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700"/>
        <w:gridCol w:w="2560"/>
        <w:gridCol w:w="340"/>
        <w:gridCol w:w="1100"/>
        <w:gridCol w:w="1440"/>
        <w:gridCol w:w="320"/>
        <w:gridCol w:w="780"/>
        <w:gridCol w:w="1020"/>
        <w:gridCol w:w="80"/>
        <w:gridCol w:w="1100"/>
        <w:gridCol w:w="1100"/>
        <w:gridCol w:w="1100"/>
        <w:gridCol w:w="1100"/>
        <w:gridCol w:w="1100"/>
        <w:gridCol w:w="400"/>
        <w:gridCol w:w="700"/>
        <w:gridCol w:w="1100"/>
        <w:gridCol w:w="400"/>
      </w:tblGrid>
      <w:tr w:rsidR="00681BA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256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681BAC" w:rsidRDefault="00681BAC">
            <w:pPr>
              <w:pStyle w:val="EMPTYCELLSTYLE"/>
            </w:pPr>
          </w:p>
        </w:tc>
        <w:tc>
          <w:tcPr>
            <w:tcW w:w="32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8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02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8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256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681BAC" w:rsidRDefault="00681BAC">
            <w:pPr>
              <w:pStyle w:val="EMPTYCELLSTYLE"/>
            </w:pPr>
          </w:p>
        </w:tc>
        <w:tc>
          <w:tcPr>
            <w:tcW w:w="32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8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02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8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44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1BAC" w:rsidRDefault="00043FD2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256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681BAC" w:rsidRDefault="00681BAC">
            <w:pPr>
              <w:pStyle w:val="EMPTYCELLSTYLE"/>
            </w:pPr>
          </w:p>
        </w:tc>
        <w:tc>
          <w:tcPr>
            <w:tcW w:w="32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8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02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8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44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1BAC" w:rsidRDefault="00043FD2">
            <w:r>
              <w:rPr>
                <w:rFonts w:ascii="Arial" w:eastAsia="Arial" w:hAnsi="Arial" w:cs="Arial"/>
                <w:sz w:val="12"/>
              </w:rPr>
              <w:t>Наказ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26 серпня 2014 року  № 836</w:t>
            </w:r>
            <w:r>
              <w:rPr>
                <w:rFonts w:ascii="Arial" w:eastAsia="Arial" w:hAnsi="Arial" w:cs="Arial"/>
                <w:sz w:val="12"/>
              </w:rPr>
              <w:br/>
              <w:t>(у редакції наказу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від 29 грудня 2018 року № 1209)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64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1BAC" w:rsidRDefault="00043FD2">
            <w:pPr>
              <w:jc w:val="center"/>
            </w:pPr>
            <w:r>
              <w:rPr>
                <w:b/>
                <w:sz w:val="32"/>
              </w:rPr>
              <w:t>ЗВІТ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681BAC" w:rsidRDefault="00043FD2">
            <w:pPr>
              <w:jc w:val="center"/>
            </w:pPr>
            <w:r>
              <w:rPr>
                <w:b/>
                <w:sz w:val="28"/>
              </w:rPr>
              <w:t>про виконання паспорта бюджетної програми місцевого бюджету на 2021 рік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81BAC" w:rsidRDefault="00043FD2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81BAC" w:rsidRDefault="00043FD2">
            <w:pPr>
              <w:jc w:val="center"/>
            </w:pPr>
            <w:r>
              <w:rPr>
                <w:b/>
              </w:rPr>
              <w:t>0900000</w:t>
            </w:r>
          </w:p>
        </w:tc>
        <w:tc>
          <w:tcPr>
            <w:tcW w:w="10980" w:type="dxa"/>
            <w:gridSpan w:val="13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81BAC" w:rsidRDefault="00043FD2">
            <w:r>
              <w:t>Служба у справах  дітей  Якушинецької сільської ради</w:t>
            </w:r>
          </w:p>
        </w:tc>
        <w:tc>
          <w:tcPr>
            <w:tcW w:w="1800" w:type="dxa"/>
            <w:gridSpan w:val="2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81BAC" w:rsidRDefault="00043FD2">
            <w:pPr>
              <w:jc w:val="center"/>
            </w:pPr>
            <w:r>
              <w:t>42820778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81BAC" w:rsidRDefault="00043FD2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13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81BAC" w:rsidRDefault="00043FD2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gridSpan w:val="2"/>
            <w:tcMar>
              <w:top w:w="20" w:type="dxa"/>
              <w:left w:w="0" w:type="dxa"/>
              <w:bottom w:w="0" w:type="dxa"/>
              <w:right w:w="0" w:type="dxa"/>
            </w:tcMar>
          </w:tcPr>
          <w:p w:rsidR="00681BAC" w:rsidRDefault="00043FD2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81BAC" w:rsidRDefault="00043FD2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81BAC" w:rsidRDefault="00043FD2">
            <w:pPr>
              <w:jc w:val="center"/>
            </w:pPr>
            <w:r>
              <w:rPr>
                <w:b/>
              </w:rPr>
              <w:t>0910000</w:t>
            </w:r>
          </w:p>
        </w:tc>
        <w:tc>
          <w:tcPr>
            <w:tcW w:w="10980" w:type="dxa"/>
            <w:gridSpan w:val="13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81BAC" w:rsidRDefault="00043FD2">
            <w:r>
              <w:t>Служба у справах  дітей  Якушинецької сільської ради</w:t>
            </w:r>
          </w:p>
        </w:tc>
        <w:tc>
          <w:tcPr>
            <w:tcW w:w="1800" w:type="dxa"/>
            <w:gridSpan w:val="2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81BAC" w:rsidRDefault="00043FD2">
            <w:pPr>
              <w:jc w:val="center"/>
            </w:pPr>
            <w:r>
              <w:t>42820778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81BAC" w:rsidRDefault="00043FD2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13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81BAC" w:rsidRDefault="00043FD2">
            <w:pPr>
              <w:ind w:left="60"/>
              <w:jc w:val="center"/>
            </w:pPr>
            <w:r>
              <w:rPr>
                <w:sz w:val="14"/>
              </w:rPr>
              <w:t>(найменування відповідального виконавця)</w:t>
            </w:r>
          </w:p>
        </w:tc>
        <w:tc>
          <w:tcPr>
            <w:tcW w:w="1800" w:type="dxa"/>
            <w:gridSpan w:val="2"/>
            <w:tcMar>
              <w:top w:w="20" w:type="dxa"/>
              <w:left w:w="0" w:type="dxa"/>
              <w:bottom w:w="0" w:type="dxa"/>
              <w:right w:w="0" w:type="dxa"/>
            </w:tcMar>
          </w:tcPr>
          <w:p w:rsidR="00681BAC" w:rsidRDefault="00043FD2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81BAC" w:rsidRDefault="00043FD2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81BAC" w:rsidRDefault="00043FD2">
            <w:pPr>
              <w:jc w:val="center"/>
            </w:pPr>
            <w:r>
              <w:rPr>
                <w:b/>
              </w:rPr>
              <w:t>0914082</w:t>
            </w:r>
          </w:p>
        </w:tc>
        <w:tc>
          <w:tcPr>
            <w:tcW w:w="3200" w:type="dxa"/>
            <w:gridSpan w:val="4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81BAC" w:rsidRDefault="00043FD2">
            <w:pPr>
              <w:jc w:val="center"/>
            </w:pPr>
            <w:r>
              <w:t>4082</w:t>
            </w:r>
          </w:p>
        </w:tc>
        <w:tc>
          <w:tcPr>
            <w:tcW w:w="180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81BAC" w:rsidRDefault="00043FD2">
            <w:pPr>
              <w:jc w:val="center"/>
            </w:pPr>
            <w:r>
              <w:t xml:space="preserve">  0829 </w:t>
            </w:r>
          </w:p>
        </w:tc>
        <w:tc>
          <w:tcPr>
            <w:tcW w:w="5980" w:type="dxa"/>
            <w:gridSpan w:val="7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left="60"/>
              <w:jc w:val="both"/>
            </w:pPr>
            <w:r>
              <w:t>Інші заходи в галузі культури і мистецтва</w:t>
            </w:r>
          </w:p>
        </w:tc>
        <w:tc>
          <w:tcPr>
            <w:tcW w:w="180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81BAC" w:rsidRDefault="00043FD2">
            <w:pPr>
              <w:jc w:val="center"/>
            </w:pPr>
            <w:r>
              <w:t>02523000000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jc w:val="center"/>
            </w:pPr>
            <w:r>
              <w:rPr>
                <w:sz w:val="14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jc w:val="center"/>
            </w:pPr>
            <w:r>
              <w:rPr>
                <w:sz w:val="14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BAC" w:rsidRDefault="00043FD2">
            <w:pPr>
              <w:jc w:val="center"/>
            </w:pPr>
            <w:r>
              <w:rPr>
                <w:sz w:val="14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4"/>
              </w:rPr>
              <w:t>о бюджету)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BAC" w:rsidRDefault="00043FD2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r>
              <w:rPr>
                <w:sz w:val="24"/>
              </w:rPr>
              <w:t>4. Цілі державної політики, на досягнення яких спрямована реалізація бюджетної програми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t>Ціль державної політики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left="60"/>
            </w:pPr>
            <w:r>
              <w:t>Забезпечення організації відзначення державних та професійних свят, ювілейних дат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681BAC" w:rsidRDefault="00043FD2">
            <w:r>
              <w:rPr>
                <w:sz w:val="24"/>
              </w:rPr>
              <w:t>5. Мета бюджетної програми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r>
              <w:t>Забезпечення придбання подарунків жителям громади для відзначення Дня молоді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256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681BAC" w:rsidRDefault="00681BAC">
            <w:pPr>
              <w:pStyle w:val="EMPTYCELLSTYLE"/>
            </w:pPr>
          </w:p>
        </w:tc>
        <w:tc>
          <w:tcPr>
            <w:tcW w:w="32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8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02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8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r>
              <w:rPr>
                <w:sz w:val="24"/>
              </w:rPr>
              <w:t>6. Завдання бюджетної програми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t>Завдання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left="60"/>
            </w:pPr>
            <w:r>
              <w:t>Забезпечення придбання подарунків для жителів громади для відзначення Дня молоді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4940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r>
              <w:rPr>
                <w:sz w:val="24"/>
              </w:rPr>
              <w:t>7. Видатки (надані кредити з бюджету) та напрями використання бюджетних коштів за бюджетною програмою</w:t>
            </w: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256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681BAC" w:rsidRDefault="00681BAC">
            <w:pPr>
              <w:pStyle w:val="EMPTYCELLSTYLE"/>
            </w:pPr>
          </w:p>
        </w:tc>
        <w:tc>
          <w:tcPr>
            <w:tcW w:w="32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8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02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8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81BAC" w:rsidRDefault="00043FD2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544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sz w:val="16"/>
              </w:rPr>
              <w:t>Напрями використання бюджетних коштів*</w:t>
            </w:r>
          </w:p>
        </w:tc>
        <w:tc>
          <w:tcPr>
            <w:tcW w:w="33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sz w:val="16"/>
              </w:rPr>
              <w:t>Затверджено у паспорті бюджетної програми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sz w:val="16"/>
              </w:rPr>
              <w:t>Касові видатки (надані кредити з бюджету)</w:t>
            </w:r>
          </w:p>
        </w:tc>
        <w:tc>
          <w:tcPr>
            <w:tcW w:w="33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sz w:val="16"/>
              </w:rPr>
              <w:t>Відхилення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pStyle w:val="EMPTYCELLSTYLE"/>
            </w:pPr>
          </w:p>
        </w:tc>
        <w:tc>
          <w:tcPr>
            <w:tcW w:w="544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</w:t>
            </w: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Інші заходи в галузі культури і мистецтва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10000,00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10000,00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9919,58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9919,58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-80,42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right="60"/>
              <w:jc w:val="right"/>
            </w:pPr>
            <w:r>
              <w:rPr>
                <w:b/>
                <w:sz w:val="16"/>
              </w:rPr>
              <w:t>-80,42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60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Економія утворилась в звязку з заключенням договорів на меншу суму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</w:pPr>
            <w:r>
              <w:rPr>
                <w:rFonts w:ascii="Arial" w:eastAsia="Arial" w:hAnsi="Arial" w:cs="Arial"/>
                <w:b/>
              </w:rPr>
              <w:t>Усього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right="60"/>
              <w:jc w:val="right"/>
            </w:pPr>
            <w:r>
              <w:rPr>
                <w:b/>
                <w:sz w:val="16"/>
              </w:rPr>
              <w:t>10000,00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right="60"/>
              <w:jc w:val="right"/>
            </w:pPr>
            <w:r>
              <w:rPr>
                <w:b/>
                <w:sz w:val="16"/>
              </w:rPr>
              <w:t>10000,00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right="60"/>
              <w:jc w:val="right"/>
            </w:pPr>
            <w:r>
              <w:rPr>
                <w:b/>
                <w:sz w:val="16"/>
              </w:rPr>
              <w:t>9919,58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right="60"/>
              <w:jc w:val="right"/>
            </w:pPr>
            <w:r>
              <w:rPr>
                <w:b/>
                <w:sz w:val="16"/>
              </w:rPr>
              <w:t>9919,58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right="60"/>
              <w:jc w:val="right"/>
            </w:pPr>
            <w:r>
              <w:rPr>
                <w:b/>
                <w:sz w:val="16"/>
              </w:rPr>
              <w:t>-80,42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right="60"/>
              <w:jc w:val="right"/>
            </w:pPr>
            <w:r>
              <w:rPr>
                <w:b/>
                <w:sz w:val="16"/>
              </w:rPr>
              <w:t>-80,42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81BAC" w:rsidRDefault="00681BAC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2900" w:type="dxa"/>
            <w:gridSpan w:val="2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44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4940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r>
              <w:rPr>
                <w:sz w:val="24"/>
              </w:rPr>
              <w:t>8. Видатки (надані кредити з бюджету) на реалізацію місцевих/регіональних програм, які виконуються в межах бюджетної програми</w:t>
            </w: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2900" w:type="dxa"/>
            <w:gridSpan w:val="2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44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81BAC" w:rsidRDefault="00043FD2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544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sz w:val="16"/>
              </w:rPr>
              <w:t>Найменування місцевої/ регіональної програми</w:t>
            </w:r>
          </w:p>
        </w:tc>
        <w:tc>
          <w:tcPr>
            <w:tcW w:w="33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sz w:val="16"/>
              </w:rPr>
              <w:t>Затверджено у паспорті бюджетної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sz w:val="16"/>
              </w:rPr>
              <w:t>Касові видатки</w:t>
            </w:r>
            <w:r>
              <w:rPr>
                <w:sz w:val="16"/>
              </w:rPr>
              <w:br/>
              <w:t>(надані кредити з бюджету)</w:t>
            </w:r>
          </w:p>
        </w:tc>
        <w:tc>
          <w:tcPr>
            <w:tcW w:w="33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sz w:val="16"/>
              </w:rPr>
              <w:t>Відхилення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pStyle w:val="EMPTYCELLSTYLE"/>
            </w:pPr>
          </w:p>
        </w:tc>
        <w:tc>
          <w:tcPr>
            <w:tcW w:w="544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Програма розвитку культури та духовного відродження Якушинецької сільської ради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10000,00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10000,00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9919,58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9919,58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-80,42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right="60"/>
              <w:jc w:val="right"/>
            </w:pPr>
            <w:r>
              <w:rPr>
                <w:b/>
                <w:sz w:val="18"/>
              </w:rPr>
              <w:t>-80,42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60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Відхилення в звязку з заключенням договору на меншу суму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right="60"/>
              <w:jc w:val="right"/>
            </w:pPr>
            <w:r>
              <w:rPr>
                <w:b/>
                <w:sz w:val="16"/>
              </w:rPr>
              <w:t>10000,00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right="60"/>
              <w:jc w:val="right"/>
            </w:pPr>
            <w:r>
              <w:rPr>
                <w:b/>
                <w:sz w:val="16"/>
              </w:rPr>
              <w:t>10000,00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right="60"/>
              <w:jc w:val="right"/>
            </w:pPr>
            <w:r>
              <w:rPr>
                <w:b/>
                <w:sz w:val="16"/>
              </w:rPr>
              <w:t>9919,58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right="60"/>
              <w:jc w:val="right"/>
            </w:pPr>
            <w:r>
              <w:rPr>
                <w:b/>
                <w:sz w:val="16"/>
              </w:rPr>
              <w:t>9919,58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right="60"/>
              <w:jc w:val="right"/>
            </w:pPr>
            <w:r>
              <w:rPr>
                <w:b/>
                <w:sz w:val="16"/>
              </w:rPr>
              <w:t>-80,42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right="60"/>
              <w:jc w:val="right"/>
            </w:pPr>
            <w:r>
              <w:rPr>
                <w:b/>
                <w:sz w:val="16"/>
              </w:rPr>
              <w:t>-80,42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r>
              <w:rPr>
                <w:sz w:val="24"/>
              </w:rPr>
              <w:t>9. Результативні показники бюджетної програми та аналіз їх виконання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2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3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sz w:val="16"/>
              </w:rPr>
              <w:t>Затверджено у паспорті бюджетної програми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sz w:val="16"/>
              </w:rPr>
              <w:t>Фактичні результативні показники, досягнуті за рахунок касових видатків (наданих кредитів з бюджету)</w:t>
            </w:r>
          </w:p>
        </w:tc>
        <w:tc>
          <w:tcPr>
            <w:tcW w:w="33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sz w:val="16"/>
              </w:rPr>
              <w:t>Відхилення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pStyle w:val="EMPTYCELLSTYLE"/>
            </w:pPr>
          </w:p>
        </w:tc>
        <w:tc>
          <w:tcPr>
            <w:tcW w:w="29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pStyle w:val="EMPTYCELLSTYLE"/>
            </w:pP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Витрати за рік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681BAC">
            <w:pPr>
              <w:ind w:left="60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10000,00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10000,00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9919,58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9919,58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-80,42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-80,42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60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Економія утворилась в звязку з заключенням договору на меншу суму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Кількість дітей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осіб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681BAC">
            <w:pPr>
              <w:ind w:left="60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380,00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380,00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380,00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380,00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Кількість заходів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шт.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681BAC">
            <w:pPr>
              <w:ind w:left="60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Витрати на проведення 1 заходу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681BAC">
            <w:pPr>
              <w:ind w:left="60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10000,00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10000,00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9919,58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9919,58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-80,42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-80,42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60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Економія утворилась  в звязку з заключенням договору на меншу суму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5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Середні витрати на придбання 1 подарунка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681BAC">
            <w:pPr>
              <w:ind w:left="60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26,30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26,30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26,10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26,10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-0,20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-0,20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60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Середні витрати менші   в звязку з зменшенням фактичних витрат на проведення заходів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681BAC">
            <w:pPr>
              <w:jc w:val="center"/>
            </w:pP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Відсоток забезпеченності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043FD2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відс.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BAC" w:rsidRDefault="00681BAC">
            <w:pPr>
              <w:ind w:left="60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60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pPr>
              <w:jc w:val="center"/>
            </w:pPr>
            <w:r>
              <w:rPr>
                <w:sz w:val="24"/>
              </w:rPr>
              <w:t>Аналіз стану виконання результативних показників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60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BAC" w:rsidRDefault="00043FD2">
            <w:r>
              <w:t>Результативні показники за 2021рік виконано в повному обсязі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2900" w:type="dxa"/>
            <w:gridSpan w:val="2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44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681BAC" w:rsidRDefault="00043FD2">
            <w:r>
              <w:rPr>
                <w:sz w:val="24"/>
              </w:rPr>
              <w:t>10. Узагальнений висновок про виконання бюджетної програми.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90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r>
              <w:t>Бюджетна програма є актуальною,   ефективною щодо задоволення творчих потреб та інтересів жителів громади, їх естетичне виховання, розвиток та збагачення духовного потенціалу;</w:t>
            </w:r>
            <w:r>
              <w:br/>
            </w:r>
            <w:r>
              <w:br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2900" w:type="dxa"/>
            <w:gridSpan w:val="2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44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81BAC" w:rsidRDefault="00681BAC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8740" w:type="dxa"/>
            <w:gridSpan w:val="9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4400" w:type="dxa"/>
            <w:gridSpan w:val="5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BAC" w:rsidRDefault="00043FD2">
            <w:r>
              <w:br/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8740" w:type="dxa"/>
            <w:gridSpan w:val="9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4400" w:type="dxa"/>
            <w:gridSpan w:val="5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681BAC" w:rsidRDefault="00043FD2">
            <w:r>
              <w:rPr>
                <w:sz w:val="16"/>
              </w:rPr>
              <w:t>* Зазначаються всі напрями використання бюджетних коштів, затверджені у паспорті бюджетної програми.</w:t>
            </w: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874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1BAC" w:rsidRDefault="00043FD2">
            <w:pPr>
              <w:ind w:right="60"/>
            </w:pPr>
            <w:r>
              <w:rPr>
                <w:b/>
              </w:rPr>
              <w:t>Начальник служби у справах дітей</w:t>
            </w: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44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1BAC" w:rsidRDefault="00043FD2">
            <w:r>
              <w:t>Юлія КУЧЕР</w:t>
            </w: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8740" w:type="dxa"/>
            <w:gridSpan w:val="9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BAC" w:rsidRDefault="00043FD2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4400" w:type="dxa"/>
            <w:gridSpan w:val="5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BAC" w:rsidRDefault="00043FD2">
            <w:pPr>
              <w:jc w:val="center"/>
            </w:pPr>
            <w:r>
              <w:rPr>
                <w:sz w:val="12"/>
              </w:rPr>
              <w:t>(ініціали/ініціал, прізвище)</w:t>
            </w: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874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1BAC" w:rsidRDefault="00043FD2">
            <w:r>
              <w:rPr>
                <w:b/>
              </w:rPr>
              <w:t>Інспектор з бухгалтерського обліку та звітності у справах дітей</w:t>
            </w: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44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1BAC" w:rsidRDefault="00043FD2">
            <w:r>
              <w:t>Тамара КІПОРЕНКО</w:t>
            </w: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  <w:tr w:rsidR="00681BAC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7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8740" w:type="dxa"/>
            <w:gridSpan w:val="9"/>
          </w:tcPr>
          <w:p w:rsidR="00681BAC" w:rsidRDefault="00681BAC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BAC" w:rsidRDefault="00043FD2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4400" w:type="dxa"/>
            <w:gridSpan w:val="5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BAC" w:rsidRDefault="00043FD2">
            <w:pPr>
              <w:jc w:val="center"/>
            </w:pPr>
            <w:r>
              <w:rPr>
                <w:sz w:val="12"/>
              </w:rPr>
              <w:t>(ініціали/ініціал, прізвище)</w:t>
            </w:r>
          </w:p>
        </w:tc>
        <w:tc>
          <w:tcPr>
            <w:tcW w:w="1100" w:type="dxa"/>
          </w:tcPr>
          <w:p w:rsidR="00681BAC" w:rsidRDefault="00681BAC">
            <w:pPr>
              <w:pStyle w:val="EMPTYCELLSTYLE"/>
            </w:pPr>
          </w:p>
        </w:tc>
        <w:tc>
          <w:tcPr>
            <w:tcW w:w="400" w:type="dxa"/>
          </w:tcPr>
          <w:p w:rsidR="00681BAC" w:rsidRDefault="00681BAC">
            <w:pPr>
              <w:pStyle w:val="EMPTYCELLSTYLE"/>
            </w:pPr>
          </w:p>
        </w:tc>
      </w:tr>
    </w:tbl>
    <w:p w:rsidR="00000000" w:rsidRDefault="00043FD2"/>
    <w:sectPr w:rsidR="00000000" w:rsidSect="00681BAC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800"/>
  <w:characterSpacingControl w:val="doNotCompress"/>
  <w:compat/>
  <w:rsids>
    <w:rsidRoot w:val="00681BAC"/>
    <w:rsid w:val="00043FD2"/>
    <w:rsid w:val="00681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81BAC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768</Words>
  <Characters>4378</Characters>
  <Application>Microsoft Office Word</Application>
  <DocSecurity>0</DocSecurity>
  <Lines>36</Lines>
  <Paragraphs>10</Paragraphs>
  <ScaleCrop>false</ScaleCrop>
  <Company>office 2007 rus ent:</Company>
  <LinksUpToDate>false</LinksUpToDate>
  <CharactersWithSpaces>5136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2022-01-24T08:27:00Z</dcterms:created>
  <dcterms:modified xsi:type="dcterms:W3CDTF">2022-01-24T08:27:00Z</dcterms:modified>
</cp:coreProperties>
</file>