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84" w:rsidRDefault="00D31084" w:rsidP="00D31084">
      <w:pPr>
        <w:tabs>
          <w:tab w:val="left" w:pos="9072"/>
        </w:tabs>
        <w:spacing w:line="360" w:lineRule="auto"/>
        <w:jc w:val="center"/>
        <w:rPr>
          <w:b/>
          <w:caps/>
          <w:color w:val="000000" w:themeColor="text1"/>
          <w:sz w:val="48"/>
          <w:szCs w:val="48"/>
        </w:rPr>
      </w:pPr>
    </w:p>
    <w:p w:rsidR="00D31084" w:rsidRDefault="00D31084" w:rsidP="00D31084">
      <w:pPr>
        <w:tabs>
          <w:tab w:val="left" w:pos="9072"/>
        </w:tabs>
        <w:spacing w:line="360" w:lineRule="auto"/>
        <w:jc w:val="center"/>
        <w:rPr>
          <w:b/>
          <w:caps/>
          <w:color w:val="000000" w:themeColor="text1"/>
          <w:sz w:val="48"/>
          <w:szCs w:val="48"/>
        </w:rPr>
      </w:pPr>
      <w:r>
        <w:rPr>
          <w:noProof/>
          <w:sz w:val="48"/>
          <w:szCs w:val="48"/>
        </w:rPr>
        <w:drawing>
          <wp:inline distT="0" distB="0" distL="0" distR="0">
            <wp:extent cx="534035" cy="6070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4035" cy="607060"/>
                    </a:xfrm>
                    <a:prstGeom prst="rect">
                      <a:avLst/>
                    </a:prstGeom>
                    <a:noFill/>
                    <a:ln w="9525">
                      <a:noFill/>
                      <a:miter lim="800000"/>
                      <a:headEnd/>
                      <a:tailEnd/>
                    </a:ln>
                  </pic:spPr>
                </pic:pic>
              </a:graphicData>
            </a:graphic>
          </wp:inline>
        </w:drawing>
      </w:r>
    </w:p>
    <w:p w:rsidR="00D31084" w:rsidRDefault="00D31084" w:rsidP="00D31084">
      <w:pPr>
        <w:tabs>
          <w:tab w:val="left" w:pos="9072"/>
        </w:tabs>
        <w:spacing w:line="360" w:lineRule="auto"/>
        <w:jc w:val="center"/>
        <w:rPr>
          <w:b/>
          <w:color w:val="000000" w:themeColor="text1"/>
          <w:sz w:val="40"/>
          <w:szCs w:val="40"/>
          <w:lang w:val="uk-UA"/>
        </w:rPr>
      </w:pPr>
      <w:r>
        <w:rPr>
          <w:b/>
          <w:caps/>
          <w:color w:val="000000" w:themeColor="text1"/>
          <w:sz w:val="40"/>
          <w:szCs w:val="40"/>
        </w:rPr>
        <w:t>Я</w:t>
      </w:r>
      <w:r>
        <w:rPr>
          <w:b/>
          <w:color w:val="000000" w:themeColor="text1"/>
          <w:sz w:val="40"/>
          <w:szCs w:val="40"/>
          <w:lang w:val="uk-UA"/>
        </w:rPr>
        <w:t>КУШИНЕЦЬКА   СІЛЬСЬКА РАДА</w:t>
      </w:r>
    </w:p>
    <w:p w:rsidR="00D31084" w:rsidRDefault="00D31084" w:rsidP="00D31084">
      <w:pPr>
        <w:pStyle w:val="a4"/>
        <w:spacing w:before="0" w:beforeAutospacing="0" w:after="0" w:afterAutospacing="0"/>
        <w:jc w:val="center"/>
        <w:rPr>
          <w:b/>
          <w:sz w:val="28"/>
          <w:szCs w:val="28"/>
          <w:lang w:val="uk-UA"/>
        </w:rPr>
      </w:pPr>
    </w:p>
    <w:p w:rsidR="00D31084" w:rsidRDefault="00D31084" w:rsidP="00D31084">
      <w:pPr>
        <w:jc w:val="center"/>
        <w:rPr>
          <w:b/>
          <w:sz w:val="28"/>
          <w:szCs w:val="28"/>
          <w:lang w:val="uk-UA"/>
        </w:rPr>
      </w:pPr>
    </w:p>
    <w:p w:rsidR="00D31084" w:rsidRDefault="00D31084" w:rsidP="00D31084">
      <w:pPr>
        <w:jc w:val="center"/>
        <w:rPr>
          <w:b/>
          <w:sz w:val="32"/>
          <w:szCs w:val="32"/>
          <w:lang w:val="uk-UA"/>
        </w:rPr>
      </w:pPr>
    </w:p>
    <w:p w:rsidR="00D31084" w:rsidRDefault="00D31084" w:rsidP="00D31084">
      <w:pPr>
        <w:jc w:val="center"/>
        <w:rPr>
          <w:b/>
          <w:sz w:val="32"/>
          <w:szCs w:val="32"/>
          <w:lang w:val="uk-UA"/>
        </w:rPr>
      </w:pPr>
      <w:r>
        <w:rPr>
          <w:b/>
          <w:sz w:val="32"/>
          <w:szCs w:val="32"/>
          <w:lang w:val="uk-UA"/>
        </w:rPr>
        <w:t xml:space="preserve">П О Р Я Д О К                Д Е Н </w:t>
      </w:r>
      <w:proofErr w:type="spellStart"/>
      <w:r>
        <w:rPr>
          <w:b/>
          <w:sz w:val="32"/>
          <w:szCs w:val="32"/>
          <w:lang w:val="uk-UA"/>
        </w:rPr>
        <w:t>Н</w:t>
      </w:r>
      <w:proofErr w:type="spellEnd"/>
      <w:r>
        <w:rPr>
          <w:b/>
          <w:sz w:val="32"/>
          <w:szCs w:val="32"/>
          <w:lang w:val="uk-UA"/>
        </w:rPr>
        <w:t xml:space="preserve"> И Й:</w:t>
      </w:r>
    </w:p>
    <w:p w:rsidR="00D31084" w:rsidRDefault="00D31084" w:rsidP="00D31084">
      <w:pPr>
        <w:pStyle w:val="a5"/>
        <w:ind w:left="0"/>
        <w:jc w:val="left"/>
        <w:rPr>
          <w:bCs/>
          <w:sz w:val="32"/>
          <w:szCs w:val="32"/>
          <w:lang w:val="uk-UA"/>
        </w:rPr>
      </w:pPr>
    </w:p>
    <w:p w:rsidR="00D31084" w:rsidRDefault="00D31084" w:rsidP="00D31084">
      <w:pPr>
        <w:ind w:right="850"/>
        <w:jc w:val="right"/>
        <w:rPr>
          <w:b/>
          <w:sz w:val="32"/>
          <w:szCs w:val="32"/>
          <w:lang w:val="uk-UA"/>
        </w:rPr>
      </w:pPr>
      <w:r>
        <w:rPr>
          <w:b/>
          <w:sz w:val="32"/>
          <w:szCs w:val="32"/>
          <w:lang w:val="uk-UA"/>
        </w:rPr>
        <w:t>17.01.2025 року                                     45 сесія 8 скликання</w:t>
      </w:r>
    </w:p>
    <w:p w:rsidR="00D31084" w:rsidRDefault="00D31084" w:rsidP="00D31084">
      <w:pPr>
        <w:pStyle w:val="a5"/>
        <w:ind w:left="0"/>
        <w:jc w:val="left"/>
        <w:rPr>
          <w:bCs/>
          <w:sz w:val="28"/>
          <w:szCs w:val="28"/>
          <w:lang w:val="uk-UA"/>
        </w:rPr>
      </w:pPr>
    </w:p>
    <w:p w:rsidR="00D31084" w:rsidRDefault="00D31084" w:rsidP="00D31084">
      <w:pPr>
        <w:pStyle w:val="a5"/>
        <w:ind w:left="0"/>
        <w:jc w:val="left"/>
        <w:rPr>
          <w:b/>
          <w:bCs/>
          <w:sz w:val="28"/>
          <w:szCs w:val="28"/>
          <w:lang w:val="uk-UA"/>
        </w:rPr>
      </w:pPr>
      <w:r>
        <w:rPr>
          <w:bCs/>
          <w:sz w:val="28"/>
          <w:szCs w:val="28"/>
          <w:lang w:val="uk-UA"/>
        </w:rPr>
        <w:t>1.Про прийняття порядку денного  за основу і в цілому.</w:t>
      </w:r>
    </w:p>
    <w:p w:rsidR="00D31084" w:rsidRDefault="00D31084" w:rsidP="00D31084">
      <w:pPr>
        <w:jc w:val="left"/>
        <w:rPr>
          <w:b/>
          <w:bCs/>
          <w:i/>
          <w:sz w:val="28"/>
          <w:szCs w:val="28"/>
          <w:lang w:val="uk-UA"/>
        </w:rPr>
      </w:pPr>
      <w:r>
        <w:rPr>
          <w:b/>
          <w:bCs/>
          <w:sz w:val="28"/>
          <w:szCs w:val="28"/>
          <w:lang w:val="uk-UA"/>
        </w:rPr>
        <w:t>Інформує</w:t>
      </w:r>
      <w:r>
        <w:rPr>
          <w:bCs/>
          <w:i/>
          <w:sz w:val="28"/>
          <w:szCs w:val="28"/>
          <w:lang w:val="uk-UA"/>
        </w:rPr>
        <w:t xml:space="preserve">:   сільський голова  Василь </w:t>
      </w:r>
      <w:r>
        <w:rPr>
          <w:b/>
          <w:bCs/>
          <w:i/>
          <w:sz w:val="28"/>
          <w:szCs w:val="28"/>
          <w:lang w:val="uk-UA"/>
        </w:rPr>
        <w:t xml:space="preserve">Романюк </w:t>
      </w:r>
    </w:p>
    <w:p w:rsidR="00D31084" w:rsidRDefault="00D31084" w:rsidP="00D31084">
      <w:pPr>
        <w:rPr>
          <w:i/>
          <w:sz w:val="28"/>
          <w:szCs w:val="28"/>
          <w:lang w:val="uk-UA"/>
        </w:rPr>
      </w:pPr>
    </w:p>
    <w:p w:rsidR="00D31084" w:rsidRDefault="00D31084" w:rsidP="00D31084">
      <w:pPr>
        <w:rPr>
          <w:sz w:val="28"/>
          <w:szCs w:val="28"/>
          <w:lang w:val="uk-UA"/>
        </w:rPr>
      </w:pPr>
      <w:r>
        <w:rPr>
          <w:sz w:val="28"/>
          <w:szCs w:val="28"/>
          <w:lang w:val="uk-UA"/>
        </w:rPr>
        <w:t>2.Про затвердження звіту про виконання бюджету Якушинецької сільської територіальної  громади за 2024 рік</w:t>
      </w:r>
    </w:p>
    <w:p w:rsidR="00D31084" w:rsidRDefault="00D31084" w:rsidP="00D31084">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31084" w:rsidRDefault="00D31084" w:rsidP="00D31084">
      <w:pPr>
        <w:rPr>
          <w:b/>
          <w:bCs/>
          <w:i/>
          <w:sz w:val="28"/>
          <w:szCs w:val="28"/>
          <w:lang w:val="uk-UA"/>
        </w:rPr>
      </w:pPr>
    </w:p>
    <w:p w:rsidR="00D31084" w:rsidRPr="00D31084" w:rsidRDefault="00D31084" w:rsidP="00D31084">
      <w:pPr>
        <w:rPr>
          <w:bCs/>
          <w:sz w:val="28"/>
          <w:szCs w:val="28"/>
          <w:lang w:val="uk-UA"/>
        </w:rPr>
      </w:pPr>
      <w:r w:rsidRPr="00D31084">
        <w:rPr>
          <w:bCs/>
          <w:sz w:val="28"/>
          <w:szCs w:val="28"/>
          <w:lang w:val="uk-UA"/>
        </w:rPr>
        <w:t xml:space="preserve">3.Про </w:t>
      </w:r>
      <w:proofErr w:type="spellStart"/>
      <w:r w:rsidRPr="00D31084">
        <w:rPr>
          <w:bCs/>
          <w:sz w:val="28"/>
          <w:szCs w:val="28"/>
          <w:lang w:val="uk-UA"/>
        </w:rPr>
        <w:t>співфіна</w:t>
      </w:r>
      <w:r>
        <w:rPr>
          <w:bCs/>
          <w:sz w:val="28"/>
          <w:szCs w:val="28"/>
          <w:lang w:val="uk-UA"/>
        </w:rPr>
        <w:t>нсування</w:t>
      </w:r>
      <w:proofErr w:type="spellEnd"/>
      <w:r>
        <w:rPr>
          <w:bCs/>
          <w:sz w:val="28"/>
          <w:szCs w:val="28"/>
          <w:lang w:val="uk-UA"/>
        </w:rPr>
        <w:t xml:space="preserve"> послуг з експлуатаційного утримання автомобільних доріг загального користування місцевого значення.</w:t>
      </w:r>
    </w:p>
    <w:p w:rsidR="00D31084" w:rsidRDefault="00D31084" w:rsidP="00D31084">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31084" w:rsidRDefault="00D31084" w:rsidP="00D31084">
      <w:pPr>
        <w:rPr>
          <w:b/>
          <w:bCs/>
          <w:i/>
          <w:sz w:val="28"/>
          <w:szCs w:val="28"/>
          <w:lang w:val="uk-UA"/>
        </w:rPr>
      </w:pPr>
    </w:p>
    <w:p w:rsidR="00D31084" w:rsidRDefault="00D31084">
      <w:pPr>
        <w:rPr>
          <w:lang w:val="uk-UA"/>
        </w:rPr>
      </w:pPr>
      <w:r>
        <w:rPr>
          <w:lang w:val="uk-UA"/>
        </w:rPr>
        <w:t>4.Про внесення змін до рішення 44 сесії сільської ради 8 скликання від 20.12.2024 року</w:t>
      </w:r>
    </w:p>
    <w:p w:rsidR="00C4003B" w:rsidRDefault="00D31084">
      <w:pPr>
        <w:rPr>
          <w:lang w:val="uk-UA"/>
        </w:rPr>
      </w:pPr>
      <w:r>
        <w:rPr>
          <w:lang w:val="uk-UA"/>
        </w:rPr>
        <w:t xml:space="preserve"> № 1900 «Про бюджет Якушинецької сільської територіальної громади на 2025 рік»</w:t>
      </w:r>
    </w:p>
    <w:p w:rsidR="00D31084" w:rsidRDefault="00D31084" w:rsidP="00D31084">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proofErr w:type="spellStart"/>
      <w:r>
        <w:rPr>
          <w:b/>
          <w:bCs/>
          <w:i/>
          <w:sz w:val="28"/>
          <w:szCs w:val="28"/>
          <w:lang w:val="uk-UA"/>
        </w:rPr>
        <w:t>Максимчук</w:t>
      </w:r>
      <w:proofErr w:type="spellEnd"/>
    </w:p>
    <w:p w:rsidR="00D31084" w:rsidRDefault="00D31084" w:rsidP="00D31084">
      <w:pPr>
        <w:rPr>
          <w:b/>
          <w:bCs/>
          <w:i/>
          <w:sz w:val="28"/>
          <w:szCs w:val="28"/>
          <w:lang w:val="uk-UA"/>
        </w:rPr>
      </w:pPr>
    </w:p>
    <w:p w:rsidR="00D31084" w:rsidRDefault="00D31084">
      <w:pPr>
        <w:rPr>
          <w:lang w:val="uk-UA"/>
        </w:rPr>
      </w:pPr>
      <w:r>
        <w:rPr>
          <w:lang w:val="uk-UA"/>
        </w:rPr>
        <w:t>5.Про внесення змін до Положення про Відділ соціального захисту населення та охорони здоров’я Якушинецької сільської ради.</w:t>
      </w:r>
    </w:p>
    <w:p w:rsidR="00FA3CAE" w:rsidRDefault="00FA3CAE" w:rsidP="00FA3CAE">
      <w:pPr>
        <w:rPr>
          <w:b/>
          <w:i/>
          <w:sz w:val="28"/>
          <w:szCs w:val="28"/>
          <w:lang w:val="uk-UA"/>
        </w:rPr>
      </w:pPr>
      <w:r>
        <w:rPr>
          <w:b/>
          <w:i/>
          <w:sz w:val="28"/>
          <w:szCs w:val="28"/>
          <w:lang w:val="uk-UA"/>
        </w:rPr>
        <w:t>Інформує</w:t>
      </w:r>
      <w:r>
        <w:rPr>
          <w:i/>
          <w:sz w:val="28"/>
          <w:szCs w:val="28"/>
          <w:lang w:val="uk-UA"/>
        </w:rPr>
        <w:t xml:space="preserve"> </w:t>
      </w:r>
      <w:r>
        <w:rPr>
          <w:sz w:val="28"/>
          <w:szCs w:val="28"/>
          <w:lang w:val="uk-UA"/>
        </w:rPr>
        <w:t xml:space="preserve">: </w:t>
      </w:r>
      <w:r>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Pr>
          <w:b/>
          <w:i/>
          <w:sz w:val="28"/>
          <w:szCs w:val="28"/>
          <w:lang w:val="uk-UA"/>
        </w:rPr>
        <w:t>Степанова.</w:t>
      </w:r>
    </w:p>
    <w:p w:rsidR="00FA3CAE" w:rsidRPr="00143386" w:rsidRDefault="00FA3CAE" w:rsidP="00FA3CAE">
      <w:pPr>
        <w:rPr>
          <w:b/>
          <w:sz w:val="28"/>
          <w:szCs w:val="28"/>
          <w:lang w:val="uk-UA"/>
        </w:rPr>
      </w:pPr>
    </w:p>
    <w:p w:rsidR="00FA3CAE" w:rsidRPr="00143386" w:rsidRDefault="00FA3CAE" w:rsidP="00FA3CAE">
      <w:pPr>
        <w:rPr>
          <w:sz w:val="28"/>
          <w:szCs w:val="28"/>
          <w:lang w:val="uk-UA"/>
        </w:rPr>
      </w:pPr>
      <w:r w:rsidRPr="00143386">
        <w:rPr>
          <w:sz w:val="28"/>
          <w:szCs w:val="28"/>
          <w:lang w:val="uk-UA"/>
        </w:rPr>
        <w:t>6.</w:t>
      </w:r>
      <w:r w:rsidR="00143386" w:rsidRPr="00143386">
        <w:rPr>
          <w:sz w:val="28"/>
          <w:szCs w:val="28"/>
          <w:lang w:val="uk-UA"/>
        </w:rPr>
        <w:t>Про затвердження фінансового плану на 2025 рік Комунального некомерційного підприємства «Якушинецький центр первинної медико-санітарної допомоги» Якушинецької сільської ради</w:t>
      </w:r>
      <w:r w:rsidR="00647D88">
        <w:rPr>
          <w:sz w:val="28"/>
          <w:szCs w:val="28"/>
          <w:lang w:val="uk-UA"/>
        </w:rPr>
        <w:t>.</w:t>
      </w:r>
    </w:p>
    <w:p w:rsidR="00143386" w:rsidRDefault="00143386" w:rsidP="00FA3CAE">
      <w:pPr>
        <w:rPr>
          <w:i/>
          <w:sz w:val="28"/>
          <w:szCs w:val="28"/>
          <w:lang w:val="uk-UA"/>
        </w:rPr>
      </w:pPr>
      <w:r>
        <w:rPr>
          <w:b/>
          <w:i/>
          <w:sz w:val="28"/>
          <w:szCs w:val="28"/>
          <w:lang w:val="uk-UA"/>
        </w:rPr>
        <w:t xml:space="preserve">Інформує: </w:t>
      </w:r>
      <w:r w:rsidRPr="00143386">
        <w:rPr>
          <w:i/>
          <w:sz w:val="28"/>
          <w:szCs w:val="28"/>
          <w:lang w:val="uk-UA"/>
        </w:rPr>
        <w:t xml:space="preserve">директор Комунального некомерційного підприємства «Якушинецький центр первинної медико-санітарної допомоги « Якушинецької сільської ради Вадим Пасічник </w:t>
      </w:r>
      <w:r>
        <w:rPr>
          <w:i/>
          <w:sz w:val="28"/>
          <w:szCs w:val="28"/>
          <w:lang w:val="uk-UA"/>
        </w:rPr>
        <w:t>.</w:t>
      </w:r>
    </w:p>
    <w:p w:rsidR="00143386" w:rsidRPr="00A70A72" w:rsidRDefault="00143386" w:rsidP="00FA3CAE">
      <w:pPr>
        <w:rPr>
          <w:sz w:val="28"/>
          <w:szCs w:val="28"/>
          <w:lang w:val="uk-UA"/>
        </w:rPr>
      </w:pPr>
      <w:r w:rsidRPr="00A70A72">
        <w:rPr>
          <w:sz w:val="28"/>
          <w:szCs w:val="28"/>
          <w:lang w:val="uk-UA"/>
        </w:rPr>
        <w:lastRenderedPageBreak/>
        <w:t>7</w:t>
      </w:r>
      <w:r>
        <w:rPr>
          <w:i/>
          <w:sz w:val="28"/>
          <w:szCs w:val="28"/>
          <w:lang w:val="uk-UA"/>
        </w:rPr>
        <w:t>.</w:t>
      </w:r>
      <w:r w:rsidRPr="00A70A72">
        <w:rPr>
          <w:sz w:val="28"/>
          <w:szCs w:val="28"/>
          <w:lang w:val="uk-UA"/>
        </w:rPr>
        <w:t>Про передачу комунального майна.</w:t>
      </w:r>
    </w:p>
    <w:p w:rsidR="005D7741" w:rsidRDefault="005D7741" w:rsidP="005D7741">
      <w:pPr>
        <w:rPr>
          <w:b/>
          <w:sz w:val="28"/>
          <w:szCs w:val="28"/>
          <w:lang w:val="uk-UA"/>
        </w:rPr>
      </w:pPr>
      <w:r>
        <w:rPr>
          <w:b/>
          <w:i/>
          <w:sz w:val="28"/>
          <w:szCs w:val="28"/>
          <w:lang w:val="uk-UA"/>
        </w:rPr>
        <w:t>Інформує</w:t>
      </w:r>
      <w:r>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w:t>
      </w:r>
      <w:r w:rsidRPr="009C68A7">
        <w:rPr>
          <w:b/>
          <w:sz w:val="28"/>
          <w:szCs w:val="28"/>
          <w:lang w:val="uk-UA"/>
        </w:rPr>
        <w:t>Людмила Мороз.</w:t>
      </w:r>
    </w:p>
    <w:p w:rsidR="00A70A72" w:rsidRDefault="00A70A72" w:rsidP="00FA3CAE">
      <w:pPr>
        <w:rPr>
          <w:i/>
          <w:sz w:val="28"/>
          <w:szCs w:val="28"/>
          <w:lang w:val="uk-UA"/>
        </w:rPr>
      </w:pPr>
    </w:p>
    <w:p w:rsidR="00A70A72" w:rsidRPr="00A70A72" w:rsidRDefault="00A70A72" w:rsidP="00FA3CAE">
      <w:pPr>
        <w:rPr>
          <w:sz w:val="28"/>
          <w:szCs w:val="28"/>
          <w:lang w:val="uk-UA"/>
        </w:rPr>
      </w:pPr>
      <w:r w:rsidRPr="00A70A72">
        <w:rPr>
          <w:sz w:val="28"/>
          <w:szCs w:val="28"/>
          <w:lang w:val="uk-UA"/>
        </w:rPr>
        <w:t>8.Про збільшення розміру статутного капіталу комунального підприємства «</w:t>
      </w:r>
      <w:proofErr w:type="spellStart"/>
      <w:r w:rsidRPr="00A70A72">
        <w:rPr>
          <w:sz w:val="28"/>
          <w:szCs w:val="28"/>
          <w:lang w:val="uk-UA"/>
        </w:rPr>
        <w:t>Якушинецьке</w:t>
      </w:r>
      <w:proofErr w:type="spellEnd"/>
      <w:r w:rsidRPr="00A70A72">
        <w:rPr>
          <w:sz w:val="28"/>
          <w:szCs w:val="28"/>
          <w:lang w:val="uk-UA"/>
        </w:rPr>
        <w:t xml:space="preserve"> сільське комунально-експлуатаційне підприємство «</w:t>
      </w:r>
      <w:proofErr w:type="spellStart"/>
      <w:r w:rsidRPr="00A70A72">
        <w:rPr>
          <w:sz w:val="28"/>
          <w:szCs w:val="28"/>
          <w:lang w:val="uk-UA"/>
        </w:rPr>
        <w:t>Сількомсервіс</w:t>
      </w:r>
      <w:proofErr w:type="spellEnd"/>
      <w:r w:rsidRPr="00A70A72">
        <w:rPr>
          <w:sz w:val="28"/>
          <w:szCs w:val="28"/>
          <w:lang w:val="uk-UA"/>
        </w:rPr>
        <w:t>» Якушинецької сільської ради та затвердження його статуту в новій редакції.</w:t>
      </w:r>
    </w:p>
    <w:p w:rsidR="00A70A72" w:rsidRDefault="00A70A72" w:rsidP="00A70A72">
      <w:pPr>
        <w:rPr>
          <w:b/>
          <w:sz w:val="28"/>
          <w:szCs w:val="28"/>
          <w:lang w:val="uk-UA"/>
        </w:rPr>
      </w:pPr>
      <w:r>
        <w:rPr>
          <w:sz w:val="28"/>
          <w:szCs w:val="28"/>
          <w:lang w:val="uk-UA"/>
        </w:rPr>
        <w:t>Інформує  : Директор  комунального підприємства  СКЕП «</w:t>
      </w:r>
      <w:proofErr w:type="spellStart"/>
      <w:r>
        <w:rPr>
          <w:sz w:val="28"/>
          <w:szCs w:val="28"/>
          <w:lang w:val="uk-UA"/>
        </w:rPr>
        <w:t>Сількомсервіс</w:t>
      </w:r>
      <w:proofErr w:type="spellEnd"/>
      <w:r>
        <w:rPr>
          <w:sz w:val="28"/>
          <w:szCs w:val="28"/>
          <w:lang w:val="uk-UA"/>
        </w:rPr>
        <w:t xml:space="preserve">»  </w:t>
      </w:r>
      <w:r>
        <w:rPr>
          <w:b/>
          <w:sz w:val="28"/>
          <w:szCs w:val="28"/>
          <w:lang w:val="uk-UA"/>
        </w:rPr>
        <w:t>Ігор Маковей</w:t>
      </w:r>
    </w:p>
    <w:p w:rsidR="00A70A72" w:rsidRDefault="00A70A72" w:rsidP="00A70A72">
      <w:pPr>
        <w:rPr>
          <w:b/>
          <w:sz w:val="28"/>
          <w:szCs w:val="28"/>
          <w:lang w:val="uk-UA"/>
        </w:rPr>
      </w:pPr>
    </w:p>
    <w:p w:rsidR="00A70A72" w:rsidRPr="00A70A72" w:rsidRDefault="00A70A72" w:rsidP="00A70A72">
      <w:pPr>
        <w:rPr>
          <w:sz w:val="28"/>
          <w:szCs w:val="28"/>
          <w:lang w:val="uk-UA"/>
        </w:rPr>
      </w:pPr>
      <w:r w:rsidRPr="00A70A72">
        <w:rPr>
          <w:sz w:val="28"/>
          <w:szCs w:val="28"/>
          <w:lang w:val="uk-UA"/>
        </w:rPr>
        <w:t>9.Про затвердження фінансового плану Комунального підприємства «</w:t>
      </w:r>
      <w:proofErr w:type="spellStart"/>
      <w:r w:rsidRPr="00A70A72">
        <w:rPr>
          <w:sz w:val="28"/>
          <w:szCs w:val="28"/>
          <w:lang w:val="uk-UA"/>
        </w:rPr>
        <w:t>Якушинецьке</w:t>
      </w:r>
      <w:proofErr w:type="spellEnd"/>
      <w:r w:rsidRPr="00A70A72">
        <w:rPr>
          <w:sz w:val="28"/>
          <w:szCs w:val="28"/>
          <w:lang w:val="uk-UA"/>
        </w:rPr>
        <w:t xml:space="preserve"> сільське комунально-експлуатаційне підприємство «</w:t>
      </w:r>
      <w:proofErr w:type="spellStart"/>
      <w:r w:rsidRPr="00A70A72">
        <w:rPr>
          <w:sz w:val="28"/>
          <w:szCs w:val="28"/>
          <w:lang w:val="uk-UA"/>
        </w:rPr>
        <w:t>Сількомсервіс</w:t>
      </w:r>
      <w:proofErr w:type="spellEnd"/>
      <w:r w:rsidRPr="00A70A72">
        <w:rPr>
          <w:sz w:val="28"/>
          <w:szCs w:val="28"/>
          <w:lang w:val="uk-UA"/>
        </w:rPr>
        <w:t>» Якушинецької сільської ради</w:t>
      </w:r>
    </w:p>
    <w:p w:rsidR="00A70A72" w:rsidRDefault="00A70A72" w:rsidP="00A70A72">
      <w:pPr>
        <w:rPr>
          <w:b/>
          <w:sz w:val="28"/>
          <w:szCs w:val="28"/>
          <w:lang w:val="uk-UA"/>
        </w:rPr>
      </w:pPr>
      <w:r>
        <w:rPr>
          <w:sz w:val="28"/>
          <w:szCs w:val="28"/>
          <w:lang w:val="uk-UA"/>
        </w:rPr>
        <w:t>Інформує  : директор  комунального підприємства  СКЕП «</w:t>
      </w:r>
      <w:proofErr w:type="spellStart"/>
      <w:r>
        <w:rPr>
          <w:sz w:val="28"/>
          <w:szCs w:val="28"/>
          <w:lang w:val="uk-UA"/>
        </w:rPr>
        <w:t>Сількомсервіс</w:t>
      </w:r>
      <w:proofErr w:type="spellEnd"/>
      <w:r>
        <w:rPr>
          <w:sz w:val="28"/>
          <w:szCs w:val="28"/>
          <w:lang w:val="uk-UA"/>
        </w:rPr>
        <w:t xml:space="preserve">»  </w:t>
      </w:r>
      <w:r>
        <w:rPr>
          <w:b/>
          <w:sz w:val="28"/>
          <w:szCs w:val="28"/>
          <w:lang w:val="uk-UA"/>
        </w:rPr>
        <w:t>Ігор Маковей.</w:t>
      </w:r>
    </w:p>
    <w:p w:rsidR="00A70A72" w:rsidRDefault="00A70A72" w:rsidP="00A70A72">
      <w:pPr>
        <w:rPr>
          <w:b/>
          <w:sz w:val="28"/>
          <w:szCs w:val="28"/>
          <w:lang w:val="uk-UA"/>
        </w:rPr>
      </w:pPr>
    </w:p>
    <w:p w:rsidR="00A70A72" w:rsidRPr="00A70A72" w:rsidRDefault="00A70A72" w:rsidP="00A70A72">
      <w:pPr>
        <w:rPr>
          <w:sz w:val="28"/>
          <w:szCs w:val="28"/>
          <w:lang w:val="uk-UA"/>
        </w:rPr>
      </w:pPr>
      <w:r w:rsidRPr="00A70A72">
        <w:rPr>
          <w:sz w:val="28"/>
          <w:szCs w:val="28"/>
          <w:lang w:val="uk-UA"/>
        </w:rPr>
        <w:t>10.Про затвердження фінансового плану Комунального некомерційного підприємства «Благоустрій» Якушинецької сільської ради.</w:t>
      </w:r>
    </w:p>
    <w:p w:rsidR="00A70A72" w:rsidRDefault="00A70A72" w:rsidP="00A70A72">
      <w:pPr>
        <w:rPr>
          <w:b/>
          <w:sz w:val="28"/>
          <w:szCs w:val="28"/>
          <w:lang w:val="uk-UA"/>
        </w:rPr>
      </w:pPr>
      <w:r>
        <w:rPr>
          <w:b/>
          <w:sz w:val="28"/>
          <w:szCs w:val="28"/>
          <w:lang w:val="uk-UA"/>
        </w:rPr>
        <w:t>Інформує :</w:t>
      </w:r>
      <w:r w:rsidRPr="00A70A72">
        <w:rPr>
          <w:sz w:val="28"/>
          <w:szCs w:val="28"/>
          <w:lang w:val="uk-UA"/>
        </w:rPr>
        <w:t>директор підприємства «Благоустрій</w:t>
      </w:r>
      <w:r>
        <w:rPr>
          <w:b/>
          <w:sz w:val="28"/>
          <w:szCs w:val="28"/>
          <w:lang w:val="uk-UA"/>
        </w:rPr>
        <w:t xml:space="preserve"> « Василь Круть</w:t>
      </w:r>
    </w:p>
    <w:p w:rsidR="005D7741" w:rsidRDefault="005D7741" w:rsidP="00A70A72">
      <w:pPr>
        <w:rPr>
          <w:b/>
          <w:sz w:val="28"/>
          <w:szCs w:val="28"/>
          <w:lang w:val="uk-UA"/>
        </w:rPr>
      </w:pPr>
    </w:p>
    <w:p w:rsidR="005D7741" w:rsidRPr="005D7741" w:rsidRDefault="005D7741" w:rsidP="00A70A72">
      <w:pPr>
        <w:rPr>
          <w:sz w:val="28"/>
          <w:szCs w:val="28"/>
          <w:lang w:val="uk-UA"/>
        </w:rPr>
      </w:pPr>
      <w:r w:rsidRPr="005D7741">
        <w:rPr>
          <w:sz w:val="28"/>
          <w:szCs w:val="28"/>
          <w:lang w:val="uk-UA"/>
        </w:rPr>
        <w:t xml:space="preserve">11.Про затвердження генерального плану та плану зонування села Лисогора Вінницького району ,Вінницької області </w:t>
      </w:r>
    </w:p>
    <w:p w:rsidR="0039557A" w:rsidRPr="004261E3" w:rsidRDefault="0039557A" w:rsidP="0039557A">
      <w:pPr>
        <w:rPr>
          <w:b/>
          <w:bCs/>
          <w:sz w:val="28"/>
          <w:szCs w:val="28"/>
          <w:lang w:val="uk-UA"/>
        </w:rPr>
      </w:pPr>
      <w:r>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w:t>
      </w:r>
      <w:r w:rsidRPr="004261E3">
        <w:rPr>
          <w:bCs/>
          <w:sz w:val="28"/>
          <w:szCs w:val="28"/>
          <w:lang w:val="uk-UA"/>
        </w:rPr>
        <w:t xml:space="preserve">Марина </w:t>
      </w:r>
      <w:proofErr w:type="spellStart"/>
      <w:r w:rsidRPr="004261E3">
        <w:rPr>
          <w:b/>
          <w:bCs/>
          <w:sz w:val="28"/>
          <w:szCs w:val="28"/>
          <w:lang w:val="uk-UA"/>
        </w:rPr>
        <w:t>Томашевська</w:t>
      </w:r>
      <w:proofErr w:type="spellEnd"/>
      <w:r w:rsidRPr="004261E3">
        <w:rPr>
          <w:b/>
          <w:bCs/>
          <w:sz w:val="28"/>
          <w:szCs w:val="28"/>
          <w:lang w:val="uk-UA"/>
        </w:rPr>
        <w:t xml:space="preserve"> </w:t>
      </w:r>
    </w:p>
    <w:p w:rsidR="00FA533A" w:rsidRDefault="00FA533A" w:rsidP="0039557A">
      <w:pPr>
        <w:rPr>
          <w:bCs/>
          <w:sz w:val="28"/>
          <w:szCs w:val="28"/>
          <w:lang w:val="uk-UA"/>
        </w:rPr>
      </w:pPr>
    </w:p>
    <w:p w:rsidR="00FA533A" w:rsidRDefault="00FA533A" w:rsidP="0039557A">
      <w:pPr>
        <w:rPr>
          <w:bCs/>
          <w:sz w:val="28"/>
          <w:szCs w:val="28"/>
          <w:lang w:val="uk-UA"/>
        </w:rPr>
      </w:pPr>
      <w:r w:rsidRPr="00FA533A">
        <w:rPr>
          <w:bCs/>
          <w:sz w:val="28"/>
          <w:szCs w:val="28"/>
          <w:lang w:val="uk-UA"/>
        </w:rPr>
        <w:t>12.</w:t>
      </w:r>
      <w:r>
        <w:rPr>
          <w:bCs/>
          <w:sz w:val="28"/>
          <w:szCs w:val="28"/>
          <w:lang w:val="uk-UA"/>
        </w:rPr>
        <w:t>Про звернення депутатів Якушинецької сільської ради 8 скликання до Верховної Ради України щодо неприйняття  проекту Закону України «Про внесення змін до деяких законів України щодо забезпечення реалізації права на набуття та  збереження громадянства України» № 4142-ІХ від 17.12.2024 (реєстраційний № 11469 від 07.08.2024), внесеного на розгляд През</w:t>
      </w:r>
      <w:r w:rsidR="004261E3">
        <w:rPr>
          <w:bCs/>
          <w:sz w:val="28"/>
          <w:szCs w:val="28"/>
          <w:lang w:val="uk-UA"/>
        </w:rPr>
        <w:t>и</w:t>
      </w:r>
      <w:r>
        <w:rPr>
          <w:bCs/>
          <w:sz w:val="28"/>
          <w:szCs w:val="28"/>
          <w:lang w:val="uk-UA"/>
        </w:rPr>
        <w:t>дентом України</w:t>
      </w:r>
    </w:p>
    <w:p w:rsidR="004261E3" w:rsidRPr="004261E3" w:rsidRDefault="004261E3" w:rsidP="0039557A">
      <w:pPr>
        <w:rPr>
          <w:b/>
          <w:bCs/>
          <w:sz w:val="28"/>
          <w:szCs w:val="28"/>
          <w:lang w:val="uk-UA"/>
        </w:rPr>
      </w:pPr>
      <w:r>
        <w:rPr>
          <w:bCs/>
          <w:sz w:val="28"/>
          <w:szCs w:val="28"/>
          <w:lang w:val="uk-UA"/>
        </w:rPr>
        <w:t xml:space="preserve">Інформує: депутат сільської ради  </w:t>
      </w:r>
      <w:r w:rsidRPr="004261E3">
        <w:rPr>
          <w:bCs/>
          <w:sz w:val="28"/>
          <w:szCs w:val="28"/>
          <w:lang w:val="uk-UA"/>
        </w:rPr>
        <w:t>Людмила</w:t>
      </w:r>
      <w:r w:rsidRPr="004261E3">
        <w:rPr>
          <w:b/>
          <w:bCs/>
          <w:i/>
          <w:sz w:val="28"/>
          <w:szCs w:val="28"/>
          <w:lang w:val="uk-UA"/>
        </w:rPr>
        <w:t xml:space="preserve"> </w:t>
      </w:r>
      <w:proofErr w:type="spellStart"/>
      <w:r w:rsidRPr="004261E3">
        <w:rPr>
          <w:b/>
          <w:bCs/>
          <w:sz w:val="28"/>
          <w:szCs w:val="28"/>
          <w:lang w:val="uk-UA"/>
        </w:rPr>
        <w:t>Марценюк</w:t>
      </w:r>
      <w:proofErr w:type="spellEnd"/>
    </w:p>
    <w:p w:rsidR="00FA533A" w:rsidRDefault="00FA533A" w:rsidP="00FA533A">
      <w:pPr>
        <w:pStyle w:val="a5"/>
        <w:ind w:left="0"/>
        <w:rPr>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3</w:t>
      </w:r>
      <w:r>
        <w:rPr>
          <w:sz w:val="28"/>
          <w:szCs w:val="28"/>
          <w:lang w:val="uk-UA"/>
        </w:rPr>
        <w:t>.Про</w:t>
      </w:r>
      <w:r w:rsidRPr="00FA533A">
        <w:rPr>
          <w:sz w:val="28"/>
          <w:szCs w:val="28"/>
          <w:lang w:val="uk-UA"/>
        </w:rPr>
        <w:t xml:space="preserve"> затвердження технічної документації із землеустрою щодо встановлення меж земельної ділянки в натурі (на місцевості) громадянам:</w:t>
      </w:r>
    </w:p>
    <w:p w:rsidR="00FA533A" w:rsidRDefault="00FA533A" w:rsidP="00FA533A">
      <w:pPr>
        <w:pStyle w:val="a5"/>
        <w:numPr>
          <w:ilvl w:val="0"/>
          <w:numId w:val="4"/>
        </w:numPr>
        <w:rPr>
          <w:sz w:val="28"/>
          <w:szCs w:val="28"/>
          <w:lang w:val="uk-UA"/>
        </w:rPr>
      </w:pPr>
      <w:proofErr w:type="spellStart"/>
      <w:r>
        <w:rPr>
          <w:sz w:val="28"/>
          <w:szCs w:val="28"/>
          <w:lang w:val="uk-UA"/>
        </w:rPr>
        <w:t>Єрещенко</w:t>
      </w:r>
      <w:proofErr w:type="spellEnd"/>
      <w:r>
        <w:rPr>
          <w:sz w:val="28"/>
          <w:szCs w:val="28"/>
          <w:lang w:val="uk-UA"/>
        </w:rPr>
        <w:t xml:space="preserve"> Віктору Петровичу </w:t>
      </w:r>
    </w:p>
    <w:p w:rsidR="00FA533A" w:rsidRDefault="00FA533A" w:rsidP="00FA533A">
      <w:pPr>
        <w:pStyle w:val="a5"/>
        <w:numPr>
          <w:ilvl w:val="0"/>
          <w:numId w:val="4"/>
        </w:numPr>
        <w:rPr>
          <w:sz w:val="28"/>
          <w:szCs w:val="28"/>
          <w:lang w:val="uk-UA"/>
        </w:rPr>
      </w:pPr>
      <w:proofErr w:type="spellStart"/>
      <w:r>
        <w:rPr>
          <w:sz w:val="28"/>
          <w:szCs w:val="28"/>
          <w:lang w:val="uk-UA"/>
        </w:rPr>
        <w:t>Троніцькому</w:t>
      </w:r>
      <w:proofErr w:type="spellEnd"/>
      <w:r>
        <w:rPr>
          <w:sz w:val="28"/>
          <w:szCs w:val="28"/>
          <w:lang w:val="uk-UA"/>
        </w:rPr>
        <w:t xml:space="preserve"> В’ячеславу Броніславовичу </w:t>
      </w:r>
    </w:p>
    <w:p w:rsidR="00FA533A" w:rsidRDefault="00FA533A" w:rsidP="00FA533A">
      <w:pPr>
        <w:pStyle w:val="a5"/>
        <w:numPr>
          <w:ilvl w:val="0"/>
          <w:numId w:val="4"/>
        </w:numPr>
        <w:rPr>
          <w:sz w:val="28"/>
          <w:szCs w:val="28"/>
          <w:lang w:val="uk-UA"/>
        </w:rPr>
      </w:pPr>
      <w:proofErr w:type="spellStart"/>
      <w:r>
        <w:rPr>
          <w:sz w:val="28"/>
          <w:szCs w:val="28"/>
          <w:lang w:val="uk-UA"/>
        </w:rPr>
        <w:t>Біланюку</w:t>
      </w:r>
      <w:proofErr w:type="spellEnd"/>
      <w:r>
        <w:rPr>
          <w:sz w:val="28"/>
          <w:szCs w:val="28"/>
          <w:lang w:val="uk-UA"/>
        </w:rPr>
        <w:t xml:space="preserve"> Віктору Петровичу </w:t>
      </w:r>
    </w:p>
    <w:p w:rsidR="00FA533A" w:rsidRDefault="00FA533A" w:rsidP="00FA533A">
      <w:pPr>
        <w:pStyle w:val="a5"/>
        <w:numPr>
          <w:ilvl w:val="0"/>
          <w:numId w:val="4"/>
        </w:numPr>
        <w:rPr>
          <w:sz w:val="28"/>
          <w:szCs w:val="28"/>
          <w:lang w:val="uk-UA"/>
        </w:rPr>
      </w:pPr>
      <w:r>
        <w:rPr>
          <w:sz w:val="28"/>
          <w:szCs w:val="28"/>
          <w:lang w:val="uk-UA"/>
        </w:rPr>
        <w:t xml:space="preserve">Ткаченко Валентині Петрівні </w:t>
      </w:r>
    </w:p>
    <w:p w:rsidR="00FA533A" w:rsidRDefault="00FA533A" w:rsidP="00FA533A">
      <w:pPr>
        <w:pStyle w:val="a5"/>
        <w:numPr>
          <w:ilvl w:val="0"/>
          <w:numId w:val="4"/>
        </w:numPr>
        <w:rPr>
          <w:sz w:val="28"/>
          <w:szCs w:val="28"/>
          <w:lang w:val="uk-UA"/>
        </w:rPr>
      </w:pPr>
      <w:proofErr w:type="spellStart"/>
      <w:r>
        <w:rPr>
          <w:sz w:val="28"/>
          <w:szCs w:val="28"/>
          <w:lang w:val="uk-UA"/>
        </w:rPr>
        <w:t>Пилипчук</w:t>
      </w:r>
      <w:proofErr w:type="spellEnd"/>
      <w:r>
        <w:rPr>
          <w:sz w:val="28"/>
          <w:szCs w:val="28"/>
          <w:lang w:val="uk-UA"/>
        </w:rPr>
        <w:t xml:space="preserve"> Оксані Анатоліївні </w:t>
      </w:r>
    </w:p>
    <w:p w:rsidR="00FA533A" w:rsidRDefault="00FA533A" w:rsidP="00FA533A">
      <w:pPr>
        <w:pStyle w:val="a5"/>
        <w:numPr>
          <w:ilvl w:val="0"/>
          <w:numId w:val="4"/>
        </w:numPr>
        <w:rPr>
          <w:sz w:val="28"/>
          <w:szCs w:val="28"/>
          <w:lang w:val="uk-UA"/>
        </w:rPr>
      </w:pPr>
      <w:proofErr w:type="spellStart"/>
      <w:r>
        <w:rPr>
          <w:sz w:val="28"/>
          <w:szCs w:val="28"/>
          <w:lang w:val="uk-UA"/>
        </w:rPr>
        <w:t>Петлінському</w:t>
      </w:r>
      <w:proofErr w:type="spellEnd"/>
      <w:r>
        <w:rPr>
          <w:sz w:val="28"/>
          <w:szCs w:val="28"/>
          <w:lang w:val="uk-UA"/>
        </w:rPr>
        <w:t xml:space="preserve"> Віктору Йосиповичу </w:t>
      </w:r>
    </w:p>
    <w:p w:rsidR="00FA533A" w:rsidRDefault="00FA533A" w:rsidP="00FA533A">
      <w:pPr>
        <w:pStyle w:val="a5"/>
        <w:numPr>
          <w:ilvl w:val="0"/>
          <w:numId w:val="4"/>
        </w:numPr>
        <w:rPr>
          <w:sz w:val="28"/>
          <w:szCs w:val="28"/>
          <w:lang w:val="uk-UA"/>
        </w:rPr>
      </w:pPr>
      <w:proofErr w:type="spellStart"/>
      <w:r>
        <w:rPr>
          <w:sz w:val="28"/>
          <w:szCs w:val="28"/>
          <w:lang w:val="uk-UA"/>
        </w:rPr>
        <w:t>Троніцькій</w:t>
      </w:r>
      <w:proofErr w:type="spellEnd"/>
      <w:r>
        <w:rPr>
          <w:sz w:val="28"/>
          <w:szCs w:val="28"/>
          <w:lang w:val="uk-UA"/>
        </w:rPr>
        <w:t xml:space="preserve"> Любові Іллівні </w:t>
      </w:r>
    </w:p>
    <w:p w:rsidR="00FA533A" w:rsidRDefault="00FA533A" w:rsidP="00FA533A">
      <w:pPr>
        <w:pStyle w:val="a5"/>
        <w:numPr>
          <w:ilvl w:val="0"/>
          <w:numId w:val="4"/>
        </w:numPr>
        <w:rPr>
          <w:sz w:val="28"/>
          <w:szCs w:val="28"/>
          <w:lang w:val="uk-UA"/>
        </w:rPr>
      </w:pPr>
      <w:proofErr w:type="spellStart"/>
      <w:r>
        <w:rPr>
          <w:sz w:val="28"/>
          <w:szCs w:val="28"/>
          <w:lang w:val="uk-UA"/>
        </w:rPr>
        <w:t>Бевзу</w:t>
      </w:r>
      <w:proofErr w:type="spellEnd"/>
      <w:r>
        <w:rPr>
          <w:sz w:val="28"/>
          <w:szCs w:val="28"/>
          <w:lang w:val="uk-UA"/>
        </w:rPr>
        <w:t xml:space="preserve"> Юрію Миколайовичу </w:t>
      </w:r>
    </w:p>
    <w:p w:rsidR="00FA533A" w:rsidRDefault="00FA533A" w:rsidP="00FA533A">
      <w:pPr>
        <w:pStyle w:val="a5"/>
        <w:numPr>
          <w:ilvl w:val="0"/>
          <w:numId w:val="4"/>
        </w:numPr>
        <w:rPr>
          <w:sz w:val="28"/>
          <w:szCs w:val="28"/>
          <w:lang w:val="uk-UA"/>
        </w:rPr>
      </w:pPr>
      <w:r>
        <w:rPr>
          <w:sz w:val="28"/>
          <w:szCs w:val="28"/>
          <w:lang w:val="uk-UA"/>
        </w:rPr>
        <w:t xml:space="preserve">Кравчук Тетяні Вікторівні та Тихоновій Людмилі Вікторівні </w:t>
      </w:r>
    </w:p>
    <w:p w:rsidR="00FA533A" w:rsidRDefault="00FA533A" w:rsidP="00FA533A">
      <w:pPr>
        <w:pStyle w:val="a5"/>
        <w:numPr>
          <w:ilvl w:val="0"/>
          <w:numId w:val="4"/>
        </w:numPr>
        <w:rPr>
          <w:sz w:val="28"/>
          <w:szCs w:val="28"/>
          <w:lang w:val="uk-UA"/>
        </w:rPr>
      </w:pPr>
      <w:r>
        <w:rPr>
          <w:sz w:val="28"/>
          <w:szCs w:val="28"/>
          <w:lang w:val="uk-UA"/>
        </w:rPr>
        <w:t>Стецюк Лілії Гнатівні</w:t>
      </w:r>
    </w:p>
    <w:p w:rsidR="00FA533A" w:rsidRDefault="00FA533A" w:rsidP="00FA533A">
      <w:pPr>
        <w:pStyle w:val="a5"/>
        <w:numPr>
          <w:ilvl w:val="0"/>
          <w:numId w:val="4"/>
        </w:numPr>
        <w:rPr>
          <w:sz w:val="28"/>
          <w:szCs w:val="28"/>
          <w:lang w:val="uk-UA"/>
        </w:rPr>
      </w:pPr>
      <w:proofErr w:type="spellStart"/>
      <w:r>
        <w:rPr>
          <w:sz w:val="28"/>
          <w:szCs w:val="28"/>
          <w:lang w:val="uk-UA"/>
        </w:rPr>
        <w:t>Марущаку</w:t>
      </w:r>
      <w:proofErr w:type="spellEnd"/>
      <w:r>
        <w:rPr>
          <w:sz w:val="28"/>
          <w:szCs w:val="28"/>
          <w:lang w:val="uk-UA"/>
        </w:rPr>
        <w:t xml:space="preserve"> Олексію Івановичу </w:t>
      </w:r>
    </w:p>
    <w:p w:rsidR="00FA533A" w:rsidRDefault="00FA533A" w:rsidP="00FA533A">
      <w:pPr>
        <w:pStyle w:val="a5"/>
        <w:numPr>
          <w:ilvl w:val="0"/>
          <w:numId w:val="4"/>
        </w:numPr>
        <w:rPr>
          <w:sz w:val="28"/>
          <w:szCs w:val="28"/>
          <w:lang w:val="uk-UA"/>
        </w:rPr>
      </w:pPr>
      <w:r>
        <w:rPr>
          <w:sz w:val="28"/>
          <w:szCs w:val="28"/>
          <w:lang w:val="uk-UA"/>
        </w:rPr>
        <w:t>Стецюк Лідії Григорівні</w:t>
      </w:r>
    </w:p>
    <w:p w:rsidR="00FA533A" w:rsidRDefault="00FA533A" w:rsidP="00FA533A">
      <w:pPr>
        <w:pStyle w:val="a5"/>
        <w:numPr>
          <w:ilvl w:val="0"/>
          <w:numId w:val="4"/>
        </w:numPr>
        <w:rPr>
          <w:sz w:val="28"/>
          <w:szCs w:val="28"/>
          <w:lang w:val="uk-UA"/>
        </w:rPr>
      </w:pPr>
      <w:proofErr w:type="spellStart"/>
      <w:r>
        <w:rPr>
          <w:sz w:val="28"/>
          <w:szCs w:val="28"/>
          <w:lang w:val="uk-UA"/>
        </w:rPr>
        <w:t>Атласевичу</w:t>
      </w:r>
      <w:proofErr w:type="spellEnd"/>
      <w:r>
        <w:rPr>
          <w:sz w:val="28"/>
          <w:szCs w:val="28"/>
          <w:lang w:val="uk-UA"/>
        </w:rPr>
        <w:t xml:space="preserve"> Сергію Івановичу </w:t>
      </w:r>
    </w:p>
    <w:p w:rsidR="00FA533A" w:rsidRPr="00EF05DF" w:rsidRDefault="00FA533A" w:rsidP="00FA533A">
      <w:pPr>
        <w:ind w:left="360"/>
        <w:rPr>
          <w:sz w:val="28"/>
          <w:szCs w:val="28"/>
          <w:lang w:val="uk-UA"/>
        </w:rPr>
      </w:pPr>
      <w:r w:rsidRPr="00EF05DF">
        <w:rPr>
          <w:i/>
          <w:sz w:val="28"/>
          <w:szCs w:val="28"/>
          <w:lang w:val="uk-UA"/>
        </w:rPr>
        <w:t>Інформує: спеціаліст 1 категорії – землевпорядник Володимир ПРИСЯЖНЮК</w:t>
      </w:r>
    </w:p>
    <w:p w:rsidR="00FA533A" w:rsidRPr="00FA533A" w:rsidRDefault="00FA533A" w:rsidP="00FA533A">
      <w:pPr>
        <w:rPr>
          <w:sz w:val="28"/>
          <w:szCs w:val="28"/>
          <w:lang w:val="uk-UA"/>
        </w:rPr>
      </w:pPr>
      <w:r>
        <w:rPr>
          <w:sz w:val="28"/>
          <w:szCs w:val="28"/>
          <w:lang w:val="uk-UA"/>
        </w:rPr>
        <w:t>1</w:t>
      </w:r>
      <w:r w:rsidR="004261E3">
        <w:rPr>
          <w:sz w:val="28"/>
          <w:szCs w:val="28"/>
          <w:lang w:val="uk-UA"/>
        </w:rPr>
        <w:t>4</w:t>
      </w:r>
      <w:r>
        <w:rPr>
          <w:sz w:val="28"/>
          <w:szCs w:val="28"/>
          <w:lang w:val="uk-UA"/>
        </w:rPr>
        <w:t>.</w:t>
      </w:r>
      <w:r w:rsidRPr="00FA533A">
        <w:rPr>
          <w:sz w:val="28"/>
          <w:szCs w:val="28"/>
          <w:lang w:val="uk-UA"/>
        </w:rPr>
        <w:t xml:space="preserve">Про затвердження проекту із землеустрою щодо відведення земельної ділянки в оренду гр. </w:t>
      </w:r>
      <w:proofErr w:type="spellStart"/>
      <w:r w:rsidRPr="00FA533A">
        <w:rPr>
          <w:sz w:val="28"/>
          <w:szCs w:val="28"/>
          <w:lang w:val="uk-UA"/>
        </w:rPr>
        <w:t>Сурженко</w:t>
      </w:r>
      <w:proofErr w:type="spellEnd"/>
      <w:r w:rsidRPr="00FA533A">
        <w:rPr>
          <w:sz w:val="28"/>
          <w:szCs w:val="28"/>
          <w:lang w:val="uk-UA"/>
        </w:rPr>
        <w:t xml:space="preserve"> Сергію Миколайовичу.</w:t>
      </w:r>
    </w:p>
    <w:p w:rsidR="00FA533A" w:rsidRPr="00ED6719" w:rsidRDefault="00FA533A" w:rsidP="00FA533A">
      <w:pPr>
        <w:rPr>
          <w:i/>
          <w:sz w:val="28"/>
          <w:szCs w:val="28"/>
          <w:lang w:val="uk-UA"/>
        </w:rPr>
      </w:pPr>
      <w:r w:rsidRPr="00ED6719">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5</w:t>
      </w:r>
      <w:r>
        <w:rPr>
          <w:sz w:val="28"/>
          <w:szCs w:val="28"/>
          <w:lang w:val="uk-UA"/>
        </w:rPr>
        <w:t>.</w:t>
      </w:r>
      <w:r w:rsidRPr="00FA533A">
        <w:rPr>
          <w:sz w:val="28"/>
          <w:szCs w:val="28"/>
          <w:lang w:val="uk-UA"/>
        </w:rPr>
        <w:t xml:space="preserve">Про передачу в оренду земельної ділянки гр. Швидкій Галині Василівні. </w:t>
      </w:r>
    </w:p>
    <w:p w:rsidR="00FA533A" w:rsidRDefault="00FA533A" w:rsidP="00FA533A">
      <w:pPr>
        <w:rPr>
          <w:i/>
          <w:sz w:val="28"/>
          <w:szCs w:val="28"/>
          <w:lang w:val="uk-UA"/>
        </w:rPr>
      </w:pPr>
      <w:r w:rsidRPr="00400661">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6</w:t>
      </w:r>
      <w:r>
        <w:rPr>
          <w:sz w:val="28"/>
          <w:szCs w:val="28"/>
          <w:lang w:val="uk-UA"/>
        </w:rPr>
        <w:t>.</w:t>
      </w:r>
      <w:r w:rsidRPr="00FA533A">
        <w:rPr>
          <w:sz w:val="28"/>
          <w:szCs w:val="28"/>
          <w:lang w:val="uk-UA"/>
        </w:rPr>
        <w:t>Про затвердження технічної документації із землеустрою щодо проведення інвентаризації земельної ділянки комунальної власності Якушинецької сільської ради для будівництва та обслуговування інших будівель громадської забудови, розташовану на території Якушинецької територіальної громади, Вінницького району Вінницької області в межах       с. Зарванці.</w:t>
      </w:r>
    </w:p>
    <w:p w:rsidR="00FA533A" w:rsidRPr="003B5F4E" w:rsidRDefault="00FA533A" w:rsidP="00FA533A">
      <w:pPr>
        <w:rPr>
          <w:i/>
          <w:sz w:val="28"/>
          <w:szCs w:val="28"/>
          <w:lang w:val="uk-UA"/>
        </w:rPr>
      </w:pPr>
      <w:r w:rsidRPr="003B5F4E">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7</w:t>
      </w:r>
      <w:r>
        <w:rPr>
          <w:sz w:val="28"/>
          <w:szCs w:val="28"/>
          <w:lang w:val="uk-UA"/>
        </w:rPr>
        <w:t>.</w:t>
      </w:r>
      <w:r w:rsidRPr="00FA533A">
        <w:rPr>
          <w:sz w:val="28"/>
          <w:szCs w:val="28"/>
          <w:lang w:val="uk-UA"/>
        </w:rPr>
        <w:t xml:space="preserve">Про затвердження проекту землеустрою щодо відведення земельної ділянки у постійне користування СКЕП «СІЛЬКОМСЕРВІС», із земель промисловості, транспорту, зв’язку, енергетики, оборони та іншого призначення в межах с. </w:t>
      </w:r>
      <w:proofErr w:type="spellStart"/>
      <w:r w:rsidRPr="00FA533A">
        <w:rPr>
          <w:sz w:val="28"/>
          <w:szCs w:val="28"/>
          <w:lang w:val="uk-UA"/>
        </w:rPr>
        <w:t>Пултівці</w:t>
      </w:r>
      <w:proofErr w:type="spellEnd"/>
      <w:r w:rsidRPr="00FA533A">
        <w:rPr>
          <w:sz w:val="28"/>
          <w:szCs w:val="28"/>
          <w:lang w:val="uk-UA"/>
        </w:rPr>
        <w:t xml:space="preserve"> на території Якушинецької територіальної громади, Вінницького району Вінницької області.</w:t>
      </w:r>
    </w:p>
    <w:p w:rsidR="00FA533A" w:rsidRDefault="00FA533A" w:rsidP="00FA533A">
      <w:pPr>
        <w:rPr>
          <w:i/>
          <w:sz w:val="28"/>
          <w:szCs w:val="28"/>
          <w:lang w:val="uk-UA"/>
        </w:rPr>
      </w:pPr>
      <w:r w:rsidRPr="007B20A9">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8</w:t>
      </w:r>
      <w:r>
        <w:rPr>
          <w:sz w:val="28"/>
          <w:szCs w:val="28"/>
          <w:lang w:val="uk-UA"/>
        </w:rPr>
        <w:t>.</w:t>
      </w:r>
      <w:r w:rsidRPr="00FA533A">
        <w:rPr>
          <w:sz w:val="28"/>
          <w:szCs w:val="28"/>
          <w:lang w:val="uk-UA"/>
        </w:rPr>
        <w:t>Про надання дозволу на розроблення технічної документації щодо поділу земельної ділянки, що перебуває в постійному користуванні Споживче товариство «Сяйво», кадастровий номер 0520688900:02:005:0537, розташованої в с. Якушинці, вул. Б. Хмельницького 43, Вінницького району Вінницької області.</w:t>
      </w:r>
    </w:p>
    <w:p w:rsidR="00FA533A" w:rsidRDefault="00FA533A" w:rsidP="00FA533A">
      <w:pPr>
        <w:rPr>
          <w:i/>
          <w:sz w:val="28"/>
          <w:szCs w:val="28"/>
          <w:lang w:val="uk-UA"/>
        </w:rPr>
      </w:pPr>
      <w:r w:rsidRPr="00B1087B">
        <w:rPr>
          <w:i/>
          <w:sz w:val="28"/>
          <w:szCs w:val="28"/>
          <w:lang w:val="uk-UA"/>
        </w:rPr>
        <w:t>Інформує: спеціаліст 1 категорії – землевпорядник Володимир ПРИСЯЖНЮК</w:t>
      </w:r>
    </w:p>
    <w:p w:rsidR="00FA533A" w:rsidRPr="00B1087B" w:rsidRDefault="00FA533A" w:rsidP="00FA533A">
      <w:pPr>
        <w:rPr>
          <w:i/>
          <w:sz w:val="28"/>
          <w:szCs w:val="28"/>
          <w:lang w:val="uk-UA"/>
        </w:rPr>
      </w:pPr>
    </w:p>
    <w:p w:rsidR="00FA533A" w:rsidRPr="00FA533A" w:rsidRDefault="00FA533A" w:rsidP="00FA533A">
      <w:pPr>
        <w:rPr>
          <w:sz w:val="28"/>
          <w:szCs w:val="28"/>
          <w:lang w:val="uk-UA"/>
        </w:rPr>
      </w:pPr>
      <w:r>
        <w:rPr>
          <w:sz w:val="28"/>
          <w:szCs w:val="28"/>
          <w:lang w:val="uk-UA"/>
        </w:rPr>
        <w:t>1</w:t>
      </w:r>
      <w:r w:rsidR="004261E3">
        <w:rPr>
          <w:sz w:val="28"/>
          <w:szCs w:val="28"/>
          <w:lang w:val="uk-UA"/>
        </w:rPr>
        <w:t>9</w:t>
      </w:r>
      <w:r>
        <w:rPr>
          <w:sz w:val="28"/>
          <w:szCs w:val="28"/>
          <w:lang w:val="uk-UA"/>
        </w:rPr>
        <w:t>.</w:t>
      </w:r>
      <w:r w:rsidRPr="00FA533A">
        <w:rPr>
          <w:sz w:val="28"/>
          <w:szCs w:val="28"/>
          <w:lang w:val="uk-UA"/>
        </w:rPr>
        <w:t>Про надання дозволу на розроблення технічної документації щодо встановлення (відновлення) меж земельної ділянки в натурі (на місцевості) громадянину Смірнову Миколі Миколайовичу.</w:t>
      </w:r>
    </w:p>
    <w:p w:rsidR="00FA533A" w:rsidRPr="00E51FA0" w:rsidRDefault="00FA533A" w:rsidP="00FA533A">
      <w:pPr>
        <w:rPr>
          <w:i/>
          <w:sz w:val="28"/>
          <w:szCs w:val="28"/>
          <w:lang w:val="uk-UA"/>
        </w:rPr>
      </w:pPr>
      <w:r w:rsidRPr="00E51FA0">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FA533A" w:rsidRDefault="004261E3" w:rsidP="00FA533A">
      <w:pPr>
        <w:rPr>
          <w:i/>
          <w:sz w:val="28"/>
          <w:szCs w:val="28"/>
          <w:lang w:val="uk-UA"/>
        </w:rPr>
      </w:pPr>
      <w:r>
        <w:rPr>
          <w:sz w:val="28"/>
          <w:szCs w:val="28"/>
          <w:lang w:val="uk-UA"/>
        </w:rPr>
        <w:t>20</w:t>
      </w:r>
      <w:r w:rsidR="00FA533A">
        <w:rPr>
          <w:sz w:val="28"/>
          <w:szCs w:val="28"/>
          <w:lang w:val="uk-UA"/>
        </w:rPr>
        <w:t>.</w:t>
      </w:r>
      <w:r w:rsidR="00FA533A" w:rsidRPr="00FA533A">
        <w:rPr>
          <w:sz w:val="28"/>
          <w:szCs w:val="28"/>
          <w:lang w:val="uk-UA"/>
        </w:rPr>
        <w:t xml:space="preserve">Про надання дозволу на розробку проекту із землеустрою щодо відведення земельної ділянки з метою передачі в оренду </w:t>
      </w:r>
      <w:proofErr w:type="spellStart"/>
      <w:r w:rsidR="00FA533A" w:rsidRPr="00FA533A">
        <w:rPr>
          <w:sz w:val="28"/>
          <w:szCs w:val="28"/>
          <w:lang w:val="uk-UA"/>
        </w:rPr>
        <w:t>Чекотуну</w:t>
      </w:r>
      <w:proofErr w:type="spellEnd"/>
      <w:r w:rsidR="00FA533A" w:rsidRPr="00FA533A">
        <w:rPr>
          <w:sz w:val="28"/>
          <w:szCs w:val="28"/>
          <w:lang w:val="uk-UA"/>
        </w:rPr>
        <w:t xml:space="preserve"> Костянтину Юрійовичу.</w:t>
      </w:r>
    </w:p>
    <w:p w:rsidR="00FA533A" w:rsidRPr="008323D1" w:rsidRDefault="00FA533A" w:rsidP="00FA533A">
      <w:pPr>
        <w:pStyle w:val="a5"/>
        <w:ind w:left="0"/>
        <w:rPr>
          <w:i/>
          <w:sz w:val="28"/>
          <w:szCs w:val="28"/>
          <w:lang w:val="uk-UA"/>
        </w:rPr>
      </w:pPr>
      <w:r w:rsidRPr="00A1619A">
        <w:rPr>
          <w:i/>
          <w:sz w:val="28"/>
          <w:szCs w:val="28"/>
          <w:lang w:val="uk-UA"/>
        </w:rPr>
        <w:t>Інформує: спеціаліст 1 категорії – землевпорядник Володимир ПРИСЯЖНЮК</w:t>
      </w:r>
    </w:p>
    <w:p w:rsidR="00FA533A" w:rsidRDefault="00FA533A" w:rsidP="00FA533A">
      <w:pPr>
        <w:rPr>
          <w:i/>
          <w:sz w:val="28"/>
          <w:szCs w:val="28"/>
          <w:lang w:val="uk-UA"/>
        </w:rPr>
      </w:pPr>
    </w:p>
    <w:p w:rsidR="00FA533A" w:rsidRPr="006048C7" w:rsidRDefault="00FA533A" w:rsidP="00FA533A">
      <w:pPr>
        <w:pStyle w:val="a5"/>
        <w:ind w:left="0"/>
        <w:rPr>
          <w:sz w:val="28"/>
          <w:szCs w:val="28"/>
          <w:lang w:val="uk-UA"/>
        </w:rPr>
      </w:pPr>
      <w:bookmarkStart w:id="0" w:name="_GoBack"/>
      <w:bookmarkEnd w:id="0"/>
    </w:p>
    <w:p w:rsidR="00FA533A" w:rsidRPr="007B20A9" w:rsidRDefault="00FA533A" w:rsidP="00FA533A">
      <w:pPr>
        <w:pStyle w:val="a5"/>
        <w:ind w:left="0"/>
        <w:rPr>
          <w:sz w:val="28"/>
          <w:szCs w:val="28"/>
          <w:lang w:val="uk-UA"/>
        </w:rPr>
      </w:pPr>
    </w:p>
    <w:p w:rsidR="00FA533A" w:rsidRPr="007B20A9" w:rsidRDefault="00FA533A" w:rsidP="00FA533A">
      <w:pPr>
        <w:pStyle w:val="a5"/>
        <w:ind w:left="0"/>
        <w:rPr>
          <w:sz w:val="28"/>
          <w:szCs w:val="28"/>
          <w:lang w:val="uk-UA"/>
        </w:rPr>
      </w:pPr>
    </w:p>
    <w:p w:rsidR="00FA533A" w:rsidRPr="00242906" w:rsidRDefault="00FA533A" w:rsidP="00FA533A">
      <w:pPr>
        <w:ind w:left="851"/>
        <w:rPr>
          <w:sz w:val="28"/>
          <w:szCs w:val="28"/>
          <w:lang w:val="uk-UA"/>
        </w:rPr>
      </w:pPr>
    </w:p>
    <w:p w:rsidR="00FA533A" w:rsidRDefault="00FA533A" w:rsidP="0039557A">
      <w:pPr>
        <w:rPr>
          <w:b/>
          <w:bCs/>
          <w:i/>
          <w:sz w:val="28"/>
          <w:szCs w:val="28"/>
          <w:lang w:val="uk-UA"/>
        </w:rPr>
      </w:pPr>
    </w:p>
    <w:p w:rsidR="00A70A72" w:rsidRDefault="00A70A72" w:rsidP="00A70A72">
      <w:pPr>
        <w:rPr>
          <w:b/>
          <w:sz w:val="28"/>
          <w:szCs w:val="28"/>
          <w:lang w:val="uk-UA"/>
        </w:rPr>
      </w:pPr>
    </w:p>
    <w:p w:rsidR="00A70A72" w:rsidRPr="0035438B" w:rsidRDefault="0035438B" w:rsidP="0035438B">
      <w:pPr>
        <w:jc w:val="center"/>
        <w:rPr>
          <w:b/>
          <w:sz w:val="32"/>
          <w:szCs w:val="32"/>
          <w:lang w:val="uk-UA"/>
        </w:rPr>
      </w:pPr>
      <w:r w:rsidRPr="0035438B">
        <w:rPr>
          <w:b/>
          <w:sz w:val="32"/>
          <w:szCs w:val="32"/>
          <w:lang w:val="uk-UA"/>
        </w:rPr>
        <w:t>Сільський голова                                     Василь Романюк</w:t>
      </w:r>
    </w:p>
    <w:p w:rsidR="0035438B" w:rsidRPr="0035438B" w:rsidRDefault="0035438B">
      <w:pPr>
        <w:jc w:val="center"/>
        <w:rPr>
          <w:i/>
          <w:sz w:val="32"/>
          <w:szCs w:val="32"/>
          <w:lang w:val="uk-UA"/>
        </w:rPr>
      </w:pPr>
    </w:p>
    <w:sectPr w:rsidR="0035438B" w:rsidRPr="0035438B" w:rsidSect="00C40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538"/>
    <w:multiLevelType w:val="hybridMultilevel"/>
    <w:tmpl w:val="F4FAB8F6"/>
    <w:lvl w:ilvl="0" w:tplc="10EA3FD6">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F150C"/>
    <w:multiLevelType w:val="hybridMultilevel"/>
    <w:tmpl w:val="4086A668"/>
    <w:lvl w:ilvl="0" w:tplc="7DE059E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D31084"/>
    <w:rsid w:val="00126D9A"/>
    <w:rsid w:val="00143386"/>
    <w:rsid w:val="0031359A"/>
    <w:rsid w:val="0033184B"/>
    <w:rsid w:val="0035438B"/>
    <w:rsid w:val="0039557A"/>
    <w:rsid w:val="004261E3"/>
    <w:rsid w:val="004F1DEE"/>
    <w:rsid w:val="00535A52"/>
    <w:rsid w:val="005D7741"/>
    <w:rsid w:val="00604E30"/>
    <w:rsid w:val="00647D88"/>
    <w:rsid w:val="00905A03"/>
    <w:rsid w:val="009A36E5"/>
    <w:rsid w:val="00A12036"/>
    <w:rsid w:val="00A70A72"/>
    <w:rsid w:val="00B45B0C"/>
    <w:rsid w:val="00C4003B"/>
    <w:rsid w:val="00D31084"/>
    <w:rsid w:val="00D941C0"/>
    <w:rsid w:val="00FA3CAE"/>
    <w:rsid w:val="00FA5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84"/>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D31084"/>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D31084"/>
    <w:pPr>
      <w:spacing w:before="100" w:beforeAutospacing="1" w:after="100" w:afterAutospacing="1"/>
      <w:jc w:val="left"/>
    </w:pPr>
  </w:style>
  <w:style w:type="paragraph" w:styleId="a5">
    <w:name w:val="List Paragraph"/>
    <w:basedOn w:val="a"/>
    <w:uiPriority w:val="34"/>
    <w:qFormat/>
    <w:rsid w:val="00D31084"/>
    <w:pPr>
      <w:ind w:left="720"/>
      <w:contextualSpacing/>
    </w:pPr>
  </w:style>
  <w:style w:type="paragraph" w:styleId="a6">
    <w:name w:val="Balloon Text"/>
    <w:basedOn w:val="a"/>
    <w:link w:val="a7"/>
    <w:uiPriority w:val="99"/>
    <w:semiHidden/>
    <w:unhideWhenUsed/>
    <w:rsid w:val="00D31084"/>
    <w:rPr>
      <w:rFonts w:ascii="Tahoma" w:hAnsi="Tahoma" w:cs="Tahoma"/>
      <w:sz w:val="16"/>
      <w:szCs w:val="16"/>
    </w:rPr>
  </w:style>
  <w:style w:type="character" w:customStyle="1" w:styleId="a7">
    <w:name w:val="Текст выноски Знак"/>
    <w:basedOn w:val="a0"/>
    <w:link w:val="a6"/>
    <w:uiPriority w:val="99"/>
    <w:semiHidden/>
    <w:rsid w:val="00D310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979247">
      <w:bodyDiv w:val="1"/>
      <w:marLeft w:val="0"/>
      <w:marRight w:val="0"/>
      <w:marTop w:val="0"/>
      <w:marBottom w:val="0"/>
      <w:divBdr>
        <w:top w:val="none" w:sz="0" w:space="0" w:color="auto"/>
        <w:left w:val="none" w:sz="0" w:space="0" w:color="auto"/>
        <w:bottom w:val="none" w:sz="0" w:space="0" w:color="auto"/>
        <w:right w:val="none" w:sz="0" w:space="0" w:color="auto"/>
      </w:divBdr>
    </w:div>
    <w:div w:id="58940322">
      <w:bodyDiv w:val="1"/>
      <w:marLeft w:val="0"/>
      <w:marRight w:val="0"/>
      <w:marTop w:val="0"/>
      <w:marBottom w:val="0"/>
      <w:divBdr>
        <w:top w:val="none" w:sz="0" w:space="0" w:color="auto"/>
        <w:left w:val="none" w:sz="0" w:space="0" w:color="auto"/>
        <w:bottom w:val="none" w:sz="0" w:space="0" w:color="auto"/>
        <w:right w:val="none" w:sz="0" w:space="0" w:color="auto"/>
      </w:divBdr>
    </w:div>
    <w:div w:id="1006975654">
      <w:bodyDiv w:val="1"/>
      <w:marLeft w:val="0"/>
      <w:marRight w:val="0"/>
      <w:marTop w:val="0"/>
      <w:marBottom w:val="0"/>
      <w:divBdr>
        <w:top w:val="none" w:sz="0" w:space="0" w:color="auto"/>
        <w:left w:val="none" w:sz="0" w:space="0" w:color="auto"/>
        <w:bottom w:val="none" w:sz="0" w:space="0" w:color="auto"/>
        <w:right w:val="none" w:sz="0" w:space="0" w:color="auto"/>
      </w:divBdr>
    </w:div>
    <w:div w:id="17682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13</cp:revision>
  <cp:lastPrinted>2025-01-15T14:39:00Z</cp:lastPrinted>
  <dcterms:created xsi:type="dcterms:W3CDTF">2025-01-13T06:42:00Z</dcterms:created>
  <dcterms:modified xsi:type="dcterms:W3CDTF">2025-01-15T14:43:00Z</dcterms:modified>
</cp:coreProperties>
</file>