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D13A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597CB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F0573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Ткаченко Валентині Петрівні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057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Ткаченко Валентині Петрівні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0573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землеустрою»</w:t>
      </w:r>
      <w:r w:rsidR="00130B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F05739"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F05739">
        <w:rPr>
          <w:color w:val="000000"/>
          <w:sz w:val="28"/>
          <w:szCs w:val="28"/>
          <w:lang w:val="uk-UA"/>
        </w:rPr>
        <w:t>провулок Заболотного 18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F05739"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 w:rsidR="00F05739">
        <w:rPr>
          <w:color w:val="000000"/>
          <w:sz w:val="28"/>
          <w:szCs w:val="28"/>
          <w:lang w:val="uk-UA"/>
        </w:rPr>
        <w:t>08:1160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F05739" w:rsidRPr="00F05739">
        <w:rPr>
          <w:color w:val="000000"/>
          <w:sz w:val="28"/>
          <w:szCs w:val="28"/>
          <w:lang w:val="uk-UA"/>
        </w:rPr>
        <w:t xml:space="preserve"> </w:t>
      </w:r>
      <w:r w:rsidR="00F05739">
        <w:rPr>
          <w:color w:val="000000"/>
          <w:sz w:val="28"/>
          <w:szCs w:val="28"/>
          <w:lang w:val="uk-UA"/>
        </w:rPr>
        <w:t>Ткаченко Валентині Петрівні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F05739">
        <w:rPr>
          <w:sz w:val="28"/>
          <w:szCs w:val="28"/>
          <w:lang w:val="uk-UA"/>
        </w:rPr>
        <w:t>с. Зарванці, провулок Заболотного 18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F05739">
        <w:rPr>
          <w:sz w:val="28"/>
          <w:szCs w:val="28"/>
          <w:lang w:val="uk-UA"/>
        </w:rPr>
        <w:t>8900:04:008:1160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F05739">
        <w:rPr>
          <w:color w:val="000000"/>
          <w:sz w:val="28"/>
          <w:szCs w:val="28"/>
          <w:lang w:val="uk-UA"/>
        </w:rPr>
        <w:t>гр. Ткаченко В.П</w:t>
      </w:r>
      <w:r w:rsidR="007F1F3E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3F440B">
        <w:rPr>
          <w:sz w:val="28"/>
          <w:szCs w:val="28"/>
          <w:lang w:val="uk-UA"/>
        </w:rPr>
        <w:t>29</w:t>
      </w:r>
      <w:r w:rsidR="00B8380D">
        <w:rPr>
          <w:sz w:val="28"/>
          <w:szCs w:val="28"/>
          <w:lang w:val="uk-UA"/>
        </w:rPr>
        <w:t>.</w:t>
      </w:r>
      <w:r w:rsidR="004C160E">
        <w:rPr>
          <w:sz w:val="28"/>
          <w:szCs w:val="28"/>
          <w:lang w:val="uk-UA"/>
        </w:rPr>
        <w:t>0</w:t>
      </w:r>
      <w:r w:rsidR="003F440B">
        <w:rPr>
          <w:sz w:val="28"/>
          <w:szCs w:val="28"/>
          <w:lang w:val="uk-UA"/>
        </w:rPr>
        <w:t>5.20</w:t>
      </w:r>
      <w:r w:rsidR="001431AA">
        <w:rPr>
          <w:sz w:val="28"/>
          <w:szCs w:val="28"/>
          <w:lang w:val="uk-UA"/>
        </w:rPr>
        <w:t>1</w:t>
      </w:r>
      <w:r w:rsidR="003F440B">
        <w:rPr>
          <w:sz w:val="28"/>
          <w:szCs w:val="28"/>
          <w:lang w:val="uk-UA"/>
        </w:rPr>
        <w:t>8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3F440B">
        <w:rPr>
          <w:color w:val="000000"/>
          <w:sz w:val="28"/>
          <w:szCs w:val="28"/>
          <w:lang w:val="uk-UA"/>
        </w:rPr>
        <w:t xml:space="preserve">Ткаченко Валентині Петрівні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12FBC">
        <w:rPr>
          <w:color w:val="000000"/>
          <w:sz w:val="28"/>
          <w:szCs w:val="28"/>
          <w:lang w:val="uk-UA"/>
        </w:rPr>
        <w:t xml:space="preserve"> </w:t>
      </w:r>
      <w:r w:rsidR="003F440B">
        <w:rPr>
          <w:color w:val="000000"/>
          <w:sz w:val="28"/>
          <w:szCs w:val="28"/>
          <w:lang w:val="uk-UA"/>
        </w:rPr>
        <w:t xml:space="preserve">Ткаченко Валентині Петрівні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97CBB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EDE0F-0DE4-48C3-A4BE-E808CA8C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2359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201</cp:revision>
  <cp:lastPrinted>2025-01-09T10:28:00Z</cp:lastPrinted>
  <dcterms:created xsi:type="dcterms:W3CDTF">2021-07-12T09:12:00Z</dcterms:created>
  <dcterms:modified xsi:type="dcterms:W3CDTF">2025-01-16T07:46:00Z</dcterms:modified>
</cp:coreProperties>
</file>