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94D83B0" w:rsidR="00225DCE" w:rsidRDefault="00911D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E16A44">
        <w:rPr>
          <w:b/>
          <w:bCs/>
          <w:color w:val="000000"/>
          <w:sz w:val="28"/>
          <w:szCs w:val="28"/>
          <w:lang w:val="uk-UA"/>
        </w:rPr>
        <w:t>8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29B5EEEF" w14:textId="77777777" w:rsidR="00E740C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якої змінюється, </w:t>
      </w:r>
      <w:r w:rsidR="00E740C0">
        <w:rPr>
          <w:color w:val="000000"/>
          <w:sz w:val="28"/>
          <w:szCs w:val="28"/>
          <w:lang w:val="uk-UA"/>
        </w:rPr>
        <w:t xml:space="preserve">що перебуває в оренді </w:t>
      </w:r>
    </w:p>
    <w:p w14:paraId="011FACE2" w14:textId="26C07268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E740C0">
        <w:rPr>
          <w:b/>
          <w:color w:val="000000"/>
          <w:sz w:val="28"/>
          <w:szCs w:val="28"/>
          <w:lang w:val="uk-UA"/>
        </w:rPr>
        <w:t>Плахотнюка</w:t>
      </w:r>
      <w:proofErr w:type="spellEnd"/>
      <w:r w:rsidR="00E740C0">
        <w:rPr>
          <w:b/>
          <w:color w:val="000000"/>
          <w:sz w:val="28"/>
          <w:szCs w:val="28"/>
          <w:lang w:val="uk-UA"/>
        </w:rPr>
        <w:t xml:space="preserve"> Олександра Васильовича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3099C3B2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E740C0">
        <w:rPr>
          <w:color w:val="000000"/>
          <w:sz w:val="28"/>
          <w:szCs w:val="28"/>
          <w:lang w:val="uk-UA"/>
        </w:rPr>
        <w:t xml:space="preserve">що перебуває в оренді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E740C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740C0">
        <w:rPr>
          <w:color w:val="000000"/>
          <w:sz w:val="28"/>
          <w:szCs w:val="28"/>
          <w:lang w:val="uk-UA"/>
        </w:rPr>
        <w:t>Плахотнюка</w:t>
      </w:r>
      <w:proofErr w:type="spellEnd"/>
      <w:r w:rsidR="00E740C0">
        <w:rPr>
          <w:color w:val="000000"/>
          <w:sz w:val="28"/>
          <w:szCs w:val="28"/>
          <w:lang w:val="uk-UA"/>
        </w:rPr>
        <w:t xml:space="preserve"> Олександра Васильовича 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E740C0">
        <w:rPr>
          <w:color w:val="000000"/>
          <w:sz w:val="28"/>
          <w:szCs w:val="28"/>
          <w:lang w:val="uk-UA"/>
        </w:rPr>
        <w:t>роблений ТОВ «Вінницький науково – дослідний та проектний інститут землеустрою»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23A8CB02" w14:textId="77777777" w:rsidR="00735306" w:rsidRDefault="00735306" w:rsidP="003F50AA">
      <w:pPr>
        <w:jc w:val="center"/>
        <w:rPr>
          <w:b/>
          <w:color w:val="000000"/>
          <w:sz w:val="28"/>
          <w:szCs w:val="28"/>
          <w:lang w:val="uk-UA"/>
        </w:rPr>
      </w:pP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602BDC9B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E740C0">
        <w:rPr>
          <w:color w:val="000000"/>
          <w:sz w:val="28"/>
          <w:szCs w:val="28"/>
          <w:lang w:val="uk-UA"/>
        </w:rPr>
        <w:t>6855</w:t>
      </w:r>
      <w:r w:rsidR="00606772">
        <w:rPr>
          <w:color w:val="000000"/>
          <w:sz w:val="28"/>
          <w:szCs w:val="28"/>
          <w:lang w:val="uk-UA"/>
        </w:rPr>
        <w:t>0</w:t>
      </w:r>
      <w:r w:rsidR="00D421C3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E740C0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E740C0">
        <w:rPr>
          <w:color w:val="000000"/>
          <w:sz w:val="28"/>
          <w:szCs w:val="28"/>
          <w:lang w:val="uk-UA"/>
        </w:rPr>
        <w:t>5</w:t>
      </w:r>
      <w:r w:rsidR="004C204C">
        <w:rPr>
          <w:color w:val="000000"/>
          <w:sz w:val="28"/>
          <w:szCs w:val="28"/>
          <w:lang w:val="uk-UA"/>
        </w:rPr>
        <w:t>:</w:t>
      </w:r>
      <w:r w:rsidR="00E740C0">
        <w:rPr>
          <w:color w:val="000000"/>
          <w:sz w:val="28"/>
          <w:szCs w:val="28"/>
          <w:lang w:val="uk-UA"/>
        </w:rPr>
        <w:t>0059</w:t>
      </w:r>
      <w:r w:rsidR="00991952">
        <w:rPr>
          <w:color w:val="000000"/>
          <w:sz w:val="28"/>
          <w:szCs w:val="28"/>
          <w:lang w:val="uk-UA"/>
        </w:rPr>
        <w:t>, площею 14,7997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991952">
        <w:rPr>
          <w:color w:val="000000"/>
          <w:sz w:val="28"/>
          <w:szCs w:val="28"/>
          <w:lang w:val="uk-UA"/>
        </w:rPr>
        <w:t>иться на території Якушинецької територіальної громади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</w:t>
      </w:r>
      <w:r w:rsidR="00991952">
        <w:rPr>
          <w:color w:val="000000"/>
          <w:sz w:val="28"/>
          <w:szCs w:val="28"/>
          <w:lang w:val="uk-UA"/>
        </w:rPr>
        <w:t>області та перебуває в оренді</w:t>
      </w:r>
      <w:r>
        <w:rPr>
          <w:color w:val="000000"/>
          <w:sz w:val="28"/>
          <w:szCs w:val="28"/>
          <w:lang w:val="uk-UA"/>
        </w:rPr>
        <w:t xml:space="preserve"> </w:t>
      </w:r>
      <w:r w:rsidR="00A43256">
        <w:rPr>
          <w:color w:val="000000"/>
          <w:sz w:val="28"/>
          <w:szCs w:val="28"/>
          <w:lang w:val="uk-UA"/>
        </w:rPr>
        <w:t>гр.</w:t>
      </w:r>
      <w:r w:rsidR="00735306" w:rsidRPr="0073530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91952">
        <w:rPr>
          <w:color w:val="000000"/>
          <w:sz w:val="28"/>
          <w:szCs w:val="28"/>
          <w:lang w:val="uk-UA"/>
        </w:rPr>
        <w:t>Плахотнюка</w:t>
      </w:r>
      <w:proofErr w:type="spellEnd"/>
      <w:r w:rsidR="00991952">
        <w:rPr>
          <w:color w:val="000000"/>
          <w:sz w:val="28"/>
          <w:szCs w:val="28"/>
          <w:lang w:val="uk-UA"/>
        </w:rPr>
        <w:t xml:space="preserve"> Олександра Васильовича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</w:t>
      </w:r>
      <w:r w:rsidR="004763BE">
        <w:rPr>
          <w:color w:val="000000"/>
          <w:sz w:val="28"/>
          <w:szCs w:val="28"/>
          <w:lang w:val="uk-UA"/>
        </w:rPr>
        <w:t>«</w:t>
      </w:r>
      <w:r w:rsidR="008B1FDC">
        <w:rPr>
          <w:color w:val="000000"/>
          <w:sz w:val="28"/>
          <w:szCs w:val="28"/>
          <w:lang w:val="uk-UA"/>
        </w:rPr>
        <w:t xml:space="preserve">для </w:t>
      </w:r>
      <w:r w:rsidR="00991952">
        <w:rPr>
          <w:color w:val="000000"/>
          <w:sz w:val="28"/>
          <w:szCs w:val="28"/>
          <w:lang w:val="uk-UA"/>
        </w:rPr>
        <w:t>сінокосіння та випасання</w:t>
      </w:r>
      <w:r w:rsidR="004763BE">
        <w:rPr>
          <w:color w:val="000000"/>
          <w:sz w:val="28"/>
          <w:szCs w:val="28"/>
          <w:lang w:val="uk-UA"/>
        </w:rPr>
        <w:t xml:space="preserve"> худоби»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="004763BE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4763BE">
        <w:rPr>
          <w:color w:val="000000"/>
          <w:sz w:val="28"/>
          <w:szCs w:val="28"/>
          <w:lang w:val="uk-UA"/>
        </w:rPr>
        <w:t xml:space="preserve"> ведення товарного сільськогосподарського виробництва»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6FE2A41D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4763BE">
        <w:rPr>
          <w:color w:val="000000"/>
          <w:sz w:val="28"/>
          <w:szCs w:val="28"/>
          <w:lang w:val="uk-UA"/>
        </w:rPr>
        <w:t xml:space="preserve"> 05206855</w:t>
      </w:r>
      <w:r w:rsidR="000903A1">
        <w:rPr>
          <w:color w:val="000000"/>
          <w:sz w:val="28"/>
          <w:szCs w:val="28"/>
          <w:lang w:val="uk-UA"/>
        </w:rPr>
        <w:t>0</w:t>
      </w:r>
      <w:r w:rsidR="0063508C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4763BE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4763BE">
        <w:rPr>
          <w:color w:val="000000"/>
          <w:sz w:val="28"/>
          <w:szCs w:val="28"/>
          <w:lang w:val="uk-UA"/>
        </w:rPr>
        <w:t>5</w:t>
      </w:r>
      <w:r w:rsidR="00FC3B46">
        <w:rPr>
          <w:color w:val="000000"/>
          <w:sz w:val="28"/>
          <w:szCs w:val="28"/>
          <w:lang w:val="uk-UA"/>
        </w:rPr>
        <w:t>:</w:t>
      </w:r>
      <w:r w:rsidR="004763BE">
        <w:rPr>
          <w:color w:val="000000"/>
          <w:sz w:val="28"/>
          <w:szCs w:val="28"/>
          <w:lang w:val="uk-UA"/>
        </w:rPr>
        <w:t>0059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4763BE">
        <w:rPr>
          <w:color w:val="000000"/>
          <w:sz w:val="28"/>
          <w:szCs w:val="28"/>
          <w:lang w:val="uk-UA"/>
        </w:rPr>
        <w:t xml:space="preserve"> 14,7997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4763BE">
        <w:rPr>
          <w:color w:val="000000"/>
          <w:sz w:val="28"/>
          <w:szCs w:val="28"/>
          <w:lang w:val="uk-UA"/>
        </w:rPr>
        <w:t>що знаходиться</w:t>
      </w:r>
      <w:r w:rsidR="004763BE" w:rsidRPr="004763BE">
        <w:rPr>
          <w:color w:val="000000"/>
          <w:sz w:val="28"/>
          <w:szCs w:val="28"/>
          <w:lang w:val="uk-UA"/>
        </w:rPr>
        <w:t xml:space="preserve"> </w:t>
      </w:r>
      <w:r w:rsidR="004763BE">
        <w:rPr>
          <w:color w:val="000000"/>
          <w:sz w:val="28"/>
          <w:szCs w:val="28"/>
          <w:lang w:val="uk-UA"/>
        </w:rPr>
        <w:t>на території Якушинецької територіальної громади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>Вінницької о</w:t>
      </w:r>
      <w:r w:rsidR="004763BE">
        <w:rPr>
          <w:color w:val="000000"/>
          <w:sz w:val="28"/>
          <w:szCs w:val="28"/>
          <w:lang w:val="uk-UA"/>
        </w:rPr>
        <w:t xml:space="preserve">бласті та перебуває </w:t>
      </w:r>
      <w:r w:rsidR="004763BE">
        <w:rPr>
          <w:color w:val="000000"/>
          <w:sz w:val="28"/>
          <w:szCs w:val="28"/>
          <w:lang w:val="uk-UA"/>
        </w:rPr>
        <w:t>в оренді гр.</w:t>
      </w:r>
      <w:r w:rsidR="004763BE" w:rsidRPr="0073530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763BE">
        <w:rPr>
          <w:color w:val="000000"/>
          <w:sz w:val="28"/>
          <w:szCs w:val="28"/>
          <w:lang w:val="uk-UA"/>
        </w:rPr>
        <w:t>Плахотнюка</w:t>
      </w:r>
      <w:proofErr w:type="spellEnd"/>
      <w:r w:rsidR="004763BE">
        <w:rPr>
          <w:color w:val="000000"/>
          <w:sz w:val="28"/>
          <w:szCs w:val="28"/>
          <w:lang w:val="uk-UA"/>
        </w:rPr>
        <w:t xml:space="preserve"> Олександра Васильовича</w:t>
      </w:r>
      <w:r w:rsidR="006038B0">
        <w:rPr>
          <w:color w:val="000000"/>
          <w:sz w:val="28"/>
          <w:szCs w:val="28"/>
          <w:lang w:val="uk-UA"/>
        </w:rPr>
        <w:t xml:space="preserve">,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4763BE">
        <w:rPr>
          <w:color w:val="000000"/>
          <w:sz w:val="28"/>
          <w:szCs w:val="28"/>
          <w:lang w:val="uk-UA"/>
        </w:rPr>
        <w:t xml:space="preserve"> </w:t>
      </w:r>
      <w:r w:rsidR="004763BE">
        <w:rPr>
          <w:color w:val="000000"/>
          <w:sz w:val="28"/>
          <w:szCs w:val="28"/>
          <w:lang w:val="uk-UA"/>
        </w:rPr>
        <w:t>«для сінокосіння та випасання худоби» на «для ведення товарного сільськогосподарського виробництва».</w:t>
      </w:r>
      <w:r w:rsidR="00C03562">
        <w:rPr>
          <w:color w:val="000000"/>
          <w:sz w:val="28"/>
          <w:szCs w:val="28"/>
          <w:lang w:val="uk-UA"/>
        </w:rPr>
        <w:t xml:space="preserve"> </w:t>
      </w:r>
    </w:p>
    <w:p w14:paraId="7D47CBC9" w14:textId="38032F88" w:rsidR="003F50AA" w:rsidRPr="004763BE" w:rsidRDefault="004763BE" w:rsidP="004763BE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Сільському голові – Романюку Василю Станіславовичу, від імені Якушинецької сільської ради, зареєструвати право комунальної власності на земельну ділянку площею </w:t>
      </w:r>
      <w:r>
        <w:rPr>
          <w:color w:val="000000"/>
          <w:sz w:val="28"/>
          <w:szCs w:val="28"/>
          <w:lang w:val="uk-UA"/>
        </w:rPr>
        <w:t>14,7997</w:t>
      </w:r>
      <w:r w:rsidRPr="00CD5BD9">
        <w:rPr>
          <w:color w:val="000000"/>
          <w:sz w:val="28"/>
          <w:szCs w:val="28"/>
          <w:lang w:val="uk-UA"/>
        </w:rPr>
        <w:t>га</w:t>
      </w:r>
      <w:r>
        <w:rPr>
          <w:color w:val="000000"/>
          <w:sz w:val="28"/>
          <w:szCs w:val="28"/>
          <w:lang w:val="uk-UA"/>
        </w:rPr>
        <w:t xml:space="preserve"> для</w:t>
      </w:r>
      <w:r>
        <w:rPr>
          <w:color w:val="000000"/>
          <w:sz w:val="28"/>
          <w:szCs w:val="28"/>
          <w:lang w:val="uk-UA"/>
        </w:rPr>
        <w:t xml:space="preserve"> ведення товарного сільськогосподарського виробництва</w:t>
      </w:r>
      <w:r>
        <w:rPr>
          <w:color w:val="000000"/>
          <w:sz w:val="28"/>
          <w:szCs w:val="28"/>
          <w:lang w:val="uk-UA"/>
        </w:rPr>
        <w:t>, що знаходиться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території Якушинецької територіальної громади, Вінницького району, Вінницької області з кадастровим номером</w:t>
      </w:r>
      <w:r w:rsidR="00C014DA">
        <w:rPr>
          <w:color w:val="000000"/>
          <w:sz w:val="28"/>
          <w:szCs w:val="28"/>
          <w:lang w:val="uk-UA"/>
        </w:rPr>
        <w:t xml:space="preserve"> </w:t>
      </w:r>
      <w:r w:rsidR="00C014DA">
        <w:rPr>
          <w:color w:val="000000"/>
          <w:sz w:val="28"/>
          <w:szCs w:val="28"/>
          <w:lang w:val="uk-UA"/>
        </w:rPr>
        <w:t>0520685500:04:005:0059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52864859" w14:textId="6D4336CA" w:rsidR="0090181A" w:rsidRPr="00C014DA" w:rsidRDefault="00A87EDE" w:rsidP="000D14DC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  <w:bookmarkStart w:id="0" w:name="_GoBack"/>
      <w:bookmarkEnd w:id="0"/>
    </w:p>
    <w:sectPr w:rsidR="0090181A" w:rsidRPr="00C014DA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37C3D"/>
    <w:rsid w:val="001460C8"/>
    <w:rsid w:val="00152965"/>
    <w:rsid w:val="001577E0"/>
    <w:rsid w:val="001920AF"/>
    <w:rsid w:val="00192262"/>
    <w:rsid w:val="00196734"/>
    <w:rsid w:val="001A38E4"/>
    <w:rsid w:val="001C4B08"/>
    <w:rsid w:val="001D3E50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53A4"/>
    <w:rsid w:val="004375F1"/>
    <w:rsid w:val="004607E0"/>
    <w:rsid w:val="00466B34"/>
    <w:rsid w:val="00467E69"/>
    <w:rsid w:val="00472D9F"/>
    <w:rsid w:val="004763BE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38B0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3508C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E6CDB"/>
    <w:rsid w:val="006F32F5"/>
    <w:rsid w:val="00701516"/>
    <w:rsid w:val="007129A0"/>
    <w:rsid w:val="00714428"/>
    <w:rsid w:val="0073080D"/>
    <w:rsid w:val="00735306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91952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0823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C014DA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421C3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6A44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0C0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2662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234</cp:revision>
  <cp:lastPrinted>2025-05-15T14:02:00Z</cp:lastPrinted>
  <dcterms:created xsi:type="dcterms:W3CDTF">2021-11-23T13:52:00Z</dcterms:created>
  <dcterms:modified xsi:type="dcterms:W3CDTF">2025-05-15T14:03:00Z</dcterms:modified>
</cp:coreProperties>
</file>