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47197" w14:textId="1A14299F" w:rsidR="00DE40E1" w:rsidRDefault="00994687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41067CFB" w14:textId="77777777"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C522584" wp14:editId="5676217A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57BD5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14:paraId="549C5B44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D662516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РІШЕННЯ</w:t>
      </w:r>
    </w:p>
    <w:p w14:paraId="22A96741" w14:textId="3D6CF60A" w:rsidR="008949D7" w:rsidRPr="008949D7" w:rsidRDefault="00D42931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</w:t>
      </w:r>
      <w:r w:rsidR="00A4305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14:paraId="74A1EE47" w14:textId="77777777" w:rsidTr="00D833DA">
        <w:tc>
          <w:tcPr>
            <w:tcW w:w="3190" w:type="dxa"/>
            <w:hideMark/>
          </w:tcPr>
          <w:p w14:paraId="57EAED2C" w14:textId="67549C21" w:rsidR="008949D7" w:rsidRPr="008949D7" w:rsidRDefault="00A43055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A849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6A99928A" w14:textId="77777777"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2097A502" w14:textId="1827C230" w:rsidR="008949D7" w:rsidRPr="00A43055" w:rsidRDefault="002817BD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A4305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14:paraId="5F063994" w14:textId="00924A7B" w:rsidR="002105EF" w:rsidRPr="00224CCB" w:rsidRDefault="00A8494E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 розгляд заяв</w:t>
      </w:r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и </w:t>
      </w:r>
      <w:proofErr w:type="spellStart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>Григоряна</w:t>
      </w:r>
      <w:proofErr w:type="spellEnd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>Тиграна</w:t>
      </w:r>
      <w:proofErr w:type="spellEnd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>Мгеровича</w:t>
      </w:r>
      <w:proofErr w:type="spellEnd"/>
    </w:p>
    <w:p w14:paraId="0CDBD7A8" w14:textId="77777777"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68ED094B" w14:textId="2FE807B8"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 xml:space="preserve">Відповідно до ст. 26 Закону України «Про місцеве самоврядування в Україні», ст.. 12, </w:t>
      </w:r>
      <w:r w:rsidR="00A8494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83, 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</w:t>
      </w:r>
      <w:r w:rsidR="00FB199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ст. 32 Закон України «Про природно – заповідний фонд України», 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50651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>Григоряна</w:t>
      </w:r>
      <w:proofErr w:type="spellEnd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>Тиграна</w:t>
      </w:r>
      <w:proofErr w:type="spellEnd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>Мгеровича</w:t>
      </w:r>
      <w:proofErr w:type="spellEnd"/>
      <w:r w:rsidR="00A8494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щодо</w:t>
      </w:r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внесення змін до рішення Якушинецької сільської ради №198/5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5 сесії 8 скликання від 12.03.2021року,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враховуючи висновки 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постійн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ої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комісі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ї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 питань містобудування, земельних відносин та охорони навколишнього середовища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14:paraId="688A641A" w14:textId="77777777"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202F1BD4" w14:textId="77777777"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14:paraId="5F980D24" w14:textId="62D4C498" w:rsidR="00AF7F65" w:rsidRDefault="00A8494E" w:rsidP="00A43055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Відмовити </w:t>
      </w:r>
      <w:proofErr w:type="spellStart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>Григоряну</w:t>
      </w:r>
      <w:proofErr w:type="spellEnd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>Тиграну</w:t>
      </w:r>
      <w:proofErr w:type="spellEnd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>Мгеровичу</w:t>
      </w:r>
      <w:proofErr w:type="spellEnd"/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у внесенні змін до рішення Якушинецької сільської ради №198/5, 5 сесії 8 скликання від 12.03.2021року «Про надання дозволу гр. </w:t>
      </w:r>
      <w:proofErr w:type="spellStart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>Григоряну</w:t>
      </w:r>
      <w:proofErr w:type="spellEnd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>Тиграну</w:t>
      </w:r>
      <w:proofErr w:type="spellEnd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>Мгеровичу</w:t>
      </w:r>
      <w:proofErr w:type="spellEnd"/>
      <w:r w:rsidR="003B202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виготовлення проекту землеустрою щодо відведення земельної ділянки в оренду»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зв’язку з</w:t>
      </w:r>
      <w:r w:rsidR="00027AC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тим, що земельн</w:t>
      </w:r>
      <w:r w:rsidR="007C1FF5">
        <w:rPr>
          <w:rFonts w:ascii="Times New Roman" w:hAnsi="Times New Roman" w:cs="Times New Roman"/>
          <w:color w:val="333333"/>
          <w:sz w:val="28"/>
          <w:szCs w:val="28"/>
          <w:lang w:val="uk-UA"/>
        </w:rPr>
        <w:t>а ділянка знаходиться в межах природо – заповідного фонду</w:t>
      </w:r>
      <w:r w:rsidR="00FB199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та є ботанічною</w:t>
      </w:r>
      <w:r w:rsidR="00EA78B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пам’ятк</w:t>
      </w:r>
      <w:r w:rsidR="00FB1993">
        <w:rPr>
          <w:rFonts w:ascii="Times New Roman" w:hAnsi="Times New Roman" w:cs="Times New Roman"/>
          <w:color w:val="333333"/>
          <w:sz w:val="28"/>
          <w:szCs w:val="28"/>
          <w:lang w:val="uk-UA"/>
        </w:rPr>
        <w:t>ою</w:t>
      </w:r>
      <w:r w:rsidR="00EA78B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природи  -  «Алея вікових лип»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14:paraId="1D4236EC" w14:textId="6116B5AB" w:rsidR="00CE30DF" w:rsidRPr="00AF7F65" w:rsidRDefault="00CE30DF" w:rsidP="00A43055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Контроль за виконанням цього рішення покласти на</w:t>
      </w:r>
      <w:r w:rsidR="00757B4A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постійну комісію з </w:t>
      </w:r>
      <w:r w:rsidR="00757B4A" w:rsidRP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 w:rsidRP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(Мельник О.В.)</w:t>
      </w:r>
      <w:r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14:paraId="1041CBFC" w14:textId="77777777"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473B4AA1" w14:textId="77777777"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48AAD249" w14:textId="77777777"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AFA7E02"/>
    <w:multiLevelType w:val="hybridMultilevel"/>
    <w:tmpl w:val="26225A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7ACC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6DC9"/>
    <w:rsid w:val="001270FA"/>
    <w:rsid w:val="001378E8"/>
    <w:rsid w:val="001425E4"/>
    <w:rsid w:val="00150AD3"/>
    <w:rsid w:val="001523D0"/>
    <w:rsid w:val="00152EB3"/>
    <w:rsid w:val="0017169E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817BD"/>
    <w:rsid w:val="002A6F21"/>
    <w:rsid w:val="002B64E7"/>
    <w:rsid w:val="002C06D5"/>
    <w:rsid w:val="00313A37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B2024"/>
    <w:rsid w:val="003F2D39"/>
    <w:rsid w:val="003F66F6"/>
    <w:rsid w:val="00406D1F"/>
    <w:rsid w:val="00414319"/>
    <w:rsid w:val="00421B88"/>
    <w:rsid w:val="0045311A"/>
    <w:rsid w:val="00456E78"/>
    <w:rsid w:val="00466F35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0651E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3B79"/>
    <w:rsid w:val="006D08CB"/>
    <w:rsid w:val="006E2761"/>
    <w:rsid w:val="006F489A"/>
    <w:rsid w:val="0071399B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6E54"/>
    <w:rsid w:val="0077701F"/>
    <w:rsid w:val="0079517F"/>
    <w:rsid w:val="007958CB"/>
    <w:rsid w:val="007C13B2"/>
    <w:rsid w:val="007C1FF5"/>
    <w:rsid w:val="007C55ED"/>
    <w:rsid w:val="007C65A1"/>
    <w:rsid w:val="007D24F5"/>
    <w:rsid w:val="007E1E6B"/>
    <w:rsid w:val="007F251D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2EBD"/>
    <w:rsid w:val="00921EEC"/>
    <w:rsid w:val="00925255"/>
    <w:rsid w:val="00930310"/>
    <w:rsid w:val="00930654"/>
    <w:rsid w:val="00936A4A"/>
    <w:rsid w:val="00946CD0"/>
    <w:rsid w:val="00947513"/>
    <w:rsid w:val="00960E24"/>
    <w:rsid w:val="0097399F"/>
    <w:rsid w:val="009810AE"/>
    <w:rsid w:val="009904C1"/>
    <w:rsid w:val="00994687"/>
    <w:rsid w:val="009968CE"/>
    <w:rsid w:val="009A24B3"/>
    <w:rsid w:val="009F6236"/>
    <w:rsid w:val="00A06A96"/>
    <w:rsid w:val="00A13DE5"/>
    <w:rsid w:val="00A2273A"/>
    <w:rsid w:val="00A27BF9"/>
    <w:rsid w:val="00A27E28"/>
    <w:rsid w:val="00A43055"/>
    <w:rsid w:val="00A47EB9"/>
    <w:rsid w:val="00A51802"/>
    <w:rsid w:val="00A727E4"/>
    <w:rsid w:val="00A8494E"/>
    <w:rsid w:val="00A85F68"/>
    <w:rsid w:val="00A86A48"/>
    <w:rsid w:val="00AA51F4"/>
    <w:rsid w:val="00AB2529"/>
    <w:rsid w:val="00AC5D7F"/>
    <w:rsid w:val="00AF7F65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2870"/>
    <w:rsid w:val="00C73D3A"/>
    <w:rsid w:val="00CA1276"/>
    <w:rsid w:val="00CD4921"/>
    <w:rsid w:val="00CE30DF"/>
    <w:rsid w:val="00CE4859"/>
    <w:rsid w:val="00CF25E0"/>
    <w:rsid w:val="00D016A3"/>
    <w:rsid w:val="00D018F1"/>
    <w:rsid w:val="00D02F8C"/>
    <w:rsid w:val="00D032D0"/>
    <w:rsid w:val="00D074A0"/>
    <w:rsid w:val="00D07D1D"/>
    <w:rsid w:val="00D35424"/>
    <w:rsid w:val="00D4209A"/>
    <w:rsid w:val="00D42931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C6E07"/>
    <w:rsid w:val="00DD1DBD"/>
    <w:rsid w:val="00DE1519"/>
    <w:rsid w:val="00DE40E1"/>
    <w:rsid w:val="00DF4129"/>
    <w:rsid w:val="00E17282"/>
    <w:rsid w:val="00E2034C"/>
    <w:rsid w:val="00E865FC"/>
    <w:rsid w:val="00E86FED"/>
    <w:rsid w:val="00E90153"/>
    <w:rsid w:val="00EA135F"/>
    <w:rsid w:val="00EA78B7"/>
    <w:rsid w:val="00EC27C3"/>
    <w:rsid w:val="00EE0240"/>
    <w:rsid w:val="00EF1511"/>
    <w:rsid w:val="00EF7452"/>
    <w:rsid w:val="00F0364C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1993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99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7</cp:revision>
  <cp:lastPrinted>2025-05-28T13:09:00Z</cp:lastPrinted>
  <dcterms:created xsi:type="dcterms:W3CDTF">2025-03-03T12:18:00Z</dcterms:created>
  <dcterms:modified xsi:type="dcterms:W3CDTF">2025-05-28T13:48:00Z</dcterms:modified>
</cp:coreProperties>
</file>