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B2B1ABB" w:rsidR="009B4F66" w:rsidRDefault="005F27A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161901F5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Коваленко Василя Володимировича</w:t>
      </w:r>
    </w:p>
    <w:p w14:paraId="0AD47644" w14:textId="769A70C5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Гуцалюк</w:t>
      </w:r>
      <w:proofErr w:type="spellEnd"/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Василівни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51AA5C8B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Коваленко Василя Володимировича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Гуцалюк</w:t>
      </w:r>
      <w:proofErr w:type="spellEnd"/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Василівни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1911A29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F250DA">
        <w:rPr>
          <w:color w:val="000000"/>
          <w:sz w:val="28"/>
          <w:szCs w:val="28"/>
          <w:lang w:val="uk-UA"/>
        </w:rPr>
        <w:t xml:space="preserve"> 1</w:t>
      </w:r>
      <w:r w:rsidR="00B534F3">
        <w:rPr>
          <w:color w:val="000000"/>
          <w:sz w:val="28"/>
          <w:szCs w:val="28"/>
          <w:lang w:val="uk-UA"/>
        </w:rPr>
        <w:t>,</w:t>
      </w:r>
      <w:r w:rsidR="00F250DA">
        <w:rPr>
          <w:color w:val="000000"/>
          <w:sz w:val="28"/>
          <w:szCs w:val="28"/>
          <w:lang w:val="uk-UA"/>
        </w:rPr>
        <w:t>00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6F37D700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2F6691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5F27A2">
        <w:rPr>
          <w:color w:val="000000"/>
          <w:sz w:val="28"/>
          <w:szCs w:val="28"/>
          <w:lang w:val="uk-UA"/>
        </w:rPr>
        <w:t>вул. Стельмаха 46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5F27A2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</w:t>
      </w:r>
      <w:r w:rsidR="005F27A2">
        <w:rPr>
          <w:color w:val="000000"/>
          <w:sz w:val="28"/>
          <w:szCs w:val="28"/>
          <w:lang w:val="uk-UA"/>
        </w:rPr>
        <w:t>635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0F812470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5F27A2">
        <w:rPr>
          <w:color w:val="000000"/>
          <w:sz w:val="28"/>
          <w:szCs w:val="28"/>
          <w:lang w:val="uk-UA"/>
        </w:rPr>
        <w:t>10</w:t>
      </w:r>
      <w:r w:rsidR="002F6691">
        <w:rPr>
          <w:color w:val="000000"/>
          <w:sz w:val="28"/>
          <w:szCs w:val="28"/>
          <w:lang w:val="uk-UA"/>
        </w:rPr>
        <w:t>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B534F3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5F27A2">
        <w:rPr>
          <w:color w:val="000000"/>
          <w:sz w:val="28"/>
          <w:szCs w:val="28"/>
          <w:lang w:val="uk-UA"/>
        </w:rPr>
        <w:t xml:space="preserve">вул. Стельмаха 46 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5F27A2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5F27A2">
        <w:rPr>
          <w:color w:val="000000"/>
          <w:sz w:val="28"/>
          <w:szCs w:val="28"/>
          <w:lang w:val="uk-UA"/>
        </w:rPr>
        <w:t>631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3878CBBD" w14:textId="77777777" w:rsidR="005F27A2" w:rsidRDefault="005F27A2" w:rsidP="005F27A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5F27A2">
        <w:rPr>
          <w:color w:val="000000"/>
          <w:sz w:val="28"/>
          <w:szCs w:val="28"/>
          <w:lang w:val="uk-UA"/>
        </w:rPr>
        <w:t>0,1353</w:t>
      </w:r>
      <w:r w:rsidR="008B0472" w:rsidRPr="005F27A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5F27A2">
        <w:rPr>
          <w:color w:val="000000"/>
          <w:sz w:val="28"/>
          <w:szCs w:val="28"/>
          <w:lang w:val="uk-UA"/>
        </w:rPr>
        <w:t>,</w:t>
      </w:r>
      <w:r w:rsidR="008B0472" w:rsidRPr="005F27A2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="005F21C8" w:rsidRPr="005F27A2">
        <w:rPr>
          <w:color w:val="000000"/>
          <w:sz w:val="28"/>
          <w:szCs w:val="28"/>
          <w:lang w:val="uk-UA"/>
        </w:rPr>
        <w:t>ю:</w:t>
      </w:r>
      <w:r w:rsidR="00B534F3" w:rsidRPr="005F27A2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B534F3" w:rsidRPr="005F27A2">
        <w:rPr>
          <w:color w:val="000000"/>
          <w:sz w:val="28"/>
          <w:szCs w:val="28"/>
          <w:lang w:val="uk-UA"/>
        </w:rPr>
        <w:t>Дашківці</w:t>
      </w:r>
      <w:proofErr w:type="spellEnd"/>
      <w:r w:rsidR="00B934B4" w:rsidRPr="005F27A2">
        <w:rPr>
          <w:color w:val="000000"/>
          <w:sz w:val="28"/>
          <w:szCs w:val="28"/>
          <w:lang w:val="uk-UA"/>
        </w:rPr>
        <w:t xml:space="preserve">, </w:t>
      </w:r>
      <w:r w:rsidR="008B0472" w:rsidRPr="005F27A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5F27A2">
        <w:rPr>
          <w:color w:val="000000"/>
          <w:sz w:val="28"/>
          <w:szCs w:val="28"/>
          <w:lang w:val="uk-UA"/>
        </w:rPr>
        <w:t>ласті кадастровий</w:t>
      </w:r>
      <w:r w:rsidRPr="005F27A2">
        <w:rPr>
          <w:color w:val="000000"/>
          <w:sz w:val="28"/>
          <w:szCs w:val="28"/>
          <w:lang w:val="uk-UA"/>
        </w:rPr>
        <w:t xml:space="preserve"> номер 0522482200:06:002</w:t>
      </w:r>
      <w:r w:rsidR="008E24B4" w:rsidRPr="005F27A2">
        <w:rPr>
          <w:color w:val="000000"/>
          <w:sz w:val="28"/>
          <w:szCs w:val="28"/>
          <w:lang w:val="uk-UA"/>
        </w:rPr>
        <w:t>:</w:t>
      </w:r>
      <w:r w:rsidRPr="005F27A2">
        <w:rPr>
          <w:color w:val="000000"/>
          <w:sz w:val="28"/>
          <w:szCs w:val="28"/>
          <w:lang w:val="uk-UA"/>
        </w:rPr>
        <w:t xml:space="preserve">0632; </w:t>
      </w:r>
    </w:p>
    <w:p w14:paraId="06768149" w14:textId="77777777" w:rsidR="005F27A2" w:rsidRDefault="005F27A2" w:rsidP="005F27A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0,3647</w:t>
      </w:r>
      <w:r w:rsidRPr="005F27A2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господарства, що знаходиться за адресою: село </w:t>
      </w:r>
      <w:proofErr w:type="spellStart"/>
      <w:r w:rsidRPr="005F27A2">
        <w:rPr>
          <w:color w:val="000000"/>
          <w:sz w:val="28"/>
          <w:szCs w:val="28"/>
          <w:lang w:val="uk-UA"/>
        </w:rPr>
        <w:t>Дашківці</w:t>
      </w:r>
      <w:proofErr w:type="spellEnd"/>
      <w:r w:rsidRPr="005F27A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0522482200:06:002:</w:t>
      </w:r>
      <w:r>
        <w:rPr>
          <w:color w:val="000000"/>
          <w:sz w:val="28"/>
          <w:szCs w:val="28"/>
          <w:lang w:val="uk-UA"/>
        </w:rPr>
        <w:t>0633</w:t>
      </w:r>
      <w:r w:rsidRPr="005F27A2">
        <w:rPr>
          <w:color w:val="000000"/>
          <w:sz w:val="28"/>
          <w:szCs w:val="28"/>
          <w:lang w:val="uk-UA"/>
        </w:rPr>
        <w:t xml:space="preserve">; </w:t>
      </w:r>
    </w:p>
    <w:p w14:paraId="5BDA832B" w14:textId="4108AB7F" w:rsidR="005F27A2" w:rsidRPr="005F27A2" w:rsidRDefault="005F27A2" w:rsidP="005F27A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0,1500</w:t>
      </w:r>
      <w:r w:rsidRPr="007415A3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7415A3">
        <w:rPr>
          <w:color w:val="000000"/>
          <w:sz w:val="28"/>
          <w:szCs w:val="28"/>
          <w:lang w:val="uk-UA"/>
        </w:rPr>
        <w:t xml:space="preserve"> що знаходиться за адресою:</w:t>
      </w:r>
      <w:r>
        <w:rPr>
          <w:color w:val="000000"/>
          <w:sz w:val="28"/>
          <w:szCs w:val="28"/>
          <w:lang w:val="uk-UA"/>
        </w:rPr>
        <w:t xml:space="preserve">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Pr="007415A3">
        <w:rPr>
          <w:color w:val="000000"/>
          <w:sz w:val="28"/>
          <w:szCs w:val="28"/>
          <w:lang w:val="uk-UA"/>
        </w:rPr>
        <w:t>, Вінницького району, Вінницької області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0522482200:06:002</w:t>
      </w:r>
      <w:r w:rsidRPr="007415A3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0636.</w:t>
      </w:r>
    </w:p>
    <w:p w14:paraId="380542CA" w14:textId="7646B788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B534F3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250DA">
        <w:rPr>
          <w:color w:val="000000"/>
          <w:sz w:val="28"/>
          <w:szCs w:val="28"/>
          <w:lang w:val="uk-UA"/>
        </w:rPr>
        <w:t>Гуцалюк</w:t>
      </w:r>
      <w:proofErr w:type="spellEnd"/>
      <w:r w:rsidR="00F250DA">
        <w:rPr>
          <w:color w:val="000000"/>
          <w:sz w:val="28"/>
          <w:szCs w:val="28"/>
          <w:lang w:val="uk-UA"/>
        </w:rPr>
        <w:t xml:space="preserve"> Любов Василівні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r w:rsidR="00F250DA">
        <w:rPr>
          <w:color w:val="000000"/>
          <w:sz w:val="28"/>
          <w:szCs w:val="28"/>
          <w:lang w:val="uk-UA"/>
        </w:rPr>
        <w:t>Коваленко Василя Володимировича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3C4AE1" w:rsidRPr="002D5396">
        <w:rPr>
          <w:color w:val="000000"/>
          <w:sz w:val="28"/>
          <w:szCs w:val="28"/>
          <w:lang w:val="uk-UA"/>
        </w:rPr>
        <w:t xml:space="preserve">врахувавши </w:t>
      </w:r>
      <w:r w:rsidR="002D5396" w:rsidRPr="002D5396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F250DA">
        <w:rPr>
          <w:color w:val="000000"/>
          <w:sz w:val="28"/>
          <w:szCs w:val="28"/>
          <w:lang w:val="uk-UA"/>
        </w:rPr>
        <w:t xml:space="preserve"> №6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F250DA">
        <w:rPr>
          <w:color w:val="000000"/>
          <w:sz w:val="28"/>
          <w:szCs w:val="28"/>
          <w:lang w:val="uk-UA"/>
        </w:rPr>
        <w:t>шковецької</w:t>
      </w:r>
      <w:proofErr w:type="spellEnd"/>
      <w:r w:rsidR="00F250DA">
        <w:rPr>
          <w:color w:val="000000"/>
          <w:sz w:val="28"/>
          <w:szCs w:val="28"/>
          <w:lang w:val="uk-UA"/>
        </w:rPr>
        <w:t xml:space="preserve"> сільської ради від 15.02.1996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5A69313C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250DA" w:rsidRPr="00F250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250DA">
        <w:rPr>
          <w:color w:val="000000"/>
          <w:sz w:val="28"/>
          <w:szCs w:val="28"/>
          <w:lang w:val="uk-UA"/>
        </w:rPr>
        <w:t>Гуцалюк</w:t>
      </w:r>
      <w:proofErr w:type="spellEnd"/>
      <w:r w:rsidR="00F250DA">
        <w:rPr>
          <w:color w:val="000000"/>
          <w:sz w:val="28"/>
          <w:szCs w:val="28"/>
          <w:lang w:val="uk-UA"/>
        </w:rPr>
        <w:t xml:space="preserve"> Любов Василівні</w:t>
      </w:r>
      <w:r w:rsidRPr="002D5396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EA97C-0CCA-4F34-B4FC-C81C9DC6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121</cp:revision>
  <cp:lastPrinted>2025-04-24T09:50:00Z</cp:lastPrinted>
  <dcterms:created xsi:type="dcterms:W3CDTF">2021-07-12T09:12:00Z</dcterms:created>
  <dcterms:modified xsi:type="dcterms:W3CDTF">2025-04-24T09:52:00Z</dcterms:modified>
</cp:coreProperties>
</file>