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4597A127" w:rsidR="00225DCE" w:rsidRDefault="00904E1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49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6241B911" w:rsidR="00225DCE" w:rsidRPr="00B708F7" w:rsidRDefault="007C47E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8E5E8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C21C0">
        <w:rPr>
          <w:b/>
          <w:color w:val="000000"/>
          <w:sz w:val="28"/>
          <w:szCs w:val="28"/>
          <w:lang w:val="uk-UA"/>
        </w:rPr>
        <w:t>Лисенко Сергію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DFF2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Сергію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>роблений ПП Центр експертних послуг «Сервіс – Центр»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 w:rsidR="000C32E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55C6E2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</w:t>
      </w:r>
      <w:r w:rsidR="003A2A81">
        <w:rPr>
          <w:color w:val="000000"/>
          <w:sz w:val="28"/>
          <w:szCs w:val="28"/>
          <w:lang w:val="uk-UA"/>
        </w:rPr>
        <w:t xml:space="preserve"> цільового призначення 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3A2A81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708F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3A2A81">
        <w:rPr>
          <w:color w:val="000000"/>
          <w:sz w:val="28"/>
          <w:szCs w:val="28"/>
          <w:lang w:val="uk-UA"/>
        </w:rPr>
        <w:t>04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3A2A81">
        <w:rPr>
          <w:color w:val="000000"/>
          <w:sz w:val="28"/>
          <w:szCs w:val="28"/>
          <w:lang w:val="uk-UA"/>
        </w:rPr>
        <w:t>0</w:t>
      </w:r>
      <w:r w:rsidR="00223BB2">
        <w:rPr>
          <w:color w:val="000000"/>
          <w:sz w:val="28"/>
          <w:szCs w:val="28"/>
          <w:lang w:val="uk-UA"/>
        </w:rPr>
        <w:t>2</w:t>
      </w:r>
      <w:r w:rsidR="003A2A81">
        <w:rPr>
          <w:color w:val="000000"/>
          <w:sz w:val="28"/>
          <w:szCs w:val="28"/>
          <w:lang w:val="uk-UA"/>
        </w:rPr>
        <w:t>7, площею 0,1697</w:t>
      </w:r>
      <w:r w:rsidR="00A43256">
        <w:rPr>
          <w:color w:val="000000"/>
          <w:sz w:val="28"/>
          <w:szCs w:val="28"/>
          <w:lang w:val="uk-UA"/>
        </w:rPr>
        <w:t xml:space="preserve">га, </w:t>
      </w:r>
      <w:r w:rsidR="003A2A81">
        <w:rPr>
          <w:color w:val="000000"/>
          <w:sz w:val="28"/>
          <w:szCs w:val="28"/>
          <w:lang w:val="uk-UA"/>
        </w:rPr>
        <w:t xml:space="preserve">з кадастровим номером 0520688900:02:002:0509, площею 0,0500га, з кадастровим номером 0520688901:02:002:0328, площею 0,0500га, </w:t>
      </w:r>
      <w:r w:rsidR="00A43256">
        <w:rPr>
          <w:color w:val="000000"/>
          <w:sz w:val="28"/>
          <w:szCs w:val="28"/>
          <w:lang w:val="uk-UA"/>
        </w:rPr>
        <w:t>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3858E7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A2A81">
        <w:rPr>
          <w:color w:val="000000"/>
          <w:sz w:val="28"/>
          <w:szCs w:val="28"/>
          <w:lang w:val="uk-UA"/>
        </w:rPr>
        <w:t xml:space="preserve"> 0520688901:02:004:0027, площею 0,1697га, з кадастровим номером 0520688900:02:002:0509, площею 0,0500га, з кадастровим номером 0520688901:02:002:0328, площею 0,0500га</w:t>
      </w:r>
      <w:r w:rsidR="00CD5BD9" w:rsidRPr="00CD5BD9">
        <w:rPr>
          <w:color w:val="000000"/>
          <w:sz w:val="28"/>
          <w:szCs w:val="28"/>
          <w:lang w:val="uk-UA"/>
        </w:rPr>
        <w:t>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115B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>Лисенко Сергія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643F3051" w14:textId="77777777" w:rsidR="007F2F06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Лисенко Сергію Миколайовичу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 w:rsidR="007F2F06">
        <w:rPr>
          <w:color w:val="000000"/>
          <w:sz w:val="28"/>
          <w:szCs w:val="28"/>
          <w:lang w:val="uk-UA"/>
        </w:rPr>
        <w:t>а земельні ділянки:</w:t>
      </w:r>
    </w:p>
    <w:p w14:paraId="73FD5742" w14:textId="77777777" w:rsidR="007F2F06" w:rsidRDefault="007F2F06" w:rsidP="007F2F06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A2A81">
        <w:rPr>
          <w:color w:val="000000"/>
          <w:sz w:val="28"/>
          <w:szCs w:val="28"/>
          <w:lang w:val="uk-UA"/>
        </w:rPr>
        <w:t>0,1697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3115B9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 w:rsidR="00F03A21">
        <w:rPr>
          <w:color w:val="000000"/>
          <w:sz w:val="28"/>
          <w:szCs w:val="28"/>
          <w:lang w:val="uk-UA"/>
        </w:rPr>
        <w:t>м номером</w:t>
      </w:r>
      <w:r w:rsidR="00B708F7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3115B9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A2A81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3A2A81">
        <w:rPr>
          <w:color w:val="000000"/>
          <w:sz w:val="28"/>
          <w:szCs w:val="28"/>
          <w:lang w:val="uk-UA"/>
        </w:rPr>
        <w:t>0</w:t>
      </w:r>
      <w:r w:rsidR="00223BB2">
        <w:rPr>
          <w:color w:val="000000"/>
          <w:sz w:val="28"/>
          <w:szCs w:val="28"/>
          <w:lang w:val="uk-UA"/>
        </w:rPr>
        <w:t>2</w:t>
      </w:r>
      <w:r w:rsidR="003A2A81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;</w:t>
      </w:r>
    </w:p>
    <w:p w14:paraId="781E7067" w14:textId="77777777" w:rsidR="007F2F06" w:rsidRDefault="007F2F06" w:rsidP="007F2F06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площею 0,0500</w:t>
      </w:r>
      <w:r w:rsidRPr="00CD5BD9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 xml:space="preserve"> для</w:t>
      </w:r>
      <w:r w:rsidRPr="00A074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споруд, що знаходиться в с. Якушинці, Вінницького району, Вінницької області з кадастровим номером 0520688900:02:002:0509;</w:t>
      </w:r>
    </w:p>
    <w:p w14:paraId="7D47CBC9" w14:textId="0924FEAB" w:rsidR="003F50AA" w:rsidRDefault="007F2F06" w:rsidP="007F2F06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</w:t>
      </w:r>
      <w:r w:rsidRPr="007F2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площею 0,0500</w:t>
      </w:r>
      <w:r w:rsidRPr="00CD5BD9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 xml:space="preserve"> для</w:t>
      </w:r>
      <w:r w:rsidRPr="00A074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будівництва та обслуговування житлового будинку, господарських будівель і споруд, що знаходиться в с. Якушинці, Вінницького району, Вінницької області з кадастровим номером 0520688901:02:002:0328 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A2A81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4E6FCB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C47E6"/>
    <w:rsid w:val="007E2D35"/>
    <w:rsid w:val="007F2F06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235</cp:revision>
  <cp:lastPrinted>2025-06-16T08:21:00Z</cp:lastPrinted>
  <dcterms:created xsi:type="dcterms:W3CDTF">2021-11-23T13:52:00Z</dcterms:created>
  <dcterms:modified xsi:type="dcterms:W3CDTF">2025-07-03T13:23:00Z</dcterms:modified>
</cp:coreProperties>
</file>