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B90A09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578C">
        <w:rPr>
          <w:rFonts w:ascii="Times New Roman" w:hAnsi="Times New Roman"/>
          <w:b/>
          <w:bCs/>
          <w:sz w:val="28"/>
          <w:szCs w:val="28"/>
        </w:rPr>
        <w:t>РІШЕННЯ</w:t>
      </w:r>
    </w:p>
    <w:p w:rsidR="00F07E62" w:rsidRPr="004A578C" w:rsidRDefault="00692A5C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49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8F1DD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46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02661" w:rsidRDefault="00692A5C" w:rsidP="00692A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№1999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D3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C02661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</w:t>
      </w:r>
    </w:p>
    <w:p w:rsidR="00C02661" w:rsidRDefault="00C02661" w:rsidP="00692A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щодо поділу земельної ділянки </w:t>
      </w:r>
    </w:p>
    <w:p w:rsidR="00C02661" w:rsidRDefault="00C02661" w:rsidP="00692A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0520684200:02:002:0410 на території </w:t>
      </w:r>
    </w:p>
    <w:p w:rsidR="00C02661" w:rsidRDefault="00C02661" w:rsidP="00692A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територіальної громади, Вінницького району </w:t>
      </w:r>
    </w:p>
    <w:p w:rsidR="00C90FEC" w:rsidRPr="004A578C" w:rsidRDefault="00C0266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Вінницької області в межах с. Юзвин, вул. Сонячна 1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02661">
        <w:rPr>
          <w:rFonts w:ascii="Times New Roman" w:hAnsi="Times New Roman" w:cs="Times New Roman"/>
          <w:sz w:val="28"/>
          <w:szCs w:val="28"/>
          <w:lang w:val="uk-UA"/>
        </w:rPr>
        <w:t>1999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C02661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технічної документації щодо поділу земельної ділянки кадастровий номер 0520684200:02:002:0410 на території Якушинецької 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>територіальної  громади, Вінницького району Вінницької області, в межах с. Юзвин, вул. Сонячна 1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>1999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виготовлення технічної документації щодо поділу земельної ділянки кадастровий номер 0520684200:02:002:0410 на території Якушинецької територіальної  громади, Вінницького району Вінницької області, в межах с. Юзвин, вул. Сонячна 1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 xml:space="preserve"> рішення,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площі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к,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№1 орієнтовною площею 0,1256га 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>Земельна ділянка №1 орієнтовною площею 0,0798га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 xml:space="preserve"> та з</w:t>
      </w:r>
      <w:r w:rsidR="00BB2E06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 xml:space="preserve">«Земельна ділянка №2 орієнтовною площею 0,1256га </w:t>
      </w:r>
      <w:r w:rsidR="00BB2E06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B2E06">
        <w:rPr>
          <w:rFonts w:ascii="Times New Roman" w:hAnsi="Times New Roman" w:cs="Times New Roman"/>
          <w:sz w:val="28"/>
          <w:szCs w:val="28"/>
          <w:lang w:val="uk-UA"/>
        </w:rPr>
        <w:t xml:space="preserve"> на «Земельна ділянка №2 орієнтовною площею 0,1558га</w:t>
      </w:r>
      <w:r w:rsidR="00BB2E06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1D45EF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8F1DD2"/>
    <w:rsid w:val="009054ED"/>
    <w:rsid w:val="00920CE4"/>
    <w:rsid w:val="00986E7E"/>
    <w:rsid w:val="00997068"/>
    <w:rsid w:val="009973D5"/>
    <w:rsid w:val="009A6A74"/>
    <w:rsid w:val="009B1DA0"/>
    <w:rsid w:val="00A27871"/>
    <w:rsid w:val="00A364A9"/>
    <w:rsid w:val="00A467BF"/>
    <w:rsid w:val="00A62F6A"/>
    <w:rsid w:val="00A73797"/>
    <w:rsid w:val="00A85856"/>
    <w:rsid w:val="00A86FC5"/>
    <w:rsid w:val="00AC5AC7"/>
    <w:rsid w:val="00AE1181"/>
    <w:rsid w:val="00B27FED"/>
    <w:rsid w:val="00B90A09"/>
    <w:rsid w:val="00BB2E06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116</cp:revision>
  <cp:lastPrinted>2025-07-02T08:37:00Z</cp:lastPrinted>
  <dcterms:created xsi:type="dcterms:W3CDTF">2021-07-14T09:14:00Z</dcterms:created>
  <dcterms:modified xsi:type="dcterms:W3CDTF">2025-07-03T13:21:00Z</dcterms:modified>
</cp:coreProperties>
</file>