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A12" w:rsidRPr="00331366" w:rsidRDefault="003D3A12" w:rsidP="003D3A12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4D4A9433" wp14:editId="41243CD2">
            <wp:extent cx="400050" cy="51435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A12" w:rsidRPr="00F11EF5" w:rsidRDefault="003D3A12" w:rsidP="003D3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>ЯКУШИНЕЦЬКА СІЛЬСЬКА РАДА</w:t>
      </w:r>
    </w:p>
    <w:p w:rsidR="003D3A12" w:rsidRDefault="003D3A12" w:rsidP="003D3A12">
      <w:pPr>
        <w:jc w:val="center"/>
        <w:rPr>
          <w:b/>
          <w:sz w:val="28"/>
          <w:szCs w:val="28"/>
          <w:lang w:val="uk-UA"/>
        </w:rPr>
      </w:pPr>
    </w:p>
    <w:p w:rsidR="003D3A12" w:rsidRDefault="003D3A12" w:rsidP="003D3A1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3D3A12" w:rsidRPr="008A2059" w:rsidRDefault="003D3A12" w:rsidP="003D3A12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49</w:t>
      </w:r>
      <w:r w:rsidRPr="008A2059">
        <w:rPr>
          <w:b/>
          <w:bCs/>
          <w:color w:val="000000"/>
          <w:sz w:val="28"/>
          <w:szCs w:val="28"/>
          <w:lang w:val="uk-UA"/>
        </w:rPr>
        <w:t xml:space="preserve"> сесія 8 скликання</w:t>
      </w:r>
    </w:p>
    <w:p w:rsidR="003D3A12" w:rsidRPr="00620D5E" w:rsidRDefault="003D3A12" w:rsidP="003D3A1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___.07.2025             </w:t>
      </w:r>
      <w:r w:rsidRPr="00806DA0">
        <w:rPr>
          <w:sz w:val="28"/>
          <w:szCs w:val="28"/>
        </w:rPr>
        <w:t xml:space="preserve"> </w:t>
      </w:r>
      <w:r w:rsidRPr="00F11EF5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</w:t>
      </w:r>
      <w:r w:rsidRPr="00F11EF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F11EF5"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         </w:t>
      </w:r>
      <w:r w:rsidRPr="00F11EF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>_____</w:t>
      </w:r>
    </w:p>
    <w:p w:rsidR="003D3A12" w:rsidRPr="00EE6EE8" w:rsidRDefault="003D3A12" w:rsidP="003D3A12">
      <w:pPr>
        <w:ind w:left="-284"/>
        <w:rPr>
          <w:b/>
          <w:caps/>
          <w:sz w:val="26"/>
          <w:szCs w:val="26"/>
        </w:rPr>
      </w:pPr>
    </w:p>
    <w:p w:rsidR="003D3A12" w:rsidRDefault="003D3A12" w:rsidP="003D3A1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органи опіки та піклування </w:t>
      </w:r>
    </w:p>
    <w:p w:rsidR="003D3A12" w:rsidRPr="00AF7579" w:rsidRDefault="003D3A12" w:rsidP="003D3A1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 </w:t>
      </w:r>
      <w:proofErr w:type="spellStart"/>
      <w:r>
        <w:rPr>
          <w:b/>
          <w:sz w:val="28"/>
          <w:szCs w:val="28"/>
          <w:lang w:val="uk-UA"/>
        </w:rPr>
        <w:t>Якушинецькій</w:t>
      </w:r>
      <w:proofErr w:type="spellEnd"/>
      <w:r>
        <w:rPr>
          <w:b/>
          <w:sz w:val="28"/>
          <w:szCs w:val="28"/>
          <w:lang w:val="uk-UA"/>
        </w:rPr>
        <w:t xml:space="preserve"> сільській раді</w:t>
      </w:r>
    </w:p>
    <w:p w:rsidR="003D3A12" w:rsidRPr="008440A5" w:rsidRDefault="003D3A12" w:rsidP="003D3A12">
      <w:pPr>
        <w:rPr>
          <w:b/>
          <w:sz w:val="28"/>
          <w:szCs w:val="28"/>
          <w:lang w:val="uk-UA"/>
        </w:rPr>
      </w:pPr>
    </w:p>
    <w:p w:rsidR="003D3A12" w:rsidRDefault="003D3A12" w:rsidP="003D3A12">
      <w:pPr>
        <w:ind w:right="-28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3D3A12" w:rsidRPr="00310874" w:rsidRDefault="003D3A12" w:rsidP="003D3A12">
      <w:pPr>
        <w:ind w:right="-285"/>
        <w:rPr>
          <w:sz w:val="28"/>
          <w:szCs w:val="28"/>
          <w:lang w:val="uk-UA"/>
        </w:rPr>
      </w:pPr>
      <w:r w:rsidRPr="00310874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Відповідно до ст. 56 Цивільного кодексу України, прав та обов’язків</w:t>
      </w:r>
      <w:r w:rsidRPr="003D3A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виконавчих органів</w:t>
      </w:r>
      <w:r>
        <w:rPr>
          <w:sz w:val="28"/>
          <w:szCs w:val="28"/>
          <w:lang w:val="uk-UA"/>
        </w:rPr>
        <w:t xml:space="preserve"> ради,</w:t>
      </w:r>
      <w:r w:rsidRPr="00310874">
        <w:rPr>
          <w:sz w:val="28"/>
          <w:szCs w:val="28"/>
          <w:lang w:val="uk-UA"/>
        </w:rPr>
        <w:t xml:space="preserve"> керуючись ст</w:t>
      </w:r>
      <w:r>
        <w:rPr>
          <w:sz w:val="28"/>
          <w:szCs w:val="28"/>
          <w:lang w:val="uk-UA"/>
        </w:rPr>
        <w:t>аттею</w:t>
      </w:r>
      <w:r w:rsidRPr="00310874">
        <w:rPr>
          <w:sz w:val="28"/>
          <w:szCs w:val="28"/>
          <w:lang w:val="uk-UA"/>
        </w:rPr>
        <w:t xml:space="preserve"> 25, </w:t>
      </w:r>
      <w:r>
        <w:rPr>
          <w:sz w:val="28"/>
          <w:szCs w:val="28"/>
          <w:lang w:val="uk-UA"/>
        </w:rPr>
        <w:t>підпунктом 4 пункту «а» ч. 1 ст. 34</w:t>
      </w:r>
      <w:r w:rsidRPr="0031087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статтями </w:t>
      </w:r>
      <w:r w:rsidRPr="00310874">
        <w:rPr>
          <w:sz w:val="28"/>
          <w:szCs w:val="28"/>
          <w:lang w:val="uk-UA"/>
        </w:rPr>
        <w:t>59 та 60 Закону України «Про місцеве самоврядування в Україні», сільська рада</w:t>
      </w:r>
    </w:p>
    <w:p w:rsidR="003D3A12" w:rsidRDefault="003D3A12" w:rsidP="003D3A12">
      <w:pPr>
        <w:ind w:right="-285"/>
        <w:rPr>
          <w:sz w:val="28"/>
          <w:szCs w:val="28"/>
          <w:lang w:val="uk-UA"/>
        </w:rPr>
      </w:pPr>
    </w:p>
    <w:p w:rsidR="003D3A12" w:rsidRDefault="003D3A12" w:rsidP="003D3A12">
      <w:pPr>
        <w:ind w:right="-28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Pr="008440A5">
        <w:rPr>
          <w:b/>
          <w:sz w:val="28"/>
          <w:szCs w:val="28"/>
          <w:lang w:val="uk-UA"/>
        </w:rPr>
        <w:t>ИРІШИ</w:t>
      </w:r>
      <w:r>
        <w:rPr>
          <w:b/>
          <w:sz w:val="28"/>
          <w:szCs w:val="28"/>
          <w:lang w:val="uk-UA"/>
        </w:rPr>
        <w:t>ЛА</w:t>
      </w:r>
      <w:r w:rsidRPr="008440A5">
        <w:rPr>
          <w:b/>
          <w:sz w:val="28"/>
          <w:szCs w:val="28"/>
          <w:lang w:val="uk-UA"/>
        </w:rPr>
        <w:t>:</w:t>
      </w:r>
    </w:p>
    <w:p w:rsidR="00435333" w:rsidRDefault="003D3A12" w:rsidP="003D3A12">
      <w:pPr>
        <w:pStyle w:val="a3"/>
        <w:spacing w:after="120"/>
        <w:ind w:right="-284"/>
        <w:jc w:val="both"/>
      </w:pPr>
      <w:r>
        <w:t xml:space="preserve">         1.</w:t>
      </w:r>
      <w:r w:rsidR="005956DD">
        <w:t>Визначити, що</w:t>
      </w:r>
      <w:r w:rsidR="00435333">
        <w:t>:</w:t>
      </w:r>
    </w:p>
    <w:p w:rsidR="005956DD" w:rsidRDefault="00435333" w:rsidP="003D3A12">
      <w:pPr>
        <w:pStyle w:val="a3"/>
        <w:spacing w:after="120"/>
        <w:ind w:right="-284"/>
        <w:jc w:val="both"/>
      </w:pPr>
      <w:r>
        <w:t xml:space="preserve">         1.1.О</w:t>
      </w:r>
      <w:r w:rsidR="005956DD">
        <w:t xml:space="preserve">рганом опіки та піклування </w:t>
      </w:r>
      <w:r>
        <w:t xml:space="preserve">малолітніх та </w:t>
      </w:r>
      <w:r w:rsidR="005956DD">
        <w:t>неповнолітніх</w:t>
      </w:r>
      <w:r>
        <w:t xml:space="preserve"> осіб</w:t>
      </w:r>
      <w:r w:rsidR="005956DD">
        <w:t xml:space="preserve"> є Служба у справах дітей Якушинецької сільської ради (код ЄДРПОУ</w:t>
      </w:r>
      <w:r>
        <w:t xml:space="preserve"> 42820778</w:t>
      </w:r>
      <w:r w:rsidR="005956DD">
        <w:t>).</w:t>
      </w:r>
    </w:p>
    <w:p w:rsidR="005956DD" w:rsidRDefault="003D3A12" w:rsidP="005956DD">
      <w:pPr>
        <w:pStyle w:val="a3"/>
        <w:spacing w:after="120"/>
        <w:ind w:right="-284"/>
        <w:jc w:val="both"/>
      </w:pPr>
      <w:r>
        <w:t xml:space="preserve">         </w:t>
      </w:r>
      <w:r w:rsidR="00435333">
        <w:t>1.</w:t>
      </w:r>
      <w:r w:rsidR="005956DD">
        <w:t>2.</w:t>
      </w:r>
      <w:r w:rsidR="00435333">
        <w:t>О</w:t>
      </w:r>
      <w:r w:rsidR="005956DD">
        <w:t xml:space="preserve">рганом опіки та піклування </w:t>
      </w:r>
      <w:r w:rsidR="00435333">
        <w:t>фізичних осіб (</w:t>
      </w:r>
      <w:r w:rsidR="005956DD">
        <w:t>повнолітніх</w:t>
      </w:r>
      <w:r w:rsidR="00435333">
        <w:t>),</w:t>
      </w:r>
      <w:r w:rsidR="005956DD">
        <w:t xml:space="preserve"> </w:t>
      </w:r>
      <w:r w:rsidR="00435333">
        <w:rPr>
          <w:color w:val="333333"/>
        </w:rPr>
        <w:t>які визнані недієздатними</w:t>
      </w:r>
      <w:r w:rsidR="00435333">
        <w:t xml:space="preserve">  та </w:t>
      </w:r>
      <w:r w:rsidR="00435333">
        <w:rPr>
          <w:color w:val="333333"/>
        </w:rPr>
        <w:t>цивільна дієздатність яких обмежена</w:t>
      </w:r>
      <w:r w:rsidR="00435333">
        <w:rPr>
          <w:color w:val="333333"/>
        </w:rPr>
        <w:t xml:space="preserve"> </w:t>
      </w:r>
      <w:r w:rsidR="005956DD">
        <w:t xml:space="preserve">є </w:t>
      </w:r>
      <w:r w:rsidR="005956DD">
        <w:t>Відділ соціального з</w:t>
      </w:r>
      <w:r w:rsidR="00435333">
        <w:t>ахисту</w:t>
      </w:r>
      <w:r w:rsidR="005956DD">
        <w:t xml:space="preserve"> населення та охорони здоров</w:t>
      </w:r>
      <w:r w:rsidR="00435333">
        <w:t>’</w:t>
      </w:r>
      <w:r w:rsidR="005956DD">
        <w:t>я Якушинецької сільської ради</w:t>
      </w:r>
      <w:r w:rsidR="005956DD">
        <w:t xml:space="preserve"> (код ЄДРПОУ   </w:t>
      </w:r>
      <w:r w:rsidR="00435333">
        <w:t>44084996</w:t>
      </w:r>
      <w:r w:rsidR="005956DD">
        <w:t>)</w:t>
      </w:r>
      <w:r w:rsidR="005956DD">
        <w:t>.</w:t>
      </w:r>
    </w:p>
    <w:p w:rsidR="005956DD" w:rsidRPr="005956DD" w:rsidRDefault="00175AD3" w:rsidP="00C854C2">
      <w:pPr>
        <w:pStyle w:val="rvps2"/>
        <w:shd w:val="clear" w:color="auto" w:fill="FFFFFF"/>
        <w:spacing w:before="0" w:beforeAutospacing="0" w:after="150" w:afterAutospacing="0"/>
        <w:ind w:right="-285" w:firstLine="45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="00435333">
        <w:rPr>
          <w:color w:val="333333"/>
          <w:sz w:val="28"/>
          <w:szCs w:val="28"/>
        </w:rPr>
        <w:t>2</w:t>
      </w:r>
      <w:r>
        <w:rPr>
          <w:color w:val="333333"/>
          <w:sz w:val="28"/>
          <w:szCs w:val="28"/>
        </w:rPr>
        <w:t>.</w:t>
      </w:r>
      <w:r w:rsidR="005956DD" w:rsidRPr="005956DD">
        <w:rPr>
          <w:color w:val="333333"/>
          <w:sz w:val="28"/>
          <w:szCs w:val="28"/>
        </w:rPr>
        <w:t xml:space="preserve">Права та обов'язки </w:t>
      </w:r>
      <w:r>
        <w:rPr>
          <w:color w:val="333333"/>
          <w:sz w:val="28"/>
          <w:szCs w:val="28"/>
        </w:rPr>
        <w:t xml:space="preserve">виконавчих </w:t>
      </w:r>
      <w:r w:rsidR="005956DD" w:rsidRPr="005956DD">
        <w:rPr>
          <w:color w:val="333333"/>
          <w:sz w:val="28"/>
          <w:szCs w:val="28"/>
        </w:rPr>
        <w:t>органів</w:t>
      </w:r>
      <w:r>
        <w:rPr>
          <w:color w:val="333333"/>
          <w:sz w:val="28"/>
          <w:szCs w:val="28"/>
        </w:rPr>
        <w:t xml:space="preserve"> ради</w:t>
      </w:r>
      <w:r w:rsidR="005956DD" w:rsidRPr="005956DD">
        <w:rPr>
          <w:color w:val="333333"/>
          <w:sz w:val="28"/>
          <w:szCs w:val="28"/>
        </w:rPr>
        <w:t>, на які покладено здійснення опіки та піклування, щодо забезпечення прав та інтересів фізичних осіб, які потребують опіки та піклування, встановлюються законом</w:t>
      </w:r>
      <w:r w:rsidR="00435333">
        <w:rPr>
          <w:color w:val="333333"/>
          <w:sz w:val="28"/>
          <w:szCs w:val="28"/>
        </w:rPr>
        <w:t>, положеннями про ці виконавчі органи та іншими</w:t>
      </w:r>
      <w:r w:rsidR="005956DD" w:rsidRPr="005956DD">
        <w:rPr>
          <w:color w:val="333333"/>
          <w:sz w:val="28"/>
          <w:szCs w:val="28"/>
        </w:rPr>
        <w:t xml:space="preserve"> нормативно-правовими актами.</w:t>
      </w:r>
    </w:p>
    <w:p w:rsidR="005956DD" w:rsidRDefault="00435333" w:rsidP="005956DD">
      <w:pPr>
        <w:pStyle w:val="a3"/>
        <w:spacing w:after="120"/>
        <w:ind w:right="-284"/>
        <w:jc w:val="both"/>
      </w:pPr>
      <w:r>
        <w:t xml:space="preserve">         </w:t>
      </w:r>
      <w:r w:rsidR="00C854C2">
        <w:t>3. Начальникам Служби у справах дітей (Ю.КУЧЕР) та Відділу соціального захисту населення та охорони здоров’я (В. СТЕПАНОВА) привести положення про свої виконавчі органи у відповідність до даного рішення, законів та нормативних актів, що регулюють питання опіки та піклування.</w:t>
      </w:r>
    </w:p>
    <w:p w:rsidR="00435333" w:rsidRDefault="003D3A12" w:rsidP="00B87D0D">
      <w:pPr>
        <w:pStyle w:val="a3"/>
        <w:spacing w:after="120"/>
        <w:ind w:right="-284"/>
        <w:jc w:val="both"/>
        <w:rPr>
          <w:color w:val="333333"/>
        </w:rPr>
      </w:pPr>
      <w:r>
        <w:t xml:space="preserve">         </w:t>
      </w:r>
      <w:r w:rsidR="00C854C2">
        <w:t>4</w:t>
      </w:r>
      <w:r>
        <w:t>.</w:t>
      </w:r>
      <w:r w:rsidRPr="008440A5">
        <w:t xml:space="preserve">Контроль за виконанням даного рішення покласти на </w:t>
      </w:r>
      <w:r>
        <w:t>постійн</w:t>
      </w:r>
      <w:r w:rsidR="00C854C2">
        <w:t>у</w:t>
      </w:r>
      <w:r>
        <w:t xml:space="preserve"> комісі</w:t>
      </w:r>
      <w:r w:rsidR="00C854C2">
        <w:t>ю</w:t>
      </w:r>
      <w:r>
        <w:t xml:space="preserve"> сільської ради з питань</w:t>
      </w:r>
      <w:r w:rsidR="00C854C2">
        <w:t xml:space="preserve"> освіти, культури,</w:t>
      </w:r>
      <w:r w:rsidR="00B87D0D">
        <w:t xml:space="preserve"> охорони здоров’я, молоді, фізкультури, спорту та соціального захисту населення (Л. Б</w:t>
      </w:r>
      <w:bookmarkStart w:id="0" w:name="_GoBack"/>
      <w:bookmarkEnd w:id="0"/>
      <w:r w:rsidR="00B87D0D">
        <w:t>РОВЧЕНКО).</w:t>
      </w:r>
      <w:r w:rsidR="00435333">
        <w:rPr>
          <w:color w:val="333333"/>
        </w:rPr>
        <w:t xml:space="preserve"> </w:t>
      </w:r>
    </w:p>
    <w:p w:rsidR="003D3A12" w:rsidRDefault="003D3A12" w:rsidP="003D3A12">
      <w:pPr>
        <w:ind w:left="360"/>
        <w:rPr>
          <w:b/>
          <w:sz w:val="28"/>
          <w:szCs w:val="28"/>
          <w:lang w:val="uk-UA"/>
        </w:rPr>
      </w:pPr>
    </w:p>
    <w:p w:rsidR="003D3A12" w:rsidRPr="008440A5" w:rsidRDefault="003D3A12" w:rsidP="003D3A12">
      <w:pPr>
        <w:ind w:left="360"/>
        <w:rPr>
          <w:b/>
          <w:sz w:val="28"/>
          <w:szCs w:val="28"/>
          <w:lang w:val="uk-UA"/>
        </w:rPr>
      </w:pPr>
    </w:p>
    <w:p w:rsidR="003D3A12" w:rsidRPr="008440A5" w:rsidRDefault="003D3A12" w:rsidP="003D3A12">
      <w:pPr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Сільський голова                                                     Василь РОМАНЮК</w:t>
      </w:r>
    </w:p>
    <w:sectPr w:rsidR="003D3A12" w:rsidRPr="008440A5" w:rsidSect="003D3A12">
      <w:pgSz w:w="11906" w:h="16838"/>
      <w:pgMar w:top="993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A12"/>
    <w:rsid w:val="00175AD3"/>
    <w:rsid w:val="003D3A12"/>
    <w:rsid w:val="00435333"/>
    <w:rsid w:val="005956DD"/>
    <w:rsid w:val="005C0E26"/>
    <w:rsid w:val="00721437"/>
    <w:rsid w:val="0076592B"/>
    <w:rsid w:val="00B87D0D"/>
    <w:rsid w:val="00C8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5ED5A"/>
  <w15:chartTrackingRefBased/>
  <w15:docId w15:val="{EDAF329D-990F-45E3-A694-6EC63BB7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A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D3A1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rvps2">
    <w:name w:val="rvps2"/>
    <w:basedOn w:val="a"/>
    <w:rsid w:val="003D3A12"/>
    <w:pPr>
      <w:spacing w:before="100" w:beforeAutospacing="1" w:after="100" w:afterAutospacing="1"/>
      <w:jc w:val="left"/>
    </w:pPr>
    <w:rPr>
      <w:lang w:val="uk-UA" w:eastAsia="uk-UA"/>
    </w:rPr>
  </w:style>
  <w:style w:type="character" w:customStyle="1" w:styleId="rvts9">
    <w:name w:val="rvts9"/>
    <w:basedOn w:val="a0"/>
    <w:rsid w:val="003D3A12"/>
  </w:style>
  <w:style w:type="character" w:customStyle="1" w:styleId="rvts46">
    <w:name w:val="rvts46"/>
    <w:basedOn w:val="a0"/>
    <w:rsid w:val="003D3A12"/>
  </w:style>
  <w:style w:type="character" w:styleId="a4">
    <w:name w:val="Hyperlink"/>
    <w:basedOn w:val="a0"/>
    <w:uiPriority w:val="99"/>
    <w:semiHidden/>
    <w:unhideWhenUsed/>
    <w:rsid w:val="003D3A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1153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comp</dc:creator>
  <cp:keywords/>
  <dc:description/>
  <cp:lastModifiedBy>Пользователь comp</cp:lastModifiedBy>
  <cp:revision>4</cp:revision>
  <cp:lastPrinted>2025-07-02T09:42:00Z</cp:lastPrinted>
  <dcterms:created xsi:type="dcterms:W3CDTF">2025-07-02T07:58:00Z</dcterms:created>
  <dcterms:modified xsi:type="dcterms:W3CDTF">2025-07-02T11:25:00Z</dcterms:modified>
</cp:coreProperties>
</file>