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05D5" w:rsidRDefault="00CF05D5" w:rsidP="003F5A6E">
      <w:pPr>
        <w:tabs>
          <w:tab w:val="left" w:pos="3990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F05D5" w:rsidRDefault="00CF05D5" w:rsidP="003F5A6E">
      <w:pPr>
        <w:tabs>
          <w:tab w:val="left" w:pos="3990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F05D5" w:rsidRDefault="00CF05D5" w:rsidP="003F5A6E">
      <w:pPr>
        <w:tabs>
          <w:tab w:val="left" w:pos="3990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554345" w:rsidRPr="00554345" w:rsidRDefault="00D819A6" w:rsidP="003F5A6E">
      <w:pPr>
        <w:tabs>
          <w:tab w:val="left" w:pos="3990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4101F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00050" cy="485775"/>
            <wp:effectExtent l="0" t="0" r="0" b="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45" w:rsidRDefault="00554345" w:rsidP="003F5A6E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4345">
        <w:rPr>
          <w:rFonts w:ascii="Times New Roman" w:hAnsi="Times New Roman"/>
          <w:b/>
          <w:caps/>
          <w:sz w:val="28"/>
          <w:szCs w:val="28"/>
          <w:lang w:val="uk-UA"/>
        </w:rPr>
        <w:t>Я</w:t>
      </w:r>
      <w:r w:rsidR="00D819A6">
        <w:rPr>
          <w:rFonts w:ascii="Times New Roman" w:hAnsi="Times New Roman"/>
          <w:b/>
          <w:sz w:val="28"/>
          <w:szCs w:val="28"/>
          <w:lang w:val="uk-UA"/>
        </w:rPr>
        <w:t>КУШИНЕЦЬКА СІЛЬСЬКА РАДА</w:t>
      </w:r>
    </w:p>
    <w:p w:rsidR="00815FDF" w:rsidRPr="00554345" w:rsidRDefault="00815FDF" w:rsidP="003F5A6E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F05D5" w:rsidRDefault="00554345" w:rsidP="00CF05D5">
      <w:pPr>
        <w:tabs>
          <w:tab w:val="left" w:pos="3465"/>
        </w:tabs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4345"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="00F51F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16853" w:rsidRDefault="00013A23" w:rsidP="00CF05D5">
      <w:pPr>
        <w:tabs>
          <w:tab w:val="left" w:pos="3465"/>
        </w:tabs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53</w:t>
      </w:r>
      <w:r w:rsidR="00CF05D5" w:rsidRPr="00CF05D5">
        <w:rPr>
          <w:rFonts w:ascii="Times New Roman" w:hAnsi="Times New Roman"/>
          <w:b/>
          <w:bCs/>
          <w:sz w:val="28"/>
          <w:szCs w:val="28"/>
          <w:lang w:val="uk-UA"/>
        </w:rPr>
        <w:t xml:space="preserve"> сесія 8 скликання</w:t>
      </w:r>
    </w:p>
    <w:p w:rsidR="00815FDF" w:rsidRDefault="00815FDF" w:rsidP="00CF05D5">
      <w:pPr>
        <w:tabs>
          <w:tab w:val="left" w:pos="3465"/>
        </w:tabs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16853" w:rsidRPr="00554345" w:rsidRDefault="00013A23" w:rsidP="00F51FF2">
      <w:pPr>
        <w:tabs>
          <w:tab w:val="left" w:pos="346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</w:t>
      </w:r>
      <w:r w:rsidR="001D4446">
        <w:rPr>
          <w:rFonts w:ascii="Times New Roman" w:hAnsi="Times New Roman"/>
          <w:sz w:val="28"/>
          <w:szCs w:val="28"/>
          <w:lang w:val="uk-UA"/>
        </w:rPr>
        <w:t>9</w:t>
      </w:r>
      <w:r w:rsidR="001724F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="001724F8">
        <w:rPr>
          <w:rFonts w:ascii="Times New Roman" w:hAnsi="Times New Roman"/>
          <w:sz w:val="28"/>
          <w:szCs w:val="28"/>
          <w:lang w:val="uk-UA"/>
        </w:rPr>
        <w:t>.</w:t>
      </w:r>
      <w:r w:rsidR="002E53CE"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2E53CE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F51FF2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CF05D5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F51FF2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501701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51FF2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1724F8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F51FF2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EC01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781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CF05D5">
        <w:rPr>
          <w:rFonts w:ascii="Times New Roman" w:hAnsi="Times New Roman"/>
          <w:b/>
          <w:sz w:val="28"/>
          <w:szCs w:val="28"/>
          <w:lang w:val="uk-UA"/>
        </w:rPr>
        <w:t>№____</w:t>
      </w:r>
    </w:p>
    <w:p w:rsidR="00E86E5D" w:rsidRDefault="003F5A6E" w:rsidP="00F51FF2">
      <w:pPr>
        <w:shd w:val="clear" w:color="auto" w:fill="FFFFFF"/>
        <w:spacing w:after="0" w:line="293" w:lineRule="atLeast"/>
        <w:ind w:left="-567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3F5A6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Про </w:t>
      </w:r>
      <w:r w:rsidR="0068753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включення до Переліку об’єктів комунальної власності</w:t>
      </w:r>
      <w:r w:rsidR="00E86E5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51FF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Якушинецької</w:t>
      </w:r>
      <w:proofErr w:type="spellEnd"/>
      <w:r w:rsidR="00F51FF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територіальної громади артезіанськ</w:t>
      </w:r>
      <w:r w:rsidR="00CF05D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ої</w:t>
      </w:r>
      <w:r w:rsidR="001724F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свердловин</w:t>
      </w:r>
      <w:r w:rsidR="00CF05D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и в с</w:t>
      </w:r>
      <w:r w:rsidR="0068753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елі</w:t>
      </w:r>
      <w:r w:rsidR="00C3723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10578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Зарванці</w:t>
      </w:r>
    </w:p>
    <w:p w:rsidR="00554345" w:rsidRPr="00554345" w:rsidRDefault="00554345" w:rsidP="003F5A6E">
      <w:pPr>
        <w:shd w:val="clear" w:color="auto" w:fill="FFFFFF"/>
        <w:spacing w:after="0" w:line="293" w:lineRule="atLeast"/>
        <w:ind w:left="-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625589" w:rsidRPr="00625589" w:rsidRDefault="00625589" w:rsidP="0062558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55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 метою забезпечення належного обліку та ефективного управління  комунальним майном, відповідно до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керуючись </w:t>
      </w:r>
      <w:proofErr w:type="spellStart"/>
      <w:r w:rsidRPr="006255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ст.ст</w:t>
      </w:r>
      <w:proofErr w:type="spellEnd"/>
      <w:r w:rsidRPr="006255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 25,26,59,60, 60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</w:t>
      </w:r>
      <w:r w:rsidRPr="006255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1, 60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</w:t>
      </w:r>
      <w:r w:rsidRPr="006255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  Закону України «Про місцеве самоврядування в Україні», сільська рада</w:t>
      </w:r>
    </w:p>
    <w:p w:rsidR="00D0768E" w:rsidRDefault="00D0768E" w:rsidP="002E53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CF05D5" w:rsidRDefault="00D0768E" w:rsidP="00CF05D5">
      <w:pPr>
        <w:shd w:val="clear" w:color="auto" w:fill="FFFFFF"/>
        <w:spacing w:after="0"/>
        <w:ind w:left="-567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D0768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ВИРІШИЛА:</w:t>
      </w:r>
    </w:p>
    <w:p w:rsidR="00055EBB" w:rsidRPr="009139B7" w:rsidRDefault="00CF05D5" w:rsidP="00E45B71">
      <w:pPr>
        <w:shd w:val="clear" w:color="auto" w:fill="FFFFFF"/>
        <w:spacing w:before="120" w:after="120" w:line="240" w:lineRule="auto"/>
        <w:ind w:left="-567" w:firstLine="357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       1.</w:t>
      </w:r>
      <w:r w:rsidR="0068753A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Включити до Переліку об’єктів комунальної власності</w:t>
      </w:r>
      <w:r w:rsidR="00F51FF2"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51FF2"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Якушинецької</w:t>
      </w:r>
      <w:proofErr w:type="spellEnd"/>
      <w:r w:rsidR="00F51FF2"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територіальної громади артезіанськ</w:t>
      </w:r>
      <w:r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у</w:t>
      </w:r>
      <w:r w:rsidR="00F51FF2"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свердловин</w:t>
      </w:r>
      <w:r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у</w:t>
      </w:r>
      <w:r w:rsidR="0062558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глибиною 110 метрів</w:t>
      </w:r>
      <w:r w:rsidR="00523C62"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, </w:t>
      </w:r>
      <w:r w:rsidR="00C87A5F"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балансов</w:t>
      </w:r>
      <w:r w:rsidR="0062558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ою</w:t>
      </w:r>
      <w:r w:rsidR="00C87A5F"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вартістю 0,00 грн, </w:t>
      </w:r>
      <w:r w:rsidR="00523C62"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що знаход</w:t>
      </w:r>
      <w:r w:rsidR="00C87A5F"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и</w:t>
      </w:r>
      <w:r w:rsidR="00523C62"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ться </w:t>
      </w:r>
      <w:r w:rsidR="0062558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біля </w:t>
      </w:r>
      <w:r w:rsidR="00013A23"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вулиц</w:t>
      </w:r>
      <w:r w:rsidR="0062558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і</w:t>
      </w:r>
      <w:r w:rsidR="00DA1CA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013A23"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Сковороди</w:t>
      </w:r>
      <w:r w:rsidR="00DA1CA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Григорія</w:t>
      </w:r>
      <w:r w:rsidR="00013A23"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в селі Зарванці Вінницького району Вінницької області</w:t>
      </w:r>
      <w:r w:rsidR="009139B7"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(далі – артезіанська свердловина)</w:t>
      </w:r>
      <w:r w:rsidR="00523C62"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.</w:t>
      </w:r>
      <w:r w:rsidR="00055EBB"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04233C" w:rsidRDefault="00055EBB" w:rsidP="0068753A">
      <w:pPr>
        <w:shd w:val="clear" w:color="auto" w:fill="FFFFFF"/>
        <w:spacing w:before="120" w:after="120" w:line="240" w:lineRule="auto"/>
        <w:ind w:left="-567" w:firstLine="357"/>
        <w:jc w:val="both"/>
        <w:textAlignment w:val="baseline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     </w:t>
      </w:r>
      <w:r w:rsidR="0068753A" w:rsidRPr="009139B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04233C"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2.Передати артезіанську свердловину на праві </w:t>
      </w:r>
      <w:proofErr w:type="spellStart"/>
      <w:r w:rsidR="0004233C"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узуфрукта</w:t>
      </w:r>
      <w:proofErr w:type="spellEnd"/>
      <w:r w:rsidR="0004233C" w:rsidRPr="009139B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комунального майна безстроково з постановкою на баланс комунальному підприємству</w:t>
      </w:r>
      <w:r w:rsidR="0004233C" w:rsidRPr="009139B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«</w:t>
      </w:r>
      <w:proofErr w:type="spellStart"/>
      <w:r w:rsidR="0004233C" w:rsidRPr="009139B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Якушинецьке</w:t>
      </w:r>
      <w:proofErr w:type="spellEnd"/>
      <w:r w:rsidR="0004233C" w:rsidRPr="009139B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сільське комунально-експлуатаційне підприємство «СІЛЬКОМСЕРВІС» </w:t>
      </w:r>
      <w:proofErr w:type="spellStart"/>
      <w:r w:rsidR="0004233C" w:rsidRPr="009139B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Якушинецької</w:t>
      </w:r>
      <w:proofErr w:type="spellEnd"/>
      <w:r w:rsidR="0004233C" w:rsidRPr="009139B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сільської ради Вінницького району Вінницької області (далі-</w:t>
      </w:r>
      <w:r w:rsidR="0004233C" w:rsidRPr="009139B7">
        <w:rPr>
          <w:sz w:val="28"/>
          <w:szCs w:val="28"/>
          <w:lang w:val="uk-UA"/>
        </w:rPr>
        <w:t xml:space="preserve"> </w:t>
      </w:r>
      <w:r w:rsidR="0004233C" w:rsidRPr="009139B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СКЕП «</w:t>
      </w:r>
      <w:proofErr w:type="spellStart"/>
      <w:r w:rsidR="0004233C" w:rsidRPr="009139B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Сількомсервіс</w:t>
      </w:r>
      <w:proofErr w:type="spellEnd"/>
      <w:r w:rsidR="0004233C" w:rsidRPr="009139B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»</w:t>
      </w:r>
      <w:r w:rsidR="0004233C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04233C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узуфруктарій</w:t>
      </w:r>
      <w:proofErr w:type="spellEnd"/>
      <w:r w:rsidR="0004233C" w:rsidRPr="009139B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). </w:t>
      </w:r>
    </w:p>
    <w:p w:rsidR="001D4446" w:rsidRDefault="0004233C" w:rsidP="0068753A">
      <w:pPr>
        <w:shd w:val="clear" w:color="auto" w:fill="FFFFFF"/>
        <w:spacing w:before="120" w:after="120" w:line="240" w:lineRule="auto"/>
        <w:ind w:left="-567" w:firstLine="357"/>
        <w:jc w:val="both"/>
        <w:textAlignment w:val="baseline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      3</w:t>
      </w:r>
      <w:r w:rsidR="0068753A" w:rsidRPr="009139B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.Директору СКЕП «</w:t>
      </w:r>
      <w:proofErr w:type="spellStart"/>
      <w:r w:rsidR="0068753A" w:rsidRPr="009139B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Сількомсервіс</w:t>
      </w:r>
      <w:proofErr w:type="spellEnd"/>
      <w:r w:rsidR="0068753A" w:rsidRPr="009139B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» Ігорю МАКОВІЮ</w:t>
      </w:r>
      <w:r w:rsidR="001D4446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:</w:t>
      </w:r>
    </w:p>
    <w:p w:rsidR="001D4446" w:rsidRDefault="001D4446" w:rsidP="0068753A">
      <w:pPr>
        <w:shd w:val="clear" w:color="auto" w:fill="FFFFFF"/>
        <w:spacing w:before="120" w:after="120" w:line="240" w:lineRule="auto"/>
        <w:ind w:left="-567" w:firstLine="357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-</w:t>
      </w:r>
      <w:r w:rsidR="0068753A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забезпечити постановку артезіанської свердловини на баланс підприємства, її утримання в належному стані та </w:t>
      </w:r>
      <w:r w:rsidR="0068753A" w:rsidRPr="0010578A">
        <w:rPr>
          <w:rFonts w:ascii="Times New Roman" w:hAnsi="Times New Roman"/>
          <w:color w:val="333333"/>
          <w:sz w:val="28"/>
          <w:szCs w:val="28"/>
          <w:lang w:val="uk-UA"/>
        </w:rPr>
        <w:t xml:space="preserve">використання </w:t>
      </w:r>
      <w:r w:rsidR="0068753A">
        <w:rPr>
          <w:rFonts w:ascii="Times New Roman" w:hAnsi="Times New Roman"/>
          <w:color w:val="333333"/>
          <w:sz w:val="28"/>
          <w:szCs w:val="28"/>
          <w:lang w:val="uk-UA"/>
        </w:rPr>
        <w:t>за</w:t>
      </w:r>
      <w:r w:rsidR="0068753A" w:rsidRPr="0010578A">
        <w:rPr>
          <w:rFonts w:ascii="Times New Roman" w:hAnsi="Times New Roman"/>
          <w:color w:val="333333"/>
          <w:sz w:val="28"/>
          <w:szCs w:val="28"/>
          <w:lang w:val="uk-UA"/>
        </w:rPr>
        <w:t xml:space="preserve"> цільовим призначенням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;</w:t>
      </w:r>
    </w:p>
    <w:p w:rsidR="0068753A" w:rsidRDefault="001D4446" w:rsidP="0068753A">
      <w:pPr>
        <w:shd w:val="clear" w:color="auto" w:fill="FFFFFF"/>
        <w:spacing w:before="120" w:after="120" w:line="240" w:lineRule="auto"/>
        <w:ind w:left="-567" w:firstLine="357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>- з</w:t>
      </w:r>
      <w:r w:rsidR="0068753A" w:rsidRPr="0010578A">
        <w:rPr>
          <w:rFonts w:ascii="Times New Roman" w:hAnsi="Times New Roman"/>
          <w:color w:val="333333"/>
          <w:sz w:val="28"/>
          <w:szCs w:val="28"/>
          <w:lang w:val="uk-UA"/>
        </w:rPr>
        <w:t xml:space="preserve">а рахунок підприємства проводити </w:t>
      </w:r>
      <w:r w:rsidR="0068753A">
        <w:rPr>
          <w:rFonts w:ascii="Times New Roman" w:hAnsi="Times New Roman"/>
          <w:color w:val="333333"/>
          <w:sz w:val="28"/>
          <w:szCs w:val="28"/>
          <w:lang w:val="uk-UA"/>
        </w:rPr>
        <w:t>її</w:t>
      </w:r>
      <w:r w:rsidR="0068753A" w:rsidRPr="0010578A">
        <w:rPr>
          <w:rFonts w:ascii="Times New Roman" w:hAnsi="Times New Roman"/>
          <w:color w:val="333333"/>
          <w:sz w:val="28"/>
          <w:szCs w:val="28"/>
          <w:lang w:val="uk-UA"/>
        </w:rPr>
        <w:t xml:space="preserve"> поточний ремонт, а за попередньою письмовою згодою уповноваженого органу місцевого самоврядування</w:t>
      </w:r>
      <w:r w:rsidR="0068753A">
        <w:rPr>
          <w:rFonts w:ascii="Times New Roman" w:hAnsi="Times New Roman"/>
          <w:color w:val="333333"/>
          <w:sz w:val="28"/>
          <w:szCs w:val="28"/>
          <w:lang w:val="uk-UA"/>
        </w:rPr>
        <w:t xml:space="preserve"> - </w:t>
      </w:r>
      <w:r w:rsidR="0068753A" w:rsidRPr="0010578A">
        <w:rPr>
          <w:rFonts w:ascii="Times New Roman" w:hAnsi="Times New Roman"/>
          <w:color w:val="333333"/>
          <w:sz w:val="28"/>
          <w:szCs w:val="28"/>
          <w:lang w:val="uk-UA"/>
        </w:rPr>
        <w:t>відділу житлово-комунального господарства, будівництва та земельних відносин</w:t>
      </w:r>
      <w:r w:rsidR="0068753A">
        <w:rPr>
          <w:rFonts w:ascii="Times New Roman" w:hAnsi="Times New Roman"/>
          <w:color w:val="333333"/>
          <w:sz w:val="28"/>
          <w:szCs w:val="28"/>
          <w:lang w:val="uk-UA"/>
        </w:rPr>
        <w:t xml:space="preserve"> сільської ради</w:t>
      </w:r>
      <w:r w:rsidR="0068753A" w:rsidRPr="0010578A">
        <w:rPr>
          <w:rFonts w:ascii="Times New Roman" w:hAnsi="Times New Roman"/>
          <w:color w:val="333333"/>
          <w:sz w:val="28"/>
          <w:szCs w:val="28"/>
          <w:lang w:val="uk-UA"/>
        </w:rPr>
        <w:t>,  - капітальний ремонт.</w:t>
      </w:r>
    </w:p>
    <w:p w:rsidR="00B52973" w:rsidRDefault="0068753A" w:rsidP="00E45B71">
      <w:pPr>
        <w:shd w:val="clear" w:color="auto" w:fill="FFFFFF"/>
        <w:spacing w:before="120" w:after="120" w:line="240" w:lineRule="auto"/>
        <w:ind w:left="-567" w:firstLine="357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       </w:t>
      </w:r>
      <w:bookmarkStart w:id="0" w:name="n2116"/>
      <w:bookmarkEnd w:id="0"/>
      <w:r w:rsidR="0004233C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4.</w:t>
      </w:r>
      <w:r w:rsidR="00B52973">
        <w:rPr>
          <w:rFonts w:ascii="Times New Roman" w:hAnsi="Times New Roman"/>
          <w:color w:val="333333"/>
          <w:sz w:val="28"/>
          <w:szCs w:val="28"/>
          <w:lang w:val="uk-UA"/>
        </w:rPr>
        <w:t>Відповідно до ст. 60</w:t>
      </w:r>
      <w:r w:rsidR="001D4446">
        <w:rPr>
          <w:rFonts w:ascii="Times New Roman" w:hAnsi="Times New Roman"/>
          <w:color w:val="333333"/>
          <w:sz w:val="28"/>
          <w:szCs w:val="28"/>
          <w:lang w:val="uk-UA"/>
        </w:rPr>
        <w:t>-1</w:t>
      </w:r>
      <w:bookmarkStart w:id="1" w:name="_GoBack"/>
      <w:bookmarkEnd w:id="1"/>
      <w:r w:rsidR="00B52973">
        <w:rPr>
          <w:rFonts w:ascii="Times New Roman" w:hAnsi="Times New Roman"/>
          <w:color w:val="333333"/>
          <w:sz w:val="28"/>
          <w:szCs w:val="28"/>
          <w:vertAlign w:val="superscript"/>
          <w:lang w:val="uk-UA"/>
        </w:rPr>
        <w:t xml:space="preserve"> </w:t>
      </w:r>
      <w:r w:rsidR="00B52973">
        <w:rPr>
          <w:rFonts w:ascii="Times New Roman" w:hAnsi="Times New Roman"/>
          <w:color w:val="333333"/>
          <w:sz w:val="28"/>
          <w:szCs w:val="28"/>
          <w:lang w:val="uk-UA"/>
        </w:rPr>
        <w:t xml:space="preserve">Закону України «Про місцеве самоврядування в Україні» </w:t>
      </w:r>
      <w:proofErr w:type="spellStart"/>
      <w:r w:rsidR="00B52973">
        <w:rPr>
          <w:rFonts w:ascii="Times New Roman" w:hAnsi="Times New Roman"/>
          <w:color w:val="333333"/>
          <w:sz w:val="28"/>
          <w:szCs w:val="28"/>
          <w:lang w:val="uk-UA"/>
        </w:rPr>
        <w:t>у</w:t>
      </w:r>
      <w:r w:rsidR="009139B7" w:rsidRPr="00B52973">
        <w:rPr>
          <w:rFonts w:ascii="Times New Roman" w:hAnsi="Times New Roman"/>
          <w:color w:val="333333"/>
          <w:sz w:val="28"/>
          <w:szCs w:val="28"/>
          <w:lang w:val="uk-UA"/>
        </w:rPr>
        <w:t>зуфруктарій</w:t>
      </w:r>
      <w:proofErr w:type="spellEnd"/>
      <w:r w:rsidR="00B52973">
        <w:rPr>
          <w:rFonts w:ascii="Times New Roman" w:hAnsi="Times New Roman"/>
          <w:color w:val="333333"/>
          <w:sz w:val="28"/>
          <w:szCs w:val="28"/>
          <w:lang w:val="uk-UA"/>
        </w:rPr>
        <w:t>:</w:t>
      </w:r>
    </w:p>
    <w:p w:rsidR="0010578A" w:rsidRDefault="00B52973" w:rsidP="00E45B71">
      <w:pPr>
        <w:shd w:val="clear" w:color="auto" w:fill="FFFFFF"/>
        <w:spacing w:before="120" w:after="120" w:line="240" w:lineRule="auto"/>
        <w:ind w:left="-567" w:firstLine="357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       а)</w:t>
      </w:r>
      <w:r w:rsidR="009139B7" w:rsidRPr="0010578A">
        <w:rPr>
          <w:rFonts w:ascii="Times New Roman" w:hAnsi="Times New Roman"/>
          <w:color w:val="333333"/>
          <w:sz w:val="28"/>
          <w:szCs w:val="28"/>
          <w:lang w:val="uk-UA"/>
        </w:rPr>
        <w:t>несе витрати, пов’язані з утриманням, користуванням та обслуговуванням майна</w:t>
      </w:r>
      <w:bookmarkStart w:id="2" w:name="n2117"/>
      <w:bookmarkEnd w:id="2"/>
      <w:r w:rsidR="0010578A" w:rsidRPr="0010578A">
        <w:rPr>
          <w:rFonts w:ascii="Times New Roman" w:hAnsi="Times New Roman"/>
          <w:color w:val="333333"/>
          <w:sz w:val="28"/>
          <w:szCs w:val="28"/>
          <w:lang w:val="uk-UA"/>
        </w:rPr>
        <w:t>,</w:t>
      </w:r>
      <w:r w:rsidR="009139B7" w:rsidRPr="0010578A">
        <w:rPr>
          <w:rFonts w:ascii="Times New Roman" w:hAnsi="Times New Roman"/>
          <w:color w:val="333333"/>
          <w:sz w:val="28"/>
          <w:szCs w:val="28"/>
          <w:lang w:val="uk-UA"/>
        </w:rPr>
        <w:t xml:space="preserve">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</w:t>
      </w:r>
      <w:r w:rsidR="009139B7" w:rsidRPr="0010578A">
        <w:rPr>
          <w:rFonts w:ascii="Times New Roman" w:hAnsi="Times New Roman"/>
          <w:color w:val="333333"/>
          <w:sz w:val="28"/>
          <w:szCs w:val="28"/>
          <w:lang w:val="uk-UA"/>
        </w:rPr>
        <w:lastRenderedPageBreak/>
        <w:t>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</w:t>
      </w:r>
      <w:bookmarkStart w:id="3" w:name="n2118"/>
      <w:bookmarkEnd w:id="3"/>
      <w:r>
        <w:rPr>
          <w:rFonts w:ascii="Times New Roman" w:hAnsi="Times New Roman"/>
          <w:color w:val="333333"/>
          <w:sz w:val="28"/>
          <w:szCs w:val="28"/>
          <w:lang w:val="uk-UA"/>
        </w:rPr>
        <w:t>;</w:t>
      </w:r>
      <w:r w:rsidR="0010578A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</w:p>
    <w:p w:rsidR="009139B7" w:rsidRDefault="0010578A" w:rsidP="00E45B71">
      <w:pPr>
        <w:shd w:val="clear" w:color="auto" w:fill="FFFFFF"/>
        <w:spacing w:before="120" w:after="120" w:line="240" w:lineRule="auto"/>
        <w:ind w:left="-567" w:firstLine="357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      </w:t>
      </w:r>
      <w:r w:rsidR="00B52973">
        <w:rPr>
          <w:rFonts w:ascii="Times New Roman" w:hAnsi="Times New Roman"/>
          <w:color w:val="333333"/>
          <w:sz w:val="28"/>
          <w:szCs w:val="28"/>
          <w:lang w:val="uk-UA"/>
        </w:rPr>
        <w:t>б)</w:t>
      </w:r>
      <w:r w:rsidR="009139B7" w:rsidRPr="0010578A">
        <w:rPr>
          <w:rFonts w:ascii="Times New Roman" w:hAnsi="Times New Roman"/>
          <w:color w:val="333333"/>
          <w:sz w:val="28"/>
          <w:szCs w:val="28"/>
          <w:lang w:val="uk-UA"/>
        </w:rPr>
        <w:t xml:space="preserve"> має право вживати заходів для відшкодування шкоди, завданої власником або третьою особою майну, щодо якого встановлено </w:t>
      </w:r>
      <w:proofErr w:type="spellStart"/>
      <w:r w:rsidR="009139B7" w:rsidRPr="0010578A">
        <w:rPr>
          <w:rFonts w:ascii="Times New Roman" w:hAnsi="Times New Roman"/>
          <w:color w:val="333333"/>
          <w:sz w:val="28"/>
          <w:szCs w:val="28"/>
          <w:lang w:val="uk-UA"/>
        </w:rPr>
        <w:t>узуфрукт</w:t>
      </w:r>
      <w:proofErr w:type="spellEnd"/>
      <w:r w:rsidR="009139B7" w:rsidRPr="0010578A">
        <w:rPr>
          <w:rFonts w:ascii="Times New Roman" w:hAnsi="Times New Roman"/>
          <w:color w:val="333333"/>
          <w:sz w:val="28"/>
          <w:szCs w:val="28"/>
          <w:lang w:val="uk-UA"/>
        </w:rPr>
        <w:t xml:space="preserve"> комунального майна</w:t>
      </w:r>
      <w:r w:rsidR="00B52973">
        <w:rPr>
          <w:rFonts w:ascii="Times New Roman" w:hAnsi="Times New Roman"/>
          <w:color w:val="333333"/>
          <w:sz w:val="28"/>
          <w:szCs w:val="28"/>
          <w:lang w:val="uk-UA"/>
        </w:rPr>
        <w:t>.</w:t>
      </w:r>
    </w:p>
    <w:p w:rsidR="00B52973" w:rsidRPr="009139B7" w:rsidRDefault="00B52973" w:rsidP="00E45B71">
      <w:pPr>
        <w:shd w:val="clear" w:color="auto" w:fill="FFFFFF"/>
        <w:spacing w:before="120" w:after="120" w:line="240" w:lineRule="auto"/>
        <w:ind w:left="-567" w:firstLine="357"/>
        <w:jc w:val="both"/>
        <w:textAlignment w:val="baseline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Узуфруктарію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комунального майна </w:t>
      </w:r>
      <w:r w:rsidRPr="009139B7">
        <w:rPr>
          <w:rFonts w:ascii="Times New Roman" w:hAnsi="Times New Roman"/>
          <w:color w:val="333333"/>
          <w:sz w:val="28"/>
          <w:szCs w:val="28"/>
          <w:lang w:val="uk-UA"/>
        </w:rPr>
        <w:t>належить прав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о</w:t>
      </w:r>
      <w:r w:rsidRPr="009139B7">
        <w:rPr>
          <w:rFonts w:ascii="Times New Roman" w:hAnsi="Times New Roman"/>
          <w:color w:val="333333"/>
          <w:sz w:val="28"/>
          <w:szCs w:val="28"/>
          <w:lang w:val="uk-UA"/>
        </w:rPr>
        <w:t xml:space="preserve"> володіння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та</w:t>
      </w:r>
      <w:r w:rsidRPr="009139B7">
        <w:rPr>
          <w:rFonts w:ascii="Times New Roman" w:hAnsi="Times New Roman"/>
          <w:color w:val="333333"/>
          <w:sz w:val="28"/>
          <w:szCs w:val="28"/>
          <w:lang w:val="uk-UA"/>
        </w:rPr>
        <w:t xml:space="preserve"> користування 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комунальним </w:t>
      </w:r>
      <w:r w:rsidRPr="009139B7">
        <w:rPr>
          <w:rFonts w:ascii="Times New Roman" w:hAnsi="Times New Roman"/>
          <w:color w:val="333333"/>
          <w:sz w:val="28"/>
          <w:szCs w:val="28"/>
          <w:lang w:val="uk-UA"/>
        </w:rPr>
        <w:t>майном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(артезіанською свердловиною)</w:t>
      </w:r>
      <w:r w:rsidRPr="009139B7">
        <w:rPr>
          <w:rFonts w:ascii="Times New Roman" w:hAnsi="Times New Roman"/>
          <w:color w:val="333333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а також </w:t>
      </w:r>
      <w:r w:rsidRPr="009139B7">
        <w:rPr>
          <w:rFonts w:ascii="Times New Roman" w:hAnsi="Times New Roman"/>
          <w:color w:val="333333"/>
          <w:sz w:val="28"/>
          <w:szCs w:val="28"/>
          <w:lang w:val="uk-UA"/>
        </w:rPr>
        <w:t>доход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и</w:t>
      </w:r>
      <w:r w:rsidRPr="009139B7">
        <w:rPr>
          <w:rFonts w:ascii="Times New Roman" w:hAnsi="Times New Roman"/>
          <w:color w:val="333333"/>
          <w:sz w:val="28"/>
          <w:szCs w:val="28"/>
          <w:lang w:val="uk-UA"/>
        </w:rPr>
        <w:t xml:space="preserve"> від користування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.</w:t>
      </w:r>
    </w:p>
    <w:p w:rsidR="002D42AE" w:rsidRPr="00794D36" w:rsidRDefault="00C87A5F" w:rsidP="00E45B71">
      <w:pPr>
        <w:spacing w:before="120" w:after="120" w:line="240" w:lineRule="auto"/>
        <w:ind w:left="-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</w:t>
      </w:r>
      <w:r w:rsidRPr="00C87A5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5.</w:t>
      </w:r>
      <w:r w:rsidR="006B38C2" w:rsidRPr="00C87A5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постійну комісію</w:t>
      </w:r>
      <w:r w:rsidR="002E53CE" w:rsidRPr="00C87A5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 питань</w:t>
      </w:r>
      <w:r w:rsidR="00794D36" w:rsidRPr="00C87A5F">
        <w:rPr>
          <w:rFonts w:ascii="Times New Roman" w:hAnsi="Times New Roman"/>
          <w:bCs/>
          <w:color w:val="333333"/>
          <w:sz w:val="28"/>
          <w:szCs w:val="28"/>
          <w:shd w:val="clear" w:color="auto" w:fill="F9F9F9"/>
        </w:rPr>
        <w:t xml:space="preserve">  </w:t>
      </w:r>
      <w:r w:rsidRPr="00C87A5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87A5F">
        <w:rPr>
          <w:rFonts w:ascii="Times New Roman" w:hAnsi="Times New Roman"/>
          <w:iCs/>
          <w:sz w:val="28"/>
          <w:szCs w:val="28"/>
        </w:rPr>
        <w:t>житлово-комунального</w:t>
      </w:r>
      <w:proofErr w:type="spellEnd"/>
      <w:r w:rsidRPr="00C87A5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87A5F">
        <w:rPr>
          <w:rFonts w:ascii="Times New Roman" w:hAnsi="Times New Roman"/>
          <w:iCs/>
          <w:sz w:val="28"/>
          <w:szCs w:val="28"/>
        </w:rPr>
        <w:t>господарства</w:t>
      </w:r>
      <w:proofErr w:type="spellEnd"/>
      <w:r w:rsidRPr="00C87A5F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C87A5F">
        <w:rPr>
          <w:rFonts w:ascii="Times New Roman" w:hAnsi="Times New Roman"/>
          <w:iCs/>
          <w:sz w:val="28"/>
          <w:szCs w:val="28"/>
        </w:rPr>
        <w:t>комунальної</w:t>
      </w:r>
      <w:proofErr w:type="spellEnd"/>
      <w:r w:rsidRPr="00C87A5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87A5F">
        <w:rPr>
          <w:rFonts w:ascii="Times New Roman" w:hAnsi="Times New Roman"/>
          <w:iCs/>
          <w:sz w:val="28"/>
          <w:szCs w:val="28"/>
        </w:rPr>
        <w:t>власності</w:t>
      </w:r>
      <w:proofErr w:type="spellEnd"/>
      <w:r w:rsidRPr="00C87A5F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C87A5F">
        <w:rPr>
          <w:rFonts w:ascii="Times New Roman" w:hAnsi="Times New Roman"/>
          <w:iCs/>
          <w:sz w:val="28"/>
          <w:szCs w:val="28"/>
        </w:rPr>
        <w:t>сфери</w:t>
      </w:r>
      <w:proofErr w:type="spellEnd"/>
      <w:r w:rsidRPr="00C87A5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87A5F">
        <w:rPr>
          <w:rFonts w:ascii="Times New Roman" w:hAnsi="Times New Roman"/>
          <w:iCs/>
          <w:sz w:val="28"/>
          <w:szCs w:val="28"/>
        </w:rPr>
        <w:t>послуг</w:t>
      </w:r>
      <w:proofErr w:type="spellEnd"/>
      <w:r w:rsidR="00794D36" w:rsidRPr="00C87A5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DA3F4F" w:rsidRPr="00C87A5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6F5128" w:rsidRPr="00794D3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А.</w:t>
      </w:r>
      <w:r w:rsidR="006F5128" w:rsidRPr="00794D3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Г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АВРИЛЮК</w:t>
      </w:r>
      <w:r w:rsidR="006F5128" w:rsidRPr="00794D3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).</w:t>
      </w:r>
    </w:p>
    <w:p w:rsidR="002D42AE" w:rsidRPr="00794D36" w:rsidRDefault="002D42AE" w:rsidP="00C87A5F">
      <w:pPr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6A21AE" w:rsidRDefault="00794D36" w:rsidP="006F5128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</w:p>
    <w:p w:rsidR="00276B12" w:rsidRPr="006F5128" w:rsidRDefault="001724F8" w:rsidP="006F5128">
      <w:pPr>
        <w:spacing w:after="0"/>
        <w:ind w:left="-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4101F3" w:rsidRPr="002D42AE">
        <w:rPr>
          <w:rFonts w:ascii="Times New Roman" w:hAnsi="Times New Roman"/>
          <w:b/>
          <w:sz w:val="28"/>
          <w:szCs w:val="28"/>
          <w:lang w:val="uk-UA"/>
        </w:rPr>
        <w:t xml:space="preserve">Сільський голова                                     </w:t>
      </w:r>
      <w:r w:rsidR="00CC28EC" w:rsidRPr="002D42AE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4101F3" w:rsidRPr="002D42AE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DA3F4F" w:rsidRPr="002D42AE">
        <w:rPr>
          <w:rFonts w:ascii="Times New Roman" w:hAnsi="Times New Roman"/>
          <w:b/>
          <w:sz w:val="28"/>
          <w:szCs w:val="28"/>
          <w:lang w:val="uk-UA"/>
        </w:rPr>
        <w:t>В</w:t>
      </w:r>
      <w:r w:rsidR="00C87A5F">
        <w:rPr>
          <w:rFonts w:ascii="Times New Roman" w:hAnsi="Times New Roman"/>
          <w:b/>
          <w:sz w:val="28"/>
          <w:szCs w:val="28"/>
          <w:lang w:val="uk-UA"/>
        </w:rPr>
        <w:t>асиль</w:t>
      </w:r>
      <w:r w:rsidR="00DA3F4F" w:rsidRPr="002D42A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89160D" w:rsidRPr="002D42AE">
        <w:rPr>
          <w:rFonts w:ascii="Times New Roman" w:hAnsi="Times New Roman"/>
          <w:b/>
          <w:sz w:val="28"/>
          <w:szCs w:val="28"/>
          <w:lang w:val="uk-UA"/>
        </w:rPr>
        <w:t>Р</w:t>
      </w:r>
      <w:r w:rsidR="00C87A5F">
        <w:rPr>
          <w:rFonts w:ascii="Times New Roman" w:hAnsi="Times New Roman"/>
          <w:b/>
          <w:sz w:val="28"/>
          <w:szCs w:val="28"/>
          <w:lang w:val="uk-UA"/>
        </w:rPr>
        <w:t>ОМАНЮК</w:t>
      </w:r>
    </w:p>
    <w:sectPr w:rsidR="00276B12" w:rsidRPr="006F5128" w:rsidSect="006F512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7263"/>
    <w:multiLevelType w:val="hybridMultilevel"/>
    <w:tmpl w:val="6D1EBAD0"/>
    <w:lvl w:ilvl="0" w:tplc="6044665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D361BC6"/>
    <w:multiLevelType w:val="hybridMultilevel"/>
    <w:tmpl w:val="7794F636"/>
    <w:lvl w:ilvl="0" w:tplc="F18E80F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C182C"/>
    <w:multiLevelType w:val="hybridMultilevel"/>
    <w:tmpl w:val="6F7C6442"/>
    <w:lvl w:ilvl="0" w:tplc="B156A30C">
      <w:start w:val="2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345"/>
    <w:rsid w:val="00013A23"/>
    <w:rsid w:val="0004233C"/>
    <w:rsid w:val="00055EBB"/>
    <w:rsid w:val="000B7EAE"/>
    <w:rsid w:val="000F291B"/>
    <w:rsid w:val="0010578A"/>
    <w:rsid w:val="00116853"/>
    <w:rsid w:val="001416D5"/>
    <w:rsid w:val="001724F8"/>
    <w:rsid w:val="00185BD2"/>
    <w:rsid w:val="001D4446"/>
    <w:rsid w:val="00210450"/>
    <w:rsid w:val="00276B12"/>
    <w:rsid w:val="002D42AE"/>
    <w:rsid w:val="002E53CE"/>
    <w:rsid w:val="00324E83"/>
    <w:rsid w:val="003C46CF"/>
    <w:rsid w:val="003F5A6E"/>
    <w:rsid w:val="004101F3"/>
    <w:rsid w:val="00426928"/>
    <w:rsid w:val="00470E34"/>
    <w:rsid w:val="00497FCD"/>
    <w:rsid w:val="00501701"/>
    <w:rsid w:val="00523C62"/>
    <w:rsid w:val="00554345"/>
    <w:rsid w:val="00605013"/>
    <w:rsid w:val="006212C8"/>
    <w:rsid w:val="00625589"/>
    <w:rsid w:val="0068753A"/>
    <w:rsid w:val="006A21AE"/>
    <w:rsid w:val="006B38C2"/>
    <w:rsid w:val="006F5128"/>
    <w:rsid w:val="00756956"/>
    <w:rsid w:val="00794D36"/>
    <w:rsid w:val="00805064"/>
    <w:rsid w:val="00815FDF"/>
    <w:rsid w:val="00827CB6"/>
    <w:rsid w:val="00834360"/>
    <w:rsid w:val="0089160D"/>
    <w:rsid w:val="009139B7"/>
    <w:rsid w:val="00925092"/>
    <w:rsid w:val="009255C1"/>
    <w:rsid w:val="009911AB"/>
    <w:rsid w:val="009E4101"/>
    <w:rsid w:val="00A74973"/>
    <w:rsid w:val="00AD3FC7"/>
    <w:rsid w:val="00AF2E61"/>
    <w:rsid w:val="00B01A1C"/>
    <w:rsid w:val="00B43449"/>
    <w:rsid w:val="00B52973"/>
    <w:rsid w:val="00C019A7"/>
    <w:rsid w:val="00C249AF"/>
    <w:rsid w:val="00C37239"/>
    <w:rsid w:val="00C87A5F"/>
    <w:rsid w:val="00CA04F0"/>
    <w:rsid w:val="00CB50C1"/>
    <w:rsid w:val="00CC28EC"/>
    <w:rsid w:val="00CE32E9"/>
    <w:rsid w:val="00CE781C"/>
    <w:rsid w:val="00CF05D5"/>
    <w:rsid w:val="00D0768E"/>
    <w:rsid w:val="00D64366"/>
    <w:rsid w:val="00D7537C"/>
    <w:rsid w:val="00D819A6"/>
    <w:rsid w:val="00DA1CAF"/>
    <w:rsid w:val="00DA3F4F"/>
    <w:rsid w:val="00DC0624"/>
    <w:rsid w:val="00E45B71"/>
    <w:rsid w:val="00E86E5D"/>
    <w:rsid w:val="00EC0193"/>
    <w:rsid w:val="00F1196B"/>
    <w:rsid w:val="00F51FF2"/>
    <w:rsid w:val="00F5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44FA"/>
  <w15:chartTrackingRefBased/>
  <w15:docId w15:val="{AB07DF00-328B-424D-9291-F0B2FA64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4F8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43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4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543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32E9"/>
    <w:pPr>
      <w:ind w:left="708"/>
    </w:pPr>
  </w:style>
  <w:style w:type="table" w:styleId="a7">
    <w:name w:val="Table Grid"/>
    <w:basedOn w:val="a1"/>
    <w:uiPriority w:val="59"/>
    <w:rsid w:val="00CA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9139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1888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ina</cp:lastModifiedBy>
  <cp:revision>5</cp:revision>
  <cp:lastPrinted>2025-12-01T07:41:00Z</cp:lastPrinted>
  <dcterms:created xsi:type="dcterms:W3CDTF">2025-11-28T07:08:00Z</dcterms:created>
  <dcterms:modified xsi:type="dcterms:W3CDTF">2025-12-01T07:42:00Z</dcterms:modified>
</cp:coreProperties>
</file>