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6F" w:rsidRPr="00AB3670" w:rsidRDefault="00616A6F" w:rsidP="00AB3670">
      <w:pPr>
        <w:tabs>
          <w:tab w:val="left" w:pos="3990"/>
        </w:tabs>
        <w:spacing w:after="0" w:line="240" w:lineRule="auto"/>
        <w:rPr>
          <w:rFonts w:ascii="Times New Roman" w:eastAsia="Times New Roman" w:hAnsi="Times New Roman" w:cs="Times New Roman"/>
          <w:color w:val="4F81BD" w:themeColor="accent1"/>
          <w:sz w:val="28"/>
          <w:szCs w:val="28"/>
          <w:lang w:val="uk-UA"/>
        </w:rPr>
      </w:pPr>
    </w:p>
    <w:p w:rsidR="00281826" w:rsidRPr="0002293A" w:rsidRDefault="00281826" w:rsidP="00281826">
      <w:pPr>
        <w:tabs>
          <w:tab w:val="left" w:pos="3990"/>
        </w:tabs>
        <w:spacing w:after="0" w:line="240" w:lineRule="auto"/>
        <w:jc w:val="center"/>
        <w:rPr>
          <w:rFonts w:ascii="Times New Roman" w:eastAsia="Times New Roman" w:hAnsi="Times New Roman" w:cs="Times New Roman"/>
          <w:color w:val="4F81BD" w:themeColor="accent1"/>
          <w:sz w:val="28"/>
          <w:szCs w:val="28"/>
        </w:rPr>
      </w:pPr>
      <w:r w:rsidRPr="0002293A">
        <w:rPr>
          <w:rFonts w:ascii="Times New Roman" w:eastAsia="Times New Roman" w:hAnsi="Times New Roman" w:cs="Times New Roman"/>
          <w:noProof/>
          <w:color w:val="4F81BD" w:themeColor="accent1"/>
          <w:sz w:val="28"/>
          <w:szCs w:val="28"/>
          <w:lang w:val="uk-UA" w:eastAsia="uk-UA"/>
        </w:rPr>
        <w:drawing>
          <wp:inline distT="0" distB="0" distL="0" distR="0">
            <wp:extent cx="461010" cy="604520"/>
            <wp:effectExtent l="0" t="0" r="0" b="5080"/>
            <wp:docPr id="1" name="Рисунок 1"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1010" cy="604520"/>
                    </a:xfrm>
                    <a:prstGeom prst="rect">
                      <a:avLst/>
                    </a:prstGeom>
                    <a:noFill/>
                    <a:ln>
                      <a:noFill/>
                    </a:ln>
                  </pic:spPr>
                </pic:pic>
              </a:graphicData>
            </a:graphic>
          </wp:inline>
        </w:drawing>
      </w:r>
    </w:p>
    <w:p w:rsidR="00281826" w:rsidRPr="00A37342" w:rsidRDefault="00281826" w:rsidP="00281826">
      <w:pPr>
        <w:tabs>
          <w:tab w:val="left" w:pos="9072"/>
        </w:tabs>
        <w:spacing w:after="0" w:line="240" w:lineRule="auto"/>
        <w:jc w:val="center"/>
        <w:rPr>
          <w:rFonts w:ascii="Times New Roman" w:eastAsia="Times New Roman" w:hAnsi="Times New Roman" w:cs="Times New Roman"/>
          <w:b/>
          <w:sz w:val="28"/>
          <w:szCs w:val="28"/>
          <w:lang w:val="uk-UA"/>
        </w:rPr>
      </w:pPr>
      <w:r w:rsidRPr="00A37342">
        <w:rPr>
          <w:rFonts w:ascii="Times New Roman" w:eastAsia="Times New Roman" w:hAnsi="Times New Roman" w:cs="Times New Roman"/>
          <w:b/>
          <w:caps/>
          <w:sz w:val="28"/>
          <w:szCs w:val="28"/>
        </w:rPr>
        <w:t>Я</w:t>
      </w:r>
      <w:r w:rsidRPr="00A37342">
        <w:rPr>
          <w:rFonts w:ascii="Times New Roman" w:eastAsia="Times New Roman" w:hAnsi="Times New Roman" w:cs="Times New Roman"/>
          <w:b/>
          <w:sz w:val="28"/>
          <w:szCs w:val="28"/>
          <w:lang w:val="uk-UA"/>
        </w:rPr>
        <w:t>КУШИНЕЦЬКА СІЛЬСЬКА РАДА</w:t>
      </w:r>
    </w:p>
    <w:p w:rsidR="00281826" w:rsidRPr="00A37342" w:rsidRDefault="00281826" w:rsidP="00281826">
      <w:pPr>
        <w:tabs>
          <w:tab w:val="left" w:pos="9072"/>
        </w:tabs>
        <w:spacing w:after="0" w:line="240" w:lineRule="auto"/>
        <w:jc w:val="center"/>
        <w:rPr>
          <w:rFonts w:ascii="Times New Roman" w:eastAsia="Times New Roman" w:hAnsi="Times New Roman" w:cs="Times New Roman"/>
          <w:b/>
          <w:sz w:val="28"/>
          <w:szCs w:val="28"/>
          <w:lang w:val="uk-UA"/>
        </w:rPr>
      </w:pPr>
    </w:p>
    <w:p w:rsidR="00281826" w:rsidRPr="00A37342" w:rsidRDefault="00281826" w:rsidP="00281826">
      <w:pPr>
        <w:tabs>
          <w:tab w:val="left" w:pos="9072"/>
        </w:tabs>
        <w:spacing w:after="0" w:line="240" w:lineRule="auto"/>
        <w:jc w:val="center"/>
        <w:rPr>
          <w:rFonts w:ascii="Times New Roman" w:eastAsia="Times New Roman" w:hAnsi="Times New Roman" w:cs="Times New Roman"/>
          <w:b/>
          <w:bCs/>
          <w:sz w:val="28"/>
          <w:szCs w:val="28"/>
          <w:lang w:val="uk-UA"/>
        </w:rPr>
      </w:pPr>
      <w:r w:rsidRPr="00A37342">
        <w:rPr>
          <w:rFonts w:ascii="Times New Roman" w:eastAsia="Times New Roman" w:hAnsi="Times New Roman" w:cs="Times New Roman"/>
          <w:b/>
          <w:bCs/>
          <w:sz w:val="28"/>
          <w:szCs w:val="28"/>
          <w:lang w:val="uk-UA"/>
        </w:rPr>
        <w:t>РІШЕННЯ</w:t>
      </w:r>
    </w:p>
    <w:p w:rsidR="00281826" w:rsidRPr="00A37342" w:rsidRDefault="00315722" w:rsidP="00281826">
      <w:pPr>
        <w:tabs>
          <w:tab w:val="left" w:pos="9072"/>
        </w:tabs>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bCs/>
          <w:sz w:val="28"/>
          <w:szCs w:val="28"/>
          <w:lang w:val="uk-UA"/>
        </w:rPr>
        <w:t>5</w:t>
      </w:r>
      <w:r w:rsidR="006C11F2">
        <w:rPr>
          <w:rFonts w:ascii="Times New Roman" w:eastAsia="Times New Roman" w:hAnsi="Times New Roman" w:cs="Times New Roman"/>
          <w:b/>
          <w:bCs/>
          <w:sz w:val="28"/>
          <w:szCs w:val="28"/>
          <w:lang w:val="uk-UA"/>
        </w:rPr>
        <w:t>3</w:t>
      </w:r>
      <w:r w:rsidR="00281826" w:rsidRPr="00A37342">
        <w:rPr>
          <w:rFonts w:ascii="Times New Roman" w:eastAsia="Times New Roman" w:hAnsi="Times New Roman" w:cs="Times New Roman"/>
          <w:b/>
          <w:bCs/>
          <w:sz w:val="28"/>
          <w:szCs w:val="28"/>
          <w:lang w:val="uk-UA"/>
        </w:rPr>
        <w:t xml:space="preserve"> сесія 8 скликання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A076B5" w:rsidRPr="00A37342" w:rsidTr="00942C49">
        <w:tc>
          <w:tcPr>
            <w:tcW w:w="3190" w:type="dxa"/>
          </w:tcPr>
          <w:p w:rsidR="00057F57" w:rsidRDefault="00281826" w:rsidP="006C11F2">
            <w:pPr>
              <w:tabs>
                <w:tab w:val="left" w:pos="3990"/>
                <w:tab w:val="left" w:pos="9072"/>
              </w:tabs>
              <w:spacing w:line="360" w:lineRule="auto"/>
              <w:jc w:val="both"/>
              <w:rPr>
                <w:rFonts w:ascii="Times New Roman" w:hAnsi="Times New Roman" w:cs="Times New Roman"/>
                <w:sz w:val="28"/>
                <w:szCs w:val="28"/>
                <w:lang w:val="uk-UA"/>
              </w:rPr>
            </w:pPr>
            <w:r w:rsidRPr="00A37342">
              <w:rPr>
                <w:rFonts w:ascii="Times New Roman" w:hAnsi="Times New Roman" w:cs="Times New Roman"/>
                <w:sz w:val="28"/>
                <w:szCs w:val="28"/>
              </w:rPr>
              <w:t xml:space="preserve">      </w:t>
            </w:r>
            <w:r w:rsidR="001A7B80">
              <w:rPr>
                <w:rFonts w:ascii="Times New Roman" w:hAnsi="Times New Roman" w:cs="Times New Roman"/>
                <w:sz w:val="28"/>
                <w:szCs w:val="28"/>
                <w:lang w:val="uk-UA"/>
              </w:rPr>
              <w:t xml:space="preserve"> </w:t>
            </w:r>
          </w:p>
          <w:p w:rsidR="00281826" w:rsidRPr="003047DA" w:rsidRDefault="001A7B80" w:rsidP="0025148D">
            <w:pPr>
              <w:tabs>
                <w:tab w:val="left" w:pos="3990"/>
                <w:tab w:val="left" w:pos="9072"/>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451F1">
              <w:rPr>
                <w:rFonts w:ascii="Times New Roman" w:hAnsi="Times New Roman" w:cs="Times New Roman"/>
                <w:sz w:val="28"/>
                <w:szCs w:val="28"/>
                <w:lang w:val="uk-UA"/>
              </w:rPr>
              <w:t xml:space="preserve">      </w:t>
            </w:r>
            <w:r w:rsidR="006C11F2">
              <w:rPr>
                <w:rFonts w:ascii="Times New Roman" w:hAnsi="Times New Roman" w:cs="Times New Roman"/>
                <w:sz w:val="28"/>
                <w:szCs w:val="28"/>
                <w:lang w:val="uk-UA"/>
              </w:rPr>
              <w:t>0</w:t>
            </w:r>
            <w:r w:rsidR="0025148D">
              <w:rPr>
                <w:rFonts w:ascii="Times New Roman" w:hAnsi="Times New Roman" w:cs="Times New Roman"/>
                <w:sz w:val="28"/>
                <w:szCs w:val="28"/>
                <w:lang w:val="uk-UA"/>
              </w:rPr>
              <w:t>9</w:t>
            </w:r>
            <w:r w:rsidR="00B055C2">
              <w:rPr>
                <w:rFonts w:ascii="Times New Roman" w:hAnsi="Times New Roman" w:cs="Times New Roman"/>
                <w:sz w:val="28"/>
                <w:szCs w:val="28"/>
                <w:lang w:val="uk-UA"/>
              </w:rPr>
              <w:t>.</w:t>
            </w:r>
            <w:r w:rsidR="006C11F2">
              <w:rPr>
                <w:rFonts w:ascii="Times New Roman" w:hAnsi="Times New Roman" w:cs="Times New Roman"/>
                <w:sz w:val="28"/>
                <w:szCs w:val="28"/>
                <w:lang w:val="uk-UA"/>
              </w:rPr>
              <w:t>12</w:t>
            </w:r>
            <w:r w:rsidR="00852A60">
              <w:rPr>
                <w:rFonts w:ascii="Times New Roman" w:hAnsi="Times New Roman" w:cs="Times New Roman"/>
                <w:sz w:val="28"/>
                <w:szCs w:val="28"/>
                <w:lang w:val="uk-UA"/>
              </w:rPr>
              <w:t>.</w:t>
            </w:r>
            <w:r w:rsidR="00281826" w:rsidRPr="00A37342">
              <w:rPr>
                <w:rFonts w:ascii="Times New Roman" w:hAnsi="Times New Roman" w:cs="Times New Roman"/>
                <w:sz w:val="28"/>
                <w:szCs w:val="28"/>
              </w:rPr>
              <w:t>202</w:t>
            </w:r>
            <w:r w:rsidR="00B055C2">
              <w:rPr>
                <w:rFonts w:ascii="Times New Roman" w:hAnsi="Times New Roman" w:cs="Times New Roman"/>
                <w:sz w:val="28"/>
                <w:szCs w:val="28"/>
                <w:lang w:val="uk-UA"/>
              </w:rPr>
              <w:t>5</w:t>
            </w:r>
          </w:p>
        </w:tc>
        <w:tc>
          <w:tcPr>
            <w:tcW w:w="3190" w:type="dxa"/>
          </w:tcPr>
          <w:p w:rsidR="00281826" w:rsidRPr="00A37342" w:rsidRDefault="00281826" w:rsidP="00281826">
            <w:pPr>
              <w:tabs>
                <w:tab w:val="left" w:pos="3990"/>
                <w:tab w:val="left" w:pos="9072"/>
              </w:tabs>
              <w:spacing w:line="360" w:lineRule="auto"/>
              <w:jc w:val="center"/>
              <w:rPr>
                <w:rFonts w:ascii="Times New Roman" w:hAnsi="Times New Roman" w:cs="Times New Roman"/>
                <w:sz w:val="28"/>
                <w:szCs w:val="28"/>
                <w:lang w:val="en-US"/>
              </w:rPr>
            </w:pPr>
            <w:r w:rsidRPr="00A37342">
              <w:rPr>
                <w:rFonts w:ascii="Times New Roman" w:hAnsi="Times New Roman" w:cs="Times New Roman"/>
                <w:sz w:val="28"/>
                <w:szCs w:val="28"/>
                <w:lang w:val="en-US"/>
              </w:rPr>
              <w:t xml:space="preserve">                                          </w:t>
            </w:r>
          </w:p>
        </w:tc>
        <w:tc>
          <w:tcPr>
            <w:tcW w:w="3191" w:type="dxa"/>
          </w:tcPr>
          <w:p w:rsidR="00057F57" w:rsidRDefault="000A39C4" w:rsidP="00F917B1">
            <w:pPr>
              <w:tabs>
                <w:tab w:val="left" w:pos="3990"/>
                <w:tab w:val="left" w:pos="9072"/>
              </w:tabs>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81826" w:rsidRPr="00A37342" w:rsidRDefault="000A39C4" w:rsidP="00F917B1">
            <w:pPr>
              <w:tabs>
                <w:tab w:val="left" w:pos="3990"/>
                <w:tab w:val="left" w:pos="9072"/>
              </w:tabs>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00281826" w:rsidRPr="00A37342">
              <w:rPr>
                <w:rFonts w:ascii="Times New Roman" w:hAnsi="Times New Roman" w:cs="Times New Roman"/>
                <w:sz w:val="28"/>
                <w:szCs w:val="28"/>
              </w:rPr>
              <w:t>№</w:t>
            </w:r>
            <w:r>
              <w:rPr>
                <w:rFonts w:ascii="Times New Roman" w:hAnsi="Times New Roman" w:cs="Times New Roman"/>
                <w:sz w:val="28"/>
                <w:szCs w:val="28"/>
                <w:lang w:val="uk-UA"/>
              </w:rPr>
              <w:t xml:space="preserve"> </w:t>
            </w:r>
            <w:r w:rsidR="00281826" w:rsidRPr="00A37342">
              <w:rPr>
                <w:rFonts w:ascii="Times New Roman" w:hAnsi="Times New Roman" w:cs="Times New Roman"/>
                <w:sz w:val="28"/>
                <w:szCs w:val="28"/>
                <w:lang w:val="en-US"/>
              </w:rPr>
              <w:t xml:space="preserve">   </w:t>
            </w:r>
          </w:p>
        </w:tc>
      </w:tr>
    </w:tbl>
    <w:p w:rsidR="00147163" w:rsidRPr="00A37342" w:rsidRDefault="00147163" w:rsidP="00147163">
      <w:pPr>
        <w:keepNext/>
        <w:autoSpaceDE w:val="0"/>
        <w:autoSpaceDN w:val="0"/>
        <w:spacing w:after="0" w:line="240" w:lineRule="auto"/>
        <w:ind w:right="-144"/>
        <w:outlineLvl w:val="3"/>
        <w:rPr>
          <w:rFonts w:ascii="Times New Roman" w:eastAsia="Times New Roman" w:hAnsi="Times New Roman" w:cs="Times New Roman"/>
          <w:b/>
          <w:bCs/>
          <w:sz w:val="28"/>
          <w:szCs w:val="28"/>
          <w:lang w:val="uk-UA"/>
        </w:rPr>
      </w:pPr>
      <w:r w:rsidRPr="00A37342">
        <w:rPr>
          <w:rFonts w:ascii="Times New Roman" w:eastAsia="Times New Roman" w:hAnsi="Times New Roman" w:cs="Times New Roman"/>
          <w:b/>
          <w:bCs/>
          <w:sz w:val="28"/>
          <w:szCs w:val="28"/>
          <w:lang w:val="uk-UA"/>
        </w:rPr>
        <w:t xml:space="preserve">        Про </w:t>
      </w:r>
      <w:r w:rsidR="00852A60">
        <w:rPr>
          <w:rFonts w:ascii="Times New Roman" w:eastAsia="Times New Roman" w:hAnsi="Times New Roman" w:cs="Times New Roman"/>
          <w:b/>
          <w:bCs/>
          <w:sz w:val="28"/>
          <w:szCs w:val="28"/>
          <w:lang w:val="uk-UA"/>
        </w:rPr>
        <w:t>внесення змін до</w:t>
      </w:r>
      <w:r w:rsidR="000774EB">
        <w:rPr>
          <w:rFonts w:ascii="Times New Roman" w:eastAsia="Times New Roman" w:hAnsi="Times New Roman" w:cs="Times New Roman"/>
          <w:b/>
          <w:bCs/>
          <w:sz w:val="28"/>
          <w:szCs w:val="28"/>
          <w:lang w:val="uk-UA"/>
        </w:rPr>
        <w:t xml:space="preserve"> </w:t>
      </w:r>
      <w:r w:rsidRPr="00A37342">
        <w:rPr>
          <w:rFonts w:ascii="Times New Roman" w:eastAsia="Times New Roman" w:hAnsi="Times New Roman" w:cs="Times New Roman"/>
          <w:b/>
          <w:bCs/>
          <w:sz w:val="28"/>
          <w:szCs w:val="28"/>
          <w:lang w:val="uk-UA"/>
        </w:rPr>
        <w:t xml:space="preserve">Програми </w:t>
      </w:r>
    </w:p>
    <w:p w:rsidR="00147163" w:rsidRPr="00A37342" w:rsidRDefault="00147163" w:rsidP="00147163">
      <w:pPr>
        <w:keepNext/>
        <w:autoSpaceDE w:val="0"/>
        <w:autoSpaceDN w:val="0"/>
        <w:spacing w:after="0" w:line="240" w:lineRule="auto"/>
        <w:ind w:right="-144"/>
        <w:outlineLvl w:val="3"/>
        <w:rPr>
          <w:rFonts w:ascii="Times New Roman" w:eastAsia="Times New Roman" w:hAnsi="Times New Roman" w:cs="Times New Roman"/>
          <w:b/>
          <w:bCs/>
          <w:sz w:val="28"/>
          <w:szCs w:val="28"/>
          <w:lang w:val="uk-UA"/>
        </w:rPr>
      </w:pPr>
      <w:r w:rsidRPr="00A37342">
        <w:rPr>
          <w:rFonts w:ascii="Times New Roman" w:eastAsia="Times New Roman" w:hAnsi="Times New Roman" w:cs="Times New Roman"/>
          <w:b/>
          <w:bCs/>
          <w:sz w:val="28"/>
          <w:szCs w:val="28"/>
          <w:lang w:val="uk-UA"/>
        </w:rPr>
        <w:t xml:space="preserve">        соціального захисту населення </w:t>
      </w:r>
    </w:p>
    <w:p w:rsidR="00147163" w:rsidRPr="00A37342" w:rsidRDefault="00147163" w:rsidP="00147163">
      <w:pPr>
        <w:keepNext/>
        <w:autoSpaceDE w:val="0"/>
        <w:autoSpaceDN w:val="0"/>
        <w:spacing w:after="0" w:line="240" w:lineRule="auto"/>
        <w:ind w:right="-144"/>
        <w:outlineLvl w:val="3"/>
        <w:rPr>
          <w:rFonts w:ascii="Times New Roman" w:eastAsia="Times New Roman" w:hAnsi="Times New Roman" w:cs="Times New Roman"/>
          <w:b/>
          <w:bCs/>
          <w:sz w:val="28"/>
          <w:szCs w:val="28"/>
          <w:lang w:val="uk-UA"/>
        </w:rPr>
      </w:pPr>
      <w:r w:rsidRPr="00A37342">
        <w:rPr>
          <w:rFonts w:ascii="Times New Roman" w:eastAsia="Times New Roman" w:hAnsi="Times New Roman" w:cs="Times New Roman"/>
          <w:b/>
          <w:bCs/>
          <w:sz w:val="28"/>
          <w:szCs w:val="28"/>
          <w:lang w:val="uk-UA"/>
        </w:rPr>
        <w:t xml:space="preserve">        Якушинецької територіальної </w:t>
      </w:r>
    </w:p>
    <w:p w:rsidR="00147163" w:rsidRDefault="00147163" w:rsidP="00E23C79">
      <w:pPr>
        <w:keepNext/>
        <w:autoSpaceDE w:val="0"/>
        <w:autoSpaceDN w:val="0"/>
        <w:spacing w:after="0" w:line="240" w:lineRule="auto"/>
        <w:ind w:right="-144"/>
        <w:outlineLvl w:val="3"/>
        <w:rPr>
          <w:rFonts w:ascii="Times New Roman" w:eastAsia="Times New Roman" w:hAnsi="Times New Roman" w:cs="Times New Roman"/>
          <w:b/>
          <w:bCs/>
          <w:sz w:val="28"/>
          <w:szCs w:val="28"/>
          <w:lang w:val="uk-UA"/>
        </w:rPr>
      </w:pPr>
      <w:r w:rsidRPr="00A37342">
        <w:rPr>
          <w:rFonts w:ascii="Times New Roman" w:eastAsia="Times New Roman" w:hAnsi="Times New Roman" w:cs="Times New Roman"/>
          <w:b/>
          <w:bCs/>
          <w:sz w:val="28"/>
          <w:szCs w:val="28"/>
          <w:lang w:val="uk-UA"/>
        </w:rPr>
        <w:t xml:space="preserve">        громади на 202</w:t>
      </w:r>
      <w:r w:rsidR="000774EB">
        <w:rPr>
          <w:rFonts w:ascii="Times New Roman" w:eastAsia="Times New Roman" w:hAnsi="Times New Roman" w:cs="Times New Roman"/>
          <w:b/>
          <w:bCs/>
          <w:sz w:val="28"/>
          <w:szCs w:val="28"/>
          <w:lang w:val="uk-UA"/>
        </w:rPr>
        <w:t>5</w:t>
      </w:r>
      <w:r w:rsidRPr="00A37342">
        <w:rPr>
          <w:rFonts w:ascii="Times New Roman" w:eastAsia="Times New Roman" w:hAnsi="Times New Roman" w:cs="Times New Roman"/>
          <w:b/>
          <w:bCs/>
          <w:sz w:val="28"/>
          <w:szCs w:val="28"/>
          <w:lang w:val="uk-UA"/>
        </w:rPr>
        <w:t>-202</w:t>
      </w:r>
      <w:r w:rsidR="000774EB">
        <w:rPr>
          <w:rFonts w:ascii="Times New Roman" w:eastAsia="Times New Roman" w:hAnsi="Times New Roman" w:cs="Times New Roman"/>
          <w:b/>
          <w:bCs/>
          <w:sz w:val="28"/>
          <w:szCs w:val="28"/>
          <w:lang w:val="uk-UA"/>
        </w:rPr>
        <w:t>8</w:t>
      </w:r>
      <w:r w:rsidRPr="00A37342">
        <w:rPr>
          <w:rFonts w:ascii="Times New Roman" w:eastAsia="Times New Roman" w:hAnsi="Times New Roman" w:cs="Times New Roman"/>
          <w:b/>
          <w:bCs/>
          <w:sz w:val="28"/>
          <w:szCs w:val="28"/>
          <w:lang w:val="uk-UA"/>
        </w:rPr>
        <w:t xml:space="preserve"> роки </w:t>
      </w:r>
    </w:p>
    <w:p w:rsidR="005E52D9" w:rsidRPr="00A37342" w:rsidRDefault="005E52D9" w:rsidP="00E23C79">
      <w:pPr>
        <w:keepNext/>
        <w:autoSpaceDE w:val="0"/>
        <w:autoSpaceDN w:val="0"/>
        <w:spacing w:after="0" w:line="240" w:lineRule="auto"/>
        <w:ind w:right="-144"/>
        <w:outlineLvl w:val="3"/>
        <w:rPr>
          <w:rFonts w:ascii="Times New Roman" w:eastAsia="Times New Roman" w:hAnsi="Times New Roman" w:cs="Times New Roman"/>
          <w:sz w:val="28"/>
          <w:szCs w:val="28"/>
          <w:lang w:val="uk-UA"/>
        </w:rPr>
      </w:pPr>
    </w:p>
    <w:p w:rsidR="00147163" w:rsidRDefault="00147163" w:rsidP="00E23C79">
      <w:pPr>
        <w:autoSpaceDE w:val="0"/>
        <w:autoSpaceDN w:val="0"/>
        <w:spacing w:after="0" w:line="240" w:lineRule="auto"/>
        <w:ind w:left="567" w:right="-144" w:firstLine="426"/>
        <w:jc w:val="both"/>
        <w:rPr>
          <w:rFonts w:ascii="Times New Roman" w:eastAsia="Times New Roman" w:hAnsi="Times New Roman" w:cs="Times New Roman"/>
          <w:sz w:val="28"/>
          <w:szCs w:val="28"/>
          <w:lang w:val="uk-UA"/>
        </w:rPr>
      </w:pPr>
      <w:r w:rsidRPr="00A37342">
        <w:rPr>
          <w:rFonts w:ascii="Times New Roman" w:eastAsia="Times New Roman" w:hAnsi="Times New Roman" w:cs="Times New Roman"/>
          <w:sz w:val="28"/>
          <w:szCs w:val="28"/>
          <w:lang w:val="uk-UA"/>
        </w:rPr>
        <w:t xml:space="preserve">   З метою покращення соціального захисту певних груп населення, відповідно до  законів України </w:t>
      </w:r>
      <w:r w:rsidRPr="00A37342">
        <w:rPr>
          <w:rFonts w:ascii="Times New Roman" w:eastAsia="Times New Roman" w:hAnsi="Times New Roman" w:cs="Times New Roman"/>
          <w:bCs/>
          <w:sz w:val="28"/>
          <w:szCs w:val="28"/>
          <w:lang w:val="uk-UA"/>
        </w:rPr>
        <w:t xml:space="preserve">«Про охорону дитинства», «Про основи соціальної захищеності осіб з інвалідністю в Україні», «Про соціальні послуги», «Про статус ветеранів війни, гарантії їх соціального захисту», </w:t>
      </w:r>
      <w:r w:rsidRPr="00A37342">
        <w:rPr>
          <w:rFonts w:ascii="Times New Roman" w:eastAsia="Times New Roman" w:hAnsi="Times New Roman" w:cs="Times New Roman"/>
          <w:bCs/>
          <w:sz w:val="28"/>
          <w:szCs w:val="28"/>
          <w:shd w:val="clear" w:color="auto" w:fill="FFFFFF"/>
          <w:lang w:val="uk-UA"/>
        </w:rPr>
        <w:t xml:space="preserve">«Про забезпечення організаційно-правових умов соціального захисту дітей-сиріт та дітей, позбавлених батьківського піклування», «Про основні засади соціального захисту ветеранів праці та інших громадян похилого віку в Україні», </w:t>
      </w:r>
      <w:r w:rsidRPr="00A37342">
        <w:rPr>
          <w:rFonts w:ascii="Times New Roman" w:eastAsia="Times New Roman" w:hAnsi="Times New Roman" w:cs="Times New Roman"/>
          <w:sz w:val="28"/>
          <w:szCs w:val="28"/>
          <w:shd w:val="clear" w:color="auto" w:fill="FFFFFF"/>
          <w:lang w:val="uk-UA"/>
        </w:rPr>
        <w:t>«Про статус і соціальний захист громадян, які</w:t>
      </w:r>
      <w:r w:rsidRPr="00A37342">
        <w:rPr>
          <w:rFonts w:ascii="Times New Roman" w:eastAsia="Times New Roman" w:hAnsi="Times New Roman" w:cs="Times New Roman"/>
          <w:sz w:val="28"/>
          <w:szCs w:val="28"/>
          <w:shd w:val="clear" w:color="auto" w:fill="FFFFFF"/>
        </w:rPr>
        <w:t> </w:t>
      </w:r>
      <w:r w:rsidRPr="00A37342">
        <w:rPr>
          <w:rFonts w:ascii="Times New Roman" w:eastAsia="Times New Roman" w:hAnsi="Times New Roman" w:cs="Times New Roman"/>
          <w:sz w:val="28"/>
          <w:szCs w:val="28"/>
          <w:shd w:val="clear" w:color="auto" w:fill="FFFFFF"/>
          <w:lang w:val="uk-UA"/>
        </w:rPr>
        <w:t xml:space="preserve"> постраждали внаслідок Чорнобильської катастрофи», керуючись</w:t>
      </w:r>
      <w:r w:rsidRPr="00A37342">
        <w:rPr>
          <w:rFonts w:ascii="Times New Roman" w:eastAsia="Times New Roman" w:hAnsi="Times New Roman" w:cs="Times New Roman"/>
          <w:sz w:val="28"/>
          <w:szCs w:val="28"/>
          <w:lang w:val="uk-UA"/>
        </w:rPr>
        <w:t xml:space="preserve"> статями 26, 34, 42 Закону України</w:t>
      </w:r>
      <w:r w:rsidRPr="00A37342">
        <w:rPr>
          <w:rFonts w:ascii="Times New Roman" w:eastAsia="Times New Roman" w:hAnsi="Times New Roman" w:cs="Times New Roman"/>
          <w:sz w:val="28"/>
          <w:szCs w:val="28"/>
          <w:shd w:val="clear" w:color="auto" w:fill="FFFFFF"/>
          <w:lang w:val="uk-UA"/>
        </w:rPr>
        <w:t xml:space="preserve"> </w:t>
      </w:r>
      <w:r w:rsidRPr="00A37342">
        <w:rPr>
          <w:rFonts w:ascii="Times New Roman" w:eastAsia="Times New Roman" w:hAnsi="Times New Roman" w:cs="Times New Roman"/>
          <w:sz w:val="28"/>
          <w:szCs w:val="28"/>
          <w:lang w:val="uk-UA"/>
        </w:rPr>
        <w:t>«Про місцеве самоврядування в Україні»,</w:t>
      </w:r>
      <w:r w:rsidRPr="00A37342">
        <w:rPr>
          <w:rFonts w:ascii="Times New Roman" w:eastAsia="Times New Roman" w:hAnsi="Times New Roman" w:cs="Times New Roman"/>
          <w:sz w:val="28"/>
          <w:szCs w:val="28"/>
          <w:shd w:val="clear" w:color="auto" w:fill="FFFFFF"/>
          <w:lang w:val="uk-UA"/>
        </w:rPr>
        <w:t xml:space="preserve"> </w:t>
      </w:r>
      <w:r w:rsidRPr="00A37342">
        <w:rPr>
          <w:rFonts w:ascii="Times New Roman" w:eastAsia="Times New Roman" w:hAnsi="Times New Roman" w:cs="Times New Roman"/>
          <w:sz w:val="28"/>
          <w:szCs w:val="28"/>
          <w:lang w:val="uk-UA"/>
        </w:rPr>
        <w:t xml:space="preserve">сільська рада </w:t>
      </w:r>
    </w:p>
    <w:p w:rsidR="000774EB" w:rsidRDefault="00B42F73" w:rsidP="00B42F73">
      <w:pPr>
        <w:keepNext/>
        <w:autoSpaceDE w:val="0"/>
        <w:autoSpaceDN w:val="0"/>
        <w:spacing w:before="120" w:after="120" w:line="240" w:lineRule="auto"/>
        <w:ind w:right="-144"/>
        <w:outlineLvl w:val="3"/>
        <w:rPr>
          <w:rFonts w:ascii="Times New Roman" w:eastAsia="Times New Roman" w:hAnsi="Times New Roman" w:cs="Times New Roman"/>
          <w:b/>
          <w:sz w:val="28"/>
          <w:szCs w:val="28"/>
          <w:lang w:val="uk-UA"/>
        </w:rPr>
      </w:pPr>
      <w:r w:rsidRPr="00A37342">
        <w:rPr>
          <w:rFonts w:ascii="Times New Roman" w:eastAsia="Times New Roman" w:hAnsi="Times New Roman" w:cs="Times New Roman"/>
          <w:b/>
          <w:sz w:val="28"/>
          <w:szCs w:val="28"/>
          <w:lang w:val="uk-UA"/>
        </w:rPr>
        <w:t xml:space="preserve">         </w:t>
      </w:r>
      <w:r w:rsidR="00147163" w:rsidRPr="00A37342">
        <w:rPr>
          <w:rFonts w:ascii="Times New Roman" w:eastAsia="Times New Roman" w:hAnsi="Times New Roman" w:cs="Times New Roman"/>
          <w:b/>
          <w:sz w:val="28"/>
          <w:szCs w:val="28"/>
          <w:lang w:val="uk-UA"/>
        </w:rPr>
        <w:t>ВИРІШИЛА:</w:t>
      </w:r>
    </w:p>
    <w:p w:rsidR="004F0D14" w:rsidRDefault="00F917B1" w:rsidP="000774EB">
      <w:pPr>
        <w:numPr>
          <w:ilvl w:val="0"/>
          <w:numId w:val="3"/>
        </w:numPr>
        <w:tabs>
          <w:tab w:val="left" w:pos="426"/>
          <w:tab w:val="left" w:pos="567"/>
        </w:tabs>
        <w:autoSpaceDE w:val="0"/>
        <w:autoSpaceDN w:val="0"/>
        <w:spacing w:after="0" w:line="240" w:lineRule="auto"/>
        <w:ind w:left="567" w:right="-144" w:firstLine="426"/>
        <w:jc w:val="both"/>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 xml:space="preserve">Внести зміни </w:t>
      </w:r>
      <w:r w:rsidR="00B055C2">
        <w:rPr>
          <w:rFonts w:ascii="Times New Roman" w:eastAsia="Times New Roman" w:hAnsi="Times New Roman" w:cs="Times New Roman"/>
          <w:bCs/>
          <w:color w:val="000000" w:themeColor="text1"/>
          <w:sz w:val="28"/>
          <w:szCs w:val="28"/>
          <w:lang w:val="uk-UA"/>
        </w:rPr>
        <w:t xml:space="preserve">до Програми соціального захисту населення Якушинецької територіальної громади на 2025-2028 роки </w:t>
      </w:r>
      <w:r w:rsidR="00F726FB">
        <w:rPr>
          <w:rFonts w:ascii="Times New Roman" w:eastAsia="Times New Roman" w:hAnsi="Times New Roman" w:cs="Times New Roman"/>
          <w:bCs/>
          <w:color w:val="000000" w:themeColor="text1"/>
          <w:sz w:val="28"/>
          <w:szCs w:val="28"/>
          <w:lang w:val="uk-UA"/>
        </w:rPr>
        <w:t xml:space="preserve"> затвердженої рішенням 43 сесії 8 скликання від 29.11.2024 № 1844 </w:t>
      </w:r>
      <w:r w:rsidR="003C44A2">
        <w:rPr>
          <w:rFonts w:ascii="Times New Roman" w:eastAsia="Times New Roman" w:hAnsi="Times New Roman" w:cs="Times New Roman"/>
          <w:bCs/>
          <w:color w:val="000000" w:themeColor="text1"/>
          <w:sz w:val="28"/>
          <w:szCs w:val="28"/>
          <w:lang w:val="uk-UA"/>
        </w:rPr>
        <w:t xml:space="preserve">(зі змінами внесеними </w:t>
      </w:r>
      <w:r>
        <w:rPr>
          <w:rFonts w:ascii="Times New Roman" w:eastAsia="Times New Roman" w:hAnsi="Times New Roman" w:cs="Times New Roman"/>
          <w:bCs/>
          <w:color w:val="000000" w:themeColor="text1"/>
          <w:sz w:val="28"/>
          <w:szCs w:val="28"/>
          <w:lang w:val="uk-UA"/>
        </w:rPr>
        <w:t>рішенням 46 сесії 8 скликання від 04.03.2025 № 1965</w:t>
      </w:r>
      <w:r w:rsidR="004F0D14">
        <w:rPr>
          <w:rFonts w:ascii="Times New Roman" w:eastAsia="Times New Roman" w:hAnsi="Times New Roman" w:cs="Times New Roman"/>
          <w:bCs/>
          <w:color w:val="000000" w:themeColor="text1"/>
          <w:sz w:val="28"/>
          <w:szCs w:val="28"/>
          <w:lang w:val="uk-UA"/>
        </w:rPr>
        <w:t>, рішенням 51 сесії 8 скликання від 30.09.2025 № 2243):</w:t>
      </w:r>
    </w:p>
    <w:p w:rsidR="000774EB" w:rsidRPr="00CD0593" w:rsidRDefault="00CD0593" w:rsidP="00CD0593">
      <w:pPr>
        <w:tabs>
          <w:tab w:val="left" w:pos="426"/>
          <w:tab w:val="left" w:pos="567"/>
          <w:tab w:val="left" w:pos="1276"/>
        </w:tabs>
        <w:autoSpaceDE w:val="0"/>
        <w:autoSpaceDN w:val="0"/>
        <w:spacing w:after="0" w:line="240" w:lineRule="auto"/>
        <w:ind w:left="567" w:right="-144"/>
        <w:jc w:val="both"/>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 xml:space="preserve">      1.1  </w:t>
      </w:r>
      <w:r w:rsidR="00615E69" w:rsidRPr="00CD0593">
        <w:rPr>
          <w:rFonts w:ascii="Times New Roman" w:eastAsia="Times New Roman" w:hAnsi="Times New Roman" w:cs="Times New Roman"/>
          <w:bCs/>
          <w:color w:val="000000" w:themeColor="text1"/>
          <w:sz w:val="28"/>
          <w:szCs w:val="28"/>
          <w:lang w:val="uk-UA"/>
        </w:rPr>
        <w:t xml:space="preserve">Враховуючи завершення бюджетного періоду 2025 року та завершення формування проєкту бюджету </w:t>
      </w:r>
      <w:r w:rsidR="00145C4C" w:rsidRPr="00CD0593">
        <w:rPr>
          <w:rFonts w:ascii="Times New Roman" w:eastAsia="Times New Roman" w:hAnsi="Times New Roman" w:cs="Times New Roman"/>
          <w:bCs/>
          <w:color w:val="000000" w:themeColor="text1"/>
          <w:sz w:val="28"/>
          <w:szCs w:val="28"/>
          <w:lang w:val="uk-UA"/>
        </w:rPr>
        <w:t xml:space="preserve">територіальної громади на 2026 рік, привести обсяги фінансування заходів програми у відповідність до очікуваних видатків у 2025 році та планових показників на 2026 рік, </w:t>
      </w:r>
      <w:r w:rsidR="00F726FB" w:rsidRPr="00CD0593">
        <w:rPr>
          <w:rFonts w:ascii="Times New Roman" w:eastAsia="Times New Roman" w:hAnsi="Times New Roman" w:cs="Times New Roman"/>
          <w:bCs/>
          <w:color w:val="000000" w:themeColor="text1"/>
          <w:sz w:val="28"/>
          <w:szCs w:val="28"/>
          <w:lang w:val="uk-UA"/>
        </w:rPr>
        <w:t>виклавши в новій редакції</w:t>
      </w:r>
      <w:r w:rsidR="00054BAD" w:rsidRPr="00CD0593">
        <w:rPr>
          <w:rFonts w:ascii="Times New Roman" w:eastAsia="Times New Roman" w:hAnsi="Times New Roman" w:cs="Times New Roman"/>
          <w:bCs/>
          <w:color w:val="000000" w:themeColor="text1"/>
          <w:sz w:val="28"/>
          <w:szCs w:val="28"/>
          <w:lang w:val="uk-UA"/>
        </w:rPr>
        <w:t xml:space="preserve">: додаток 1 «Паспорт Програми соціального захисту населення Якушинецької територіальної громади на 2025-2028 роки», додаток 2 </w:t>
      </w:r>
      <w:r w:rsidR="008B73B7" w:rsidRPr="00CD0593">
        <w:rPr>
          <w:rFonts w:ascii="Times New Roman" w:eastAsia="Times New Roman" w:hAnsi="Times New Roman" w:cs="Times New Roman"/>
          <w:bCs/>
          <w:color w:val="000000" w:themeColor="text1"/>
          <w:sz w:val="28"/>
          <w:szCs w:val="28"/>
          <w:lang w:val="uk-UA"/>
        </w:rPr>
        <w:t>«Ресурсне забезпечення Програми соціального захисту населення Якушинецької територіальної громади»,</w:t>
      </w:r>
      <w:r w:rsidR="00F726FB" w:rsidRPr="00CD0593">
        <w:rPr>
          <w:rFonts w:ascii="Times New Roman" w:eastAsia="Times New Roman" w:hAnsi="Times New Roman" w:cs="Times New Roman"/>
          <w:bCs/>
          <w:color w:val="000000" w:themeColor="text1"/>
          <w:sz w:val="28"/>
          <w:szCs w:val="28"/>
          <w:lang w:val="uk-UA"/>
        </w:rPr>
        <w:t xml:space="preserve"> додаток 3 «Заходи реалізації програми соціального захисту населення Якушинецької територіальної громадина 2025-2028 роки до Програми соціального захисту населення Якушинецької територіальної громади на 2025-2028 </w:t>
      </w:r>
      <w:r w:rsidR="0046534D" w:rsidRPr="00CD0593">
        <w:rPr>
          <w:rFonts w:ascii="Times New Roman" w:eastAsia="Times New Roman" w:hAnsi="Times New Roman" w:cs="Times New Roman"/>
          <w:bCs/>
          <w:color w:val="000000" w:themeColor="text1"/>
          <w:sz w:val="28"/>
          <w:szCs w:val="28"/>
          <w:lang w:val="uk-UA"/>
        </w:rPr>
        <w:t>роки (додається)</w:t>
      </w:r>
      <w:r w:rsidR="00F726FB" w:rsidRPr="00CD0593">
        <w:rPr>
          <w:rFonts w:ascii="Times New Roman" w:eastAsia="Times New Roman" w:hAnsi="Times New Roman" w:cs="Times New Roman"/>
          <w:bCs/>
          <w:color w:val="000000" w:themeColor="text1"/>
          <w:sz w:val="28"/>
          <w:szCs w:val="28"/>
          <w:lang w:val="uk-UA"/>
        </w:rPr>
        <w:t xml:space="preserve"> </w:t>
      </w:r>
      <w:r w:rsidR="000774EB" w:rsidRPr="00CD0593">
        <w:rPr>
          <w:rFonts w:ascii="Times New Roman" w:eastAsia="Times New Roman" w:hAnsi="Times New Roman" w:cs="Times New Roman"/>
          <w:bCs/>
          <w:color w:val="000000" w:themeColor="text1"/>
          <w:sz w:val="28"/>
          <w:szCs w:val="28"/>
          <w:lang w:val="uk-UA"/>
        </w:rPr>
        <w:t xml:space="preserve">. </w:t>
      </w:r>
    </w:p>
    <w:p w:rsidR="00CD0593" w:rsidRDefault="00CD0593" w:rsidP="005F2E34">
      <w:pPr>
        <w:spacing w:after="0" w:line="240" w:lineRule="auto"/>
        <w:ind w:left="567" w:firstLine="426"/>
        <w:jc w:val="both"/>
        <w:rPr>
          <w:rFonts w:ascii="Times New Roman" w:hAnsi="Times New Roman" w:cs="Times New Roman"/>
          <w:b/>
          <w:sz w:val="28"/>
          <w:szCs w:val="28"/>
          <w:lang w:val="uk-UA"/>
        </w:rPr>
      </w:pPr>
      <w:r>
        <w:rPr>
          <w:rFonts w:ascii="Times New Roman" w:eastAsia="Times New Roman" w:hAnsi="Times New Roman" w:cs="Times New Roman"/>
          <w:bCs/>
          <w:color w:val="000000" w:themeColor="text1"/>
          <w:sz w:val="28"/>
          <w:szCs w:val="28"/>
          <w:lang w:val="uk-UA"/>
        </w:rPr>
        <w:t xml:space="preserve"> 2.  Внести зміни до </w:t>
      </w:r>
      <w:r w:rsidR="005F2E34">
        <w:rPr>
          <w:rFonts w:ascii="Times New Roman" w:eastAsia="Times New Roman" w:hAnsi="Times New Roman" w:cs="Times New Roman"/>
          <w:bCs/>
          <w:color w:val="000000" w:themeColor="text1"/>
          <w:sz w:val="28"/>
          <w:szCs w:val="28"/>
          <w:lang w:val="uk-UA"/>
        </w:rPr>
        <w:t>П</w:t>
      </w:r>
      <w:r w:rsidRPr="00CD0593">
        <w:rPr>
          <w:rFonts w:ascii="Times New Roman" w:hAnsi="Times New Roman" w:cs="Times New Roman"/>
          <w:bCs/>
          <w:sz w:val="28"/>
          <w:szCs w:val="28"/>
          <w:lang w:val="uk-UA"/>
        </w:rPr>
        <w:t>ор</w:t>
      </w:r>
      <w:r w:rsidRPr="00CD0593">
        <w:rPr>
          <w:rFonts w:ascii="Times New Roman" w:hAnsi="Times New Roman" w:cs="Times New Roman"/>
          <w:sz w:val="28"/>
          <w:szCs w:val="28"/>
          <w:lang w:val="uk-UA"/>
        </w:rPr>
        <w:t xml:space="preserve">ядку використання коштів на реалізацію заходів з виконання Програми соціального захисту населення Якушинецької </w:t>
      </w:r>
      <w:r w:rsidR="005F2E34">
        <w:rPr>
          <w:rFonts w:ascii="Times New Roman" w:hAnsi="Times New Roman" w:cs="Times New Roman"/>
          <w:sz w:val="28"/>
          <w:szCs w:val="28"/>
          <w:lang w:val="uk-UA"/>
        </w:rPr>
        <w:t>т</w:t>
      </w:r>
      <w:r w:rsidRPr="00CD0593">
        <w:rPr>
          <w:rFonts w:ascii="Times New Roman" w:hAnsi="Times New Roman" w:cs="Times New Roman"/>
          <w:sz w:val="28"/>
          <w:szCs w:val="28"/>
          <w:lang w:val="uk-UA"/>
        </w:rPr>
        <w:t>ериторіальної громади на</w:t>
      </w:r>
      <w:r>
        <w:rPr>
          <w:rFonts w:ascii="Times New Roman" w:hAnsi="Times New Roman" w:cs="Times New Roman"/>
          <w:b/>
          <w:sz w:val="28"/>
          <w:szCs w:val="28"/>
          <w:lang w:val="uk-UA"/>
        </w:rPr>
        <w:t xml:space="preserve"> </w:t>
      </w:r>
      <w:r w:rsidRPr="005F2E34">
        <w:rPr>
          <w:rFonts w:ascii="Times New Roman" w:hAnsi="Times New Roman" w:cs="Times New Roman"/>
          <w:sz w:val="28"/>
          <w:szCs w:val="28"/>
          <w:lang w:val="uk-UA"/>
        </w:rPr>
        <w:t>2025-2028 роки</w:t>
      </w:r>
      <w:r w:rsidR="005F2E34">
        <w:rPr>
          <w:rFonts w:ascii="Times New Roman" w:hAnsi="Times New Roman" w:cs="Times New Roman"/>
          <w:sz w:val="28"/>
          <w:szCs w:val="28"/>
          <w:lang w:val="uk-UA"/>
        </w:rPr>
        <w:t xml:space="preserve"> </w:t>
      </w:r>
      <w:r w:rsidR="005F2E34">
        <w:rPr>
          <w:rFonts w:ascii="Times New Roman" w:eastAsia="Times New Roman" w:hAnsi="Times New Roman" w:cs="Times New Roman"/>
          <w:bCs/>
          <w:color w:val="000000" w:themeColor="text1"/>
          <w:sz w:val="28"/>
          <w:szCs w:val="28"/>
          <w:lang w:val="uk-UA"/>
        </w:rPr>
        <w:t>затвердженого рішенням 43 сесії 8 скликання від 29.11.2024 № 1844 (зі змінами)</w:t>
      </w:r>
    </w:p>
    <w:p w:rsidR="00CD0593" w:rsidRPr="00CD0593" w:rsidRDefault="00CD0593" w:rsidP="00CD0593">
      <w:pPr>
        <w:pStyle w:val="a4"/>
        <w:tabs>
          <w:tab w:val="left" w:pos="426"/>
          <w:tab w:val="left" w:pos="567"/>
          <w:tab w:val="left" w:pos="1276"/>
        </w:tabs>
        <w:autoSpaceDE w:val="0"/>
        <w:autoSpaceDN w:val="0"/>
        <w:spacing w:after="0" w:line="240" w:lineRule="auto"/>
        <w:ind w:left="567" w:right="-144"/>
        <w:jc w:val="both"/>
        <w:rPr>
          <w:rFonts w:ascii="Times New Roman" w:eastAsia="Times New Roman" w:hAnsi="Times New Roman" w:cs="Times New Roman"/>
          <w:bCs/>
          <w:color w:val="000000" w:themeColor="text1"/>
          <w:sz w:val="28"/>
          <w:szCs w:val="28"/>
          <w:lang w:val="uk-UA"/>
        </w:rPr>
      </w:pPr>
    </w:p>
    <w:p w:rsidR="00553C08" w:rsidRDefault="005F2E34" w:rsidP="004F0D14">
      <w:pPr>
        <w:tabs>
          <w:tab w:val="left" w:pos="426"/>
          <w:tab w:val="left" w:pos="567"/>
        </w:tabs>
        <w:autoSpaceDE w:val="0"/>
        <w:autoSpaceDN w:val="0"/>
        <w:spacing w:after="0" w:line="240" w:lineRule="auto"/>
        <w:ind w:left="567" w:right="-144"/>
        <w:jc w:val="both"/>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lastRenderedPageBreak/>
        <w:t xml:space="preserve">      3</w:t>
      </w:r>
      <w:r w:rsidR="00553C08">
        <w:rPr>
          <w:rFonts w:ascii="Times New Roman" w:eastAsia="Times New Roman" w:hAnsi="Times New Roman" w:cs="Times New Roman"/>
          <w:bCs/>
          <w:color w:val="000000" w:themeColor="text1"/>
          <w:sz w:val="28"/>
          <w:szCs w:val="28"/>
          <w:lang w:val="uk-UA"/>
        </w:rPr>
        <w:t xml:space="preserve">. Видатки на реалізацію </w:t>
      </w:r>
      <w:r w:rsidR="00620736">
        <w:rPr>
          <w:rFonts w:ascii="Times New Roman" w:eastAsia="Times New Roman" w:hAnsi="Times New Roman" w:cs="Times New Roman"/>
          <w:bCs/>
          <w:color w:val="000000" w:themeColor="text1"/>
          <w:sz w:val="28"/>
          <w:szCs w:val="28"/>
          <w:lang w:val="uk-UA"/>
        </w:rPr>
        <w:t xml:space="preserve">«Програми соціального захисту населення Якушинецької територіальної громади на 2025-2028 роки» проводити в межах асигнувань, передбачених у бюджеті територіальної громади на 2025-2028 роки.  </w:t>
      </w:r>
    </w:p>
    <w:p w:rsidR="00F917B1" w:rsidRPr="00553C08" w:rsidRDefault="005F2E34" w:rsidP="00553C08">
      <w:pPr>
        <w:pStyle w:val="a4"/>
        <w:tabs>
          <w:tab w:val="left" w:pos="426"/>
          <w:tab w:val="left" w:pos="993"/>
        </w:tabs>
        <w:autoSpaceDE w:val="0"/>
        <w:autoSpaceDN w:val="0"/>
        <w:spacing w:after="0" w:line="240" w:lineRule="auto"/>
        <w:ind w:left="644" w:right="-14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4</w:t>
      </w:r>
      <w:r w:rsidR="00553C08">
        <w:rPr>
          <w:rFonts w:ascii="Times New Roman" w:eastAsia="Times New Roman" w:hAnsi="Times New Roman" w:cs="Times New Roman"/>
          <w:sz w:val="28"/>
          <w:szCs w:val="28"/>
          <w:lang w:val="uk-UA"/>
        </w:rPr>
        <w:t xml:space="preserve">. </w:t>
      </w:r>
      <w:r w:rsidR="00F917B1" w:rsidRPr="00553C08">
        <w:rPr>
          <w:rFonts w:ascii="Times New Roman" w:eastAsia="Times New Roman" w:hAnsi="Times New Roman" w:cs="Times New Roman"/>
          <w:sz w:val="28"/>
          <w:szCs w:val="28"/>
          <w:lang w:val="uk-UA"/>
        </w:rPr>
        <w:t xml:space="preserve">Контроль за виконанням даного рішення покласти на постійну комісію сільської ради з питань фінансів, бюджету, соціально-економічного розвитку та регуляторної політики (Янчук В.І.) та з питань освіти, культури охорони здоров’я, молоді, фізкультури, спорту та соціального захисту населення (Бровченко Л.Д.) </w:t>
      </w:r>
    </w:p>
    <w:p w:rsidR="00057F57" w:rsidRDefault="007E4466" w:rsidP="007E4466">
      <w:pPr>
        <w:autoSpaceDE w:val="0"/>
        <w:autoSpaceDN w:val="0"/>
        <w:spacing w:after="0" w:line="240" w:lineRule="auto"/>
        <w:ind w:right="-144"/>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p>
    <w:p w:rsidR="00057F57" w:rsidRDefault="00057F57" w:rsidP="007E4466">
      <w:pPr>
        <w:autoSpaceDE w:val="0"/>
        <w:autoSpaceDN w:val="0"/>
        <w:spacing w:after="0" w:line="240" w:lineRule="auto"/>
        <w:ind w:right="-144"/>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p>
    <w:p w:rsidR="00DD2D55" w:rsidRPr="00A37342" w:rsidRDefault="00057F57" w:rsidP="007E4466">
      <w:pPr>
        <w:autoSpaceDE w:val="0"/>
        <w:autoSpaceDN w:val="0"/>
        <w:spacing w:after="0" w:line="240" w:lineRule="auto"/>
        <w:ind w:right="-144"/>
        <w:rPr>
          <w:rFonts w:ascii="Calibri" w:eastAsia="Calibri" w:hAnsi="Calibri" w:cs="Times New Roman"/>
          <w:lang w:val="uk-UA" w:eastAsia="en-US"/>
        </w:rPr>
      </w:pPr>
      <w:r>
        <w:rPr>
          <w:rFonts w:ascii="Times New Roman" w:eastAsia="Times New Roman" w:hAnsi="Times New Roman" w:cs="Times New Roman"/>
          <w:b/>
          <w:bCs/>
          <w:sz w:val="28"/>
          <w:szCs w:val="28"/>
          <w:lang w:val="uk-UA"/>
        </w:rPr>
        <w:t xml:space="preserve">              </w:t>
      </w:r>
      <w:r w:rsidR="00BC1EC9" w:rsidRPr="00A37342">
        <w:rPr>
          <w:rFonts w:ascii="Times New Roman" w:eastAsia="Times New Roman" w:hAnsi="Times New Roman" w:cs="Times New Roman"/>
          <w:b/>
          <w:bCs/>
          <w:sz w:val="28"/>
          <w:szCs w:val="28"/>
          <w:lang w:val="uk-UA"/>
        </w:rPr>
        <w:t xml:space="preserve">Сільський голова     </w:t>
      </w:r>
      <w:r w:rsidR="008A0D7A">
        <w:rPr>
          <w:rFonts w:ascii="Times New Roman" w:eastAsia="Times New Roman" w:hAnsi="Times New Roman" w:cs="Times New Roman"/>
          <w:b/>
          <w:bCs/>
          <w:sz w:val="28"/>
          <w:szCs w:val="28"/>
          <w:lang w:val="uk-UA"/>
        </w:rPr>
        <w:t xml:space="preserve">       </w:t>
      </w:r>
      <w:r w:rsidR="00BC1EC9" w:rsidRPr="00A37342">
        <w:rPr>
          <w:rFonts w:ascii="Times New Roman" w:eastAsia="Times New Roman" w:hAnsi="Times New Roman" w:cs="Times New Roman"/>
          <w:b/>
          <w:bCs/>
          <w:sz w:val="28"/>
          <w:szCs w:val="28"/>
          <w:lang w:val="uk-UA"/>
        </w:rPr>
        <w:t xml:space="preserve">                                                Василь РОМАНЮК</w:t>
      </w:r>
      <w:bookmarkStart w:id="0" w:name="_Hlk88462060"/>
      <w:bookmarkStart w:id="1" w:name="_Hlk88466588"/>
      <w:r w:rsidR="001B4F75">
        <w:rPr>
          <w:rFonts w:ascii="Times New Roman" w:eastAsia="Calibri" w:hAnsi="Times New Roman" w:cs="Times New Roman"/>
          <w:b/>
          <w:bCs/>
          <w:sz w:val="28"/>
          <w:szCs w:val="28"/>
          <w:lang w:val="uk-UA" w:eastAsia="en-US"/>
        </w:rPr>
        <w:t xml:space="preserve">                                      </w:t>
      </w:r>
    </w:p>
    <w:p w:rsidR="00DD2D55" w:rsidRPr="00A37342" w:rsidRDefault="00DD2D55" w:rsidP="00B8488F">
      <w:pPr>
        <w:spacing w:after="0" w:line="240" w:lineRule="auto"/>
        <w:ind w:firstLine="709"/>
        <w:jc w:val="right"/>
        <w:rPr>
          <w:rFonts w:ascii="Times New Roman" w:hAnsi="Times New Roman" w:cs="Times New Roman"/>
          <w:b/>
          <w:bCs/>
          <w:sz w:val="28"/>
          <w:szCs w:val="28"/>
          <w:shd w:val="clear" w:color="auto" w:fill="FFFFFF"/>
          <w:lang w:val="uk-UA"/>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057F57" w:rsidRDefault="00057F57"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p>
    <w:p w:rsidR="00553C08" w:rsidRPr="00894B6A" w:rsidRDefault="00553C08" w:rsidP="00553C08">
      <w:pPr>
        <w:spacing w:after="0" w:line="240" w:lineRule="auto"/>
        <w:ind w:firstLine="709"/>
        <w:jc w:val="right"/>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t>Додаток 1</w:t>
      </w:r>
    </w:p>
    <w:p w:rsidR="00553C08" w:rsidRPr="00D80F1C" w:rsidRDefault="00553C08" w:rsidP="00553C08">
      <w:pPr>
        <w:tabs>
          <w:tab w:val="left" w:pos="993"/>
        </w:tabs>
        <w:spacing w:after="0" w:line="240" w:lineRule="auto"/>
        <w:ind w:firstLine="992"/>
        <w:jc w:val="right"/>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8"/>
          <w:szCs w:val="28"/>
          <w:lang w:val="uk-UA"/>
        </w:rPr>
        <w:t xml:space="preserve">          </w:t>
      </w:r>
      <w:r w:rsidR="00B75F5F">
        <w:rPr>
          <w:rFonts w:ascii="Times New Roman" w:hAnsi="Times New Roman" w:cs="Times New Roman"/>
          <w:color w:val="000000" w:themeColor="text1"/>
          <w:sz w:val="24"/>
          <w:szCs w:val="24"/>
          <w:lang w:val="uk-UA"/>
        </w:rPr>
        <w:t>до рішення 5</w:t>
      </w:r>
      <w:r>
        <w:rPr>
          <w:rFonts w:ascii="Times New Roman" w:hAnsi="Times New Roman" w:cs="Times New Roman"/>
          <w:color w:val="000000" w:themeColor="text1"/>
          <w:sz w:val="24"/>
          <w:szCs w:val="24"/>
          <w:lang w:val="uk-UA"/>
        </w:rPr>
        <w:t>3</w:t>
      </w:r>
      <w:r w:rsidRPr="00D80F1C">
        <w:rPr>
          <w:rFonts w:ascii="Times New Roman" w:hAnsi="Times New Roman" w:cs="Times New Roman"/>
          <w:color w:val="000000" w:themeColor="text1"/>
          <w:sz w:val="24"/>
          <w:szCs w:val="24"/>
          <w:lang w:val="uk-UA"/>
        </w:rPr>
        <w:t xml:space="preserve"> сесії  8 скликання</w:t>
      </w:r>
    </w:p>
    <w:p w:rsidR="00553C08" w:rsidRPr="00D80F1C" w:rsidRDefault="00553C08" w:rsidP="00553C08">
      <w:pPr>
        <w:tabs>
          <w:tab w:val="left" w:pos="993"/>
        </w:tabs>
        <w:spacing w:after="0" w:line="240" w:lineRule="auto"/>
        <w:ind w:firstLine="992"/>
        <w:jc w:val="right"/>
        <w:rPr>
          <w:rFonts w:ascii="Times New Roman" w:hAnsi="Times New Roman" w:cs="Times New Roman"/>
          <w:color w:val="000000" w:themeColor="text1"/>
          <w:sz w:val="24"/>
          <w:szCs w:val="24"/>
          <w:lang w:val="uk-UA"/>
        </w:rPr>
      </w:pPr>
      <w:r w:rsidRPr="00D80F1C">
        <w:rPr>
          <w:rFonts w:ascii="Times New Roman" w:hAnsi="Times New Roman" w:cs="Times New Roman"/>
          <w:color w:val="000000" w:themeColor="text1"/>
          <w:sz w:val="24"/>
          <w:szCs w:val="24"/>
          <w:lang w:val="uk-UA"/>
        </w:rPr>
        <w:t>Якушинецької сільської ради</w:t>
      </w:r>
    </w:p>
    <w:p w:rsidR="00553C08" w:rsidRDefault="00553C08" w:rsidP="00553C08">
      <w:pPr>
        <w:autoSpaceDE w:val="0"/>
        <w:autoSpaceDN w:val="0"/>
        <w:spacing w:after="0" w:line="240" w:lineRule="auto"/>
        <w:jc w:val="right"/>
        <w:rPr>
          <w:rFonts w:ascii="Times New Roman" w:eastAsia="Times New Roman" w:hAnsi="Times New Roman" w:cs="Times New Roman"/>
          <w:b/>
          <w:bCs/>
          <w:color w:val="000000" w:themeColor="text1"/>
          <w:sz w:val="28"/>
          <w:szCs w:val="28"/>
          <w:lang w:val="uk-UA"/>
        </w:rPr>
      </w:pPr>
      <w:bookmarkStart w:id="2" w:name="_Hlk152754208"/>
    </w:p>
    <w:bookmarkEnd w:id="2"/>
    <w:p w:rsidR="00553C08" w:rsidRDefault="00553C08" w:rsidP="00553C08">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rPr>
      </w:pPr>
    </w:p>
    <w:p w:rsidR="00553C08" w:rsidRDefault="00553C08" w:rsidP="00553C08">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rPr>
      </w:pPr>
    </w:p>
    <w:p w:rsidR="00553C08" w:rsidRPr="00894B6A" w:rsidRDefault="00553C08" w:rsidP="00553C08">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rPr>
      </w:pPr>
      <w:r w:rsidRPr="00894B6A">
        <w:rPr>
          <w:rFonts w:ascii="Times New Roman" w:eastAsia="Times New Roman" w:hAnsi="Times New Roman" w:cs="Times New Roman"/>
          <w:b/>
          <w:bCs/>
          <w:color w:val="000000" w:themeColor="text1"/>
          <w:sz w:val="28"/>
          <w:szCs w:val="28"/>
          <w:lang w:val="uk-UA"/>
        </w:rPr>
        <w:t>Програма</w:t>
      </w:r>
    </w:p>
    <w:p w:rsidR="00553C08" w:rsidRPr="00894B6A" w:rsidRDefault="00553C08" w:rsidP="00553C08">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rPr>
      </w:pPr>
      <w:r w:rsidRPr="00894B6A">
        <w:rPr>
          <w:rFonts w:ascii="Times New Roman" w:eastAsia="Times New Roman" w:hAnsi="Times New Roman" w:cs="Times New Roman"/>
          <w:b/>
          <w:bCs/>
          <w:color w:val="000000" w:themeColor="text1"/>
          <w:sz w:val="28"/>
          <w:szCs w:val="28"/>
          <w:lang w:val="uk-UA"/>
        </w:rPr>
        <w:t xml:space="preserve">соціального захисту населення </w:t>
      </w:r>
    </w:p>
    <w:p w:rsidR="00553C08" w:rsidRPr="00894B6A" w:rsidRDefault="00553C08" w:rsidP="00553C08">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rPr>
      </w:pPr>
      <w:r w:rsidRPr="00894B6A">
        <w:rPr>
          <w:rFonts w:ascii="Times New Roman" w:eastAsia="Times New Roman" w:hAnsi="Times New Roman" w:cs="Times New Roman"/>
          <w:b/>
          <w:bCs/>
          <w:color w:val="000000" w:themeColor="text1"/>
          <w:sz w:val="28"/>
          <w:szCs w:val="28"/>
          <w:lang w:val="uk-UA"/>
        </w:rPr>
        <w:t>Якушинецької територіальної громади</w:t>
      </w:r>
    </w:p>
    <w:p w:rsidR="00553C08" w:rsidRPr="00894B6A" w:rsidRDefault="00553C08" w:rsidP="00553C08">
      <w:pPr>
        <w:autoSpaceDE w:val="0"/>
        <w:autoSpaceDN w:val="0"/>
        <w:spacing w:after="0" w:line="240" w:lineRule="auto"/>
        <w:jc w:val="center"/>
        <w:rPr>
          <w:rFonts w:ascii="Times New Roman" w:eastAsia="Times New Roman" w:hAnsi="Times New Roman" w:cs="Times New Roman"/>
          <w:b/>
          <w:bCs/>
          <w:color w:val="000000" w:themeColor="text1"/>
          <w:sz w:val="28"/>
          <w:szCs w:val="28"/>
          <w:lang w:val="uk-UA"/>
        </w:rPr>
      </w:pPr>
      <w:r w:rsidRPr="00894B6A">
        <w:rPr>
          <w:rFonts w:ascii="Times New Roman" w:eastAsia="Times New Roman" w:hAnsi="Times New Roman" w:cs="Times New Roman"/>
          <w:b/>
          <w:bCs/>
          <w:color w:val="000000" w:themeColor="text1"/>
          <w:sz w:val="28"/>
          <w:szCs w:val="28"/>
          <w:lang w:val="uk-UA"/>
        </w:rPr>
        <w:t xml:space="preserve"> на 202</w:t>
      </w:r>
      <w:r>
        <w:rPr>
          <w:rFonts w:ascii="Times New Roman" w:eastAsia="Times New Roman" w:hAnsi="Times New Roman" w:cs="Times New Roman"/>
          <w:b/>
          <w:bCs/>
          <w:color w:val="000000" w:themeColor="text1"/>
          <w:sz w:val="28"/>
          <w:szCs w:val="28"/>
          <w:lang w:val="uk-UA"/>
        </w:rPr>
        <w:t>5</w:t>
      </w:r>
      <w:r w:rsidRPr="00894B6A">
        <w:rPr>
          <w:rFonts w:ascii="Times New Roman" w:eastAsia="Times New Roman" w:hAnsi="Times New Roman" w:cs="Times New Roman"/>
          <w:b/>
          <w:bCs/>
          <w:color w:val="000000" w:themeColor="text1"/>
          <w:sz w:val="28"/>
          <w:szCs w:val="28"/>
          <w:lang w:val="uk-UA"/>
        </w:rPr>
        <w:t>-202</w:t>
      </w:r>
      <w:r>
        <w:rPr>
          <w:rFonts w:ascii="Times New Roman" w:eastAsia="Times New Roman" w:hAnsi="Times New Roman" w:cs="Times New Roman"/>
          <w:b/>
          <w:bCs/>
          <w:color w:val="000000" w:themeColor="text1"/>
          <w:sz w:val="28"/>
          <w:szCs w:val="28"/>
          <w:lang w:val="uk-UA"/>
        </w:rPr>
        <w:t>8</w:t>
      </w:r>
      <w:r w:rsidRPr="00894B6A">
        <w:rPr>
          <w:rFonts w:ascii="Times New Roman" w:eastAsia="Times New Roman" w:hAnsi="Times New Roman" w:cs="Times New Roman"/>
          <w:b/>
          <w:bCs/>
          <w:color w:val="000000" w:themeColor="text1"/>
          <w:sz w:val="28"/>
          <w:szCs w:val="28"/>
          <w:lang w:val="uk-UA"/>
        </w:rPr>
        <w:t xml:space="preserve"> роки</w:t>
      </w:r>
    </w:p>
    <w:p w:rsidR="00553C08" w:rsidRDefault="00553C08" w:rsidP="00553C08">
      <w:pPr>
        <w:suppressAutoHyphens/>
        <w:autoSpaceDE w:val="0"/>
        <w:spacing w:after="0" w:line="240" w:lineRule="auto"/>
        <w:ind w:firstLine="709"/>
        <w:rPr>
          <w:rFonts w:ascii="Times New Roman" w:eastAsia="Calibri" w:hAnsi="Times New Roman" w:cs="Times New Roman"/>
          <w:b/>
          <w:color w:val="000000" w:themeColor="text1"/>
          <w:sz w:val="28"/>
          <w:szCs w:val="28"/>
          <w:lang w:val="uk-UA" w:eastAsia="zh-CN"/>
        </w:rPr>
      </w:pPr>
      <w:r w:rsidRPr="00894B6A">
        <w:rPr>
          <w:rFonts w:ascii="Times New Roman" w:eastAsia="Calibri" w:hAnsi="Times New Roman" w:cs="Times New Roman"/>
          <w:b/>
          <w:color w:val="000000" w:themeColor="text1"/>
          <w:sz w:val="28"/>
          <w:szCs w:val="28"/>
          <w:lang w:val="uk-UA" w:eastAsia="zh-CN"/>
        </w:rPr>
        <w:t xml:space="preserve">                                                                                 </w:t>
      </w:r>
    </w:p>
    <w:p w:rsidR="00553C08" w:rsidRDefault="00553C08" w:rsidP="00553C08">
      <w:pPr>
        <w:suppressAutoHyphens/>
        <w:autoSpaceDE w:val="0"/>
        <w:spacing w:after="0" w:line="240" w:lineRule="auto"/>
        <w:ind w:firstLine="709"/>
        <w:rPr>
          <w:rFonts w:ascii="Times New Roman" w:eastAsia="Calibri" w:hAnsi="Times New Roman" w:cs="Times New Roman"/>
          <w:b/>
          <w:color w:val="000000" w:themeColor="text1"/>
          <w:sz w:val="28"/>
          <w:szCs w:val="28"/>
          <w:lang w:val="uk-UA" w:eastAsia="zh-CN"/>
        </w:rPr>
      </w:pPr>
      <w:r>
        <w:rPr>
          <w:rFonts w:ascii="Times New Roman" w:eastAsia="Calibri" w:hAnsi="Times New Roman" w:cs="Times New Roman"/>
          <w:b/>
          <w:color w:val="000000" w:themeColor="text1"/>
          <w:sz w:val="28"/>
          <w:szCs w:val="28"/>
          <w:lang w:val="uk-UA" w:eastAsia="zh-CN"/>
        </w:rPr>
        <w:t xml:space="preserve">                                          </w:t>
      </w:r>
      <w:r w:rsidRPr="00894B6A">
        <w:rPr>
          <w:rFonts w:ascii="Times New Roman" w:eastAsia="Times New Roman" w:hAnsi="Times New Roman" w:cs="Times New Roman"/>
          <w:b/>
          <w:color w:val="000000" w:themeColor="text1"/>
          <w:sz w:val="28"/>
          <w:szCs w:val="28"/>
          <w:lang w:eastAsia="zh-CN"/>
        </w:rPr>
        <w:t xml:space="preserve"> </w:t>
      </w:r>
      <w:r w:rsidRPr="00894B6A">
        <w:rPr>
          <w:rFonts w:ascii="Times New Roman" w:eastAsia="Calibri" w:hAnsi="Times New Roman" w:cs="Times New Roman"/>
          <w:b/>
          <w:color w:val="000000" w:themeColor="text1"/>
          <w:sz w:val="28"/>
          <w:szCs w:val="28"/>
          <w:lang w:val="uk-UA" w:eastAsia="zh-CN"/>
        </w:rPr>
        <w:t>Загальні</w:t>
      </w:r>
      <w:r w:rsidRPr="00894B6A">
        <w:rPr>
          <w:rFonts w:ascii="Times New Roman" w:eastAsia="Times New Roman" w:hAnsi="Times New Roman" w:cs="Times New Roman"/>
          <w:b/>
          <w:color w:val="000000" w:themeColor="text1"/>
          <w:sz w:val="28"/>
          <w:szCs w:val="28"/>
          <w:lang w:val="uk-UA" w:eastAsia="zh-CN"/>
        </w:rPr>
        <w:t xml:space="preserve"> </w:t>
      </w:r>
      <w:r w:rsidRPr="00894B6A">
        <w:rPr>
          <w:rFonts w:ascii="Times New Roman" w:eastAsia="Calibri" w:hAnsi="Times New Roman" w:cs="Times New Roman"/>
          <w:b/>
          <w:color w:val="000000" w:themeColor="text1"/>
          <w:sz w:val="28"/>
          <w:szCs w:val="28"/>
          <w:lang w:val="uk-UA" w:eastAsia="zh-CN"/>
        </w:rPr>
        <w:t>положення</w:t>
      </w:r>
    </w:p>
    <w:p w:rsidR="00553C08" w:rsidRPr="00894B6A" w:rsidRDefault="00553C08" w:rsidP="00553C08">
      <w:pPr>
        <w:suppressAutoHyphens/>
        <w:autoSpaceDE w:val="0"/>
        <w:spacing w:after="0" w:line="120" w:lineRule="auto"/>
        <w:ind w:firstLine="709"/>
        <w:rPr>
          <w:rFonts w:ascii="Times New Roman" w:eastAsia="Calibri" w:hAnsi="Times New Roman" w:cs="Times New Roman"/>
          <w:b/>
          <w:color w:val="000000" w:themeColor="text1"/>
          <w:sz w:val="28"/>
          <w:szCs w:val="28"/>
          <w:lang w:val="uk-UA" w:eastAsia="zh-CN"/>
        </w:rPr>
      </w:pPr>
    </w:p>
    <w:p w:rsidR="00553C08" w:rsidRPr="00373FF9" w:rsidRDefault="00553C08" w:rsidP="00553C08">
      <w:pPr>
        <w:suppressAutoHyphens/>
        <w:autoSpaceDE w:val="0"/>
        <w:spacing w:after="0" w:line="240" w:lineRule="auto"/>
        <w:ind w:firstLine="709"/>
        <w:jc w:val="both"/>
        <w:rPr>
          <w:rFonts w:ascii="Times New Roman" w:eastAsia="Calibri" w:hAnsi="Times New Roman" w:cs="Times New Roman"/>
          <w:color w:val="000000" w:themeColor="text1"/>
          <w:sz w:val="28"/>
          <w:szCs w:val="28"/>
          <w:lang w:eastAsia="zh-CN"/>
        </w:rPr>
      </w:pPr>
      <w:proofErr w:type="gramStart"/>
      <w:r w:rsidRPr="00373FF9">
        <w:rPr>
          <w:rFonts w:ascii="Times New Roman" w:eastAsia="Calibri" w:hAnsi="Times New Roman" w:cs="Times New Roman"/>
          <w:color w:val="000000" w:themeColor="text1"/>
          <w:sz w:val="28"/>
          <w:szCs w:val="28"/>
          <w:lang w:eastAsia="zh-CN"/>
        </w:rPr>
        <w:t>Соц</w:t>
      </w:r>
      <w:proofErr w:type="gramEnd"/>
      <w:r w:rsidRPr="00373FF9">
        <w:rPr>
          <w:rFonts w:ascii="Times New Roman" w:eastAsia="Calibri" w:hAnsi="Times New Roman" w:cs="Times New Roman"/>
          <w:color w:val="000000" w:themeColor="text1"/>
          <w:sz w:val="28"/>
          <w:szCs w:val="28"/>
          <w:lang w:eastAsia="zh-CN"/>
        </w:rPr>
        <w:t>іальний</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захист</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населення</w:t>
      </w:r>
      <w:r w:rsidRPr="00373FF9">
        <w:rPr>
          <w:rFonts w:ascii="Times New Roman" w:eastAsia="Times New Roman" w:hAnsi="Times New Roman" w:cs="Times New Roman"/>
          <w:color w:val="000000" w:themeColor="text1"/>
          <w:sz w:val="28"/>
          <w:szCs w:val="28"/>
          <w:lang w:eastAsia="zh-CN"/>
        </w:rPr>
        <w:t xml:space="preserve"> – </w:t>
      </w:r>
      <w:r w:rsidRPr="00373FF9">
        <w:rPr>
          <w:rFonts w:ascii="Times New Roman" w:eastAsia="Calibri" w:hAnsi="Times New Roman" w:cs="Times New Roman"/>
          <w:color w:val="000000" w:themeColor="text1"/>
          <w:sz w:val="28"/>
          <w:szCs w:val="28"/>
          <w:lang w:eastAsia="zh-CN"/>
        </w:rPr>
        <w:t>одна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з</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головних</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функцій</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держави,</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яка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має</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виконуватися</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завжди</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і</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за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будь-яких</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обставин</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на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користь</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тих</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громадян,</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у</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житті</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яких</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виникли</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проблеми.</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Сфера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дії</w:t>
      </w:r>
      <w:r w:rsidRPr="00373FF9">
        <w:rPr>
          <w:rFonts w:ascii="Times New Roman" w:eastAsia="Times New Roman" w:hAnsi="Times New Roman" w:cs="Times New Roman"/>
          <w:color w:val="000000" w:themeColor="text1"/>
          <w:sz w:val="28"/>
          <w:szCs w:val="28"/>
          <w:lang w:eastAsia="zh-CN"/>
        </w:rPr>
        <w:t xml:space="preserve"> </w:t>
      </w:r>
      <w:proofErr w:type="gramStart"/>
      <w:r w:rsidRPr="00373FF9">
        <w:rPr>
          <w:rFonts w:ascii="Times New Roman" w:eastAsia="Calibri" w:hAnsi="Times New Roman" w:cs="Times New Roman"/>
          <w:color w:val="000000" w:themeColor="text1"/>
          <w:sz w:val="28"/>
          <w:szCs w:val="28"/>
          <w:lang w:eastAsia="zh-CN"/>
        </w:rPr>
        <w:t>соц</w:t>
      </w:r>
      <w:proofErr w:type="gramEnd"/>
      <w:r w:rsidRPr="00373FF9">
        <w:rPr>
          <w:rFonts w:ascii="Times New Roman" w:eastAsia="Calibri" w:hAnsi="Times New Roman" w:cs="Times New Roman"/>
          <w:color w:val="000000" w:themeColor="text1"/>
          <w:sz w:val="28"/>
          <w:szCs w:val="28"/>
          <w:lang w:eastAsia="zh-CN"/>
        </w:rPr>
        <w:t>іального</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захисту</w:t>
      </w:r>
      <w:r w:rsidRPr="00373FF9">
        <w:rPr>
          <w:rFonts w:ascii="Times New Roman" w:eastAsia="Times New Roman" w:hAnsi="Times New Roman" w:cs="Times New Roman"/>
          <w:color w:val="000000" w:themeColor="text1"/>
          <w:sz w:val="28"/>
          <w:szCs w:val="28"/>
          <w:lang w:eastAsia="zh-CN"/>
        </w:rPr>
        <w:t xml:space="preserve"> – </w:t>
      </w:r>
      <w:r w:rsidRPr="00373FF9">
        <w:rPr>
          <w:rFonts w:ascii="Times New Roman" w:eastAsia="Calibri" w:hAnsi="Times New Roman" w:cs="Times New Roman"/>
          <w:color w:val="000000" w:themeColor="text1"/>
          <w:sz w:val="28"/>
          <w:szCs w:val="28"/>
          <w:lang w:eastAsia="zh-CN"/>
        </w:rPr>
        <w:t>це</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особа,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сім</w:t>
      </w:r>
      <w:r w:rsidRPr="00373FF9">
        <w:rPr>
          <w:rFonts w:ascii="Times New Roman" w:eastAsia="Times New Roman" w:hAnsi="Times New Roman" w:cs="Times New Roman"/>
          <w:color w:val="000000" w:themeColor="text1"/>
          <w:sz w:val="28"/>
          <w:szCs w:val="28"/>
          <w:lang w:eastAsia="zh-CN"/>
        </w:rPr>
        <w:t>’</w:t>
      </w:r>
      <w:r w:rsidRPr="00373FF9">
        <w:rPr>
          <w:rFonts w:ascii="Times New Roman" w:eastAsia="Calibri" w:hAnsi="Times New Roman" w:cs="Times New Roman"/>
          <w:color w:val="000000" w:themeColor="text1"/>
          <w:sz w:val="28"/>
          <w:szCs w:val="28"/>
          <w:lang w:eastAsia="zh-CN"/>
        </w:rPr>
        <w:t>я,</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їхній</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добробут,</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і</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не</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лише</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матеріальний,</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а</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й</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соціальний,</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тобто</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покращення</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соціального</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самопочуття</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людини,</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впевненості</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у</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своєму</w:t>
      </w:r>
      <w:r w:rsidRPr="00373FF9">
        <w:rPr>
          <w:rFonts w:ascii="Times New Roman" w:eastAsia="Times New Roman" w:hAnsi="Times New Roman" w:cs="Times New Roman"/>
          <w:color w:val="000000" w:themeColor="text1"/>
          <w:sz w:val="28"/>
          <w:szCs w:val="28"/>
          <w:lang w:eastAsia="zh-CN"/>
        </w:rPr>
        <w:t xml:space="preserve"> </w:t>
      </w:r>
      <w:r w:rsidRPr="00373FF9">
        <w:rPr>
          <w:rFonts w:ascii="Times New Roman" w:eastAsia="Calibri" w:hAnsi="Times New Roman" w:cs="Times New Roman"/>
          <w:color w:val="000000" w:themeColor="text1"/>
          <w:sz w:val="28"/>
          <w:szCs w:val="28"/>
          <w:lang w:eastAsia="zh-CN"/>
        </w:rPr>
        <w:t>майбутньому.</w:t>
      </w:r>
    </w:p>
    <w:p w:rsidR="00553C08" w:rsidRPr="00894B6A" w:rsidRDefault="00553C08" w:rsidP="00553C08">
      <w:pPr>
        <w:suppressAutoHyphens/>
        <w:spacing w:after="0" w:line="240" w:lineRule="auto"/>
        <w:ind w:firstLine="737"/>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lang w:val="uk-UA" w:eastAsia="zh-CN"/>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553C08" w:rsidRPr="00894B6A" w:rsidRDefault="00553C08" w:rsidP="00553C08">
      <w:pPr>
        <w:suppressAutoHyphens/>
        <w:spacing w:after="0" w:line="240" w:lineRule="auto"/>
        <w:ind w:firstLine="737"/>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shd w:val="clear" w:color="auto" w:fill="FFFFFF"/>
          <w:lang w:val="uk-UA" w:eastAsia="zh-CN"/>
        </w:rPr>
        <w:t xml:space="preserve">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r w:rsidRPr="00894B6A">
        <w:rPr>
          <w:rFonts w:ascii="Times New Roman" w:eastAsia="Times New Roman" w:hAnsi="Times New Roman" w:cs="Times New Roman"/>
          <w:bCs/>
          <w:color w:val="000000" w:themeColor="text1"/>
          <w:sz w:val="28"/>
          <w:szCs w:val="28"/>
          <w:lang w:val="uk-UA" w:eastAsia="zh-CN"/>
        </w:rPr>
        <w:t xml:space="preserve">     </w:t>
      </w:r>
    </w:p>
    <w:p w:rsidR="00553C08" w:rsidRPr="00894B6A" w:rsidRDefault="00553C08" w:rsidP="00553C08">
      <w:pPr>
        <w:suppressAutoHyphens/>
        <w:autoSpaceDE w:val="0"/>
        <w:spacing w:after="0" w:line="240" w:lineRule="auto"/>
        <w:ind w:firstLine="737"/>
        <w:jc w:val="both"/>
        <w:rPr>
          <w:rFonts w:ascii="Times New Roman" w:eastAsia="Times New Roman" w:hAnsi="Times New Roman" w:cs="Times New Roman"/>
          <w:bCs/>
          <w:color w:val="000000" w:themeColor="text1"/>
          <w:sz w:val="28"/>
          <w:szCs w:val="28"/>
          <w:shd w:val="clear" w:color="auto" w:fill="FFFFFF"/>
          <w:lang w:val="uk-UA" w:eastAsia="zh-CN"/>
        </w:rPr>
      </w:pPr>
      <w:r w:rsidRPr="00894B6A">
        <w:rPr>
          <w:rFonts w:ascii="Times New Roman" w:eastAsia="Times New Roman" w:hAnsi="Times New Roman" w:cs="Times New Roman"/>
          <w:bCs/>
          <w:color w:val="000000" w:themeColor="text1"/>
          <w:sz w:val="28"/>
          <w:szCs w:val="28"/>
          <w:shd w:val="clear" w:color="auto" w:fill="FFFFFF"/>
          <w:lang w:val="uk-UA" w:eastAsia="zh-CN"/>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553C08" w:rsidRPr="00894B6A" w:rsidRDefault="00553C08" w:rsidP="00553C08">
      <w:pPr>
        <w:suppressAutoHyphens/>
        <w:spacing w:after="0" w:line="240" w:lineRule="auto"/>
        <w:jc w:val="both"/>
        <w:rPr>
          <w:rFonts w:ascii="Times New Roman" w:eastAsia="Times New Roman" w:hAnsi="Times New Roman" w:cs="Times New Roman"/>
          <w:bCs/>
          <w:color w:val="000000" w:themeColor="text1"/>
          <w:sz w:val="28"/>
          <w:szCs w:val="28"/>
          <w:shd w:val="clear" w:color="auto" w:fill="FFFFFF"/>
          <w:lang w:val="uk-UA" w:eastAsia="zh-CN"/>
        </w:rPr>
      </w:pPr>
      <w:r w:rsidRPr="00894B6A">
        <w:rPr>
          <w:rFonts w:ascii="Times New Roman" w:eastAsia="Times New Roman" w:hAnsi="Times New Roman" w:cs="Times New Roman"/>
          <w:bCs/>
          <w:color w:val="000000" w:themeColor="text1"/>
          <w:sz w:val="28"/>
          <w:szCs w:val="28"/>
          <w:lang w:val="uk-UA" w:eastAsia="zh-CN"/>
        </w:rPr>
        <w:t xml:space="preserve">          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Якушинецькою сільською радою розроблено  Програму соціального захисту населення Якушинецької територіальної громади  на 202</w:t>
      </w:r>
      <w:r>
        <w:rPr>
          <w:rFonts w:ascii="Times New Roman" w:eastAsia="Times New Roman" w:hAnsi="Times New Roman" w:cs="Times New Roman"/>
          <w:bCs/>
          <w:color w:val="000000" w:themeColor="text1"/>
          <w:sz w:val="28"/>
          <w:szCs w:val="28"/>
          <w:lang w:val="uk-UA" w:eastAsia="zh-CN"/>
        </w:rPr>
        <w:t>5</w:t>
      </w:r>
      <w:r w:rsidRPr="00894B6A">
        <w:rPr>
          <w:rFonts w:ascii="Times New Roman" w:eastAsia="Times New Roman" w:hAnsi="Times New Roman" w:cs="Times New Roman"/>
          <w:bCs/>
          <w:color w:val="000000" w:themeColor="text1"/>
          <w:sz w:val="28"/>
          <w:szCs w:val="28"/>
          <w:lang w:val="uk-UA" w:eastAsia="zh-CN"/>
        </w:rPr>
        <w:t>-202</w:t>
      </w:r>
      <w:r>
        <w:rPr>
          <w:rFonts w:ascii="Times New Roman" w:eastAsia="Times New Roman" w:hAnsi="Times New Roman" w:cs="Times New Roman"/>
          <w:bCs/>
          <w:color w:val="000000" w:themeColor="text1"/>
          <w:sz w:val="28"/>
          <w:szCs w:val="28"/>
          <w:lang w:val="uk-UA" w:eastAsia="zh-CN"/>
        </w:rPr>
        <w:t>8</w:t>
      </w:r>
      <w:r w:rsidRPr="00894B6A">
        <w:rPr>
          <w:rFonts w:ascii="Times New Roman" w:eastAsia="Times New Roman" w:hAnsi="Times New Roman" w:cs="Times New Roman"/>
          <w:bCs/>
          <w:color w:val="000000" w:themeColor="text1"/>
          <w:sz w:val="28"/>
          <w:szCs w:val="28"/>
          <w:lang w:val="uk-UA" w:eastAsia="zh-CN"/>
        </w:rPr>
        <w:t xml:space="preserve"> роки (далі – Програма)</w:t>
      </w:r>
      <w:r w:rsidRPr="00894B6A">
        <w:rPr>
          <w:rFonts w:ascii="Times New Roman" w:eastAsia="Times New Roman" w:hAnsi="Times New Roman" w:cs="Times New Roman"/>
          <w:bCs/>
          <w:color w:val="000000" w:themeColor="text1"/>
          <w:sz w:val="28"/>
          <w:szCs w:val="28"/>
          <w:shd w:val="clear" w:color="auto" w:fill="FFFFFF"/>
          <w:lang w:val="uk-UA" w:eastAsia="zh-CN"/>
        </w:rPr>
        <w:t xml:space="preserve">. </w:t>
      </w:r>
    </w:p>
    <w:p w:rsidR="00553C08" w:rsidRPr="00894B6A" w:rsidRDefault="00553C08" w:rsidP="00553C08">
      <w:pPr>
        <w:suppressAutoHyphens/>
        <w:spacing w:after="0" w:line="240" w:lineRule="auto"/>
        <w:ind w:firstLine="708"/>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lang w:val="uk-UA" w:eastAsia="zh-CN"/>
        </w:rPr>
        <w:t xml:space="preserve">Для забезпечення реалізації Програми передбачається виділення цільових коштів, виходячи з фінансових можливостей бюджету Якушинецької ТГ. </w:t>
      </w:r>
    </w:p>
    <w:p w:rsidR="00553C08" w:rsidRDefault="00553C08" w:rsidP="00553C08">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lang w:val="uk-UA" w:eastAsia="zh-CN"/>
        </w:rPr>
        <w:t xml:space="preserve">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інвалідність в Україні», «Про статус ветеранів війни, </w:t>
      </w:r>
      <w:r w:rsidRPr="00894B6A">
        <w:rPr>
          <w:rFonts w:ascii="Times New Roman" w:eastAsia="Times New Roman" w:hAnsi="Times New Roman" w:cs="Times New Roman"/>
          <w:bCs/>
          <w:color w:val="000000" w:themeColor="text1"/>
          <w:sz w:val="28"/>
          <w:szCs w:val="28"/>
          <w:lang w:val="uk-UA" w:eastAsia="zh-CN"/>
        </w:rPr>
        <w:lastRenderedPageBreak/>
        <w:t>гарантії їх соціального захисту», «Про основні засади соціального захисту ветеранів праці та інших громадян похилого віку в Укра</w:t>
      </w:r>
      <w:r w:rsidRPr="00894B6A">
        <w:rPr>
          <w:rFonts w:ascii="Times New Roman" w:eastAsia="Times New Roman" w:hAnsi="Times New Roman" w:cs="Times New Roman"/>
          <w:color w:val="000000" w:themeColor="text1"/>
          <w:sz w:val="28"/>
          <w:szCs w:val="28"/>
          <w:lang w:val="uk-UA" w:eastAsia="zh-CN"/>
        </w:rPr>
        <w:t xml:space="preserve">їні», </w:t>
      </w:r>
      <w:r w:rsidRPr="00894B6A">
        <w:rPr>
          <w:rFonts w:ascii="Times New Roman" w:eastAsia="Times New Roman" w:hAnsi="Times New Roman" w:cs="Times New Roman"/>
          <w:bCs/>
          <w:color w:val="000000" w:themeColor="text1"/>
          <w:sz w:val="28"/>
          <w:szCs w:val="28"/>
          <w:lang w:val="uk-UA" w:eastAsia="zh-CN"/>
        </w:rPr>
        <w:t xml:space="preserve">«Про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w:t>
      </w:r>
      <w:r w:rsidRPr="00894B6A">
        <w:rPr>
          <w:rFonts w:ascii="Times New Roman" w:eastAsia="Times New Roman" w:hAnsi="Times New Roman" w:cs="Times New Roman"/>
          <w:color w:val="000000" w:themeColor="text1"/>
          <w:sz w:val="28"/>
          <w:szCs w:val="28"/>
          <w:lang w:val="uk-UA" w:eastAsia="zh-CN"/>
        </w:rPr>
        <w:t>Бюджетний кодекс України.</w:t>
      </w:r>
    </w:p>
    <w:p w:rsidR="00553C08" w:rsidRPr="00894B6A" w:rsidRDefault="00553C08" w:rsidP="00553C08">
      <w:pPr>
        <w:suppressAutoHyphens/>
        <w:spacing w:after="0" w:line="240" w:lineRule="auto"/>
        <w:jc w:val="both"/>
        <w:rPr>
          <w:rFonts w:ascii="Times New Roman" w:eastAsia="Times New Roman" w:hAnsi="Times New Roman" w:cs="Times New Roman"/>
          <w:bCs/>
          <w:color w:val="000000" w:themeColor="text1"/>
          <w:sz w:val="28"/>
          <w:szCs w:val="28"/>
          <w:shd w:val="clear" w:color="auto" w:fill="FFFFFF"/>
          <w:lang w:val="uk-UA" w:eastAsia="zh-CN"/>
        </w:rPr>
      </w:pPr>
      <w:r>
        <w:rPr>
          <w:rFonts w:ascii="Times New Roman" w:eastAsia="Times New Roman" w:hAnsi="Times New Roman" w:cs="Times New Roman"/>
          <w:bCs/>
          <w:color w:val="000000" w:themeColor="text1"/>
          <w:sz w:val="28"/>
          <w:szCs w:val="28"/>
          <w:shd w:val="clear" w:color="auto" w:fill="FFFFFF"/>
          <w:lang w:val="uk-UA" w:eastAsia="zh-CN"/>
        </w:rPr>
        <w:t xml:space="preserve">          Короткий зміст та стисла характеристика Програми викладена в Додатку 1 «Паспорт» до Програми соціального захисту населення Якушинецької територіальної громади. </w:t>
      </w:r>
    </w:p>
    <w:p w:rsidR="00553C08" w:rsidRPr="00894B6A" w:rsidRDefault="00553C08" w:rsidP="00553C08">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553C08" w:rsidRPr="00894B6A" w:rsidRDefault="00553C08" w:rsidP="00553C08">
      <w:pPr>
        <w:autoSpaceDE w:val="0"/>
        <w:autoSpaceDN w:val="0"/>
        <w:spacing w:after="0" w:line="240" w:lineRule="auto"/>
        <w:jc w:val="right"/>
        <w:rPr>
          <w:rFonts w:ascii="Times New Roman" w:eastAsia="Times New Roman" w:hAnsi="Times New Roman" w:cs="Times New Roman"/>
          <w:b/>
          <w:bCs/>
          <w:color w:val="000000" w:themeColor="text1"/>
          <w:sz w:val="28"/>
          <w:szCs w:val="28"/>
          <w:lang w:val="uk-UA"/>
        </w:rPr>
      </w:pPr>
    </w:p>
    <w:p w:rsidR="00553C08"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rPr>
      </w:pPr>
      <w:r w:rsidRPr="00894B6A">
        <w:rPr>
          <w:rFonts w:ascii="Times New Roman" w:eastAsia="SimSun" w:hAnsi="Times New Roman" w:cs="Times New Roman"/>
          <w:b/>
          <w:color w:val="000000" w:themeColor="text1"/>
          <w:sz w:val="28"/>
          <w:szCs w:val="28"/>
        </w:rPr>
        <w:t> Визначення проблеми, на розв’язання якої спрямована Програма</w:t>
      </w:r>
    </w:p>
    <w:p w:rsidR="00553C08" w:rsidRPr="00894B6A"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rPr>
      </w:pP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На сучасному етапі розвитку українського суспільства особливого значення набувають питання підвищення добробуту населення, поступове зниження бідності та досягнення соціальної справедливості, заохочення до соціального прогресу з метою наближення рівня життя в країні до європейських стандартів. </w:t>
      </w:r>
      <w:r w:rsidRPr="00894B6A">
        <w:rPr>
          <w:rFonts w:ascii="Times New Roman" w:eastAsia="SimSun" w:hAnsi="Times New Roman" w:cs="Times New Roman"/>
          <w:color w:val="000000" w:themeColor="text1"/>
          <w:sz w:val="28"/>
          <w:szCs w:val="28"/>
        </w:rPr>
        <w:t xml:space="preserve">Вирішення цих завдань неможливе без високопрофесійного </w:t>
      </w:r>
      <w:proofErr w:type="gramStart"/>
      <w:r w:rsidRPr="00894B6A">
        <w:rPr>
          <w:rFonts w:ascii="Times New Roman" w:eastAsia="SimSun" w:hAnsi="Times New Roman" w:cs="Times New Roman"/>
          <w:color w:val="000000" w:themeColor="text1"/>
          <w:sz w:val="28"/>
          <w:szCs w:val="28"/>
        </w:rPr>
        <w:t>п</w:t>
      </w:r>
      <w:proofErr w:type="gramEnd"/>
      <w:r w:rsidRPr="00894B6A">
        <w:rPr>
          <w:rFonts w:ascii="Times New Roman" w:eastAsia="SimSun" w:hAnsi="Times New Roman" w:cs="Times New Roman"/>
          <w:color w:val="000000" w:themeColor="text1"/>
          <w:sz w:val="28"/>
          <w:szCs w:val="28"/>
        </w:rPr>
        <w:t xml:space="preserve">ідходу до формування та реалізації політики соціального захисту і соціального забезпечення на державному та місцевому рівнях. Тому одним із </w:t>
      </w:r>
      <w:proofErr w:type="gramStart"/>
      <w:r w:rsidRPr="00894B6A">
        <w:rPr>
          <w:rFonts w:ascii="Times New Roman" w:eastAsia="SimSun" w:hAnsi="Times New Roman" w:cs="Times New Roman"/>
          <w:color w:val="000000" w:themeColor="text1"/>
          <w:sz w:val="28"/>
          <w:szCs w:val="28"/>
        </w:rPr>
        <w:t>пр</w:t>
      </w:r>
      <w:proofErr w:type="gramEnd"/>
      <w:r w:rsidRPr="00894B6A">
        <w:rPr>
          <w:rFonts w:ascii="Times New Roman" w:eastAsia="SimSun" w:hAnsi="Times New Roman" w:cs="Times New Roman"/>
          <w:color w:val="000000" w:themeColor="text1"/>
          <w:sz w:val="28"/>
          <w:szCs w:val="28"/>
        </w:rPr>
        <w:t>іоритетних напрямків соціальної політики територіальної громади є підвищення ефективності програм соціального захисту населення</w:t>
      </w:r>
      <w:r>
        <w:rPr>
          <w:rFonts w:ascii="Times New Roman" w:eastAsia="SimSun" w:hAnsi="Times New Roman" w:cs="Times New Roman"/>
          <w:color w:val="000000" w:themeColor="text1"/>
          <w:sz w:val="28"/>
          <w:szCs w:val="28"/>
          <w:lang w:val="uk-UA"/>
        </w:rPr>
        <w:t>,</w:t>
      </w:r>
      <w:r w:rsidRPr="00894B6A">
        <w:rPr>
          <w:rFonts w:ascii="Times New Roman" w:eastAsia="SimSun" w:hAnsi="Times New Roman" w:cs="Times New Roman"/>
          <w:color w:val="000000" w:themeColor="text1"/>
          <w:sz w:val="28"/>
          <w:szCs w:val="28"/>
        </w:rPr>
        <w:t xml:space="preserve"> і перш за все, соціального захисту кожної окремої людини. Саме на вирішення цих стратегічних завдань, а також на зростання </w:t>
      </w:r>
      <w:proofErr w:type="gramStart"/>
      <w:r w:rsidRPr="00894B6A">
        <w:rPr>
          <w:rFonts w:ascii="Times New Roman" w:eastAsia="SimSun" w:hAnsi="Times New Roman" w:cs="Times New Roman"/>
          <w:color w:val="000000" w:themeColor="text1"/>
          <w:sz w:val="28"/>
          <w:szCs w:val="28"/>
        </w:rPr>
        <w:t>р</w:t>
      </w:r>
      <w:proofErr w:type="gramEnd"/>
      <w:r w:rsidRPr="00894B6A">
        <w:rPr>
          <w:rFonts w:ascii="Times New Roman" w:eastAsia="SimSun" w:hAnsi="Times New Roman" w:cs="Times New Roman"/>
          <w:color w:val="000000" w:themeColor="text1"/>
          <w:sz w:val="28"/>
          <w:szCs w:val="28"/>
        </w:rPr>
        <w:t>івня життя вразливих категорій громадян, надання їм необхідних соціальних послуг з урахуванням їх реальних потреб спрямована ця Програма.</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Разом з тим пріоритетним завданням у сфері соціального захисту та забезпечення є покращення соціального стану малозабезпечених осіб, та осіб які опинилися у скрутних життєвих обставинах,</w:t>
      </w:r>
      <w:r>
        <w:rPr>
          <w:rFonts w:ascii="Times New Roman" w:eastAsia="SimSun" w:hAnsi="Times New Roman" w:cs="Times New Roman"/>
          <w:color w:val="000000" w:themeColor="text1"/>
          <w:sz w:val="28"/>
          <w:szCs w:val="28"/>
          <w:lang w:val="uk-UA"/>
        </w:rPr>
        <w:t xml:space="preserve"> внутрішньо переміщених осіб</w:t>
      </w:r>
      <w:r w:rsidRPr="00894B6A">
        <w:rPr>
          <w:rFonts w:ascii="Times New Roman" w:eastAsia="SimSun" w:hAnsi="Times New Roman" w:cs="Times New Roman"/>
          <w:color w:val="000000" w:themeColor="text1"/>
          <w:sz w:val="28"/>
          <w:szCs w:val="28"/>
          <w:lang w:val="uk-UA"/>
        </w:rPr>
        <w:t xml:space="preserve"> зокрема шляхом надання адресних соціальних допомог окремим категоріям населення Якушинецької територіальної громади.</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Кризові явища та інфляційні процеси, що призвели до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окремих категорій громадян, наслідки яких вони не можуть подолати самостійно. Вжиті державою заходи щодо підвищення рівня пенсійного забезпечення окремих категорій населення не покривають необхідних додаткових витрат пенсіонерів на харчування, медикаменти та інше.</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Спостерігається збільшення кількості звернень від осіб, які потребують дороговартісного лікування в тому числі дітей, а також на вирішення соціально-побутових питань у зв’язку з виникненням надзвичайної ситуації внаслідок пожежі, стихійного лиха, тощо.</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Значно збільшилась кількість звернень громадян, які гостро потребують надання окремих видів соціальних послуг. Більшість таких звернень надходило </w:t>
      </w:r>
      <w:r w:rsidRPr="00894B6A">
        <w:rPr>
          <w:rFonts w:ascii="Times New Roman" w:eastAsia="SimSun" w:hAnsi="Times New Roman" w:cs="Times New Roman"/>
          <w:color w:val="000000" w:themeColor="text1"/>
          <w:sz w:val="28"/>
          <w:szCs w:val="28"/>
          <w:lang w:val="uk-UA"/>
        </w:rPr>
        <w:lastRenderedPageBreak/>
        <w:t>від осіб похилого віку, осіб з інвалідністю, багатодітних сімей</w:t>
      </w:r>
      <w:r>
        <w:rPr>
          <w:rFonts w:ascii="Times New Roman" w:eastAsia="SimSun" w:hAnsi="Times New Roman" w:cs="Times New Roman"/>
          <w:color w:val="000000" w:themeColor="text1"/>
          <w:sz w:val="28"/>
          <w:szCs w:val="28"/>
          <w:lang w:val="uk-UA"/>
        </w:rPr>
        <w:t xml:space="preserve"> та одиноких громадян</w:t>
      </w:r>
      <w:r w:rsidRPr="00894B6A">
        <w:rPr>
          <w:rFonts w:ascii="Times New Roman" w:eastAsia="SimSun" w:hAnsi="Times New Roman" w:cs="Times New Roman"/>
          <w:color w:val="000000" w:themeColor="text1"/>
          <w:sz w:val="28"/>
          <w:szCs w:val="28"/>
          <w:lang w:val="uk-UA"/>
        </w:rPr>
        <w:t xml:space="preserve"> як найбільш вразливої категорії населення.</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Невідкладної підтримки також потребують самотні громадяни, у яких повністю втрачена або знижена здатність до самообслуговування, та яким потрібна увага, сторонній догляд і медико-соціальна допомога сім’ї з дитиною з інвалідністю.</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У сучасних умовах надзвичайно важливим і відповідальним завданням є забезпечення захисту від бідності та адресна підтримка людей. А це своєчасні призначення та виплата усіх видів соціальної допомоги відповідно до діючого законодавства.</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Однією із форм захисту громадян є організація соціального обслуговування та надання їм різних видів соціальних послуг </w:t>
      </w:r>
      <w:r w:rsidRPr="00894B6A">
        <w:rPr>
          <w:rFonts w:ascii="Times New Roman" w:hAnsi="Times New Roman" w:cs="Times New Roman"/>
          <w:color w:val="000000" w:themeColor="text1"/>
          <w:sz w:val="28"/>
          <w:szCs w:val="28"/>
          <w:lang w:val="uk-UA" w:eastAsia="uk-UA"/>
        </w:rPr>
        <w:t>к</w:t>
      </w:r>
      <w:r w:rsidRPr="00894B6A">
        <w:rPr>
          <w:rFonts w:ascii="Times New Roman" w:hAnsi="Times New Roman" w:cs="Times New Roman"/>
          <w:color w:val="000000" w:themeColor="text1"/>
          <w:sz w:val="28"/>
          <w:szCs w:val="28"/>
          <w:lang w:val="uk-UA"/>
        </w:rPr>
        <w:t>омунальним закладом «Центр надання соціальних послуг Якушинецької територіальної громади</w:t>
      </w:r>
      <w:r w:rsidRPr="00894B6A">
        <w:rPr>
          <w:rFonts w:ascii="Times New Roman" w:eastAsia="SimSun" w:hAnsi="Times New Roman" w:cs="Times New Roman"/>
          <w:color w:val="000000" w:themeColor="text1"/>
          <w:sz w:val="28"/>
          <w:szCs w:val="28"/>
          <w:lang w:val="uk-UA"/>
        </w:rPr>
        <w:t xml:space="preserve"> (надання соціальних послуг). </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rPr>
      </w:pPr>
      <w:r w:rsidRPr="00894B6A">
        <w:rPr>
          <w:rFonts w:ascii="Times New Roman" w:eastAsia="SimSun" w:hAnsi="Times New Roman" w:cs="Times New Roman"/>
          <w:color w:val="000000" w:themeColor="text1"/>
          <w:sz w:val="28"/>
          <w:szCs w:val="28"/>
          <w:lang w:val="uk-UA"/>
        </w:rPr>
        <w:t xml:space="preserve">     </w:t>
      </w:r>
      <w:proofErr w:type="gramStart"/>
      <w:r w:rsidRPr="00894B6A">
        <w:rPr>
          <w:rFonts w:ascii="Times New Roman" w:eastAsia="SimSun" w:hAnsi="Times New Roman" w:cs="Times New Roman"/>
          <w:color w:val="000000" w:themeColor="text1"/>
          <w:sz w:val="28"/>
          <w:szCs w:val="28"/>
        </w:rPr>
        <w:t>Соц</w:t>
      </w:r>
      <w:proofErr w:type="gramEnd"/>
      <w:r w:rsidRPr="00894B6A">
        <w:rPr>
          <w:rFonts w:ascii="Times New Roman" w:eastAsia="SimSun" w:hAnsi="Times New Roman" w:cs="Times New Roman"/>
          <w:color w:val="000000" w:themeColor="text1"/>
          <w:sz w:val="28"/>
          <w:szCs w:val="28"/>
        </w:rPr>
        <w:t>іальний захист є сьогодні основним завданням соціальної політики, яка ставить за мету забезпечення прав і гарантій людини стосовно рівня і якості життя.</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Перехід до нової економічної системи і нової моделі суспільного устрою виявив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553C08" w:rsidRDefault="00553C08" w:rsidP="00553C08">
      <w:pPr>
        <w:spacing w:after="0" w:line="240" w:lineRule="auto"/>
        <w:ind w:firstLine="709"/>
        <w:jc w:val="center"/>
        <w:rPr>
          <w:rFonts w:ascii="Times New Roman" w:hAnsi="Times New Roman" w:cs="Times New Roman"/>
          <w:b/>
          <w:bCs/>
          <w:color w:val="000000" w:themeColor="text1"/>
          <w:sz w:val="28"/>
          <w:szCs w:val="28"/>
          <w:shd w:val="clear" w:color="auto" w:fill="FFFFFF"/>
          <w:lang w:val="uk-UA"/>
        </w:rPr>
      </w:pPr>
    </w:p>
    <w:p w:rsidR="00553C08" w:rsidRDefault="00553C08" w:rsidP="00553C08">
      <w:pPr>
        <w:spacing w:after="0" w:line="240" w:lineRule="auto"/>
        <w:ind w:firstLine="709"/>
        <w:jc w:val="center"/>
        <w:rPr>
          <w:rFonts w:ascii="Times New Roman" w:hAnsi="Times New Roman" w:cs="Times New Roman"/>
          <w:b/>
          <w:bCs/>
          <w:color w:val="000000" w:themeColor="text1"/>
          <w:sz w:val="28"/>
          <w:szCs w:val="28"/>
          <w:shd w:val="clear" w:color="auto" w:fill="FFFFFF"/>
          <w:lang w:val="uk-UA"/>
        </w:rPr>
      </w:pPr>
      <w:r w:rsidRPr="00894B6A">
        <w:rPr>
          <w:rFonts w:ascii="Times New Roman" w:hAnsi="Times New Roman" w:cs="Times New Roman"/>
          <w:b/>
          <w:bCs/>
          <w:color w:val="000000" w:themeColor="text1"/>
          <w:sz w:val="28"/>
          <w:szCs w:val="28"/>
          <w:shd w:val="clear" w:color="auto" w:fill="FFFFFF"/>
          <w:lang w:val="uk-UA"/>
        </w:rPr>
        <w:t>Мета Програми</w:t>
      </w:r>
    </w:p>
    <w:p w:rsidR="00553C08" w:rsidRPr="00894B6A" w:rsidRDefault="00553C08" w:rsidP="00553C08">
      <w:pPr>
        <w:spacing w:after="0" w:line="240" w:lineRule="auto"/>
        <w:ind w:firstLine="709"/>
        <w:jc w:val="center"/>
        <w:rPr>
          <w:rFonts w:ascii="Times New Roman" w:hAnsi="Times New Roman" w:cs="Times New Roman"/>
          <w:b/>
          <w:bCs/>
          <w:color w:val="000000" w:themeColor="text1"/>
          <w:sz w:val="28"/>
          <w:szCs w:val="28"/>
          <w:shd w:val="clear" w:color="auto" w:fill="FFFFFF"/>
          <w:lang w:val="uk-UA"/>
        </w:rPr>
      </w:pPr>
    </w:p>
    <w:p w:rsidR="00553C08" w:rsidRPr="00894B6A" w:rsidRDefault="00553C08" w:rsidP="00553C08">
      <w:pPr>
        <w:spacing w:after="0" w:line="240" w:lineRule="auto"/>
        <w:ind w:firstLine="709"/>
        <w:jc w:val="both"/>
        <w:rPr>
          <w:rFonts w:ascii="Times New Roman" w:eastAsia="Times New Roman" w:hAnsi="Times New Roman" w:cs="Times New Roman"/>
          <w:color w:val="000000" w:themeColor="text1"/>
          <w:sz w:val="28"/>
          <w:szCs w:val="28"/>
        </w:rPr>
      </w:pPr>
      <w:r w:rsidRPr="00894B6A">
        <w:rPr>
          <w:rFonts w:ascii="Times New Roman" w:eastAsia="Times New Roman" w:hAnsi="Times New Roman" w:cs="Times New Roman"/>
          <w:color w:val="000000" w:themeColor="text1"/>
          <w:sz w:val="28"/>
          <w:szCs w:val="28"/>
        </w:rPr>
        <w:t xml:space="preserve">Метою програми </w:t>
      </w:r>
      <w:r w:rsidRPr="00894B6A">
        <w:rPr>
          <w:rFonts w:ascii="Times New Roman" w:eastAsia="Times New Roman" w:hAnsi="Times New Roman" w:cs="Times New Roman"/>
          <w:color w:val="000000" w:themeColor="text1"/>
          <w:sz w:val="28"/>
          <w:szCs w:val="28"/>
          <w:lang w:val="uk-UA"/>
        </w:rPr>
        <w:t xml:space="preserve">є реалізація політики у сфері </w:t>
      </w:r>
      <w:proofErr w:type="gramStart"/>
      <w:r w:rsidRPr="00894B6A">
        <w:rPr>
          <w:rFonts w:ascii="Times New Roman" w:eastAsia="Times New Roman" w:hAnsi="Times New Roman" w:cs="Times New Roman"/>
          <w:color w:val="000000" w:themeColor="text1"/>
          <w:sz w:val="28"/>
          <w:szCs w:val="28"/>
          <w:lang w:val="uk-UA"/>
        </w:rPr>
        <w:t>соц</w:t>
      </w:r>
      <w:proofErr w:type="gramEnd"/>
      <w:r w:rsidRPr="00894B6A">
        <w:rPr>
          <w:rFonts w:ascii="Times New Roman" w:eastAsia="Times New Roman" w:hAnsi="Times New Roman" w:cs="Times New Roman"/>
          <w:color w:val="000000" w:themeColor="text1"/>
          <w:sz w:val="28"/>
          <w:szCs w:val="28"/>
          <w:lang w:val="uk-UA"/>
        </w:rPr>
        <w:t>іального захисту населення</w:t>
      </w:r>
      <w:r w:rsidRPr="00894B6A">
        <w:rPr>
          <w:rFonts w:ascii="Times New Roman" w:eastAsia="Times New Roman" w:hAnsi="Times New Roman" w:cs="Times New Roman"/>
          <w:bCs/>
          <w:color w:val="000000" w:themeColor="text1"/>
          <w:sz w:val="28"/>
          <w:szCs w:val="28"/>
          <w:lang w:val="uk-UA"/>
        </w:rPr>
        <w:t xml:space="preserve"> Якушинецької  територіальної громади.</w:t>
      </w:r>
      <w:r w:rsidRPr="00894B6A">
        <w:rPr>
          <w:rFonts w:ascii="Times New Roman" w:eastAsia="Times New Roman" w:hAnsi="Times New Roman" w:cs="Times New Roman"/>
          <w:color w:val="000000" w:themeColor="text1"/>
          <w:sz w:val="28"/>
          <w:szCs w:val="28"/>
        </w:rPr>
        <w:t xml:space="preserve"> </w:t>
      </w:r>
    </w:p>
    <w:p w:rsidR="00553C08" w:rsidRPr="00894B6A" w:rsidRDefault="00553C08" w:rsidP="00553C08">
      <w:pPr>
        <w:spacing w:after="0" w:line="240" w:lineRule="auto"/>
        <w:ind w:firstLine="709"/>
        <w:jc w:val="both"/>
        <w:rPr>
          <w:rFonts w:ascii="Times New Roman" w:eastAsia="Times New Roman" w:hAnsi="Times New Roman" w:cs="Times New Roman"/>
          <w:color w:val="000000" w:themeColor="text1"/>
          <w:sz w:val="28"/>
          <w:szCs w:val="28"/>
        </w:rPr>
      </w:pPr>
      <w:r w:rsidRPr="00894B6A">
        <w:rPr>
          <w:rFonts w:ascii="Times New Roman" w:eastAsia="Times New Roman" w:hAnsi="Times New Roman" w:cs="Times New Roman"/>
          <w:color w:val="000000" w:themeColor="text1"/>
          <w:sz w:val="28"/>
          <w:szCs w:val="28"/>
          <w:lang w:val="uk-UA"/>
        </w:rPr>
        <w:t>В</w:t>
      </w:r>
      <w:r w:rsidRPr="00894B6A">
        <w:rPr>
          <w:rFonts w:ascii="Times New Roman" w:eastAsia="Times New Roman" w:hAnsi="Times New Roman" w:cs="Times New Roman"/>
          <w:color w:val="000000" w:themeColor="text1"/>
          <w:sz w:val="28"/>
          <w:szCs w:val="28"/>
        </w:rPr>
        <w:t xml:space="preserve">досконалення та посилення рівня соціального захисту населення </w:t>
      </w:r>
      <w:r w:rsidRPr="00894B6A">
        <w:rPr>
          <w:rFonts w:ascii="Times New Roman" w:eastAsia="Times New Roman" w:hAnsi="Times New Roman" w:cs="Times New Roman"/>
          <w:color w:val="000000" w:themeColor="text1"/>
          <w:sz w:val="28"/>
          <w:szCs w:val="28"/>
          <w:lang w:val="uk-UA"/>
        </w:rPr>
        <w:t>громади. Забезпечення додаткових до встановлених законодавством гарантій, щодо соціальног захисту окремих категорій мешканців громади.</w:t>
      </w:r>
      <w:r w:rsidRPr="00894B6A">
        <w:rPr>
          <w:rFonts w:ascii="Times New Roman" w:eastAsia="Times New Roman" w:hAnsi="Times New Roman" w:cs="Times New Roman"/>
          <w:color w:val="000000" w:themeColor="text1"/>
          <w:sz w:val="28"/>
          <w:szCs w:val="28"/>
        </w:rPr>
        <w:t xml:space="preserve"> </w:t>
      </w:r>
    </w:p>
    <w:p w:rsidR="00553C08" w:rsidRDefault="00553C08" w:rsidP="00553C08">
      <w:pPr>
        <w:spacing w:after="0" w:line="240" w:lineRule="auto"/>
        <w:ind w:firstLine="709"/>
        <w:jc w:val="both"/>
        <w:rPr>
          <w:rFonts w:ascii="Times New Roman" w:eastAsia="Times New Roman" w:hAnsi="Times New Roman" w:cs="Times New Roman"/>
          <w:color w:val="000000" w:themeColor="text1"/>
          <w:sz w:val="28"/>
          <w:szCs w:val="28"/>
        </w:rPr>
      </w:pPr>
      <w:r w:rsidRPr="00894B6A">
        <w:rPr>
          <w:rFonts w:ascii="Times New Roman" w:eastAsia="Times New Roman" w:hAnsi="Times New Roman" w:cs="Times New Roman"/>
          <w:color w:val="000000" w:themeColor="text1"/>
          <w:sz w:val="28"/>
          <w:szCs w:val="28"/>
          <w:lang w:val="uk-UA"/>
        </w:rPr>
        <w:t>С</w:t>
      </w:r>
      <w:r w:rsidRPr="00894B6A">
        <w:rPr>
          <w:rFonts w:ascii="Times New Roman" w:eastAsia="Times New Roman" w:hAnsi="Times New Roman" w:cs="Times New Roman"/>
          <w:color w:val="000000" w:themeColor="text1"/>
          <w:sz w:val="28"/>
          <w:szCs w:val="28"/>
        </w:rPr>
        <w:t>прияння підвищенню рівня життя вразливих та соціально незахищених верств населення шляхом їх соціальної підтримки, вирішення питань соціально-</w:t>
      </w:r>
    </w:p>
    <w:p w:rsidR="00553C08" w:rsidRPr="00894B6A" w:rsidRDefault="00553C08" w:rsidP="00553C08">
      <w:pPr>
        <w:spacing w:after="0" w:line="240" w:lineRule="auto"/>
        <w:jc w:val="both"/>
        <w:rPr>
          <w:rFonts w:ascii="Times New Roman" w:hAnsi="Times New Roman" w:cs="Times New Roman"/>
          <w:b/>
          <w:bCs/>
          <w:color w:val="000000" w:themeColor="text1"/>
          <w:sz w:val="28"/>
          <w:szCs w:val="28"/>
          <w:shd w:val="clear" w:color="auto" w:fill="FFFFFF"/>
          <w:lang w:val="uk-UA"/>
        </w:rPr>
      </w:pPr>
      <w:r w:rsidRPr="00894B6A">
        <w:rPr>
          <w:rFonts w:ascii="Times New Roman" w:eastAsia="Times New Roman" w:hAnsi="Times New Roman" w:cs="Times New Roman"/>
          <w:color w:val="000000" w:themeColor="text1"/>
          <w:sz w:val="28"/>
          <w:szCs w:val="28"/>
        </w:rPr>
        <w:t>побутового обслуговування громадян, які перебувають у складних життєвих обставинах.</w:t>
      </w:r>
    </w:p>
    <w:p w:rsidR="00553C08" w:rsidRDefault="00553C08" w:rsidP="00553C08">
      <w:pPr>
        <w:spacing w:after="0" w:line="240" w:lineRule="auto"/>
        <w:ind w:firstLine="709"/>
        <w:jc w:val="both"/>
        <w:rPr>
          <w:rFonts w:ascii="Times New Roman" w:eastAsia="Times New Roman" w:hAnsi="Times New Roman" w:cs="Times New Roman"/>
          <w:color w:val="000000" w:themeColor="text1"/>
          <w:sz w:val="28"/>
          <w:szCs w:val="28"/>
          <w:lang w:val="uk-UA"/>
        </w:rPr>
      </w:pPr>
      <w:r w:rsidRPr="00894B6A">
        <w:rPr>
          <w:rFonts w:ascii="Times New Roman" w:eastAsia="Times New Roman" w:hAnsi="Times New Roman" w:cs="Times New Roman"/>
          <w:color w:val="000000" w:themeColor="text1"/>
          <w:sz w:val="28"/>
          <w:szCs w:val="28"/>
          <w:lang w:val="uk-UA"/>
        </w:rPr>
        <w:t>Таким чином, завдяки реалізації Програми буде досягнута основна мета – покращання добробуту та якості життя мешканців громади, створення таких умов життя, в яких людина може фізично і розумово розвиватися, реалізовувати свої здібності, задовольняти власні і водночас суспільно позитивні потреби та інтереси.</w:t>
      </w:r>
    </w:p>
    <w:p w:rsidR="00553C08" w:rsidRPr="00894B6A" w:rsidRDefault="00553C08" w:rsidP="00553C08">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p>
    <w:p w:rsidR="00553C08"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lang w:val="uk-UA"/>
        </w:rPr>
      </w:pPr>
      <w:r w:rsidRPr="00894B6A">
        <w:rPr>
          <w:rFonts w:ascii="Times New Roman" w:eastAsia="SimSun" w:hAnsi="Times New Roman" w:cs="Times New Roman"/>
          <w:b/>
          <w:color w:val="000000" w:themeColor="text1"/>
          <w:sz w:val="28"/>
          <w:szCs w:val="28"/>
        </w:rPr>
        <w:t> </w:t>
      </w:r>
    </w:p>
    <w:p w:rsidR="00553C08"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lang w:val="uk-UA"/>
        </w:rPr>
      </w:pPr>
    </w:p>
    <w:p w:rsidR="00553C08"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lang w:val="uk-UA"/>
        </w:rPr>
      </w:pPr>
    </w:p>
    <w:p w:rsidR="00553C08"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lang w:val="uk-UA"/>
        </w:rPr>
      </w:pPr>
    </w:p>
    <w:p w:rsidR="00553C08" w:rsidRDefault="00553C08" w:rsidP="00553C08">
      <w:pPr>
        <w:tabs>
          <w:tab w:val="left" w:pos="708"/>
        </w:tabs>
        <w:suppressAutoHyphens/>
        <w:spacing w:after="0"/>
        <w:jc w:val="center"/>
        <w:rPr>
          <w:rFonts w:ascii="Times New Roman" w:eastAsia="SimSun" w:hAnsi="Times New Roman" w:cs="Times New Roman"/>
          <w:b/>
          <w:color w:val="000000" w:themeColor="text1"/>
          <w:sz w:val="28"/>
          <w:szCs w:val="28"/>
          <w:lang w:val="uk-UA"/>
        </w:rPr>
      </w:pPr>
      <w:r w:rsidRPr="00894B6A">
        <w:rPr>
          <w:rFonts w:ascii="Times New Roman" w:eastAsia="SimSun" w:hAnsi="Times New Roman" w:cs="Times New Roman"/>
          <w:b/>
          <w:color w:val="000000" w:themeColor="text1"/>
          <w:sz w:val="28"/>
          <w:szCs w:val="28"/>
          <w:lang w:val="uk-UA"/>
        </w:rPr>
        <w:t>Шляхи і засоби розв’язання проблеми</w:t>
      </w:r>
    </w:p>
    <w:p w:rsidR="00553C08" w:rsidRPr="00894B6A" w:rsidRDefault="00553C08" w:rsidP="00553C08">
      <w:pPr>
        <w:tabs>
          <w:tab w:val="left" w:pos="708"/>
        </w:tabs>
        <w:suppressAutoHyphens/>
        <w:spacing w:after="0" w:line="120" w:lineRule="auto"/>
        <w:jc w:val="center"/>
        <w:rPr>
          <w:rFonts w:ascii="Times New Roman" w:eastAsia="SimSun" w:hAnsi="Times New Roman" w:cs="Times New Roman"/>
          <w:b/>
          <w:color w:val="000000" w:themeColor="text1"/>
          <w:sz w:val="28"/>
          <w:szCs w:val="28"/>
          <w:lang w:val="uk-UA"/>
        </w:rPr>
      </w:pP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w:t>
      </w:r>
      <w:r w:rsidRPr="00894B6A">
        <w:rPr>
          <w:rFonts w:ascii="Times New Roman" w:eastAsia="SimSun" w:hAnsi="Times New Roman" w:cs="Times New Roman"/>
          <w:color w:val="000000" w:themeColor="text1"/>
          <w:sz w:val="28"/>
          <w:szCs w:val="28"/>
        </w:rPr>
        <w:t> </w:t>
      </w:r>
      <w:r w:rsidRPr="00894B6A">
        <w:rPr>
          <w:rFonts w:ascii="Times New Roman" w:eastAsia="SimSun" w:hAnsi="Times New Roman" w:cs="Times New Roman"/>
          <w:color w:val="000000" w:themeColor="text1"/>
          <w:sz w:val="28"/>
          <w:szCs w:val="28"/>
          <w:lang w:val="uk-UA"/>
        </w:rPr>
        <w:t>Ухвалення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Продовжуватиметься надання одноразової грошової допомоги для підтримки та покращення матеріального стану окремих груп населення територіальної громади.</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Матеріальна допомога надаватиметься на підставі рішень виконавчого комітету Якушинецької сільської ради відповідно до заяв громадян, які потребують допомоги.</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Початок дії  Програми</w:t>
      </w:r>
      <w:r w:rsidRPr="00894B6A">
        <w:rPr>
          <w:rFonts w:ascii="Times New Roman" w:eastAsia="SimSun" w:hAnsi="Times New Roman" w:cs="Times New Roman"/>
          <w:color w:val="000000" w:themeColor="text1"/>
          <w:sz w:val="28"/>
          <w:szCs w:val="28"/>
        </w:rPr>
        <w:t>:</w:t>
      </w:r>
      <w:r w:rsidRPr="00894B6A">
        <w:rPr>
          <w:rFonts w:ascii="Times New Roman" w:eastAsia="SimSun" w:hAnsi="Times New Roman" w:cs="Times New Roman"/>
          <w:color w:val="000000" w:themeColor="text1"/>
          <w:sz w:val="28"/>
          <w:szCs w:val="28"/>
          <w:lang w:val="uk-UA"/>
        </w:rPr>
        <w:t xml:space="preserve">            1 січня 202</w:t>
      </w:r>
      <w:r>
        <w:rPr>
          <w:rFonts w:ascii="Times New Roman" w:eastAsia="SimSun" w:hAnsi="Times New Roman" w:cs="Times New Roman"/>
          <w:color w:val="000000" w:themeColor="text1"/>
          <w:sz w:val="28"/>
          <w:szCs w:val="28"/>
          <w:lang w:val="uk-UA"/>
        </w:rPr>
        <w:t>5</w:t>
      </w:r>
      <w:r w:rsidRPr="00894B6A">
        <w:rPr>
          <w:rFonts w:ascii="Times New Roman" w:eastAsia="SimSun" w:hAnsi="Times New Roman" w:cs="Times New Roman"/>
          <w:color w:val="000000" w:themeColor="text1"/>
          <w:sz w:val="28"/>
          <w:szCs w:val="28"/>
          <w:lang w:val="uk-UA"/>
        </w:rPr>
        <w:t xml:space="preserve"> рік.</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Закінчення дії Програми</w:t>
      </w:r>
      <w:r w:rsidRPr="00894B6A">
        <w:rPr>
          <w:rFonts w:ascii="Times New Roman" w:eastAsia="SimSun" w:hAnsi="Times New Roman" w:cs="Times New Roman"/>
          <w:color w:val="000000" w:themeColor="text1"/>
          <w:sz w:val="28"/>
          <w:szCs w:val="28"/>
        </w:rPr>
        <w:t>:</w:t>
      </w:r>
      <w:r>
        <w:rPr>
          <w:rFonts w:ascii="Times New Roman" w:eastAsia="SimSun" w:hAnsi="Times New Roman" w:cs="Times New Roman"/>
          <w:color w:val="000000" w:themeColor="text1"/>
          <w:sz w:val="28"/>
          <w:szCs w:val="28"/>
          <w:lang w:val="uk-UA"/>
        </w:rPr>
        <w:t xml:space="preserve">         31 грудня 2028</w:t>
      </w:r>
      <w:r w:rsidRPr="00894B6A">
        <w:rPr>
          <w:rFonts w:ascii="Times New Roman" w:eastAsia="SimSun" w:hAnsi="Times New Roman" w:cs="Times New Roman"/>
          <w:color w:val="000000" w:themeColor="text1"/>
          <w:sz w:val="28"/>
          <w:szCs w:val="28"/>
          <w:lang w:val="uk-UA"/>
        </w:rPr>
        <w:t xml:space="preserve"> рік.</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Фінансування заходів на виконання Програми здійснюватиметься за рахунок коштів бюджету Якушинецької сільської територіальної громади, субвенцій з інших бюджетів, коштів інших джерел незаборонених чинним законодавством. </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Обсяг фінансування на виконання заходів Програми визначається відповідно до Додатку </w:t>
      </w:r>
      <w:r>
        <w:rPr>
          <w:rFonts w:ascii="Times New Roman" w:eastAsia="SimSun" w:hAnsi="Times New Roman" w:cs="Times New Roman"/>
          <w:color w:val="000000" w:themeColor="text1"/>
          <w:sz w:val="28"/>
          <w:szCs w:val="28"/>
          <w:lang w:val="uk-UA"/>
        </w:rPr>
        <w:t>2</w:t>
      </w:r>
      <w:r w:rsidRPr="00894B6A">
        <w:rPr>
          <w:rFonts w:ascii="Times New Roman" w:eastAsia="SimSun" w:hAnsi="Times New Roman" w:cs="Times New Roman"/>
          <w:color w:val="000000" w:themeColor="text1"/>
          <w:sz w:val="28"/>
          <w:szCs w:val="28"/>
          <w:lang w:val="uk-UA"/>
        </w:rPr>
        <w:t xml:space="preserve">  «Ресурсне забезпечення Програми» до Програми соціального захисту населення Якушинецької територіальної громади.</w:t>
      </w:r>
    </w:p>
    <w:p w:rsidR="00553C08" w:rsidRPr="00894B6A" w:rsidRDefault="00553C08" w:rsidP="00553C08">
      <w:pPr>
        <w:tabs>
          <w:tab w:val="left" w:pos="708"/>
        </w:tabs>
        <w:suppressAutoHyphens/>
        <w:spacing w:after="0"/>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 xml:space="preserve">         Щороку при формуванні бюджету будуть передбачатись цільові кошти, виходячи із фінансових можливостей, для забезпечення виконання заходів Програми соціального захисту населення Якушинецької територіальної громади на 202</w:t>
      </w:r>
      <w:r>
        <w:rPr>
          <w:rFonts w:ascii="Times New Roman" w:eastAsia="SimSun" w:hAnsi="Times New Roman" w:cs="Times New Roman"/>
          <w:color w:val="000000" w:themeColor="text1"/>
          <w:sz w:val="28"/>
          <w:szCs w:val="28"/>
          <w:lang w:val="uk-UA"/>
        </w:rPr>
        <w:t>5</w:t>
      </w:r>
      <w:r w:rsidRPr="00894B6A">
        <w:rPr>
          <w:rFonts w:ascii="Times New Roman" w:eastAsia="SimSun" w:hAnsi="Times New Roman" w:cs="Times New Roman"/>
          <w:color w:val="000000" w:themeColor="text1"/>
          <w:sz w:val="28"/>
          <w:szCs w:val="28"/>
          <w:lang w:val="uk-UA"/>
        </w:rPr>
        <w:t>-202</w:t>
      </w:r>
      <w:r>
        <w:rPr>
          <w:rFonts w:ascii="Times New Roman" w:eastAsia="SimSun" w:hAnsi="Times New Roman" w:cs="Times New Roman"/>
          <w:color w:val="000000" w:themeColor="text1"/>
          <w:sz w:val="28"/>
          <w:szCs w:val="28"/>
          <w:lang w:val="uk-UA"/>
        </w:rPr>
        <w:t>8</w:t>
      </w:r>
      <w:r w:rsidRPr="00894B6A">
        <w:rPr>
          <w:rFonts w:ascii="Times New Roman" w:eastAsia="SimSun" w:hAnsi="Times New Roman" w:cs="Times New Roman"/>
          <w:color w:val="000000" w:themeColor="text1"/>
          <w:sz w:val="28"/>
          <w:szCs w:val="28"/>
          <w:lang w:val="uk-UA"/>
        </w:rPr>
        <w:t xml:space="preserve"> роки.     </w:t>
      </w:r>
    </w:p>
    <w:p w:rsidR="00553C08" w:rsidRDefault="00553C08" w:rsidP="00553C08">
      <w:pPr>
        <w:tabs>
          <w:tab w:val="left" w:pos="708"/>
        </w:tabs>
        <w:suppressAutoHyphens/>
        <w:spacing w:after="0" w:line="360" w:lineRule="auto"/>
        <w:jc w:val="center"/>
        <w:rPr>
          <w:rFonts w:ascii="Times New Roman" w:eastAsia="SimSun" w:hAnsi="Times New Roman" w:cs="Times New Roman"/>
          <w:b/>
          <w:color w:val="000000" w:themeColor="text1"/>
          <w:sz w:val="28"/>
          <w:szCs w:val="28"/>
          <w:lang w:val="uk-UA"/>
        </w:rPr>
      </w:pPr>
    </w:p>
    <w:p w:rsidR="00553C08" w:rsidRPr="00894B6A" w:rsidRDefault="00553C08" w:rsidP="00553C08">
      <w:pPr>
        <w:tabs>
          <w:tab w:val="left" w:pos="708"/>
        </w:tabs>
        <w:suppressAutoHyphens/>
        <w:spacing w:after="0" w:line="360" w:lineRule="auto"/>
        <w:jc w:val="center"/>
        <w:rPr>
          <w:rFonts w:ascii="Times New Roman" w:eastAsia="SimSun" w:hAnsi="Times New Roman" w:cs="Times New Roman"/>
          <w:b/>
          <w:color w:val="000000" w:themeColor="text1"/>
          <w:sz w:val="28"/>
          <w:szCs w:val="28"/>
          <w:lang w:val="uk-UA"/>
        </w:rPr>
      </w:pPr>
      <w:r w:rsidRPr="00894B6A">
        <w:rPr>
          <w:rFonts w:ascii="Times New Roman" w:eastAsia="SimSun" w:hAnsi="Times New Roman" w:cs="Times New Roman"/>
          <w:b/>
          <w:color w:val="000000" w:themeColor="text1"/>
          <w:sz w:val="28"/>
          <w:szCs w:val="28"/>
          <w:lang w:val="uk-UA"/>
        </w:rPr>
        <w:t>Основними завданнями Програми є</w:t>
      </w:r>
      <w:r w:rsidRPr="00894B6A">
        <w:rPr>
          <w:rFonts w:ascii="Times New Roman" w:eastAsia="SimSun" w:hAnsi="Times New Roman" w:cs="Times New Roman"/>
          <w:b/>
          <w:color w:val="000000" w:themeColor="text1"/>
          <w:sz w:val="28"/>
          <w:szCs w:val="28"/>
          <w:lang w:val="en-US"/>
        </w:rPr>
        <w:t>:</w:t>
      </w:r>
      <w:r w:rsidRPr="00894B6A">
        <w:rPr>
          <w:rFonts w:ascii="Times New Roman" w:eastAsia="SimSun" w:hAnsi="Times New Roman" w:cs="Times New Roman"/>
          <w:b/>
          <w:color w:val="000000" w:themeColor="text1"/>
          <w:sz w:val="28"/>
          <w:szCs w:val="28"/>
          <w:lang w:val="uk-UA"/>
        </w:rPr>
        <w:t xml:space="preserve"> </w:t>
      </w:r>
    </w:p>
    <w:p w:rsidR="00553C08" w:rsidRPr="00894B6A" w:rsidRDefault="00553C08" w:rsidP="00553C08">
      <w:pPr>
        <w:pStyle w:val="a4"/>
        <w:numPr>
          <w:ilvl w:val="0"/>
          <w:numId w:val="4"/>
        </w:numPr>
        <w:tabs>
          <w:tab w:val="left" w:pos="708"/>
        </w:tabs>
        <w:suppressAutoHyphens/>
        <w:spacing w:after="0" w:line="0" w:lineRule="atLeast"/>
        <w:ind w:left="714" w:hanging="357"/>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забезпечення реалізації механізму надання соціальної допомоги за принципами адресності, індивідуального підходу, доступності, відкритості та добровільності;</w:t>
      </w:r>
    </w:p>
    <w:p w:rsidR="00553C08" w:rsidRPr="00894B6A" w:rsidRDefault="00553C08" w:rsidP="00553C08">
      <w:pPr>
        <w:pStyle w:val="a4"/>
        <w:numPr>
          <w:ilvl w:val="0"/>
          <w:numId w:val="4"/>
        </w:numPr>
        <w:tabs>
          <w:tab w:val="left" w:pos="708"/>
        </w:tabs>
        <w:suppressAutoHyphens/>
        <w:spacing w:after="0" w:line="0" w:lineRule="atLeast"/>
        <w:ind w:left="714" w:hanging="357"/>
        <w:jc w:val="both"/>
        <w:rPr>
          <w:rFonts w:ascii="Times New Roman" w:eastAsia="SimSun" w:hAnsi="Times New Roman" w:cs="Times New Roman"/>
          <w:color w:val="000000" w:themeColor="text1"/>
          <w:sz w:val="28"/>
          <w:szCs w:val="28"/>
          <w:lang w:val="uk-UA"/>
        </w:rPr>
      </w:pPr>
      <w:r w:rsidRPr="00894B6A">
        <w:rPr>
          <w:rFonts w:ascii="Times New Roman" w:eastAsia="SimSun" w:hAnsi="Times New Roman" w:cs="Times New Roman"/>
          <w:color w:val="000000" w:themeColor="text1"/>
          <w:sz w:val="28"/>
          <w:szCs w:val="28"/>
          <w:lang w:val="uk-UA"/>
        </w:rPr>
        <w:t>формування комплексної системи соціального захисту громадян, які потребують соціальної підтримки ;</w:t>
      </w:r>
    </w:p>
    <w:p w:rsidR="00553C08" w:rsidRPr="00894B6A" w:rsidRDefault="00553C08" w:rsidP="00553C08">
      <w:pPr>
        <w:numPr>
          <w:ilvl w:val="0"/>
          <w:numId w:val="4"/>
        </w:numPr>
        <w:suppressAutoHyphens/>
        <w:spacing w:after="0" w:line="240" w:lineRule="auto"/>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lang w:val="uk-UA" w:eastAsia="zh-CN"/>
        </w:rPr>
        <w:t>удосконалення системи надання соціальної допомоги найбільш вразливим верствам населення, посилення  адресної спрямованості;</w:t>
      </w:r>
    </w:p>
    <w:p w:rsidR="00553C08" w:rsidRPr="00894B6A" w:rsidRDefault="00553C08" w:rsidP="00553C08">
      <w:pPr>
        <w:numPr>
          <w:ilvl w:val="0"/>
          <w:numId w:val="4"/>
        </w:numPr>
        <w:suppressAutoHyphens/>
        <w:spacing w:after="0" w:line="240" w:lineRule="auto"/>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lang w:val="uk-UA" w:eastAsia="zh-CN"/>
        </w:rPr>
        <w:t>підвищення якості соціального обслуговування громадян, які перебувають у складних життєвих обставинах;</w:t>
      </w:r>
    </w:p>
    <w:p w:rsidR="00553C08" w:rsidRPr="00894B6A" w:rsidRDefault="00553C08" w:rsidP="00553C08">
      <w:pPr>
        <w:numPr>
          <w:ilvl w:val="0"/>
          <w:numId w:val="4"/>
        </w:numPr>
        <w:suppressAutoHyphens/>
        <w:spacing w:after="0" w:line="240" w:lineRule="auto"/>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lang w:val="uk-UA" w:eastAsia="zh-CN"/>
        </w:rPr>
        <w:t>підтримка статутної діяльності громадських організацій, діяльність яких має соціальне спрямування;</w:t>
      </w:r>
    </w:p>
    <w:p w:rsidR="00553C08" w:rsidRDefault="00553C08" w:rsidP="00553C08">
      <w:pPr>
        <w:suppressAutoHyphens/>
        <w:spacing w:after="0"/>
        <w:ind w:firstLine="737"/>
        <w:jc w:val="both"/>
        <w:rPr>
          <w:rFonts w:ascii="Times New Roman" w:eastAsia="Times New Roman" w:hAnsi="Times New Roman" w:cs="Times New Roman"/>
          <w:bCs/>
          <w:color w:val="000000" w:themeColor="text1"/>
          <w:sz w:val="28"/>
          <w:szCs w:val="28"/>
          <w:lang w:val="uk-UA" w:eastAsia="zh-CN"/>
        </w:rPr>
      </w:pPr>
      <w:r w:rsidRPr="00894B6A">
        <w:rPr>
          <w:rFonts w:ascii="Times New Roman" w:eastAsia="Times New Roman" w:hAnsi="Times New Roman" w:cs="Times New Roman"/>
          <w:bCs/>
          <w:color w:val="000000" w:themeColor="text1"/>
          <w:sz w:val="28"/>
          <w:szCs w:val="28"/>
          <w:shd w:val="clear" w:color="auto" w:fill="FFFFFF"/>
          <w:lang w:val="uk-UA" w:eastAsia="zh-CN"/>
        </w:rPr>
        <w:t>Одним з основних шляхів поліпшення соціальної ситу</w:t>
      </w:r>
      <w:r w:rsidRPr="00894B6A">
        <w:rPr>
          <w:rFonts w:ascii="Times New Roman" w:eastAsia="Times New Roman" w:hAnsi="Times New Roman" w:cs="Times New Roman"/>
          <w:bCs/>
          <w:color w:val="000000" w:themeColor="text1"/>
          <w:sz w:val="28"/>
          <w:szCs w:val="28"/>
          <w:lang w:val="uk-UA" w:eastAsia="zh-CN"/>
        </w:rPr>
        <w:t xml:space="preserve">ації у селі є відповідне формування соціальної політики громади. </w:t>
      </w:r>
    </w:p>
    <w:p w:rsidR="00553C08" w:rsidRPr="00894B6A" w:rsidRDefault="00553C08" w:rsidP="00553C08">
      <w:pPr>
        <w:suppressAutoHyphens/>
        <w:spacing w:after="0"/>
        <w:ind w:firstLine="737"/>
        <w:jc w:val="both"/>
        <w:rPr>
          <w:rFonts w:ascii="Times New Roman" w:eastAsia="Times New Roman" w:hAnsi="Times New Roman" w:cs="Times New Roman"/>
          <w:bCs/>
          <w:color w:val="000000" w:themeColor="text1"/>
          <w:sz w:val="28"/>
          <w:szCs w:val="28"/>
          <w:lang w:val="uk-UA" w:eastAsia="zh-CN"/>
        </w:rPr>
      </w:pPr>
      <w:r>
        <w:rPr>
          <w:rFonts w:ascii="Times New Roman" w:eastAsia="Times New Roman" w:hAnsi="Times New Roman" w:cs="Times New Roman"/>
          <w:bCs/>
          <w:color w:val="000000" w:themeColor="text1"/>
          <w:sz w:val="28"/>
          <w:szCs w:val="28"/>
          <w:lang w:val="uk-UA" w:eastAsia="zh-CN"/>
        </w:rPr>
        <w:lastRenderedPageBreak/>
        <w:t xml:space="preserve">Заходи, що проводитимуться зазначені в Додатку 3 «Заходи реалізації Програми» до Програми соціального захисту населення Якушинецької територіальної громади. </w:t>
      </w:r>
      <w:r w:rsidRPr="00894B6A">
        <w:rPr>
          <w:rFonts w:ascii="Times New Roman" w:eastAsia="Times New Roman" w:hAnsi="Times New Roman" w:cs="Times New Roman"/>
          <w:bCs/>
          <w:color w:val="000000" w:themeColor="text1"/>
          <w:sz w:val="28"/>
          <w:szCs w:val="28"/>
          <w:lang w:val="uk-UA" w:eastAsia="zh-CN"/>
        </w:rPr>
        <w:t xml:space="preserve"> </w:t>
      </w:r>
    </w:p>
    <w:p w:rsidR="00553C08" w:rsidRDefault="00553C08" w:rsidP="00553C08">
      <w:pPr>
        <w:suppressAutoHyphens/>
        <w:spacing w:after="0" w:line="240" w:lineRule="auto"/>
        <w:jc w:val="center"/>
        <w:rPr>
          <w:rFonts w:ascii="Times New Roman" w:eastAsia="Times New Roman" w:hAnsi="Times New Roman" w:cs="Times New Roman"/>
          <w:b/>
          <w:bCs/>
          <w:color w:val="000000" w:themeColor="text1"/>
          <w:sz w:val="28"/>
          <w:szCs w:val="28"/>
          <w:lang w:val="uk-UA"/>
        </w:rPr>
      </w:pPr>
    </w:p>
    <w:p w:rsidR="00553C08" w:rsidRDefault="00553C08" w:rsidP="00553C08">
      <w:pPr>
        <w:suppressAutoHyphens/>
        <w:spacing w:after="0" w:line="240" w:lineRule="auto"/>
        <w:jc w:val="center"/>
        <w:rPr>
          <w:rFonts w:ascii="Times New Roman" w:eastAsia="Times New Roman" w:hAnsi="Times New Roman" w:cs="Times New Roman"/>
          <w:b/>
          <w:bCs/>
          <w:color w:val="000000" w:themeColor="text1"/>
          <w:sz w:val="28"/>
          <w:szCs w:val="28"/>
          <w:lang w:val="uk-UA"/>
        </w:rPr>
      </w:pPr>
      <w:r w:rsidRPr="00894B6A">
        <w:rPr>
          <w:rFonts w:ascii="Times New Roman" w:eastAsia="Times New Roman" w:hAnsi="Times New Roman" w:cs="Times New Roman"/>
          <w:b/>
          <w:bCs/>
          <w:color w:val="000000" w:themeColor="text1"/>
          <w:sz w:val="28"/>
          <w:szCs w:val="28"/>
          <w:lang w:val="uk-UA"/>
        </w:rPr>
        <w:t xml:space="preserve"> Очікувані результати</w:t>
      </w:r>
    </w:p>
    <w:p w:rsidR="00553C08" w:rsidRPr="00894B6A" w:rsidRDefault="00553C08" w:rsidP="00553C08">
      <w:pPr>
        <w:suppressAutoHyphens/>
        <w:spacing w:after="0" w:line="240" w:lineRule="auto"/>
        <w:jc w:val="center"/>
        <w:rPr>
          <w:rFonts w:ascii="Times New Roman" w:eastAsia="Times New Roman" w:hAnsi="Times New Roman" w:cs="Times New Roman"/>
          <w:b/>
          <w:color w:val="000000" w:themeColor="text1"/>
          <w:sz w:val="28"/>
          <w:szCs w:val="28"/>
          <w:shd w:val="clear" w:color="auto" w:fill="FFFF99"/>
          <w:lang w:val="uk-UA"/>
        </w:rPr>
      </w:pPr>
    </w:p>
    <w:p w:rsidR="00553C08" w:rsidRPr="00894B6A" w:rsidRDefault="00553C08" w:rsidP="00553C08">
      <w:pPr>
        <w:suppressAutoHyphens/>
        <w:spacing w:after="0" w:line="240" w:lineRule="auto"/>
        <w:ind w:firstLine="737"/>
        <w:jc w:val="both"/>
        <w:rPr>
          <w:rFonts w:ascii="Times New Roman" w:eastAsia="Times New Roman" w:hAnsi="Times New Roman" w:cs="Times New Roman"/>
          <w:color w:val="000000" w:themeColor="text1"/>
          <w:sz w:val="28"/>
          <w:szCs w:val="28"/>
          <w:shd w:val="clear" w:color="auto" w:fill="FFFFFF"/>
          <w:lang w:val="uk-UA"/>
        </w:rPr>
      </w:pPr>
      <w:r w:rsidRPr="00894B6A">
        <w:rPr>
          <w:rFonts w:ascii="Times New Roman" w:eastAsia="Times New Roman" w:hAnsi="Times New Roman" w:cs="Times New Roman"/>
          <w:color w:val="000000" w:themeColor="text1"/>
          <w:sz w:val="28"/>
          <w:szCs w:val="28"/>
          <w:shd w:val="clear" w:color="auto" w:fill="FFFFFF"/>
          <w:lang w:val="uk-UA"/>
        </w:rPr>
        <w:t>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і відчути реальну допомогу з боку Якушинецької сільської  ради.</w:t>
      </w:r>
    </w:p>
    <w:p w:rsidR="00553C08" w:rsidRPr="00894B6A" w:rsidRDefault="00553C08" w:rsidP="00553C08">
      <w:pPr>
        <w:suppressAutoHyphens/>
        <w:spacing w:after="0" w:line="240" w:lineRule="auto"/>
        <w:ind w:firstLine="737"/>
        <w:jc w:val="both"/>
        <w:rPr>
          <w:rFonts w:ascii="Times New Roman" w:eastAsia="Times New Roman" w:hAnsi="Times New Roman" w:cs="Times New Roman"/>
          <w:color w:val="000000" w:themeColor="text1"/>
          <w:sz w:val="28"/>
          <w:szCs w:val="28"/>
          <w:shd w:val="clear" w:color="auto" w:fill="FFFFFF"/>
          <w:lang w:val="uk-UA"/>
        </w:rPr>
      </w:pPr>
      <w:r w:rsidRPr="00894B6A">
        <w:rPr>
          <w:rFonts w:ascii="Times New Roman" w:eastAsia="Times New Roman" w:hAnsi="Times New Roman" w:cs="Times New Roman"/>
          <w:color w:val="000000" w:themeColor="text1"/>
          <w:sz w:val="28"/>
          <w:szCs w:val="28"/>
          <w:shd w:val="clear" w:color="auto" w:fill="FFFFFF"/>
          <w:lang w:val="uk-UA"/>
        </w:rPr>
        <w:t xml:space="preserve">Завдяки реалізації Програми буде досягнута основна мета – покращення добробуту та якості життя мешканців Якушинецької територіальної громади. </w:t>
      </w:r>
    </w:p>
    <w:p w:rsidR="00553C08" w:rsidRDefault="00553C08" w:rsidP="00553C08">
      <w:pPr>
        <w:suppressAutoHyphens/>
        <w:spacing w:after="0" w:line="240" w:lineRule="auto"/>
        <w:ind w:firstLine="737"/>
        <w:jc w:val="center"/>
        <w:rPr>
          <w:rFonts w:ascii="Times New Roman" w:eastAsia="Times New Roman" w:hAnsi="Times New Roman" w:cs="Times New Roman"/>
          <w:b/>
          <w:color w:val="000000" w:themeColor="text1"/>
          <w:sz w:val="28"/>
          <w:szCs w:val="28"/>
          <w:shd w:val="clear" w:color="auto" w:fill="FFFFFF"/>
          <w:lang w:val="uk-UA"/>
        </w:rPr>
      </w:pPr>
    </w:p>
    <w:p w:rsidR="00553C08" w:rsidRDefault="00553C08" w:rsidP="00553C08">
      <w:pPr>
        <w:suppressAutoHyphens/>
        <w:spacing w:after="0" w:line="240" w:lineRule="auto"/>
        <w:ind w:firstLine="737"/>
        <w:jc w:val="center"/>
        <w:rPr>
          <w:rFonts w:ascii="Times New Roman" w:eastAsia="Times New Roman" w:hAnsi="Times New Roman" w:cs="Times New Roman"/>
          <w:b/>
          <w:color w:val="000000" w:themeColor="text1"/>
          <w:sz w:val="28"/>
          <w:szCs w:val="28"/>
          <w:shd w:val="clear" w:color="auto" w:fill="FFFFFF"/>
          <w:lang w:val="uk-UA"/>
        </w:rPr>
      </w:pPr>
    </w:p>
    <w:p w:rsidR="00553C08" w:rsidRDefault="00553C08" w:rsidP="00553C08">
      <w:pPr>
        <w:suppressAutoHyphens/>
        <w:spacing w:after="0" w:line="240" w:lineRule="auto"/>
        <w:ind w:firstLine="737"/>
        <w:jc w:val="center"/>
        <w:rPr>
          <w:rFonts w:ascii="Times New Roman" w:eastAsia="Times New Roman" w:hAnsi="Times New Roman" w:cs="Times New Roman"/>
          <w:b/>
          <w:color w:val="000000" w:themeColor="text1"/>
          <w:sz w:val="28"/>
          <w:szCs w:val="28"/>
          <w:shd w:val="clear" w:color="auto" w:fill="FFFFFF"/>
          <w:lang w:val="uk-UA"/>
        </w:rPr>
      </w:pPr>
      <w:r w:rsidRPr="00894B6A">
        <w:rPr>
          <w:rFonts w:ascii="Times New Roman" w:eastAsia="Times New Roman" w:hAnsi="Times New Roman" w:cs="Times New Roman"/>
          <w:b/>
          <w:color w:val="000000" w:themeColor="text1"/>
          <w:sz w:val="28"/>
          <w:szCs w:val="28"/>
          <w:shd w:val="clear" w:color="auto" w:fill="FFFFFF"/>
          <w:lang w:val="uk-UA"/>
        </w:rPr>
        <w:t>Координація та контроль за ходом виконання Програми</w:t>
      </w:r>
    </w:p>
    <w:p w:rsidR="00553C08" w:rsidRPr="00894B6A" w:rsidRDefault="00553C08" w:rsidP="00553C08">
      <w:pPr>
        <w:suppressAutoHyphens/>
        <w:spacing w:after="0" w:line="240" w:lineRule="auto"/>
        <w:ind w:firstLine="737"/>
        <w:jc w:val="center"/>
        <w:rPr>
          <w:rFonts w:ascii="Times New Roman" w:hAnsi="Times New Roman" w:cs="Times New Roman"/>
          <w:b/>
          <w:bCs/>
          <w:color w:val="000000" w:themeColor="text1"/>
          <w:sz w:val="28"/>
          <w:szCs w:val="28"/>
          <w:shd w:val="clear" w:color="auto" w:fill="FFFFFF"/>
          <w:lang w:val="uk-UA"/>
        </w:rPr>
      </w:pPr>
    </w:p>
    <w:p w:rsidR="00553C08" w:rsidRPr="00894B6A" w:rsidRDefault="00553C08" w:rsidP="00553C08">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894B6A">
        <w:rPr>
          <w:rFonts w:ascii="Times New Roman" w:hAnsi="Times New Roman" w:cs="Times New Roman"/>
          <w:color w:val="000000" w:themeColor="text1"/>
          <w:sz w:val="28"/>
          <w:szCs w:val="28"/>
          <w:shd w:val="clear" w:color="auto" w:fill="FFFFFF"/>
          <w:lang w:val="uk-UA"/>
        </w:rPr>
        <w:t xml:space="preserve">Бюджетні призначення на виконання Програми затверджуються сесією сільської ради. </w:t>
      </w:r>
    </w:p>
    <w:p w:rsidR="00553C08" w:rsidRPr="00894B6A" w:rsidRDefault="00553C08" w:rsidP="00553C08">
      <w:pPr>
        <w:spacing w:after="0" w:line="240" w:lineRule="auto"/>
        <w:ind w:firstLine="709"/>
        <w:jc w:val="both"/>
        <w:rPr>
          <w:rFonts w:ascii="Times New Roman" w:eastAsia="Times New Roman" w:hAnsi="Times New Roman" w:cs="Times New Roman"/>
          <w:color w:val="000000" w:themeColor="text1"/>
          <w:sz w:val="28"/>
          <w:szCs w:val="28"/>
          <w:lang w:val="uk-UA"/>
        </w:rPr>
      </w:pPr>
      <w:r w:rsidRPr="00894B6A">
        <w:rPr>
          <w:rFonts w:ascii="Times New Roman" w:hAnsi="Times New Roman" w:cs="Times New Roman"/>
          <w:color w:val="000000" w:themeColor="text1"/>
          <w:sz w:val="28"/>
          <w:szCs w:val="28"/>
          <w:shd w:val="clear" w:color="auto" w:fill="FFFFFF"/>
          <w:lang w:val="uk-UA"/>
        </w:rPr>
        <w:t>Контроль за станом реалізації Програми здійснює постійна комісія</w:t>
      </w:r>
      <w:r w:rsidRPr="00894B6A">
        <w:rPr>
          <w:rFonts w:ascii="Times New Roman" w:eastAsia="Times New Roman" w:hAnsi="Times New Roman" w:cs="Times New Roman"/>
          <w:color w:val="000000" w:themeColor="text1"/>
          <w:sz w:val="28"/>
          <w:szCs w:val="28"/>
          <w:lang w:val="uk-UA"/>
        </w:rPr>
        <w:t xml:space="preserve"> з питань фінансів, бюджету, соціально-економічного розвитку та регуляторної політики.</w:t>
      </w:r>
    </w:p>
    <w:p w:rsidR="00553C08" w:rsidRPr="00894B6A" w:rsidRDefault="00553C08" w:rsidP="00553C08">
      <w:pPr>
        <w:spacing w:after="0" w:line="240" w:lineRule="auto"/>
        <w:ind w:firstLine="709"/>
        <w:jc w:val="both"/>
        <w:rPr>
          <w:rFonts w:ascii="Times New Roman" w:eastAsia="Times New Roman" w:hAnsi="Times New Roman" w:cs="Times New Roman"/>
          <w:color w:val="000000" w:themeColor="text1"/>
          <w:sz w:val="28"/>
          <w:szCs w:val="28"/>
          <w:lang w:val="uk-UA"/>
        </w:rPr>
      </w:pPr>
      <w:r w:rsidRPr="00894B6A">
        <w:rPr>
          <w:rFonts w:ascii="Times New Roman" w:eastAsia="Times New Roman" w:hAnsi="Times New Roman" w:cs="Times New Roman"/>
          <w:color w:val="000000" w:themeColor="text1"/>
          <w:sz w:val="28"/>
          <w:szCs w:val="28"/>
          <w:lang w:val="uk-UA"/>
        </w:rPr>
        <w:t>Координація з виконання заходів передбачених Програмою покладається на відділ соціального захисту населення та охорони здоров’я Якушинецької сільської ради.</w:t>
      </w:r>
    </w:p>
    <w:p w:rsidR="00553C08" w:rsidRPr="00894B6A" w:rsidRDefault="00553C08" w:rsidP="00553C08">
      <w:pPr>
        <w:spacing w:after="0" w:line="240" w:lineRule="auto"/>
        <w:ind w:firstLine="709"/>
        <w:jc w:val="both"/>
        <w:rPr>
          <w:rFonts w:ascii="Times New Roman" w:hAnsi="Times New Roman" w:cs="Times New Roman"/>
          <w:color w:val="000000" w:themeColor="text1"/>
          <w:sz w:val="28"/>
          <w:szCs w:val="28"/>
          <w:shd w:val="clear" w:color="auto" w:fill="FFFFFF"/>
          <w:lang w:val="uk-UA"/>
        </w:rPr>
      </w:pPr>
      <w:r w:rsidRPr="00894B6A">
        <w:rPr>
          <w:rFonts w:ascii="Times New Roman" w:eastAsia="Times New Roman" w:hAnsi="Times New Roman" w:cs="Times New Roman"/>
          <w:color w:val="000000" w:themeColor="text1"/>
          <w:sz w:val="28"/>
          <w:szCs w:val="28"/>
          <w:lang w:val="uk-UA"/>
        </w:rPr>
        <w:t xml:space="preserve">Звіт про виконання Програми надається щорічно на засідання виконавчого комітету Якушинецької сільської ради. </w:t>
      </w:r>
    </w:p>
    <w:p w:rsidR="00553C08" w:rsidRPr="00894B6A" w:rsidRDefault="00553C08" w:rsidP="00553C08">
      <w:pPr>
        <w:spacing w:after="0" w:line="240" w:lineRule="auto"/>
        <w:ind w:firstLine="709"/>
        <w:jc w:val="center"/>
        <w:rPr>
          <w:rFonts w:ascii="Times New Roman" w:hAnsi="Times New Roman" w:cs="Times New Roman"/>
          <w:b/>
          <w:bCs/>
          <w:color w:val="000000" w:themeColor="text1"/>
          <w:sz w:val="28"/>
          <w:szCs w:val="28"/>
          <w:shd w:val="clear" w:color="auto" w:fill="FFFFFF"/>
          <w:lang w:val="uk-UA"/>
        </w:rPr>
      </w:pPr>
    </w:p>
    <w:p w:rsidR="00553C08" w:rsidRDefault="00553C08" w:rsidP="00553C08">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p>
    <w:p w:rsidR="00553C08" w:rsidRDefault="00553C08" w:rsidP="00553C08">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p>
    <w:p w:rsidR="00553C08" w:rsidRDefault="00553C08" w:rsidP="00553C08">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bookmarkStart w:id="3" w:name="_Hlk88629181"/>
    </w:p>
    <w:p w:rsidR="00553C08" w:rsidRDefault="00553C08" w:rsidP="00553C08">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p>
    <w:p w:rsidR="00553C08" w:rsidRDefault="00553C08" w:rsidP="00553C08">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t>Секретар сільської ради                                          Катерина КОСТЮК</w:t>
      </w:r>
    </w:p>
    <w:bookmarkEnd w:id="3"/>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145C4C" w:rsidRDefault="00145C4C" w:rsidP="00F57190">
      <w:pPr>
        <w:spacing w:after="0" w:line="259" w:lineRule="auto"/>
        <w:jc w:val="right"/>
        <w:rPr>
          <w:rFonts w:ascii="Times New Roman" w:eastAsia="Calibri" w:hAnsi="Times New Roman" w:cs="Times New Roman"/>
          <w:b/>
          <w:bCs/>
          <w:sz w:val="28"/>
          <w:szCs w:val="28"/>
          <w:lang w:val="uk-UA" w:eastAsia="en-US"/>
        </w:rPr>
      </w:pPr>
    </w:p>
    <w:p w:rsidR="00F57190" w:rsidRPr="00A37342" w:rsidRDefault="00F57190" w:rsidP="00F57190">
      <w:pPr>
        <w:spacing w:after="0" w:line="259" w:lineRule="auto"/>
        <w:jc w:val="right"/>
        <w:rPr>
          <w:rFonts w:ascii="Times New Roman" w:eastAsia="Calibri" w:hAnsi="Times New Roman" w:cs="Times New Roman"/>
          <w:b/>
          <w:bCs/>
          <w:sz w:val="28"/>
          <w:szCs w:val="28"/>
          <w:lang w:val="uk-UA" w:eastAsia="en-US"/>
        </w:rPr>
      </w:pPr>
      <w:r w:rsidRPr="00A37342">
        <w:rPr>
          <w:rFonts w:ascii="Times New Roman" w:eastAsia="Calibri" w:hAnsi="Times New Roman" w:cs="Times New Roman"/>
          <w:b/>
          <w:bCs/>
          <w:sz w:val="28"/>
          <w:szCs w:val="28"/>
          <w:lang w:val="uk-UA" w:eastAsia="en-US"/>
        </w:rPr>
        <w:t>Додаток 1</w:t>
      </w:r>
    </w:p>
    <w:p w:rsidR="00F57190" w:rsidRPr="00A37342" w:rsidRDefault="00F57190" w:rsidP="00F57190">
      <w:pPr>
        <w:spacing w:after="0" w:line="259" w:lineRule="auto"/>
        <w:jc w:val="right"/>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до Програми соціального</w:t>
      </w:r>
      <w:r>
        <w:rPr>
          <w:rFonts w:ascii="Times New Roman" w:eastAsia="Calibri" w:hAnsi="Times New Roman" w:cs="Times New Roman"/>
          <w:sz w:val="24"/>
          <w:szCs w:val="24"/>
          <w:lang w:val="uk-UA" w:eastAsia="en-US"/>
        </w:rPr>
        <w:t xml:space="preserve"> </w:t>
      </w:r>
      <w:r w:rsidRPr="00A37342">
        <w:rPr>
          <w:rFonts w:ascii="Times New Roman" w:eastAsia="Calibri" w:hAnsi="Times New Roman" w:cs="Times New Roman"/>
          <w:sz w:val="24"/>
          <w:szCs w:val="24"/>
          <w:lang w:val="uk-UA" w:eastAsia="en-US"/>
        </w:rPr>
        <w:t>захисту населення</w:t>
      </w:r>
    </w:p>
    <w:p w:rsidR="00F57190" w:rsidRDefault="00F57190" w:rsidP="00F57190">
      <w:pPr>
        <w:spacing w:after="0" w:line="259" w:lineRule="auto"/>
        <w:jc w:val="right"/>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Якушинецької</w:t>
      </w:r>
      <w:r>
        <w:rPr>
          <w:rFonts w:ascii="Times New Roman" w:eastAsia="Calibri" w:hAnsi="Times New Roman" w:cs="Times New Roman"/>
          <w:sz w:val="24"/>
          <w:szCs w:val="24"/>
          <w:lang w:val="uk-UA" w:eastAsia="en-US"/>
        </w:rPr>
        <w:t xml:space="preserve"> </w:t>
      </w:r>
      <w:r w:rsidRPr="00A37342">
        <w:rPr>
          <w:rFonts w:ascii="Times New Roman" w:eastAsia="Calibri" w:hAnsi="Times New Roman" w:cs="Times New Roman"/>
          <w:sz w:val="24"/>
          <w:szCs w:val="24"/>
          <w:lang w:val="uk-UA" w:eastAsia="en-US"/>
        </w:rPr>
        <w:t>територіальної громади</w:t>
      </w:r>
    </w:p>
    <w:p w:rsidR="00F57190" w:rsidRDefault="00F57190" w:rsidP="00F57190">
      <w:pPr>
        <w:autoSpaceDE w:val="0"/>
        <w:autoSpaceDN w:val="0"/>
        <w:spacing w:after="0" w:line="240" w:lineRule="auto"/>
        <w:jc w:val="center"/>
        <w:rPr>
          <w:rFonts w:ascii="Times New Roman" w:eastAsia="Times New Roman" w:hAnsi="Times New Roman" w:cs="Times New Roman"/>
          <w:b/>
          <w:bCs/>
          <w:sz w:val="28"/>
          <w:szCs w:val="28"/>
          <w:lang w:val="uk-UA"/>
        </w:rPr>
      </w:pPr>
    </w:p>
    <w:p w:rsidR="00F57190" w:rsidRPr="00A37342" w:rsidRDefault="00F57190" w:rsidP="00F57190">
      <w:pPr>
        <w:autoSpaceDE w:val="0"/>
        <w:autoSpaceDN w:val="0"/>
        <w:spacing w:after="0" w:line="240" w:lineRule="auto"/>
        <w:jc w:val="center"/>
        <w:rPr>
          <w:rFonts w:ascii="Times New Roman" w:eastAsia="Times New Roman" w:hAnsi="Times New Roman" w:cs="Times New Roman"/>
          <w:b/>
          <w:bCs/>
          <w:sz w:val="28"/>
          <w:szCs w:val="28"/>
          <w:lang w:val="uk-UA"/>
        </w:rPr>
      </w:pPr>
      <w:r w:rsidRPr="00A37342">
        <w:rPr>
          <w:rFonts w:ascii="Times New Roman" w:eastAsia="Times New Roman" w:hAnsi="Times New Roman" w:cs="Times New Roman"/>
          <w:b/>
          <w:bCs/>
          <w:sz w:val="28"/>
          <w:szCs w:val="28"/>
          <w:lang w:val="uk-UA"/>
        </w:rPr>
        <w:t>ПАСПОРТ</w:t>
      </w:r>
    </w:p>
    <w:p w:rsidR="00F57190" w:rsidRPr="00A37342" w:rsidRDefault="00F57190" w:rsidP="00F57190">
      <w:pPr>
        <w:spacing w:after="0" w:line="240" w:lineRule="auto"/>
        <w:jc w:val="center"/>
        <w:rPr>
          <w:rFonts w:ascii="Times New Roman" w:eastAsia="Times New Roman" w:hAnsi="Times New Roman" w:cs="Times New Roman"/>
          <w:b/>
          <w:sz w:val="28"/>
          <w:szCs w:val="28"/>
          <w:lang w:val="uk-UA"/>
        </w:rPr>
      </w:pPr>
      <w:r w:rsidRPr="00A37342">
        <w:rPr>
          <w:rFonts w:ascii="Times New Roman" w:eastAsia="Times New Roman" w:hAnsi="Times New Roman" w:cs="Times New Roman"/>
          <w:b/>
          <w:sz w:val="28"/>
          <w:szCs w:val="28"/>
          <w:lang w:val="uk-UA"/>
        </w:rPr>
        <w:t xml:space="preserve">Програми соціального захисту населення </w:t>
      </w:r>
    </w:p>
    <w:p w:rsidR="00F57190" w:rsidRPr="00A37342" w:rsidRDefault="00F57190" w:rsidP="00F57190">
      <w:pPr>
        <w:spacing w:after="0" w:line="240" w:lineRule="auto"/>
        <w:jc w:val="center"/>
        <w:rPr>
          <w:rFonts w:ascii="Times New Roman" w:eastAsia="Times New Roman" w:hAnsi="Times New Roman" w:cs="Times New Roman"/>
          <w:b/>
          <w:sz w:val="28"/>
          <w:szCs w:val="28"/>
          <w:lang w:val="uk-UA"/>
        </w:rPr>
      </w:pPr>
      <w:r w:rsidRPr="00A37342">
        <w:rPr>
          <w:rFonts w:ascii="Times New Roman" w:eastAsia="Times New Roman" w:hAnsi="Times New Roman" w:cs="Times New Roman"/>
          <w:b/>
          <w:sz w:val="28"/>
          <w:szCs w:val="28"/>
          <w:lang w:val="uk-UA"/>
        </w:rPr>
        <w:t>Якушинецької територіальної громади на 202</w:t>
      </w:r>
      <w:r>
        <w:rPr>
          <w:rFonts w:ascii="Times New Roman" w:eastAsia="Times New Roman" w:hAnsi="Times New Roman" w:cs="Times New Roman"/>
          <w:b/>
          <w:sz w:val="28"/>
          <w:szCs w:val="28"/>
          <w:lang w:val="uk-UA"/>
        </w:rPr>
        <w:t>5</w:t>
      </w:r>
      <w:r w:rsidRPr="00A37342">
        <w:rPr>
          <w:rFonts w:ascii="Times New Roman" w:eastAsia="Times New Roman" w:hAnsi="Times New Roman" w:cs="Times New Roman"/>
          <w:b/>
          <w:sz w:val="28"/>
          <w:szCs w:val="28"/>
          <w:lang w:val="uk-UA"/>
        </w:rPr>
        <w:t>-202</w:t>
      </w:r>
      <w:r>
        <w:rPr>
          <w:rFonts w:ascii="Times New Roman" w:eastAsia="Times New Roman" w:hAnsi="Times New Roman" w:cs="Times New Roman"/>
          <w:b/>
          <w:sz w:val="28"/>
          <w:szCs w:val="28"/>
          <w:lang w:val="uk-UA"/>
        </w:rPr>
        <w:t>8</w:t>
      </w:r>
      <w:r w:rsidRPr="00A37342">
        <w:rPr>
          <w:rFonts w:ascii="Times New Roman" w:eastAsia="Times New Roman" w:hAnsi="Times New Roman" w:cs="Times New Roman"/>
          <w:b/>
          <w:sz w:val="28"/>
          <w:szCs w:val="28"/>
          <w:lang w:val="uk-UA"/>
        </w:rPr>
        <w:t xml:space="preserve"> роки</w:t>
      </w:r>
    </w:p>
    <w:p w:rsidR="00F57190" w:rsidRPr="00A37342" w:rsidRDefault="00F57190" w:rsidP="00F57190">
      <w:pPr>
        <w:spacing w:after="0" w:line="240" w:lineRule="auto"/>
        <w:jc w:val="center"/>
        <w:rPr>
          <w:rFonts w:ascii="Times New Roman" w:eastAsia="Times New Roman" w:hAnsi="Times New Roman" w:cs="Times New Roman"/>
          <w:sz w:val="28"/>
          <w:szCs w:val="28"/>
          <w:lang w:val="uk-UA"/>
        </w:rPr>
      </w:pPr>
      <w:r w:rsidRPr="00A37342">
        <w:rPr>
          <w:rFonts w:ascii="Times New Roman" w:eastAsia="Times New Roman" w:hAnsi="Times New Roman" w:cs="Times New Roman"/>
          <w:sz w:val="24"/>
          <w:szCs w:val="24"/>
          <w:lang w:val="uk-UA" w:eastAsia="uk-UA"/>
        </w:rPr>
        <w:t xml:space="preserve">                                                                                                                                                       тис.грн.</w:t>
      </w:r>
    </w:p>
    <w:tbl>
      <w:tblPr>
        <w:tblpPr w:leftFromText="180" w:rightFromText="180" w:vertAnchor="text" w:tblpXSpec="center" w:tblpY="1"/>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4134"/>
        <w:gridCol w:w="1504"/>
        <w:gridCol w:w="1559"/>
        <w:gridCol w:w="1559"/>
        <w:gridCol w:w="1560"/>
      </w:tblGrid>
      <w:tr w:rsidR="00F57190" w:rsidRPr="00A37342" w:rsidTr="00F57190">
        <w:trPr>
          <w:trHeight w:val="1076"/>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1.</w:t>
            </w:r>
          </w:p>
        </w:tc>
        <w:tc>
          <w:tcPr>
            <w:tcW w:w="4134"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Ініціатор розроблення Програми</w:t>
            </w:r>
          </w:p>
        </w:tc>
        <w:tc>
          <w:tcPr>
            <w:tcW w:w="6182" w:type="dxa"/>
            <w:gridSpan w:val="4"/>
            <w:vAlign w:val="center"/>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Відділ соціального захисту населення та охорони здоров’я Якушинецької сільської ради</w:t>
            </w:r>
          </w:p>
        </w:tc>
      </w:tr>
      <w:tr w:rsidR="00F57190" w:rsidRPr="00A37342" w:rsidTr="00F57190">
        <w:trPr>
          <w:trHeight w:val="1024"/>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2.</w:t>
            </w:r>
          </w:p>
        </w:tc>
        <w:tc>
          <w:tcPr>
            <w:tcW w:w="4134"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Головний розробник Програми</w:t>
            </w:r>
          </w:p>
        </w:tc>
        <w:tc>
          <w:tcPr>
            <w:tcW w:w="6182" w:type="dxa"/>
            <w:gridSpan w:val="4"/>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Відділ соціального захисту населення та охорони здоров’я Якушинецької сільської ради</w:t>
            </w:r>
          </w:p>
        </w:tc>
      </w:tr>
      <w:tr w:rsidR="00F57190" w:rsidRPr="00A37342" w:rsidTr="007E4466">
        <w:trPr>
          <w:trHeight w:val="834"/>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3.</w:t>
            </w:r>
          </w:p>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Відповідальний виконавець Програми</w:t>
            </w:r>
          </w:p>
        </w:tc>
        <w:tc>
          <w:tcPr>
            <w:tcW w:w="6182" w:type="dxa"/>
            <w:gridSpan w:val="4"/>
            <w:vAlign w:val="center"/>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Відділ соціального захисту населення та охорони здоров’я Якушинецької сільської ради</w:t>
            </w:r>
          </w:p>
        </w:tc>
      </w:tr>
      <w:tr w:rsidR="00F57190" w:rsidRPr="002B5B14" w:rsidTr="00F57190">
        <w:trPr>
          <w:trHeight w:val="838"/>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4.</w:t>
            </w: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Співвиконавці (учасники) Програми</w:t>
            </w:r>
          </w:p>
        </w:tc>
        <w:tc>
          <w:tcPr>
            <w:tcW w:w="6182" w:type="dxa"/>
            <w:gridSpan w:val="4"/>
            <w:vAlign w:val="center"/>
          </w:tcPr>
          <w:p w:rsidR="00F57190" w:rsidRDefault="00F57190" w:rsidP="00846A4B">
            <w:pPr>
              <w:widowControl w:val="0"/>
              <w:tabs>
                <w:tab w:val="left" w:pos="1134"/>
              </w:tabs>
              <w:adjustRightInd w:val="0"/>
              <w:spacing w:after="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 xml:space="preserve">Виконавчі органи Якушинецької сільської ради, Відділ соціального захисту населення та охорони здоров’я Якушинецької сільської ради, </w:t>
            </w:r>
          </w:p>
          <w:p w:rsidR="00F57190" w:rsidRDefault="00F57190" w:rsidP="00846A4B">
            <w:pPr>
              <w:widowControl w:val="0"/>
              <w:tabs>
                <w:tab w:val="left" w:pos="1134"/>
              </w:tabs>
              <w:adjustRightInd w:val="0"/>
              <w:spacing w:after="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 xml:space="preserve">Служба у справах дітей Якушинецької сільської ради, </w:t>
            </w:r>
          </w:p>
          <w:p w:rsidR="00F57190" w:rsidRDefault="00F57190" w:rsidP="00846A4B">
            <w:pPr>
              <w:widowControl w:val="0"/>
              <w:tabs>
                <w:tab w:val="left" w:pos="1134"/>
              </w:tabs>
              <w:adjustRightInd w:val="0"/>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w:t>
            </w:r>
            <w:r w:rsidR="00846A4B">
              <w:rPr>
                <w:rFonts w:ascii="Times New Roman" w:eastAsia="Times New Roman" w:hAnsi="Times New Roman" w:cs="Times New Roman"/>
                <w:sz w:val="28"/>
                <w:szCs w:val="28"/>
                <w:lang w:val="uk-UA"/>
              </w:rPr>
              <w:t>омунальний заклад</w:t>
            </w:r>
            <w:r w:rsidRPr="00A37342">
              <w:rPr>
                <w:rFonts w:ascii="Times New Roman" w:eastAsia="Times New Roman" w:hAnsi="Times New Roman" w:cs="Times New Roman"/>
                <w:sz w:val="28"/>
                <w:szCs w:val="28"/>
                <w:lang w:val="uk-UA"/>
              </w:rPr>
              <w:t xml:space="preserve"> «Центр надання соціальних послуг Якушинецької сільської ради»,</w:t>
            </w:r>
          </w:p>
          <w:p w:rsidR="00F57190" w:rsidRPr="00A37342" w:rsidRDefault="00B640B8" w:rsidP="00846A4B">
            <w:pPr>
              <w:widowControl w:val="0"/>
              <w:tabs>
                <w:tab w:val="left" w:pos="1134"/>
              </w:tabs>
              <w:adjustRightInd w:val="0"/>
              <w:spacing w:after="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rPr>
              <w:t xml:space="preserve">Відділ </w:t>
            </w:r>
            <w:r w:rsidR="00846A4B">
              <w:rPr>
                <w:rFonts w:ascii="Times New Roman" w:eastAsia="Times New Roman" w:hAnsi="Times New Roman" w:cs="Times New Roman"/>
                <w:sz w:val="28"/>
                <w:szCs w:val="28"/>
                <w:lang w:val="uk-UA"/>
              </w:rPr>
              <w:t xml:space="preserve"> «Центр надання адміністративних послуг» Я</w:t>
            </w:r>
            <w:r w:rsidR="00F57190" w:rsidRPr="00A37342">
              <w:rPr>
                <w:rFonts w:ascii="Times New Roman" w:eastAsia="Times New Roman" w:hAnsi="Times New Roman" w:cs="Times New Roman"/>
                <w:sz w:val="28"/>
                <w:szCs w:val="28"/>
                <w:lang w:val="uk-UA"/>
              </w:rPr>
              <w:t>кушинецької сільської ради</w:t>
            </w:r>
            <w:r w:rsidR="00846A4B">
              <w:rPr>
                <w:rFonts w:ascii="Times New Roman" w:eastAsia="Times New Roman" w:hAnsi="Times New Roman" w:cs="Times New Roman"/>
                <w:sz w:val="28"/>
                <w:szCs w:val="28"/>
                <w:lang w:val="uk-UA"/>
              </w:rPr>
              <w:t>.</w:t>
            </w:r>
          </w:p>
        </w:tc>
      </w:tr>
      <w:tr w:rsidR="00F57190" w:rsidRPr="00A37342" w:rsidTr="00F57190">
        <w:trPr>
          <w:trHeight w:val="781"/>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5.</w:t>
            </w: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Термін реалізації Програми</w:t>
            </w:r>
          </w:p>
        </w:tc>
        <w:tc>
          <w:tcPr>
            <w:tcW w:w="1504" w:type="dxa"/>
            <w:vAlign w:val="center"/>
          </w:tcPr>
          <w:p w:rsidR="00F57190" w:rsidRPr="00A37342" w:rsidRDefault="00F57190" w:rsidP="00F57190">
            <w:pPr>
              <w:widowControl w:val="0"/>
              <w:tabs>
                <w:tab w:val="left" w:pos="1134"/>
              </w:tabs>
              <w:adjustRightInd w:val="0"/>
              <w:jc w:val="center"/>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uk-UA" w:eastAsia="uk-UA"/>
              </w:rPr>
              <w:t>5</w:t>
            </w:r>
            <w:r w:rsidRPr="00A37342">
              <w:rPr>
                <w:rFonts w:ascii="Times New Roman" w:eastAsia="Times New Roman" w:hAnsi="Times New Roman" w:cs="Times New Roman"/>
                <w:sz w:val="28"/>
                <w:szCs w:val="28"/>
                <w:lang w:val="uk-UA" w:eastAsia="uk-UA"/>
              </w:rPr>
              <w:t xml:space="preserve"> рік</w:t>
            </w:r>
          </w:p>
        </w:tc>
        <w:tc>
          <w:tcPr>
            <w:tcW w:w="1559" w:type="dxa"/>
            <w:vAlign w:val="center"/>
          </w:tcPr>
          <w:p w:rsidR="00F57190" w:rsidRPr="00A37342" w:rsidRDefault="00F57190" w:rsidP="00F57190">
            <w:pPr>
              <w:widowControl w:val="0"/>
              <w:tabs>
                <w:tab w:val="left" w:pos="1134"/>
              </w:tabs>
              <w:adjustRightInd w:val="0"/>
              <w:jc w:val="center"/>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uk-UA" w:eastAsia="uk-UA"/>
              </w:rPr>
              <w:t>6</w:t>
            </w:r>
            <w:r w:rsidRPr="00A37342">
              <w:rPr>
                <w:rFonts w:ascii="Times New Roman" w:eastAsia="Times New Roman" w:hAnsi="Times New Roman" w:cs="Times New Roman"/>
                <w:sz w:val="28"/>
                <w:szCs w:val="28"/>
                <w:lang w:val="uk-UA" w:eastAsia="uk-UA"/>
              </w:rPr>
              <w:t xml:space="preserve"> рік</w:t>
            </w:r>
          </w:p>
        </w:tc>
        <w:tc>
          <w:tcPr>
            <w:tcW w:w="1559" w:type="dxa"/>
            <w:vAlign w:val="center"/>
          </w:tcPr>
          <w:p w:rsidR="00F57190" w:rsidRPr="00A37342" w:rsidRDefault="00F57190" w:rsidP="00F57190">
            <w:pPr>
              <w:widowControl w:val="0"/>
              <w:tabs>
                <w:tab w:val="left" w:pos="1134"/>
              </w:tabs>
              <w:adjustRightInd w:val="0"/>
              <w:jc w:val="center"/>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uk-UA" w:eastAsia="uk-UA"/>
              </w:rPr>
              <w:t>7</w:t>
            </w:r>
            <w:r w:rsidRPr="00A37342">
              <w:rPr>
                <w:rFonts w:ascii="Times New Roman" w:eastAsia="Times New Roman" w:hAnsi="Times New Roman" w:cs="Times New Roman"/>
                <w:sz w:val="28"/>
                <w:szCs w:val="28"/>
                <w:lang w:val="uk-UA" w:eastAsia="uk-UA"/>
              </w:rPr>
              <w:t xml:space="preserve"> рік</w:t>
            </w:r>
          </w:p>
        </w:tc>
        <w:tc>
          <w:tcPr>
            <w:tcW w:w="1560" w:type="dxa"/>
            <w:vAlign w:val="center"/>
          </w:tcPr>
          <w:p w:rsidR="00F57190" w:rsidRPr="00A37342" w:rsidRDefault="00F57190" w:rsidP="00F57190">
            <w:pPr>
              <w:widowControl w:val="0"/>
              <w:tabs>
                <w:tab w:val="left" w:pos="1134"/>
              </w:tabs>
              <w:adjustRightInd w:val="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2028 рік</w:t>
            </w:r>
          </w:p>
        </w:tc>
      </w:tr>
      <w:tr w:rsidR="00F57190" w:rsidRPr="002B5B14" w:rsidTr="00F57190">
        <w:trPr>
          <w:trHeight w:val="838"/>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6.</w:t>
            </w: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Мета Програми</w:t>
            </w:r>
          </w:p>
        </w:tc>
        <w:tc>
          <w:tcPr>
            <w:tcW w:w="6182" w:type="dxa"/>
            <w:gridSpan w:val="4"/>
            <w:vAlign w:val="center"/>
          </w:tcPr>
          <w:p w:rsidR="00AD53DC" w:rsidRDefault="00F57190" w:rsidP="007E4466">
            <w:pPr>
              <w:widowControl w:val="0"/>
              <w:tabs>
                <w:tab w:val="left" w:pos="1134"/>
              </w:tabs>
              <w:adjustRightInd w:val="0"/>
              <w:spacing w:after="0"/>
              <w:jc w:val="both"/>
              <w:rPr>
                <w:rFonts w:ascii="Times New Roman" w:eastAsia="Times New Roman" w:hAnsi="Times New Roman" w:cs="Times New Roman"/>
                <w:sz w:val="28"/>
                <w:szCs w:val="28"/>
                <w:shd w:val="clear" w:color="auto" w:fill="FFFFFF"/>
                <w:lang w:val="uk-UA"/>
              </w:rPr>
            </w:pPr>
            <w:r w:rsidRPr="00A37342">
              <w:rPr>
                <w:rFonts w:ascii="Times New Roman" w:eastAsia="Times New Roman" w:hAnsi="Times New Roman" w:cs="Times New Roman"/>
                <w:sz w:val="28"/>
                <w:szCs w:val="28"/>
                <w:lang w:val="uk-UA" w:eastAsia="uk-UA"/>
              </w:rPr>
              <w:t xml:space="preserve">Мета Програми – </w:t>
            </w:r>
            <w:r w:rsidRPr="00A37342">
              <w:rPr>
                <w:rFonts w:ascii="Times New Roman" w:eastAsia="Times New Roman" w:hAnsi="Times New Roman" w:cs="Times New Roman"/>
                <w:sz w:val="28"/>
                <w:szCs w:val="28"/>
                <w:shd w:val="clear" w:color="auto" w:fill="FFFFFF"/>
                <w:lang w:val="uk-UA"/>
              </w:rPr>
              <w:t>встановлення додаткових гарантій вразливим верствам населення для надання їм соціальної підтримки; пом’якшення негативного впливу таких факторів, як безробіття, важкі хвороби, малозабезпеченість, стихійні лиха тощо.</w:t>
            </w:r>
          </w:p>
          <w:p w:rsidR="007E4466" w:rsidRPr="00A37342" w:rsidRDefault="007E4466" w:rsidP="007E4466">
            <w:pPr>
              <w:widowControl w:val="0"/>
              <w:tabs>
                <w:tab w:val="left" w:pos="1134"/>
              </w:tabs>
              <w:adjustRightInd w:val="0"/>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rPr>
              <w:t>Покращення доступу жителів територіальної громади до соціальних послуг належної якості, які надаються відповідно до потреб населення громади та стандартів надання соціальних послуг.</w:t>
            </w:r>
          </w:p>
        </w:tc>
      </w:tr>
      <w:tr w:rsidR="00B82498" w:rsidRPr="00A37342" w:rsidTr="00B82498">
        <w:trPr>
          <w:trHeight w:val="416"/>
        </w:trPr>
        <w:tc>
          <w:tcPr>
            <w:tcW w:w="566" w:type="dxa"/>
          </w:tcPr>
          <w:p w:rsidR="00B82498" w:rsidRPr="00A37342" w:rsidRDefault="00B82498" w:rsidP="00B82498">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7.</w:t>
            </w:r>
          </w:p>
        </w:tc>
        <w:tc>
          <w:tcPr>
            <w:tcW w:w="4134" w:type="dxa"/>
            <w:vAlign w:val="center"/>
          </w:tcPr>
          <w:p w:rsidR="00B82498" w:rsidRPr="00A37342" w:rsidRDefault="00B82498" w:rsidP="00B82498">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 xml:space="preserve">Загальний обсяг фінансових ресурсів, необхідних для реалізації Програми, всього, в </w:t>
            </w:r>
            <w:r w:rsidRPr="00A37342">
              <w:rPr>
                <w:rFonts w:ascii="Times New Roman" w:eastAsia="Times New Roman" w:hAnsi="Times New Roman" w:cs="Times New Roman"/>
                <w:sz w:val="28"/>
                <w:szCs w:val="28"/>
                <w:lang w:val="uk-UA" w:eastAsia="uk-UA"/>
              </w:rPr>
              <w:lastRenderedPageBreak/>
              <w:t>тому числі</w:t>
            </w:r>
            <w:r w:rsidRPr="00A37342">
              <w:rPr>
                <w:rFonts w:ascii="Times New Roman" w:eastAsia="Times New Roman" w:hAnsi="Times New Roman" w:cs="Times New Roman"/>
                <w:sz w:val="28"/>
                <w:szCs w:val="28"/>
                <w:lang w:eastAsia="uk-UA"/>
              </w:rPr>
              <w:t>:</w:t>
            </w:r>
          </w:p>
        </w:tc>
        <w:tc>
          <w:tcPr>
            <w:tcW w:w="1504" w:type="dxa"/>
            <w:tcBorders>
              <w:top w:val="single" w:sz="4" w:space="0" w:color="000000"/>
              <w:left w:val="single" w:sz="4" w:space="0" w:color="000000"/>
              <w:bottom w:val="single" w:sz="4" w:space="0" w:color="000000"/>
              <w:right w:val="single" w:sz="4" w:space="0" w:color="000000"/>
            </w:tcBorders>
            <w:vAlign w:val="center"/>
          </w:tcPr>
          <w:p w:rsidR="00B82498" w:rsidRPr="00B82498" w:rsidRDefault="00B82498" w:rsidP="00B82498">
            <w:pPr>
              <w:jc w:val="center"/>
              <w:rPr>
                <w:rFonts w:ascii="Times New Roman" w:eastAsia="Times New Roman" w:hAnsi="Times New Roman" w:cs="Times New Roman"/>
                <w:b/>
                <w:lang w:eastAsia="uk-UA"/>
              </w:rPr>
            </w:pPr>
            <w:r w:rsidRPr="00B82498">
              <w:rPr>
                <w:rFonts w:ascii="Times New Roman" w:eastAsia="Times New Roman" w:hAnsi="Times New Roman" w:cs="Times New Roman"/>
                <w:b/>
                <w:lang w:eastAsia="uk-UA"/>
              </w:rPr>
              <w:lastRenderedPageBreak/>
              <w:t>10578,4</w:t>
            </w:r>
          </w:p>
        </w:tc>
        <w:tc>
          <w:tcPr>
            <w:tcW w:w="1559" w:type="dxa"/>
            <w:tcBorders>
              <w:top w:val="single" w:sz="4" w:space="0" w:color="000000"/>
              <w:left w:val="single" w:sz="4" w:space="0" w:color="000000"/>
              <w:bottom w:val="single" w:sz="4" w:space="0" w:color="000000"/>
              <w:right w:val="single" w:sz="4" w:space="0" w:color="auto"/>
            </w:tcBorders>
            <w:vAlign w:val="center"/>
          </w:tcPr>
          <w:p w:rsidR="00B82498" w:rsidRPr="00B82498" w:rsidRDefault="00B82498" w:rsidP="00B82498">
            <w:pPr>
              <w:jc w:val="center"/>
              <w:rPr>
                <w:rFonts w:ascii="Times New Roman" w:eastAsia="Times New Roman" w:hAnsi="Times New Roman" w:cs="Times New Roman"/>
                <w:b/>
                <w:lang w:eastAsia="uk-UA"/>
              </w:rPr>
            </w:pPr>
            <w:r w:rsidRPr="00B82498">
              <w:rPr>
                <w:rFonts w:ascii="Times New Roman" w:eastAsia="Times New Roman" w:hAnsi="Times New Roman" w:cs="Times New Roman"/>
                <w:b/>
                <w:lang w:eastAsia="uk-UA"/>
              </w:rPr>
              <w:t>12583,2</w:t>
            </w:r>
          </w:p>
        </w:tc>
        <w:tc>
          <w:tcPr>
            <w:tcW w:w="1559" w:type="dxa"/>
            <w:tcBorders>
              <w:top w:val="single" w:sz="4" w:space="0" w:color="000000"/>
              <w:left w:val="single" w:sz="4" w:space="0" w:color="auto"/>
              <w:bottom w:val="single" w:sz="4" w:space="0" w:color="000000"/>
              <w:right w:val="single" w:sz="4" w:space="0" w:color="000000"/>
            </w:tcBorders>
            <w:vAlign w:val="center"/>
          </w:tcPr>
          <w:p w:rsidR="00B82498" w:rsidRPr="00B82498" w:rsidRDefault="00B82498" w:rsidP="00B82498">
            <w:pPr>
              <w:jc w:val="center"/>
              <w:rPr>
                <w:rFonts w:ascii="Times New Roman" w:eastAsia="Times New Roman" w:hAnsi="Times New Roman" w:cs="Times New Roman"/>
                <w:b/>
                <w:lang w:eastAsia="uk-UA"/>
              </w:rPr>
            </w:pPr>
            <w:r w:rsidRPr="00B82498">
              <w:rPr>
                <w:rFonts w:ascii="Times New Roman" w:eastAsia="Times New Roman" w:hAnsi="Times New Roman" w:cs="Times New Roman"/>
                <w:b/>
                <w:lang w:eastAsia="uk-UA"/>
              </w:rPr>
              <w:t>12583,2</w:t>
            </w:r>
          </w:p>
        </w:tc>
        <w:tc>
          <w:tcPr>
            <w:tcW w:w="1560" w:type="dxa"/>
            <w:tcBorders>
              <w:top w:val="single" w:sz="4" w:space="0" w:color="000000"/>
              <w:left w:val="single" w:sz="4" w:space="0" w:color="auto"/>
              <w:bottom w:val="single" w:sz="4" w:space="0" w:color="000000"/>
              <w:right w:val="single" w:sz="4" w:space="0" w:color="000000"/>
            </w:tcBorders>
            <w:vAlign w:val="center"/>
          </w:tcPr>
          <w:p w:rsidR="00B82498" w:rsidRPr="00B82498" w:rsidRDefault="00B82498" w:rsidP="00B82498">
            <w:pPr>
              <w:jc w:val="center"/>
              <w:rPr>
                <w:rFonts w:ascii="Times New Roman" w:eastAsia="Times New Roman" w:hAnsi="Times New Roman" w:cs="Times New Roman"/>
                <w:b/>
                <w:lang w:eastAsia="uk-UA"/>
              </w:rPr>
            </w:pPr>
            <w:r w:rsidRPr="00B82498">
              <w:rPr>
                <w:rFonts w:ascii="Times New Roman" w:eastAsia="Times New Roman" w:hAnsi="Times New Roman" w:cs="Times New Roman"/>
                <w:b/>
                <w:lang w:eastAsia="uk-UA"/>
              </w:rPr>
              <w:t>12583,2</w:t>
            </w:r>
          </w:p>
        </w:tc>
      </w:tr>
      <w:tr w:rsidR="00F46850" w:rsidRPr="00A37342" w:rsidTr="00C90E89">
        <w:trPr>
          <w:trHeight w:val="754"/>
        </w:trPr>
        <w:tc>
          <w:tcPr>
            <w:tcW w:w="566" w:type="dxa"/>
          </w:tcPr>
          <w:p w:rsidR="00F46850" w:rsidRPr="00A37342" w:rsidRDefault="00F4685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lastRenderedPageBreak/>
              <w:t>7.1</w:t>
            </w:r>
          </w:p>
        </w:tc>
        <w:tc>
          <w:tcPr>
            <w:tcW w:w="4134" w:type="dxa"/>
            <w:vAlign w:val="center"/>
          </w:tcPr>
          <w:p w:rsidR="00F46850" w:rsidRPr="00A37342" w:rsidRDefault="00F4685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коштів бюджету територіальної громади</w:t>
            </w:r>
          </w:p>
        </w:tc>
        <w:tc>
          <w:tcPr>
            <w:tcW w:w="1504" w:type="dxa"/>
            <w:tcBorders>
              <w:top w:val="single" w:sz="4" w:space="0" w:color="000000"/>
              <w:left w:val="single" w:sz="4" w:space="0" w:color="000000"/>
              <w:bottom w:val="single" w:sz="4" w:space="0" w:color="000000"/>
              <w:right w:val="single" w:sz="4" w:space="0" w:color="000000"/>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10578,4</w:t>
            </w:r>
          </w:p>
        </w:tc>
        <w:tc>
          <w:tcPr>
            <w:tcW w:w="1559" w:type="dxa"/>
            <w:tcBorders>
              <w:top w:val="single" w:sz="4" w:space="0" w:color="000000"/>
              <w:left w:val="single" w:sz="4" w:space="0" w:color="000000"/>
              <w:bottom w:val="single" w:sz="4" w:space="0" w:color="000000"/>
              <w:right w:val="single" w:sz="4" w:space="0" w:color="auto"/>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12583,2</w:t>
            </w:r>
          </w:p>
        </w:tc>
        <w:tc>
          <w:tcPr>
            <w:tcW w:w="1559" w:type="dxa"/>
            <w:tcBorders>
              <w:top w:val="single" w:sz="4" w:space="0" w:color="000000"/>
              <w:left w:val="single" w:sz="4" w:space="0" w:color="auto"/>
              <w:bottom w:val="single" w:sz="4" w:space="0" w:color="000000"/>
              <w:right w:val="single" w:sz="4" w:space="0" w:color="000000"/>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12583,2</w:t>
            </w:r>
          </w:p>
        </w:tc>
        <w:tc>
          <w:tcPr>
            <w:tcW w:w="1560" w:type="dxa"/>
            <w:tcBorders>
              <w:top w:val="single" w:sz="4" w:space="0" w:color="000000"/>
              <w:left w:val="single" w:sz="4" w:space="0" w:color="auto"/>
              <w:bottom w:val="single" w:sz="4" w:space="0" w:color="000000"/>
              <w:right w:val="single" w:sz="4" w:space="0" w:color="000000"/>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12583,2</w:t>
            </w:r>
          </w:p>
        </w:tc>
      </w:tr>
      <w:tr w:rsidR="00F57190" w:rsidRPr="00A37342" w:rsidTr="00F57190">
        <w:trPr>
          <w:trHeight w:val="593"/>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7.2</w:t>
            </w: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Кошти інших джерел</w:t>
            </w:r>
          </w:p>
        </w:tc>
        <w:tc>
          <w:tcPr>
            <w:tcW w:w="1504" w:type="dxa"/>
            <w:vAlign w:val="center"/>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p>
        </w:tc>
        <w:tc>
          <w:tcPr>
            <w:tcW w:w="1559" w:type="dxa"/>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p>
        </w:tc>
        <w:tc>
          <w:tcPr>
            <w:tcW w:w="1559" w:type="dxa"/>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p>
        </w:tc>
        <w:tc>
          <w:tcPr>
            <w:tcW w:w="1560" w:type="dxa"/>
          </w:tcPr>
          <w:p w:rsidR="00F57190" w:rsidRPr="00A37342" w:rsidRDefault="00F57190" w:rsidP="00F57190">
            <w:pPr>
              <w:widowControl w:val="0"/>
              <w:tabs>
                <w:tab w:val="left" w:pos="1134"/>
              </w:tabs>
              <w:adjustRightInd w:val="0"/>
              <w:rPr>
                <w:rFonts w:ascii="Times New Roman" w:eastAsia="Times New Roman" w:hAnsi="Times New Roman" w:cs="Times New Roman"/>
                <w:sz w:val="28"/>
                <w:szCs w:val="28"/>
                <w:lang w:val="uk-UA" w:eastAsia="uk-UA"/>
              </w:rPr>
            </w:pPr>
          </w:p>
        </w:tc>
      </w:tr>
      <w:tr w:rsidR="00F57190" w:rsidRPr="002B5B14" w:rsidTr="00F57190">
        <w:trPr>
          <w:trHeight w:val="1427"/>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8</w:t>
            </w: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Очікувані результати виконання</w:t>
            </w:r>
          </w:p>
        </w:tc>
        <w:tc>
          <w:tcPr>
            <w:tcW w:w="6182" w:type="dxa"/>
            <w:gridSpan w:val="4"/>
            <w:vAlign w:val="center"/>
          </w:tcPr>
          <w:p w:rsidR="00F57190" w:rsidRDefault="00F57190" w:rsidP="007E4466">
            <w:pPr>
              <w:widowControl w:val="0"/>
              <w:tabs>
                <w:tab w:val="left" w:pos="1134"/>
              </w:tabs>
              <w:adjustRightInd w:val="0"/>
              <w:spacing w:after="0"/>
              <w:jc w:val="both"/>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Забезпечити фінансову підтримку та своєчасне реагування, щодо надання необхідної допомоги громадянам, які її потребують</w:t>
            </w:r>
            <w:r w:rsidR="007E4466">
              <w:rPr>
                <w:rFonts w:ascii="Times New Roman" w:eastAsia="Times New Roman" w:hAnsi="Times New Roman" w:cs="Times New Roman"/>
                <w:sz w:val="28"/>
                <w:szCs w:val="28"/>
                <w:lang w:val="uk-UA" w:eastAsia="uk-UA"/>
              </w:rPr>
              <w:t>.</w:t>
            </w:r>
          </w:p>
          <w:p w:rsidR="007E4466" w:rsidRPr="00A37342" w:rsidRDefault="007E4466" w:rsidP="007E4466">
            <w:pPr>
              <w:widowControl w:val="0"/>
              <w:tabs>
                <w:tab w:val="left" w:pos="1134"/>
              </w:tabs>
              <w:adjustRightInd w:val="0"/>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Забезпечити визначення потреб там надання соціальних послуг незахищеним верствам населення.</w:t>
            </w:r>
          </w:p>
        </w:tc>
      </w:tr>
      <w:tr w:rsidR="00F57190" w:rsidRPr="00A37342" w:rsidTr="007E4466">
        <w:trPr>
          <w:trHeight w:val="1152"/>
        </w:trPr>
        <w:tc>
          <w:tcPr>
            <w:tcW w:w="566" w:type="dxa"/>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 xml:space="preserve">9. </w:t>
            </w:r>
          </w:p>
        </w:tc>
        <w:tc>
          <w:tcPr>
            <w:tcW w:w="4134" w:type="dxa"/>
            <w:vAlign w:val="center"/>
          </w:tcPr>
          <w:p w:rsidR="00F57190" w:rsidRPr="00A37342" w:rsidRDefault="00F57190" w:rsidP="00F57190">
            <w:pPr>
              <w:widowControl w:val="0"/>
              <w:adjustRightInd w:val="0"/>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Ключові показники</w:t>
            </w:r>
          </w:p>
        </w:tc>
        <w:tc>
          <w:tcPr>
            <w:tcW w:w="6182" w:type="dxa"/>
            <w:gridSpan w:val="4"/>
            <w:vAlign w:val="center"/>
          </w:tcPr>
          <w:p w:rsidR="00F57190" w:rsidRPr="00A37342" w:rsidRDefault="00F57190" w:rsidP="007E4466">
            <w:pPr>
              <w:widowControl w:val="0"/>
              <w:tabs>
                <w:tab w:val="left" w:pos="1134"/>
              </w:tabs>
              <w:adjustRightInd w:val="0"/>
              <w:jc w:val="both"/>
              <w:rPr>
                <w:rFonts w:ascii="Times New Roman" w:eastAsia="Times New Roman" w:hAnsi="Times New Roman" w:cs="Times New Roman"/>
                <w:sz w:val="28"/>
                <w:szCs w:val="28"/>
                <w:lang w:val="uk-UA" w:eastAsia="uk-UA"/>
              </w:rPr>
            </w:pPr>
            <w:r w:rsidRPr="00A37342">
              <w:rPr>
                <w:rFonts w:ascii="Times New Roman" w:eastAsia="Times New Roman" w:hAnsi="Times New Roman" w:cs="Times New Roman"/>
                <w:sz w:val="28"/>
                <w:szCs w:val="28"/>
                <w:lang w:val="uk-UA" w:eastAsia="uk-UA"/>
              </w:rPr>
              <w:t xml:space="preserve">Програма надає можливість отримувати матеріальну допомогу </w:t>
            </w:r>
            <w:r w:rsidR="007E4466">
              <w:rPr>
                <w:rFonts w:ascii="Times New Roman" w:eastAsia="Times New Roman" w:hAnsi="Times New Roman" w:cs="Times New Roman"/>
                <w:sz w:val="28"/>
                <w:szCs w:val="28"/>
                <w:lang w:val="uk-UA" w:eastAsia="uk-UA"/>
              </w:rPr>
              <w:t xml:space="preserve">та соціальні послуги </w:t>
            </w:r>
            <w:r w:rsidRPr="00A37342">
              <w:rPr>
                <w:rFonts w:ascii="Times New Roman" w:eastAsia="Times New Roman" w:hAnsi="Times New Roman" w:cs="Times New Roman"/>
                <w:sz w:val="28"/>
                <w:szCs w:val="28"/>
                <w:lang w:val="uk-UA" w:eastAsia="uk-UA"/>
              </w:rPr>
              <w:t>жителям громади, які ї</w:t>
            </w:r>
            <w:r w:rsidR="007E4466">
              <w:rPr>
                <w:rFonts w:ascii="Times New Roman" w:eastAsia="Times New Roman" w:hAnsi="Times New Roman" w:cs="Times New Roman"/>
                <w:sz w:val="28"/>
                <w:szCs w:val="28"/>
                <w:lang w:val="uk-UA" w:eastAsia="uk-UA"/>
              </w:rPr>
              <w:t>х</w:t>
            </w:r>
            <w:r w:rsidRPr="00A37342">
              <w:rPr>
                <w:rFonts w:ascii="Times New Roman" w:eastAsia="Times New Roman" w:hAnsi="Times New Roman" w:cs="Times New Roman"/>
                <w:sz w:val="28"/>
                <w:szCs w:val="28"/>
                <w:lang w:val="uk-UA" w:eastAsia="uk-UA"/>
              </w:rPr>
              <w:t xml:space="preserve"> потребують. </w:t>
            </w:r>
          </w:p>
        </w:tc>
      </w:tr>
    </w:tbl>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 xml:space="preserve">Законодавчими підставами для виконання Програми є Закони України : </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місцеве самоврядування в Україні»,</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соціальні послуги»,</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державні соціальні стандарти та державні соціальні гарантії»,</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охорону дитинства»,</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основи соціальної захищеності осіб з інвалідністю в Україні»,</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статус ветеранів війни, гарантії їх соціального захисту»,</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забезпечення організаційно-правових умов соціального захисту дітей-сиріт та дітей, позбавлених батьківського піклування»,</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основні засади соціального захисту ветеранів праці та інших громадян похилого віку в Україні»,</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статус і соціальний захист громадян, які постраждали внаслідок Чорнобильської катастрофи»,</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забезпечення прав і свобод внутрішньо переміщених осіб»,</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поховання та похоронну справу»,</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автомобільний транспорт»,</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державну соціальну допомогу сім’ям з дітьми»,</w:t>
      </w:r>
    </w:p>
    <w:p w:rsidR="00C3099A"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«Про внесення змін до деяких законодавчих актів України з питань соціального захисту багатодітних сімей».</w:t>
      </w:r>
    </w:p>
    <w:p w:rsidR="00AD53DC" w:rsidRDefault="00AD53DC" w:rsidP="00F57190">
      <w:pPr>
        <w:spacing w:after="0" w:line="259"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Наказ Міністерства соціальної політики України від 19.04.2023 № 130-Н «Про затвердження Порядку визначення потреб населення адміністративно-територіальної одиниці/територіальної громади у соціальних послугах»,  затвердженого в Міністерстві юстиції  України  11.07.2023 за № 1169/40225.</w:t>
      </w:r>
    </w:p>
    <w:p w:rsidR="00F57190" w:rsidRPr="00A37342" w:rsidRDefault="00F57190" w:rsidP="00F57190">
      <w:pPr>
        <w:spacing w:after="0" w:line="259" w:lineRule="auto"/>
        <w:jc w:val="both"/>
        <w:rPr>
          <w:rFonts w:ascii="Times New Roman" w:eastAsia="Calibri" w:hAnsi="Times New Roman" w:cs="Times New Roman"/>
          <w:sz w:val="28"/>
          <w:szCs w:val="28"/>
          <w:lang w:val="uk-UA" w:eastAsia="en-US"/>
        </w:rPr>
      </w:pPr>
      <w:r w:rsidRPr="00A37342">
        <w:rPr>
          <w:rFonts w:ascii="Times New Roman" w:eastAsia="Calibri" w:hAnsi="Times New Roman" w:cs="Times New Roman"/>
          <w:sz w:val="28"/>
          <w:szCs w:val="28"/>
          <w:lang w:val="uk-UA" w:eastAsia="en-US"/>
        </w:rPr>
        <w:t>Соціальна підтримка передбачає систему заходів щодо надання за рахунок бюджету Якушинецької територіальної громади допомоги у грошовій або натуральній формі, соціальних послуг сім’ям і громадянам, які опинилися у складних життєвих обставинах і не можуть їх подолати.</w:t>
      </w:r>
    </w:p>
    <w:p w:rsidR="007E4466" w:rsidRDefault="007E4466" w:rsidP="00F57190">
      <w:pPr>
        <w:spacing w:after="0" w:line="259" w:lineRule="auto"/>
        <w:jc w:val="center"/>
        <w:rPr>
          <w:rFonts w:ascii="Times New Roman" w:eastAsia="Calibri" w:hAnsi="Times New Roman" w:cs="Times New Roman"/>
          <w:b/>
          <w:bCs/>
          <w:sz w:val="28"/>
          <w:szCs w:val="28"/>
          <w:lang w:val="uk-UA" w:eastAsia="en-US"/>
        </w:rPr>
      </w:pPr>
    </w:p>
    <w:p w:rsidR="00F57190" w:rsidRPr="00A37342" w:rsidRDefault="00F57190" w:rsidP="00F57190">
      <w:pPr>
        <w:spacing w:after="0" w:line="259" w:lineRule="auto"/>
        <w:jc w:val="center"/>
        <w:rPr>
          <w:rFonts w:ascii="Times New Roman" w:eastAsia="Calibri" w:hAnsi="Times New Roman" w:cs="Times New Roman"/>
          <w:b/>
          <w:bCs/>
          <w:sz w:val="28"/>
          <w:szCs w:val="28"/>
          <w:lang w:val="uk-UA" w:eastAsia="en-US"/>
        </w:rPr>
      </w:pPr>
      <w:r w:rsidRPr="00A37342">
        <w:rPr>
          <w:rFonts w:ascii="Times New Roman" w:eastAsia="Calibri" w:hAnsi="Times New Roman" w:cs="Times New Roman"/>
          <w:b/>
          <w:bCs/>
          <w:sz w:val="28"/>
          <w:szCs w:val="28"/>
          <w:lang w:val="uk-UA" w:eastAsia="en-US"/>
        </w:rPr>
        <w:t>Соціальний паспорт громади</w:t>
      </w:r>
    </w:p>
    <w:tbl>
      <w:tblPr>
        <w:tblStyle w:val="a3"/>
        <w:tblW w:w="0" w:type="auto"/>
        <w:tblLook w:val="04A0"/>
      </w:tblPr>
      <w:tblGrid>
        <w:gridCol w:w="959"/>
        <w:gridCol w:w="6266"/>
        <w:gridCol w:w="2686"/>
      </w:tblGrid>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з/п</w:t>
            </w:r>
          </w:p>
        </w:tc>
        <w:tc>
          <w:tcPr>
            <w:tcW w:w="626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Показники</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Значення показників</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1</w:t>
            </w:r>
          </w:p>
        </w:tc>
        <w:tc>
          <w:tcPr>
            <w:tcW w:w="6266" w:type="dxa"/>
          </w:tcPr>
          <w:p w:rsidR="00F57190" w:rsidRPr="00A37342" w:rsidRDefault="00F57190" w:rsidP="00F57190">
            <w:pPr>
              <w:spacing w:line="259" w:lineRule="auto"/>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sz w:val="24"/>
                <w:szCs w:val="24"/>
                <w:lang w:val="uk-UA" w:eastAsia="en-US"/>
              </w:rPr>
              <w:t xml:space="preserve">Чисельність населення </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(в розрізі населених пунктів)</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Якушинці                                                                            </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Зарванці</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Березина</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Ксаверівка</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Лисогора </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Майдан</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Слобода Дашковецька</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Некрасове</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Широка Гребля </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Дашківці </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Лукашівка</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Іскриня</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Микулинці</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 Ріжок </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Путівці</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Махнівка</w:t>
            </w:r>
          </w:p>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Лисянка</w:t>
            </w:r>
          </w:p>
        </w:tc>
        <w:tc>
          <w:tcPr>
            <w:tcW w:w="2686" w:type="dxa"/>
          </w:tcPr>
          <w:p w:rsidR="00F57190" w:rsidRPr="00A37342" w:rsidRDefault="00D945F6" w:rsidP="00F57190">
            <w:pPr>
              <w:spacing w:line="259" w:lineRule="auto"/>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24434</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44</w:t>
            </w:r>
            <w:r w:rsidR="00D945F6">
              <w:rPr>
                <w:rFonts w:ascii="Times New Roman" w:eastAsia="Calibri" w:hAnsi="Times New Roman" w:cs="Times New Roman"/>
                <w:sz w:val="24"/>
                <w:szCs w:val="24"/>
                <w:lang w:val="uk-UA" w:eastAsia="en-US"/>
              </w:rPr>
              <w:t>84</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8551</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997</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929</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675</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702</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429</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1184</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634</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2106</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766</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197</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638</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303</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941</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525</w:t>
            </w:r>
          </w:p>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3</w:t>
            </w:r>
            <w:r>
              <w:rPr>
                <w:rFonts w:ascii="Times New Roman" w:eastAsia="Calibri" w:hAnsi="Times New Roman" w:cs="Times New Roman"/>
                <w:sz w:val="24"/>
                <w:szCs w:val="24"/>
                <w:lang w:val="uk-UA" w:eastAsia="en-US"/>
              </w:rPr>
              <w:t>78</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sz w:val="24"/>
                <w:szCs w:val="24"/>
                <w:lang w:val="uk-UA" w:eastAsia="en-US"/>
              </w:rPr>
              <w:t>В тому числі:</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Діти війни</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399</w:t>
            </w:r>
          </w:p>
        </w:tc>
      </w:tr>
      <w:tr w:rsidR="00F57190" w:rsidRPr="00C33476"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в т.ч. діти які постраждали внаслідок воєнних дій та збройних конфліктів </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63</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Сільський педагог, медик, бібліотекар на пенсії </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61</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Багатодітні сім’ї</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217</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Діти з багатодітних сімей </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7</w:t>
            </w:r>
            <w:r>
              <w:rPr>
                <w:rFonts w:ascii="Times New Roman" w:eastAsia="Calibri" w:hAnsi="Times New Roman" w:cs="Times New Roman"/>
                <w:sz w:val="24"/>
                <w:szCs w:val="24"/>
                <w:lang w:val="uk-UA" w:eastAsia="en-US"/>
              </w:rPr>
              <w:t>42</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Учасники війни</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12</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Члени сім’ї загиблого померлого ветерана</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43</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з них діти</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20</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Б</w:t>
            </w:r>
            <w:r w:rsidRPr="00A37342">
              <w:rPr>
                <w:rFonts w:ascii="Times New Roman" w:eastAsia="Calibri" w:hAnsi="Times New Roman" w:cs="Times New Roman"/>
                <w:sz w:val="24"/>
                <w:szCs w:val="24"/>
                <w:lang w:val="uk-UA" w:eastAsia="en-US"/>
              </w:rPr>
              <w:t>атьки загиблого військовослужбовця</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31</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Учасники бойових дій АТО/ООС</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255</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мобілізовані</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1203</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Учасники ліквідації аварії на ЧАЕС</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69</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Учасники бойових дій на території інших держав</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38</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Особи з інвалідністю</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426</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в т.ч псих розлад</w:t>
            </w:r>
          </w:p>
        </w:tc>
        <w:tc>
          <w:tcPr>
            <w:tcW w:w="2686" w:type="dxa"/>
          </w:tcPr>
          <w:p w:rsidR="00F57190"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17</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 xml:space="preserve">Діти-особи з інвалідністю </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47</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в т.ч псих розлад</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Ветерани: праці, військової служби, органів внутрішніх справ, Національної поліції, податкової міліції, державної пожежної охорони, Державної кримінальної виконавчої служби, служби цивільного захисту.</w:t>
            </w: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268</w:t>
            </w:r>
          </w:p>
        </w:tc>
      </w:tr>
      <w:tr w:rsidR="00F57190" w:rsidRPr="00A37342" w:rsidTr="00F57190">
        <w:tc>
          <w:tcPr>
            <w:tcW w:w="959"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c>
          <w:tcPr>
            <w:tcW w:w="6266" w:type="dxa"/>
          </w:tcPr>
          <w:p w:rsidR="00F57190" w:rsidRPr="00A37342" w:rsidRDefault="00F57190" w:rsidP="00F57190">
            <w:pPr>
              <w:spacing w:line="259" w:lineRule="auto"/>
              <w:rPr>
                <w:rFonts w:ascii="Times New Roman" w:eastAsia="Calibri" w:hAnsi="Times New Roman" w:cs="Times New Roman"/>
                <w:sz w:val="24"/>
                <w:szCs w:val="24"/>
                <w:lang w:val="uk-UA" w:eastAsia="en-US"/>
              </w:rPr>
            </w:pPr>
          </w:p>
        </w:tc>
        <w:tc>
          <w:tcPr>
            <w:tcW w:w="2686" w:type="dxa"/>
          </w:tcPr>
          <w:p w:rsidR="00F57190" w:rsidRPr="00A37342" w:rsidRDefault="00F57190" w:rsidP="00F57190">
            <w:pPr>
              <w:spacing w:line="259" w:lineRule="auto"/>
              <w:jc w:val="center"/>
              <w:rPr>
                <w:rFonts w:ascii="Times New Roman" w:eastAsia="Calibri" w:hAnsi="Times New Roman" w:cs="Times New Roman"/>
                <w:sz w:val="24"/>
                <w:szCs w:val="24"/>
                <w:lang w:val="uk-UA" w:eastAsia="en-US"/>
              </w:rPr>
            </w:pPr>
          </w:p>
        </w:tc>
      </w:tr>
    </w:tbl>
    <w:p w:rsidR="00553C08" w:rsidRDefault="00553C08" w:rsidP="00F57190">
      <w:pPr>
        <w:spacing w:after="0" w:line="240" w:lineRule="auto"/>
        <w:jc w:val="both"/>
        <w:rPr>
          <w:rFonts w:ascii="Times New Roman" w:hAnsi="Times New Roman" w:cs="Times New Roman"/>
          <w:b/>
          <w:bCs/>
          <w:sz w:val="28"/>
          <w:szCs w:val="28"/>
          <w:shd w:val="clear" w:color="auto" w:fill="FFFFFF"/>
          <w:lang w:val="uk-UA"/>
        </w:rPr>
      </w:pPr>
    </w:p>
    <w:p w:rsidR="00E26E9B" w:rsidRDefault="00E26E9B" w:rsidP="00F57190">
      <w:pPr>
        <w:spacing w:after="0" w:line="240" w:lineRule="auto"/>
        <w:jc w:val="both"/>
        <w:rPr>
          <w:rFonts w:ascii="Times New Roman" w:hAnsi="Times New Roman" w:cs="Times New Roman"/>
          <w:b/>
          <w:bCs/>
          <w:sz w:val="28"/>
          <w:szCs w:val="28"/>
          <w:shd w:val="clear" w:color="auto" w:fill="FFFFFF"/>
          <w:lang w:val="uk-UA"/>
        </w:rPr>
      </w:pPr>
    </w:p>
    <w:p w:rsidR="00E26E9B" w:rsidRDefault="00E26E9B" w:rsidP="00F57190">
      <w:pPr>
        <w:spacing w:after="0" w:line="240" w:lineRule="auto"/>
        <w:jc w:val="both"/>
        <w:rPr>
          <w:rFonts w:ascii="Times New Roman" w:hAnsi="Times New Roman" w:cs="Times New Roman"/>
          <w:b/>
          <w:bCs/>
          <w:sz w:val="28"/>
          <w:szCs w:val="28"/>
          <w:shd w:val="clear" w:color="auto" w:fill="FFFFFF"/>
          <w:lang w:val="uk-UA"/>
        </w:rPr>
      </w:pPr>
    </w:p>
    <w:p w:rsidR="00F57190" w:rsidRPr="00A37342" w:rsidRDefault="00F57190" w:rsidP="00F57190">
      <w:pPr>
        <w:spacing w:after="0" w:line="240" w:lineRule="auto"/>
        <w:jc w:val="both"/>
        <w:rPr>
          <w:rFonts w:ascii="Times New Roman" w:hAnsi="Times New Roman" w:cs="Times New Roman"/>
          <w:b/>
          <w:bCs/>
          <w:sz w:val="28"/>
          <w:szCs w:val="28"/>
          <w:shd w:val="clear" w:color="auto" w:fill="FFFFFF"/>
          <w:lang w:val="uk-UA"/>
        </w:rPr>
      </w:pPr>
      <w:r w:rsidRPr="00A37342">
        <w:rPr>
          <w:rFonts w:ascii="Times New Roman" w:hAnsi="Times New Roman" w:cs="Times New Roman"/>
          <w:b/>
          <w:bCs/>
          <w:sz w:val="28"/>
          <w:szCs w:val="28"/>
          <w:shd w:val="clear" w:color="auto" w:fill="FFFFFF"/>
          <w:lang w:val="uk-UA"/>
        </w:rPr>
        <w:t xml:space="preserve">Секретар сільської ради        </w:t>
      </w:r>
      <w:r>
        <w:rPr>
          <w:rFonts w:ascii="Times New Roman" w:hAnsi="Times New Roman" w:cs="Times New Roman"/>
          <w:b/>
          <w:bCs/>
          <w:sz w:val="28"/>
          <w:szCs w:val="28"/>
          <w:shd w:val="clear" w:color="auto" w:fill="FFFFFF"/>
          <w:lang w:val="uk-UA"/>
        </w:rPr>
        <w:t xml:space="preserve">  </w:t>
      </w:r>
      <w:r w:rsidRPr="00A37342">
        <w:rPr>
          <w:rFonts w:ascii="Times New Roman" w:hAnsi="Times New Roman" w:cs="Times New Roman"/>
          <w:b/>
          <w:bCs/>
          <w:sz w:val="28"/>
          <w:szCs w:val="28"/>
          <w:shd w:val="clear" w:color="auto" w:fill="FFFFFF"/>
          <w:lang w:val="uk-UA"/>
        </w:rPr>
        <w:t xml:space="preserve">                                     Катерина КОСТЮК</w:t>
      </w:r>
    </w:p>
    <w:p w:rsidR="00F57190" w:rsidRDefault="00F57190" w:rsidP="00F57190">
      <w:pPr>
        <w:spacing w:after="0" w:line="240" w:lineRule="auto"/>
        <w:jc w:val="both"/>
        <w:rPr>
          <w:rFonts w:ascii="Times New Roman" w:eastAsia="Calibri" w:hAnsi="Times New Roman" w:cs="Times New Roman"/>
          <w:b/>
          <w:bCs/>
          <w:sz w:val="28"/>
          <w:szCs w:val="28"/>
          <w:lang w:val="uk-UA" w:eastAsia="en-US"/>
        </w:rPr>
      </w:pPr>
      <w:r w:rsidRPr="00A37342">
        <w:rPr>
          <w:rFonts w:ascii="Times New Roman" w:eastAsia="Calibri" w:hAnsi="Times New Roman" w:cs="Times New Roman"/>
          <w:b/>
          <w:bCs/>
          <w:sz w:val="28"/>
          <w:szCs w:val="28"/>
          <w:lang w:val="uk-UA" w:eastAsia="en-US"/>
        </w:rPr>
        <w:t xml:space="preserve">                                                                                                                           </w:t>
      </w:r>
    </w:p>
    <w:p w:rsidR="007E4466" w:rsidRDefault="007E4466" w:rsidP="00F57190">
      <w:pPr>
        <w:spacing w:after="0" w:line="240" w:lineRule="auto"/>
        <w:jc w:val="both"/>
        <w:rPr>
          <w:rFonts w:ascii="Times New Roman" w:eastAsia="Calibri" w:hAnsi="Times New Roman" w:cs="Times New Roman"/>
          <w:b/>
          <w:bCs/>
          <w:sz w:val="28"/>
          <w:szCs w:val="28"/>
          <w:lang w:val="uk-UA" w:eastAsia="en-US"/>
        </w:rPr>
      </w:pPr>
    </w:p>
    <w:p w:rsidR="007E4466" w:rsidRDefault="007E4466" w:rsidP="00F57190">
      <w:pPr>
        <w:spacing w:after="0" w:line="240" w:lineRule="auto"/>
        <w:jc w:val="both"/>
        <w:rPr>
          <w:rFonts w:ascii="Times New Roman" w:eastAsia="Calibri" w:hAnsi="Times New Roman" w:cs="Times New Roman"/>
          <w:b/>
          <w:bCs/>
          <w:sz w:val="28"/>
          <w:szCs w:val="28"/>
          <w:lang w:val="uk-UA" w:eastAsia="en-US"/>
        </w:rPr>
      </w:pPr>
    </w:p>
    <w:p w:rsidR="00F57190" w:rsidRPr="00A37342" w:rsidRDefault="00F46850" w:rsidP="00F46850">
      <w:pPr>
        <w:spacing w:after="0" w:line="240" w:lineRule="auto"/>
        <w:ind w:firstLine="5387"/>
        <w:jc w:val="both"/>
        <w:rPr>
          <w:rFonts w:ascii="Times New Roman" w:eastAsia="Calibri" w:hAnsi="Times New Roman" w:cs="Times New Roman"/>
          <w:b/>
          <w:bCs/>
          <w:sz w:val="28"/>
          <w:szCs w:val="28"/>
          <w:lang w:val="uk-UA" w:eastAsia="en-US"/>
        </w:rPr>
      </w:pPr>
      <w:r>
        <w:rPr>
          <w:rFonts w:ascii="Times New Roman" w:eastAsia="Calibri" w:hAnsi="Times New Roman" w:cs="Times New Roman"/>
          <w:b/>
          <w:bCs/>
          <w:sz w:val="28"/>
          <w:szCs w:val="28"/>
          <w:lang w:val="uk-UA" w:eastAsia="en-US"/>
        </w:rPr>
        <w:t>Додаток 2</w:t>
      </w:r>
      <w:r w:rsidR="00F57190">
        <w:rPr>
          <w:rFonts w:ascii="Times New Roman" w:eastAsia="Calibri" w:hAnsi="Times New Roman" w:cs="Times New Roman"/>
          <w:b/>
          <w:bCs/>
          <w:sz w:val="28"/>
          <w:szCs w:val="28"/>
          <w:lang w:val="uk-UA" w:eastAsia="en-US"/>
        </w:rPr>
        <w:t xml:space="preserve">                                                                                                </w:t>
      </w:r>
      <w:r w:rsidR="00E26E9B">
        <w:rPr>
          <w:rFonts w:ascii="Times New Roman" w:eastAsia="Calibri" w:hAnsi="Times New Roman" w:cs="Times New Roman"/>
          <w:b/>
          <w:bCs/>
          <w:sz w:val="28"/>
          <w:szCs w:val="28"/>
          <w:lang w:val="uk-UA" w:eastAsia="en-US"/>
        </w:rPr>
        <w:t xml:space="preserve">                                                                    </w:t>
      </w:r>
      <w:r w:rsidR="00F57190">
        <w:rPr>
          <w:rFonts w:ascii="Times New Roman" w:eastAsia="Calibri" w:hAnsi="Times New Roman" w:cs="Times New Roman"/>
          <w:b/>
          <w:bCs/>
          <w:sz w:val="28"/>
          <w:szCs w:val="28"/>
          <w:lang w:val="uk-UA" w:eastAsia="en-US"/>
        </w:rPr>
        <w:t xml:space="preserve">    </w:t>
      </w:r>
      <w:r w:rsidR="00B75F5F">
        <w:rPr>
          <w:rFonts w:ascii="Times New Roman" w:eastAsia="Calibri" w:hAnsi="Times New Roman" w:cs="Times New Roman"/>
          <w:b/>
          <w:bCs/>
          <w:sz w:val="28"/>
          <w:szCs w:val="28"/>
          <w:lang w:val="uk-UA" w:eastAsia="en-US"/>
        </w:rPr>
        <w:t xml:space="preserve">                                                                          </w:t>
      </w:r>
      <w:r w:rsidR="00AB3670">
        <w:rPr>
          <w:rFonts w:ascii="Times New Roman" w:eastAsia="Calibri" w:hAnsi="Times New Roman" w:cs="Times New Roman"/>
          <w:b/>
          <w:bCs/>
          <w:sz w:val="28"/>
          <w:szCs w:val="28"/>
          <w:lang w:val="uk-UA" w:eastAsia="en-US"/>
        </w:rPr>
        <w:t xml:space="preserve">                                                                                       </w:t>
      </w:r>
      <w:r>
        <w:rPr>
          <w:rFonts w:ascii="Times New Roman" w:eastAsia="Calibri" w:hAnsi="Times New Roman" w:cs="Times New Roman"/>
          <w:b/>
          <w:bCs/>
          <w:sz w:val="28"/>
          <w:szCs w:val="28"/>
          <w:lang w:val="uk-UA" w:eastAsia="en-US"/>
        </w:rPr>
        <w:t xml:space="preserve">      </w:t>
      </w:r>
    </w:p>
    <w:p w:rsidR="00F57190" w:rsidRPr="00A37342" w:rsidRDefault="00F57190" w:rsidP="00F57190">
      <w:pPr>
        <w:spacing w:after="0" w:line="259" w:lineRule="auto"/>
        <w:jc w:val="right"/>
        <w:rPr>
          <w:rFonts w:ascii="Times New Roman" w:eastAsia="Calibri" w:hAnsi="Times New Roman" w:cs="Times New Roman"/>
          <w:sz w:val="24"/>
          <w:szCs w:val="24"/>
          <w:lang w:val="uk-UA" w:eastAsia="en-US"/>
        </w:rPr>
      </w:pPr>
      <w:r w:rsidRPr="00A37342">
        <w:rPr>
          <w:rFonts w:ascii="Times New Roman" w:eastAsia="Calibri" w:hAnsi="Times New Roman" w:cs="Times New Roman"/>
          <w:sz w:val="24"/>
          <w:szCs w:val="24"/>
          <w:lang w:val="uk-UA" w:eastAsia="en-US"/>
        </w:rPr>
        <w:t>до Програми соціального</w:t>
      </w:r>
      <w:r>
        <w:rPr>
          <w:rFonts w:ascii="Times New Roman" w:eastAsia="Calibri" w:hAnsi="Times New Roman" w:cs="Times New Roman"/>
          <w:sz w:val="24"/>
          <w:szCs w:val="24"/>
          <w:lang w:val="uk-UA" w:eastAsia="en-US"/>
        </w:rPr>
        <w:t xml:space="preserve"> </w:t>
      </w:r>
      <w:r w:rsidRPr="00A37342">
        <w:rPr>
          <w:rFonts w:ascii="Times New Roman" w:eastAsia="Calibri" w:hAnsi="Times New Roman" w:cs="Times New Roman"/>
          <w:sz w:val="24"/>
          <w:szCs w:val="24"/>
          <w:lang w:val="uk-UA" w:eastAsia="en-US"/>
        </w:rPr>
        <w:t>захисту населення</w:t>
      </w:r>
    </w:p>
    <w:p w:rsidR="00F57190" w:rsidRDefault="00E26E9B" w:rsidP="00E26E9B">
      <w:pPr>
        <w:spacing w:after="0" w:line="259"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F57190" w:rsidRPr="00A37342">
        <w:rPr>
          <w:rFonts w:ascii="Times New Roman" w:eastAsia="Calibri" w:hAnsi="Times New Roman" w:cs="Times New Roman"/>
          <w:sz w:val="24"/>
          <w:szCs w:val="24"/>
          <w:lang w:val="uk-UA" w:eastAsia="en-US"/>
        </w:rPr>
        <w:t>Якушинецької</w:t>
      </w:r>
      <w:r w:rsidR="00F57190">
        <w:rPr>
          <w:rFonts w:ascii="Times New Roman" w:eastAsia="Calibri" w:hAnsi="Times New Roman" w:cs="Times New Roman"/>
          <w:sz w:val="24"/>
          <w:szCs w:val="24"/>
          <w:lang w:val="uk-UA" w:eastAsia="en-US"/>
        </w:rPr>
        <w:t xml:space="preserve"> </w:t>
      </w:r>
      <w:r w:rsidR="00F57190" w:rsidRPr="00A37342">
        <w:rPr>
          <w:rFonts w:ascii="Times New Roman" w:eastAsia="Calibri" w:hAnsi="Times New Roman" w:cs="Times New Roman"/>
          <w:sz w:val="24"/>
          <w:szCs w:val="24"/>
          <w:lang w:val="uk-UA" w:eastAsia="en-US"/>
        </w:rPr>
        <w:t>територіальної громади</w:t>
      </w:r>
    </w:p>
    <w:p w:rsidR="00F57190" w:rsidRPr="00A37342" w:rsidRDefault="00F57190" w:rsidP="00F57190">
      <w:pPr>
        <w:autoSpaceDE w:val="0"/>
        <w:autoSpaceDN w:val="0"/>
        <w:spacing w:after="0" w:line="240" w:lineRule="auto"/>
        <w:jc w:val="right"/>
        <w:rPr>
          <w:rFonts w:ascii="Times New Roman" w:eastAsia="Calibri" w:hAnsi="Times New Roman" w:cs="Times New Roman"/>
          <w:sz w:val="24"/>
          <w:szCs w:val="24"/>
          <w:lang w:val="uk-UA" w:eastAsia="en-US"/>
        </w:rPr>
      </w:pPr>
    </w:p>
    <w:p w:rsidR="00F57190" w:rsidRPr="00A37342" w:rsidRDefault="00F57190" w:rsidP="00F57190">
      <w:pPr>
        <w:autoSpaceDE w:val="0"/>
        <w:autoSpaceDN w:val="0"/>
        <w:spacing w:after="0" w:line="240" w:lineRule="auto"/>
        <w:jc w:val="right"/>
        <w:rPr>
          <w:rFonts w:ascii="Times New Roman" w:eastAsia="Times New Roman" w:hAnsi="Times New Roman" w:cs="Times New Roman"/>
          <w:b/>
          <w:bCs/>
          <w:sz w:val="28"/>
          <w:szCs w:val="28"/>
          <w:lang w:val="uk-UA"/>
        </w:rPr>
      </w:pPr>
    </w:p>
    <w:p w:rsidR="00E26E9B" w:rsidRDefault="00E26E9B" w:rsidP="00F57190">
      <w:pPr>
        <w:spacing w:after="107" w:line="259" w:lineRule="auto"/>
        <w:ind w:right="661"/>
        <w:jc w:val="center"/>
        <w:rPr>
          <w:rFonts w:ascii="Times New Roman" w:eastAsia="Times New Roman" w:hAnsi="Times New Roman" w:cs="Times New Roman"/>
          <w:b/>
          <w:sz w:val="28"/>
          <w:lang w:val="uk-UA" w:eastAsia="uk-UA"/>
        </w:rPr>
      </w:pPr>
    </w:p>
    <w:p w:rsidR="00F57190" w:rsidRPr="00A37342" w:rsidRDefault="00F57190" w:rsidP="00F57190">
      <w:pPr>
        <w:spacing w:after="107" w:line="259" w:lineRule="auto"/>
        <w:ind w:right="661"/>
        <w:jc w:val="center"/>
        <w:rPr>
          <w:rFonts w:ascii="Times New Roman" w:eastAsia="Times New Roman" w:hAnsi="Times New Roman" w:cs="Times New Roman"/>
          <w:sz w:val="28"/>
          <w:lang w:val="uk-UA" w:eastAsia="uk-UA"/>
        </w:rPr>
      </w:pPr>
      <w:r w:rsidRPr="00A37342">
        <w:rPr>
          <w:rFonts w:ascii="Times New Roman" w:eastAsia="Times New Roman" w:hAnsi="Times New Roman" w:cs="Times New Roman"/>
          <w:b/>
          <w:sz w:val="28"/>
          <w:lang w:val="uk-UA" w:eastAsia="uk-UA"/>
        </w:rPr>
        <w:t xml:space="preserve">Ресурсне забезпечення </w:t>
      </w:r>
    </w:p>
    <w:p w:rsidR="00F57190" w:rsidRPr="00A37342" w:rsidRDefault="00F57190" w:rsidP="00F57190">
      <w:pPr>
        <w:spacing w:after="0" w:line="240" w:lineRule="auto"/>
        <w:jc w:val="center"/>
        <w:rPr>
          <w:rFonts w:ascii="Times New Roman" w:eastAsia="Times New Roman" w:hAnsi="Times New Roman" w:cs="Times New Roman"/>
          <w:b/>
          <w:sz w:val="28"/>
          <w:szCs w:val="28"/>
          <w:lang w:val="uk-UA"/>
        </w:rPr>
      </w:pPr>
      <w:r w:rsidRPr="00A37342">
        <w:rPr>
          <w:rFonts w:ascii="Times New Roman" w:eastAsia="Times New Roman" w:hAnsi="Times New Roman" w:cs="Times New Roman"/>
          <w:b/>
          <w:sz w:val="28"/>
          <w:szCs w:val="28"/>
          <w:lang w:val="uk-UA"/>
        </w:rPr>
        <w:t xml:space="preserve">Програми соціального захисту населення </w:t>
      </w:r>
    </w:p>
    <w:p w:rsidR="00F57190" w:rsidRPr="00A37342" w:rsidRDefault="00F57190" w:rsidP="00F57190">
      <w:pPr>
        <w:spacing w:after="0" w:line="240" w:lineRule="auto"/>
        <w:jc w:val="center"/>
        <w:rPr>
          <w:rFonts w:ascii="Times New Roman" w:eastAsia="Times New Roman" w:hAnsi="Times New Roman" w:cs="Times New Roman"/>
          <w:b/>
          <w:sz w:val="28"/>
          <w:szCs w:val="28"/>
          <w:lang w:val="uk-UA"/>
        </w:rPr>
      </w:pPr>
      <w:r w:rsidRPr="00A37342">
        <w:rPr>
          <w:rFonts w:ascii="Times New Roman" w:eastAsia="Times New Roman" w:hAnsi="Times New Roman" w:cs="Times New Roman"/>
          <w:b/>
          <w:sz w:val="28"/>
          <w:szCs w:val="28"/>
          <w:lang w:val="uk-UA"/>
        </w:rPr>
        <w:t>Якушинецької територіальної громади на 202</w:t>
      </w:r>
      <w:r>
        <w:rPr>
          <w:rFonts w:ascii="Times New Roman" w:eastAsia="Times New Roman" w:hAnsi="Times New Roman" w:cs="Times New Roman"/>
          <w:b/>
          <w:sz w:val="28"/>
          <w:szCs w:val="28"/>
          <w:lang w:val="uk-UA"/>
        </w:rPr>
        <w:t>5</w:t>
      </w:r>
      <w:r w:rsidRPr="00A37342">
        <w:rPr>
          <w:rFonts w:ascii="Times New Roman" w:eastAsia="Times New Roman" w:hAnsi="Times New Roman" w:cs="Times New Roman"/>
          <w:b/>
          <w:sz w:val="28"/>
          <w:szCs w:val="28"/>
          <w:lang w:val="uk-UA"/>
        </w:rPr>
        <w:t>-202</w:t>
      </w:r>
      <w:r>
        <w:rPr>
          <w:rFonts w:ascii="Times New Roman" w:eastAsia="Times New Roman" w:hAnsi="Times New Roman" w:cs="Times New Roman"/>
          <w:b/>
          <w:sz w:val="28"/>
          <w:szCs w:val="28"/>
          <w:lang w:val="uk-UA"/>
        </w:rPr>
        <w:t>8</w:t>
      </w:r>
      <w:r w:rsidRPr="00A37342">
        <w:rPr>
          <w:rFonts w:ascii="Times New Roman" w:eastAsia="Times New Roman" w:hAnsi="Times New Roman" w:cs="Times New Roman"/>
          <w:b/>
          <w:sz w:val="28"/>
          <w:szCs w:val="28"/>
          <w:lang w:val="uk-UA"/>
        </w:rPr>
        <w:t xml:space="preserve"> роки</w:t>
      </w:r>
    </w:p>
    <w:p w:rsidR="00F57190" w:rsidRPr="00A37342" w:rsidRDefault="00F57190" w:rsidP="00F57190">
      <w:pPr>
        <w:spacing w:after="160" w:line="0" w:lineRule="atLeast"/>
        <w:jc w:val="right"/>
        <w:rPr>
          <w:rFonts w:ascii="Times New Roman" w:eastAsia="Times New Roman" w:hAnsi="Times New Roman" w:cs="Times New Roman"/>
          <w:sz w:val="24"/>
          <w:szCs w:val="24"/>
          <w:lang w:val="uk-UA" w:eastAsia="uk-UA"/>
        </w:rPr>
      </w:pPr>
      <w:r w:rsidRPr="00A37342">
        <w:rPr>
          <w:rFonts w:ascii="Times New Roman" w:eastAsia="Times New Roman" w:hAnsi="Times New Roman" w:cs="Times New Roman"/>
          <w:sz w:val="24"/>
          <w:szCs w:val="24"/>
          <w:lang w:val="uk-UA" w:eastAsia="uk-UA"/>
        </w:rPr>
        <w:t>тис.грн.</w:t>
      </w:r>
    </w:p>
    <w:tbl>
      <w:tblPr>
        <w:tblStyle w:val="3"/>
        <w:tblW w:w="11219" w:type="dxa"/>
        <w:tblInd w:w="-431" w:type="dxa"/>
        <w:tblLook w:val="04A0"/>
      </w:tblPr>
      <w:tblGrid>
        <w:gridCol w:w="3091"/>
        <w:gridCol w:w="1417"/>
        <w:gridCol w:w="1418"/>
        <w:gridCol w:w="1276"/>
        <w:gridCol w:w="1396"/>
        <w:gridCol w:w="1722"/>
        <w:gridCol w:w="899"/>
      </w:tblGrid>
      <w:tr w:rsidR="00F57190" w:rsidRPr="00A37342" w:rsidTr="00F57190">
        <w:trPr>
          <w:gridAfter w:val="1"/>
          <w:wAfter w:w="899" w:type="dxa"/>
        </w:trPr>
        <w:tc>
          <w:tcPr>
            <w:tcW w:w="3091" w:type="dxa"/>
            <w:vMerge w:val="restart"/>
          </w:tcPr>
          <w:p w:rsidR="00F57190" w:rsidRPr="00A37342" w:rsidRDefault="00F57190" w:rsidP="00F57190">
            <w:pPr>
              <w:spacing w:line="0" w:lineRule="atLeast"/>
              <w:jc w:val="cente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Обсяг коштів що пропонується залучити на виконання програми</w:t>
            </w:r>
          </w:p>
        </w:tc>
        <w:tc>
          <w:tcPr>
            <w:tcW w:w="5507" w:type="dxa"/>
            <w:gridSpan w:val="4"/>
          </w:tcPr>
          <w:p w:rsidR="00F57190" w:rsidRPr="00A37342" w:rsidRDefault="00F57190" w:rsidP="00F57190">
            <w:pPr>
              <w:spacing w:line="0" w:lineRule="atLeast"/>
              <w:jc w:val="cente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Етапи виконання програми</w:t>
            </w:r>
          </w:p>
        </w:tc>
        <w:tc>
          <w:tcPr>
            <w:tcW w:w="1722" w:type="dxa"/>
            <w:vMerge w:val="restart"/>
          </w:tcPr>
          <w:p w:rsidR="00F57190" w:rsidRPr="00A37342" w:rsidRDefault="00F57190" w:rsidP="00F57190">
            <w:pPr>
              <w:spacing w:line="0" w:lineRule="atLeast"/>
              <w:jc w:val="cente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Всього витрат на виконання програми</w:t>
            </w:r>
          </w:p>
        </w:tc>
      </w:tr>
      <w:tr w:rsidR="00F57190" w:rsidRPr="00A37342" w:rsidTr="00F57190">
        <w:trPr>
          <w:gridAfter w:val="1"/>
          <w:wAfter w:w="899" w:type="dxa"/>
        </w:trPr>
        <w:tc>
          <w:tcPr>
            <w:tcW w:w="3091" w:type="dxa"/>
            <w:vMerge/>
          </w:tcPr>
          <w:p w:rsidR="00F57190" w:rsidRPr="00A37342" w:rsidRDefault="00F57190" w:rsidP="00F57190">
            <w:pPr>
              <w:rPr>
                <w:rFonts w:ascii="Times New Roman" w:eastAsia="Times New Roman" w:hAnsi="Times New Roman" w:cs="Times New Roman"/>
                <w:sz w:val="28"/>
                <w:lang w:eastAsia="uk-UA"/>
              </w:rPr>
            </w:pPr>
          </w:p>
        </w:tc>
        <w:tc>
          <w:tcPr>
            <w:tcW w:w="5507" w:type="dxa"/>
            <w:gridSpan w:val="4"/>
          </w:tcPr>
          <w:p w:rsidR="00F57190" w:rsidRPr="00A37342" w:rsidRDefault="00F57190" w:rsidP="00F57190">
            <w:pPr>
              <w:jc w:val="center"/>
              <w:rPr>
                <w:rFonts w:ascii="Times New Roman" w:eastAsia="Times New Roman" w:hAnsi="Times New Roman" w:cs="Times New Roman"/>
                <w:sz w:val="28"/>
                <w:lang w:eastAsia="uk-UA"/>
              </w:rPr>
            </w:pPr>
            <w:r w:rsidRPr="00A37342">
              <w:rPr>
                <w:rFonts w:ascii="Times New Roman" w:eastAsia="Times New Roman" w:hAnsi="Times New Roman" w:cs="Times New Roman"/>
                <w:sz w:val="28"/>
                <w:lang w:eastAsia="uk-UA"/>
              </w:rPr>
              <w:t>І</w:t>
            </w:r>
          </w:p>
        </w:tc>
        <w:tc>
          <w:tcPr>
            <w:tcW w:w="1722" w:type="dxa"/>
            <w:vMerge/>
          </w:tcPr>
          <w:p w:rsidR="00F57190" w:rsidRPr="00A37342" w:rsidRDefault="00F57190" w:rsidP="00F57190">
            <w:pPr>
              <w:rPr>
                <w:rFonts w:ascii="Times New Roman" w:eastAsia="Times New Roman" w:hAnsi="Times New Roman" w:cs="Times New Roman"/>
                <w:sz w:val="28"/>
                <w:lang w:eastAsia="uk-UA"/>
              </w:rPr>
            </w:pPr>
          </w:p>
        </w:tc>
      </w:tr>
      <w:tr w:rsidR="00F57190" w:rsidRPr="00A37342" w:rsidTr="00F57190">
        <w:trPr>
          <w:gridAfter w:val="1"/>
          <w:wAfter w:w="899" w:type="dxa"/>
        </w:trPr>
        <w:tc>
          <w:tcPr>
            <w:tcW w:w="3091" w:type="dxa"/>
            <w:vMerge/>
          </w:tcPr>
          <w:p w:rsidR="00F57190" w:rsidRPr="00A37342" w:rsidRDefault="00F57190" w:rsidP="00F57190">
            <w:pPr>
              <w:rPr>
                <w:rFonts w:ascii="Times New Roman" w:eastAsia="Times New Roman" w:hAnsi="Times New Roman" w:cs="Times New Roman"/>
                <w:sz w:val="28"/>
                <w:lang w:eastAsia="uk-UA"/>
              </w:rPr>
            </w:pPr>
          </w:p>
        </w:tc>
        <w:tc>
          <w:tcPr>
            <w:tcW w:w="1417" w:type="dxa"/>
          </w:tcPr>
          <w:p w:rsidR="00F57190" w:rsidRPr="00A37342" w:rsidRDefault="00F57190" w:rsidP="00F57190">
            <w:pPr>
              <w:jc w:val="center"/>
              <w:rPr>
                <w:rFonts w:ascii="Times New Roman" w:eastAsia="Times New Roman" w:hAnsi="Times New Roman" w:cs="Times New Roman"/>
                <w:lang w:eastAsia="uk-UA"/>
              </w:rPr>
            </w:pPr>
            <w:r w:rsidRPr="00A37342">
              <w:rPr>
                <w:rFonts w:ascii="Times New Roman" w:eastAsia="Times New Roman" w:hAnsi="Times New Roman" w:cs="Times New Roman"/>
                <w:lang w:eastAsia="uk-UA"/>
              </w:rPr>
              <w:t>202</w:t>
            </w:r>
            <w:r>
              <w:rPr>
                <w:rFonts w:ascii="Times New Roman" w:eastAsia="Times New Roman" w:hAnsi="Times New Roman" w:cs="Times New Roman"/>
                <w:lang w:eastAsia="uk-UA"/>
              </w:rPr>
              <w:t>5</w:t>
            </w:r>
            <w:r w:rsidRPr="00A37342">
              <w:rPr>
                <w:rFonts w:ascii="Times New Roman" w:eastAsia="Times New Roman" w:hAnsi="Times New Roman" w:cs="Times New Roman"/>
                <w:lang w:eastAsia="uk-UA"/>
              </w:rPr>
              <w:t xml:space="preserve"> рік</w:t>
            </w:r>
          </w:p>
        </w:tc>
        <w:tc>
          <w:tcPr>
            <w:tcW w:w="1418" w:type="dxa"/>
          </w:tcPr>
          <w:p w:rsidR="00F57190" w:rsidRPr="00A37342" w:rsidRDefault="00F57190" w:rsidP="00F57190">
            <w:pPr>
              <w:jc w:val="center"/>
              <w:rPr>
                <w:rFonts w:ascii="Times New Roman" w:eastAsia="Times New Roman" w:hAnsi="Times New Roman" w:cs="Times New Roman"/>
                <w:lang w:eastAsia="uk-UA"/>
              </w:rPr>
            </w:pPr>
            <w:r w:rsidRPr="00A37342">
              <w:rPr>
                <w:rFonts w:ascii="Times New Roman" w:eastAsia="Times New Roman" w:hAnsi="Times New Roman" w:cs="Times New Roman"/>
                <w:lang w:eastAsia="uk-UA"/>
              </w:rPr>
              <w:t>202</w:t>
            </w:r>
            <w:r>
              <w:rPr>
                <w:rFonts w:ascii="Times New Roman" w:eastAsia="Times New Roman" w:hAnsi="Times New Roman" w:cs="Times New Roman"/>
                <w:lang w:eastAsia="uk-UA"/>
              </w:rPr>
              <w:t>6</w:t>
            </w:r>
            <w:r w:rsidRPr="00A37342">
              <w:rPr>
                <w:rFonts w:ascii="Times New Roman" w:eastAsia="Times New Roman" w:hAnsi="Times New Roman" w:cs="Times New Roman"/>
                <w:lang w:eastAsia="uk-UA"/>
              </w:rPr>
              <w:t xml:space="preserve"> рік</w:t>
            </w:r>
          </w:p>
        </w:tc>
        <w:tc>
          <w:tcPr>
            <w:tcW w:w="1276" w:type="dxa"/>
          </w:tcPr>
          <w:p w:rsidR="00F57190" w:rsidRPr="00A37342" w:rsidRDefault="00F57190" w:rsidP="00F57190">
            <w:pPr>
              <w:jc w:val="center"/>
              <w:rPr>
                <w:rFonts w:ascii="Times New Roman" w:eastAsia="Times New Roman" w:hAnsi="Times New Roman" w:cs="Times New Roman"/>
                <w:lang w:eastAsia="uk-UA"/>
              </w:rPr>
            </w:pPr>
            <w:r w:rsidRPr="00A37342">
              <w:rPr>
                <w:rFonts w:ascii="Times New Roman" w:eastAsia="Times New Roman" w:hAnsi="Times New Roman" w:cs="Times New Roman"/>
                <w:lang w:eastAsia="uk-UA"/>
              </w:rPr>
              <w:t>202</w:t>
            </w:r>
            <w:r>
              <w:rPr>
                <w:rFonts w:ascii="Times New Roman" w:eastAsia="Times New Roman" w:hAnsi="Times New Roman" w:cs="Times New Roman"/>
                <w:lang w:eastAsia="uk-UA"/>
              </w:rPr>
              <w:t>7</w:t>
            </w:r>
            <w:r w:rsidRPr="00A37342">
              <w:rPr>
                <w:rFonts w:ascii="Times New Roman" w:eastAsia="Times New Roman" w:hAnsi="Times New Roman" w:cs="Times New Roman"/>
                <w:lang w:eastAsia="uk-UA"/>
              </w:rPr>
              <w:t xml:space="preserve"> рік</w:t>
            </w:r>
          </w:p>
        </w:tc>
        <w:tc>
          <w:tcPr>
            <w:tcW w:w="1396" w:type="dxa"/>
          </w:tcPr>
          <w:p w:rsidR="00F57190" w:rsidRPr="00A37342" w:rsidRDefault="00F57190" w:rsidP="00F57190">
            <w:pPr>
              <w:jc w:val="center"/>
              <w:rPr>
                <w:rFonts w:ascii="Times New Roman" w:eastAsia="Times New Roman" w:hAnsi="Times New Roman" w:cs="Times New Roman"/>
                <w:lang w:eastAsia="uk-UA"/>
              </w:rPr>
            </w:pPr>
            <w:r w:rsidRPr="00A37342">
              <w:rPr>
                <w:rFonts w:ascii="Times New Roman" w:eastAsia="Times New Roman" w:hAnsi="Times New Roman" w:cs="Times New Roman"/>
                <w:lang w:eastAsia="uk-UA"/>
              </w:rPr>
              <w:t>202</w:t>
            </w:r>
            <w:r>
              <w:rPr>
                <w:rFonts w:ascii="Times New Roman" w:eastAsia="Times New Roman" w:hAnsi="Times New Roman" w:cs="Times New Roman"/>
                <w:lang w:eastAsia="uk-UA"/>
              </w:rPr>
              <w:t>8 рік</w:t>
            </w:r>
          </w:p>
        </w:tc>
        <w:tc>
          <w:tcPr>
            <w:tcW w:w="1722" w:type="dxa"/>
            <w:vMerge/>
          </w:tcPr>
          <w:p w:rsidR="00F57190" w:rsidRPr="00A37342" w:rsidRDefault="00F57190" w:rsidP="00F57190">
            <w:pPr>
              <w:rPr>
                <w:rFonts w:ascii="Times New Roman" w:eastAsia="Times New Roman" w:hAnsi="Times New Roman" w:cs="Times New Roman"/>
                <w:sz w:val="28"/>
                <w:lang w:eastAsia="uk-UA"/>
              </w:rPr>
            </w:pPr>
          </w:p>
        </w:tc>
      </w:tr>
      <w:tr w:rsidR="00F57190" w:rsidRPr="00A37342" w:rsidTr="00F57190">
        <w:trPr>
          <w:gridAfter w:val="1"/>
          <w:wAfter w:w="899" w:type="dxa"/>
        </w:trPr>
        <w:tc>
          <w:tcPr>
            <w:tcW w:w="3091" w:type="dxa"/>
          </w:tcPr>
          <w:p w:rsidR="00F57190" w:rsidRPr="00A37342" w:rsidRDefault="00F57190" w:rsidP="00F57190">
            <w:pPr>
              <w:jc w:val="center"/>
              <w:rPr>
                <w:rFonts w:ascii="Times New Roman" w:eastAsia="Times New Roman" w:hAnsi="Times New Roman" w:cs="Times New Roman"/>
                <w:b/>
                <w:bCs/>
                <w:sz w:val="24"/>
                <w:szCs w:val="24"/>
                <w:lang w:eastAsia="uk-UA"/>
              </w:rPr>
            </w:pPr>
            <w:r w:rsidRPr="00A37342">
              <w:rPr>
                <w:rFonts w:ascii="Times New Roman" w:eastAsia="Times New Roman" w:hAnsi="Times New Roman" w:cs="Times New Roman"/>
                <w:b/>
                <w:bCs/>
                <w:sz w:val="24"/>
                <w:szCs w:val="24"/>
                <w:lang w:eastAsia="uk-UA"/>
              </w:rPr>
              <w:t>1</w:t>
            </w:r>
          </w:p>
        </w:tc>
        <w:tc>
          <w:tcPr>
            <w:tcW w:w="1417" w:type="dxa"/>
          </w:tcPr>
          <w:p w:rsidR="00F57190" w:rsidRPr="00A37342" w:rsidRDefault="00F57190" w:rsidP="00F57190">
            <w:pPr>
              <w:jc w:val="center"/>
              <w:rPr>
                <w:rFonts w:ascii="Times New Roman" w:eastAsia="Times New Roman" w:hAnsi="Times New Roman" w:cs="Times New Roman"/>
                <w:b/>
                <w:bCs/>
                <w:sz w:val="24"/>
                <w:szCs w:val="24"/>
                <w:lang w:eastAsia="uk-UA"/>
              </w:rPr>
            </w:pPr>
            <w:r w:rsidRPr="00A37342">
              <w:rPr>
                <w:rFonts w:ascii="Times New Roman" w:eastAsia="Times New Roman" w:hAnsi="Times New Roman" w:cs="Times New Roman"/>
                <w:b/>
                <w:bCs/>
                <w:sz w:val="24"/>
                <w:szCs w:val="24"/>
                <w:lang w:eastAsia="uk-UA"/>
              </w:rPr>
              <w:t>2</w:t>
            </w:r>
          </w:p>
        </w:tc>
        <w:tc>
          <w:tcPr>
            <w:tcW w:w="1418" w:type="dxa"/>
          </w:tcPr>
          <w:p w:rsidR="00F57190" w:rsidRPr="00A37342" w:rsidRDefault="00F57190" w:rsidP="00F57190">
            <w:pPr>
              <w:jc w:val="center"/>
              <w:rPr>
                <w:rFonts w:ascii="Times New Roman" w:eastAsia="Times New Roman" w:hAnsi="Times New Roman" w:cs="Times New Roman"/>
                <w:b/>
                <w:bCs/>
                <w:sz w:val="24"/>
                <w:szCs w:val="24"/>
                <w:lang w:eastAsia="uk-UA"/>
              </w:rPr>
            </w:pPr>
            <w:r w:rsidRPr="00A37342">
              <w:rPr>
                <w:rFonts w:ascii="Times New Roman" w:eastAsia="Times New Roman" w:hAnsi="Times New Roman" w:cs="Times New Roman"/>
                <w:b/>
                <w:bCs/>
                <w:sz w:val="24"/>
                <w:szCs w:val="24"/>
                <w:lang w:eastAsia="uk-UA"/>
              </w:rPr>
              <w:t>3</w:t>
            </w:r>
          </w:p>
        </w:tc>
        <w:tc>
          <w:tcPr>
            <w:tcW w:w="1276" w:type="dxa"/>
          </w:tcPr>
          <w:p w:rsidR="00F57190" w:rsidRPr="00A37342" w:rsidRDefault="00F57190" w:rsidP="00F57190">
            <w:pPr>
              <w:jc w:val="center"/>
              <w:rPr>
                <w:rFonts w:ascii="Times New Roman" w:eastAsia="Times New Roman" w:hAnsi="Times New Roman" w:cs="Times New Roman"/>
                <w:b/>
                <w:bCs/>
                <w:sz w:val="24"/>
                <w:szCs w:val="24"/>
                <w:lang w:eastAsia="uk-UA"/>
              </w:rPr>
            </w:pPr>
            <w:r w:rsidRPr="00A37342">
              <w:rPr>
                <w:rFonts w:ascii="Times New Roman" w:eastAsia="Times New Roman" w:hAnsi="Times New Roman" w:cs="Times New Roman"/>
                <w:b/>
                <w:bCs/>
                <w:sz w:val="24"/>
                <w:szCs w:val="24"/>
                <w:lang w:eastAsia="uk-UA"/>
              </w:rPr>
              <w:t>4</w:t>
            </w:r>
          </w:p>
        </w:tc>
        <w:tc>
          <w:tcPr>
            <w:tcW w:w="1396" w:type="dxa"/>
          </w:tcPr>
          <w:p w:rsidR="00F57190" w:rsidRPr="00A37342" w:rsidRDefault="00F57190" w:rsidP="00F57190">
            <w:pPr>
              <w:jc w:val="center"/>
              <w:rPr>
                <w:rFonts w:ascii="Times New Roman" w:eastAsia="Times New Roman" w:hAnsi="Times New Roman" w:cs="Times New Roman"/>
                <w:b/>
                <w:bCs/>
                <w:sz w:val="24"/>
                <w:szCs w:val="24"/>
                <w:lang w:eastAsia="uk-UA"/>
              </w:rPr>
            </w:pPr>
            <w:r w:rsidRPr="00A37342">
              <w:rPr>
                <w:rFonts w:ascii="Times New Roman" w:eastAsia="Times New Roman" w:hAnsi="Times New Roman" w:cs="Times New Roman"/>
                <w:b/>
                <w:bCs/>
                <w:sz w:val="24"/>
                <w:szCs w:val="24"/>
                <w:lang w:eastAsia="uk-UA"/>
              </w:rPr>
              <w:t>5</w:t>
            </w:r>
          </w:p>
        </w:tc>
        <w:tc>
          <w:tcPr>
            <w:tcW w:w="1722" w:type="dxa"/>
          </w:tcPr>
          <w:p w:rsidR="00F57190" w:rsidRPr="00A37342" w:rsidRDefault="00F57190" w:rsidP="00F57190">
            <w:pPr>
              <w:jc w:val="center"/>
              <w:rPr>
                <w:rFonts w:ascii="Times New Roman" w:eastAsia="Times New Roman" w:hAnsi="Times New Roman" w:cs="Times New Roman"/>
                <w:b/>
                <w:bCs/>
                <w:sz w:val="24"/>
                <w:szCs w:val="24"/>
                <w:lang w:eastAsia="uk-UA"/>
              </w:rPr>
            </w:pPr>
            <w:r w:rsidRPr="00A37342">
              <w:rPr>
                <w:rFonts w:ascii="Times New Roman" w:eastAsia="Times New Roman" w:hAnsi="Times New Roman" w:cs="Times New Roman"/>
                <w:b/>
                <w:bCs/>
                <w:sz w:val="24"/>
                <w:szCs w:val="24"/>
                <w:lang w:eastAsia="uk-UA"/>
              </w:rPr>
              <w:t>7</w:t>
            </w:r>
          </w:p>
        </w:tc>
      </w:tr>
      <w:tr w:rsidR="00F57190" w:rsidRPr="00A37342" w:rsidTr="00F57190">
        <w:trPr>
          <w:gridAfter w:val="1"/>
          <w:wAfter w:w="899" w:type="dxa"/>
        </w:trPr>
        <w:tc>
          <w:tcPr>
            <w:tcW w:w="3091" w:type="dxa"/>
          </w:tcPr>
          <w:p w:rsidR="00F57190" w:rsidRPr="00A37342" w:rsidRDefault="00F57190" w:rsidP="00F57190">
            <w:pP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 xml:space="preserve">Обсяг ресурсів, всього, в тому числі: </w:t>
            </w:r>
          </w:p>
        </w:tc>
        <w:tc>
          <w:tcPr>
            <w:tcW w:w="1417" w:type="dxa"/>
            <w:tcBorders>
              <w:top w:val="single" w:sz="4" w:space="0" w:color="000000"/>
              <w:left w:val="single" w:sz="4" w:space="0" w:color="000000"/>
              <w:bottom w:val="single" w:sz="4" w:space="0" w:color="000000"/>
              <w:right w:val="single" w:sz="4" w:space="0" w:color="000000"/>
            </w:tcBorders>
          </w:tcPr>
          <w:p w:rsidR="00F57190" w:rsidRPr="00B36C8A" w:rsidRDefault="00F46850" w:rsidP="00F917B1">
            <w:pPr>
              <w:rPr>
                <w:rFonts w:ascii="Times New Roman" w:eastAsia="Times New Roman" w:hAnsi="Times New Roman" w:cs="Times New Roman"/>
                <w:b/>
                <w:lang w:eastAsia="uk-UA"/>
              </w:rPr>
            </w:pPr>
            <w:r>
              <w:rPr>
                <w:rFonts w:ascii="Times New Roman" w:eastAsia="Times New Roman" w:hAnsi="Times New Roman" w:cs="Times New Roman"/>
                <w:b/>
                <w:lang w:eastAsia="uk-UA"/>
              </w:rPr>
              <w:t>10578,4</w:t>
            </w:r>
          </w:p>
        </w:tc>
        <w:tc>
          <w:tcPr>
            <w:tcW w:w="1418" w:type="dxa"/>
            <w:tcBorders>
              <w:top w:val="single" w:sz="4" w:space="0" w:color="000000"/>
              <w:left w:val="single" w:sz="4" w:space="0" w:color="000000"/>
              <w:bottom w:val="single" w:sz="4" w:space="0" w:color="000000"/>
              <w:right w:val="single" w:sz="4" w:space="0" w:color="auto"/>
            </w:tcBorders>
          </w:tcPr>
          <w:p w:rsidR="00F57190" w:rsidRPr="00B36C8A" w:rsidRDefault="00F46850" w:rsidP="00F57190">
            <w:pPr>
              <w:rPr>
                <w:rFonts w:ascii="Times New Roman" w:eastAsia="Times New Roman" w:hAnsi="Times New Roman" w:cs="Times New Roman"/>
                <w:b/>
                <w:lang w:eastAsia="uk-UA"/>
              </w:rPr>
            </w:pPr>
            <w:r>
              <w:rPr>
                <w:rFonts w:ascii="Times New Roman" w:eastAsia="Times New Roman" w:hAnsi="Times New Roman" w:cs="Times New Roman"/>
                <w:b/>
                <w:lang w:eastAsia="uk-UA"/>
              </w:rPr>
              <w:t>12583,2</w:t>
            </w:r>
          </w:p>
        </w:tc>
        <w:tc>
          <w:tcPr>
            <w:tcW w:w="1276" w:type="dxa"/>
            <w:tcBorders>
              <w:top w:val="single" w:sz="4" w:space="0" w:color="000000"/>
              <w:left w:val="single" w:sz="4" w:space="0" w:color="auto"/>
              <w:bottom w:val="single" w:sz="4" w:space="0" w:color="000000"/>
              <w:right w:val="single" w:sz="4" w:space="0" w:color="000000"/>
            </w:tcBorders>
          </w:tcPr>
          <w:p w:rsidR="00F57190" w:rsidRPr="00B36C8A" w:rsidRDefault="00F46850" w:rsidP="00F57190">
            <w:pPr>
              <w:rPr>
                <w:rFonts w:ascii="Times New Roman" w:eastAsia="Times New Roman" w:hAnsi="Times New Roman" w:cs="Times New Roman"/>
                <w:b/>
                <w:lang w:eastAsia="uk-UA"/>
              </w:rPr>
            </w:pPr>
            <w:r>
              <w:rPr>
                <w:rFonts w:ascii="Times New Roman" w:eastAsia="Times New Roman" w:hAnsi="Times New Roman" w:cs="Times New Roman"/>
                <w:b/>
                <w:lang w:eastAsia="uk-UA"/>
              </w:rPr>
              <w:t>12583,2</w:t>
            </w:r>
          </w:p>
        </w:tc>
        <w:tc>
          <w:tcPr>
            <w:tcW w:w="1396" w:type="dxa"/>
          </w:tcPr>
          <w:p w:rsidR="00F57190" w:rsidRPr="00B36C8A" w:rsidRDefault="00F46850" w:rsidP="00F57190">
            <w:pPr>
              <w:rPr>
                <w:rFonts w:ascii="Times New Roman" w:eastAsia="Times New Roman" w:hAnsi="Times New Roman" w:cs="Times New Roman"/>
                <w:b/>
                <w:lang w:eastAsia="uk-UA"/>
              </w:rPr>
            </w:pPr>
            <w:r>
              <w:rPr>
                <w:rFonts w:ascii="Times New Roman" w:eastAsia="Times New Roman" w:hAnsi="Times New Roman" w:cs="Times New Roman"/>
                <w:b/>
                <w:lang w:eastAsia="uk-UA"/>
              </w:rPr>
              <w:t>12583,2</w:t>
            </w:r>
          </w:p>
        </w:tc>
        <w:tc>
          <w:tcPr>
            <w:tcW w:w="1722" w:type="dxa"/>
          </w:tcPr>
          <w:p w:rsidR="00F57190" w:rsidRPr="00B36C8A" w:rsidRDefault="00F46850" w:rsidP="00F917B1">
            <w:pPr>
              <w:rPr>
                <w:rFonts w:ascii="Times New Roman" w:eastAsia="Times New Roman" w:hAnsi="Times New Roman" w:cs="Times New Roman"/>
                <w:b/>
                <w:lang w:eastAsia="uk-UA"/>
              </w:rPr>
            </w:pPr>
            <w:r>
              <w:rPr>
                <w:rFonts w:ascii="Times New Roman" w:eastAsia="Times New Roman" w:hAnsi="Times New Roman" w:cs="Times New Roman"/>
                <w:b/>
                <w:lang w:eastAsia="uk-UA"/>
              </w:rPr>
              <w:t>48328,0</w:t>
            </w:r>
          </w:p>
        </w:tc>
      </w:tr>
      <w:tr w:rsidR="00F57190" w:rsidRPr="00A37342" w:rsidTr="00F57190">
        <w:trPr>
          <w:gridAfter w:val="1"/>
          <w:wAfter w:w="899" w:type="dxa"/>
        </w:trPr>
        <w:tc>
          <w:tcPr>
            <w:tcW w:w="3091" w:type="dxa"/>
          </w:tcPr>
          <w:p w:rsidR="00F57190" w:rsidRPr="00A37342" w:rsidRDefault="00F57190" w:rsidP="00F57190">
            <w:pP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державний бюджет</w:t>
            </w:r>
          </w:p>
        </w:tc>
        <w:tc>
          <w:tcPr>
            <w:tcW w:w="1417" w:type="dxa"/>
          </w:tcPr>
          <w:p w:rsidR="00F57190" w:rsidRPr="00A37342" w:rsidRDefault="00F57190" w:rsidP="00F57190">
            <w:pPr>
              <w:rPr>
                <w:rFonts w:ascii="Times New Roman" w:eastAsia="Times New Roman" w:hAnsi="Times New Roman" w:cs="Times New Roman"/>
                <w:sz w:val="24"/>
                <w:szCs w:val="24"/>
                <w:lang w:eastAsia="uk-UA"/>
              </w:rPr>
            </w:pPr>
          </w:p>
        </w:tc>
        <w:tc>
          <w:tcPr>
            <w:tcW w:w="1418" w:type="dxa"/>
          </w:tcPr>
          <w:p w:rsidR="00F57190" w:rsidRPr="00A37342" w:rsidRDefault="00F57190" w:rsidP="00F57190">
            <w:pPr>
              <w:rPr>
                <w:rFonts w:ascii="Times New Roman" w:eastAsia="Times New Roman" w:hAnsi="Times New Roman" w:cs="Times New Roman"/>
                <w:sz w:val="24"/>
                <w:szCs w:val="24"/>
                <w:lang w:eastAsia="uk-UA"/>
              </w:rPr>
            </w:pPr>
          </w:p>
        </w:tc>
        <w:tc>
          <w:tcPr>
            <w:tcW w:w="1276" w:type="dxa"/>
          </w:tcPr>
          <w:p w:rsidR="00F57190" w:rsidRPr="00A37342" w:rsidRDefault="00F57190" w:rsidP="00F57190">
            <w:pPr>
              <w:rPr>
                <w:rFonts w:ascii="Times New Roman" w:eastAsia="Times New Roman" w:hAnsi="Times New Roman" w:cs="Times New Roman"/>
                <w:sz w:val="24"/>
                <w:szCs w:val="24"/>
                <w:lang w:eastAsia="uk-UA"/>
              </w:rPr>
            </w:pPr>
          </w:p>
        </w:tc>
        <w:tc>
          <w:tcPr>
            <w:tcW w:w="1396" w:type="dxa"/>
          </w:tcPr>
          <w:p w:rsidR="00F57190" w:rsidRPr="00A37342" w:rsidRDefault="00F57190" w:rsidP="00F57190">
            <w:pPr>
              <w:rPr>
                <w:rFonts w:ascii="Times New Roman" w:eastAsia="Times New Roman" w:hAnsi="Times New Roman" w:cs="Times New Roman"/>
                <w:sz w:val="24"/>
                <w:szCs w:val="24"/>
                <w:lang w:eastAsia="uk-UA"/>
              </w:rPr>
            </w:pPr>
          </w:p>
        </w:tc>
        <w:tc>
          <w:tcPr>
            <w:tcW w:w="1722" w:type="dxa"/>
          </w:tcPr>
          <w:p w:rsidR="00F57190" w:rsidRPr="00A37342" w:rsidRDefault="00F57190" w:rsidP="00F57190">
            <w:pPr>
              <w:rPr>
                <w:rFonts w:ascii="Times New Roman" w:eastAsia="Times New Roman" w:hAnsi="Times New Roman" w:cs="Times New Roman"/>
                <w:sz w:val="24"/>
                <w:szCs w:val="24"/>
                <w:lang w:eastAsia="uk-UA"/>
              </w:rPr>
            </w:pPr>
          </w:p>
        </w:tc>
      </w:tr>
      <w:tr w:rsidR="00F57190" w:rsidRPr="00A37342" w:rsidTr="00F57190">
        <w:trPr>
          <w:gridAfter w:val="1"/>
          <w:wAfter w:w="899" w:type="dxa"/>
        </w:trPr>
        <w:tc>
          <w:tcPr>
            <w:tcW w:w="3091" w:type="dxa"/>
          </w:tcPr>
          <w:p w:rsidR="00F57190" w:rsidRPr="00A37342" w:rsidRDefault="00F57190" w:rsidP="00F57190">
            <w:pP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обласний бюджет</w:t>
            </w:r>
          </w:p>
        </w:tc>
        <w:tc>
          <w:tcPr>
            <w:tcW w:w="1417" w:type="dxa"/>
          </w:tcPr>
          <w:p w:rsidR="00F57190" w:rsidRPr="00A37342" w:rsidRDefault="00F57190" w:rsidP="00F57190">
            <w:pPr>
              <w:rPr>
                <w:rFonts w:ascii="Times New Roman" w:eastAsia="Times New Roman" w:hAnsi="Times New Roman" w:cs="Times New Roman"/>
                <w:sz w:val="24"/>
                <w:szCs w:val="24"/>
                <w:lang w:eastAsia="uk-UA"/>
              </w:rPr>
            </w:pPr>
          </w:p>
        </w:tc>
        <w:tc>
          <w:tcPr>
            <w:tcW w:w="1418" w:type="dxa"/>
          </w:tcPr>
          <w:p w:rsidR="00F57190" w:rsidRPr="00A37342" w:rsidRDefault="00F57190" w:rsidP="00F57190">
            <w:pPr>
              <w:rPr>
                <w:rFonts w:ascii="Times New Roman" w:eastAsia="Times New Roman" w:hAnsi="Times New Roman" w:cs="Times New Roman"/>
                <w:sz w:val="24"/>
                <w:szCs w:val="24"/>
                <w:lang w:eastAsia="uk-UA"/>
              </w:rPr>
            </w:pPr>
          </w:p>
        </w:tc>
        <w:tc>
          <w:tcPr>
            <w:tcW w:w="1276" w:type="dxa"/>
          </w:tcPr>
          <w:p w:rsidR="00F57190" w:rsidRPr="00A37342" w:rsidRDefault="00F57190" w:rsidP="00F57190">
            <w:pPr>
              <w:rPr>
                <w:rFonts w:ascii="Times New Roman" w:eastAsia="Times New Roman" w:hAnsi="Times New Roman" w:cs="Times New Roman"/>
                <w:sz w:val="24"/>
                <w:szCs w:val="24"/>
                <w:lang w:eastAsia="uk-UA"/>
              </w:rPr>
            </w:pPr>
          </w:p>
        </w:tc>
        <w:tc>
          <w:tcPr>
            <w:tcW w:w="1396" w:type="dxa"/>
          </w:tcPr>
          <w:p w:rsidR="00F57190" w:rsidRPr="00A37342" w:rsidRDefault="00F57190" w:rsidP="00F57190">
            <w:pPr>
              <w:rPr>
                <w:rFonts w:ascii="Times New Roman" w:eastAsia="Times New Roman" w:hAnsi="Times New Roman" w:cs="Times New Roman"/>
                <w:sz w:val="24"/>
                <w:szCs w:val="24"/>
                <w:lang w:eastAsia="uk-UA"/>
              </w:rPr>
            </w:pPr>
          </w:p>
        </w:tc>
        <w:tc>
          <w:tcPr>
            <w:tcW w:w="1722" w:type="dxa"/>
          </w:tcPr>
          <w:p w:rsidR="00F57190" w:rsidRPr="00A37342" w:rsidRDefault="00F57190" w:rsidP="00F57190">
            <w:pPr>
              <w:rPr>
                <w:rFonts w:ascii="Times New Roman" w:eastAsia="Times New Roman" w:hAnsi="Times New Roman" w:cs="Times New Roman"/>
                <w:sz w:val="24"/>
                <w:szCs w:val="24"/>
                <w:lang w:eastAsia="uk-UA"/>
              </w:rPr>
            </w:pPr>
          </w:p>
        </w:tc>
      </w:tr>
      <w:tr w:rsidR="00F46850" w:rsidRPr="00A37342" w:rsidTr="00F57190">
        <w:trPr>
          <w:gridAfter w:val="1"/>
          <w:wAfter w:w="899" w:type="dxa"/>
        </w:trPr>
        <w:tc>
          <w:tcPr>
            <w:tcW w:w="3091" w:type="dxa"/>
          </w:tcPr>
          <w:p w:rsidR="00F46850" w:rsidRPr="00A37342" w:rsidRDefault="00F46850" w:rsidP="00F57190">
            <w:pP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бюджет територіальної громади</w:t>
            </w:r>
          </w:p>
        </w:tc>
        <w:tc>
          <w:tcPr>
            <w:tcW w:w="1417" w:type="dxa"/>
            <w:tcBorders>
              <w:top w:val="single" w:sz="4" w:space="0" w:color="000000"/>
              <w:left w:val="single" w:sz="4" w:space="0" w:color="000000"/>
              <w:bottom w:val="single" w:sz="4" w:space="0" w:color="000000"/>
              <w:right w:val="single" w:sz="4" w:space="0" w:color="000000"/>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10578,4</w:t>
            </w:r>
          </w:p>
        </w:tc>
        <w:tc>
          <w:tcPr>
            <w:tcW w:w="1418" w:type="dxa"/>
            <w:tcBorders>
              <w:top w:val="single" w:sz="4" w:space="0" w:color="000000"/>
              <w:left w:val="single" w:sz="4" w:space="0" w:color="000000"/>
              <w:bottom w:val="single" w:sz="4" w:space="0" w:color="000000"/>
              <w:right w:val="single" w:sz="4" w:space="0" w:color="auto"/>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12583,2</w:t>
            </w:r>
          </w:p>
        </w:tc>
        <w:tc>
          <w:tcPr>
            <w:tcW w:w="1276" w:type="dxa"/>
            <w:tcBorders>
              <w:top w:val="single" w:sz="4" w:space="0" w:color="000000"/>
              <w:left w:val="single" w:sz="4" w:space="0" w:color="auto"/>
              <w:bottom w:val="single" w:sz="4" w:space="0" w:color="000000"/>
              <w:right w:val="single" w:sz="4" w:space="0" w:color="000000"/>
            </w:tcBorders>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12583,2</w:t>
            </w:r>
          </w:p>
        </w:tc>
        <w:tc>
          <w:tcPr>
            <w:tcW w:w="1396" w:type="dxa"/>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12583,2</w:t>
            </w:r>
          </w:p>
        </w:tc>
        <w:tc>
          <w:tcPr>
            <w:tcW w:w="1722" w:type="dxa"/>
          </w:tcPr>
          <w:p w:rsidR="00F46850" w:rsidRPr="00F46850" w:rsidRDefault="00F46850" w:rsidP="00196011">
            <w:pPr>
              <w:rPr>
                <w:rFonts w:ascii="Times New Roman" w:eastAsia="Times New Roman" w:hAnsi="Times New Roman" w:cs="Times New Roman"/>
                <w:lang w:eastAsia="uk-UA"/>
              </w:rPr>
            </w:pPr>
            <w:r w:rsidRPr="00F46850">
              <w:rPr>
                <w:rFonts w:ascii="Times New Roman" w:eastAsia="Times New Roman" w:hAnsi="Times New Roman" w:cs="Times New Roman"/>
                <w:lang w:eastAsia="uk-UA"/>
              </w:rPr>
              <w:t>48328,0</w:t>
            </w:r>
          </w:p>
        </w:tc>
      </w:tr>
      <w:tr w:rsidR="00F57190" w:rsidRPr="00A37342" w:rsidTr="00F57190">
        <w:trPr>
          <w:gridAfter w:val="1"/>
          <w:wAfter w:w="899" w:type="dxa"/>
        </w:trPr>
        <w:tc>
          <w:tcPr>
            <w:tcW w:w="3091" w:type="dxa"/>
            <w:tcBorders>
              <w:bottom w:val="single" w:sz="4" w:space="0" w:color="auto"/>
            </w:tcBorders>
          </w:tcPr>
          <w:p w:rsidR="00F57190" w:rsidRPr="00A37342" w:rsidRDefault="00F57190" w:rsidP="00F57190">
            <w:pPr>
              <w:rPr>
                <w:rFonts w:ascii="Times New Roman" w:eastAsia="Times New Roman" w:hAnsi="Times New Roman" w:cs="Times New Roman"/>
                <w:sz w:val="24"/>
                <w:szCs w:val="24"/>
                <w:lang w:eastAsia="uk-UA"/>
              </w:rPr>
            </w:pPr>
            <w:r w:rsidRPr="00A37342">
              <w:rPr>
                <w:rFonts w:ascii="Times New Roman" w:eastAsia="Times New Roman" w:hAnsi="Times New Roman" w:cs="Times New Roman"/>
                <w:sz w:val="24"/>
                <w:szCs w:val="24"/>
                <w:lang w:eastAsia="uk-UA"/>
              </w:rPr>
              <w:t>кошти інших джерел</w:t>
            </w:r>
          </w:p>
        </w:tc>
        <w:tc>
          <w:tcPr>
            <w:tcW w:w="1417" w:type="dxa"/>
            <w:tcBorders>
              <w:bottom w:val="single" w:sz="4" w:space="0" w:color="auto"/>
            </w:tcBorders>
          </w:tcPr>
          <w:p w:rsidR="00F57190" w:rsidRPr="00A37342" w:rsidRDefault="00F57190" w:rsidP="00F57190">
            <w:pPr>
              <w:rPr>
                <w:rFonts w:ascii="Times New Roman" w:eastAsia="Times New Roman" w:hAnsi="Times New Roman" w:cs="Times New Roman"/>
                <w:sz w:val="24"/>
                <w:szCs w:val="24"/>
                <w:lang w:eastAsia="uk-UA"/>
              </w:rPr>
            </w:pPr>
          </w:p>
        </w:tc>
        <w:tc>
          <w:tcPr>
            <w:tcW w:w="1418" w:type="dxa"/>
            <w:tcBorders>
              <w:bottom w:val="single" w:sz="4" w:space="0" w:color="auto"/>
            </w:tcBorders>
          </w:tcPr>
          <w:p w:rsidR="00F57190" w:rsidRPr="00A37342" w:rsidRDefault="00F57190" w:rsidP="00F57190">
            <w:pPr>
              <w:rPr>
                <w:rFonts w:ascii="Times New Roman" w:eastAsia="Times New Roman" w:hAnsi="Times New Roman" w:cs="Times New Roman"/>
                <w:sz w:val="24"/>
                <w:szCs w:val="24"/>
                <w:lang w:eastAsia="uk-UA"/>
              </w:rPr>
            </w:pPr>
          </w:p>
        </w:tc>
        <w:tc>
          <w:tcPr>
            <w:tcW w:w="1276" w:type="dxa"/>
            <w:tcBorders>
              <w:bottom w:val="single" w:sz="4" w:space="0" w:color="auto"/>
            </w:tcBorders>
          </w:tcPr>
          <w:p w:rsidR="00F57190" w:rsidRPr="00A37342" w:rsidRDefault="00F57190" w:rsidP="00F57190">
            <w:pPr>
              <w:rPr>
                <w:rFonts w:ascii="Times New Roman" w:eastAsia="Times New Roman" w:hAnsi="Times New Roman" w:cs="Times New Roman"/>
                <w:sz w:val="24"/>
                <w:szCs w:val="24"/>
                <w:lang w:eastAsia="uk-UA"/>
              </w:rPr>
            </w:pPr>
          </w:p>
        </w:tc>
        <w:tc>
          <w:tcPr>
            <w:tcW w:w="1396" w:type="dxa"/>
            <w:tcBorders>
              <w:bottom w:val="single" w:sz="4" w:space="0" w:color="auto"/>
            </w:tcBorders>
          </w:tcPr>
          <w:p w:rsidR="00F57190" w:rsidRPr="00A37342" w:rsidRDefault="00F57190" w:rsidP="00F57190">
            <w:pPr>
              <w:rPr>
                <w:rFonts w:ascii="Times New Roman" w:eastAsia="Times New Roman" w:hAnsi="Times New Roman" w:cs="Times New Roman"/>
                <w:sz w:val="24"/>
                <w:szCs w:val="24"/>
                <w:lang w:eastAsia="uk-UA"/>
              </w:rPr>
            </w:pPr>
          </w:p>
        </w:tc>
        <w:tc>
          <w:tcPr>
            <w:tcW w:w="1722" w:type="dxa"/>
            <w:tcBorders>
              <w:bottom w:val="single" w:sz="4" w:space="0" w:color="auto"/>
            </w:tcBorders>
          </w:tcPr>
          <w:p w:rsidR="00F57190" w:rsidRPr="00A37342" w:rsidRDefault="00F57190" w:rsidP="00F57190">
            <w:pPr>
              <w:rPr>
                <w:rFonts w:ascii="Times New Roman" w:eastAsia="Times New Roman" w:hAnsi="Times New Roman" w:cs="Times New Roman"/>
                <w:sz w:val="24"/>
                <w:szCs w:val="24"/>
                <w:lang w:eastAsia="uk-UA"/>
              </w:rPr>
            </w:pPr>
          </w:p>
        </w:tc>
      </w:tr>
      <w:tr w:rsidR="00F57190" w:rsidRPr="00A37342" w:rsidTr="00F57190">
        <w:tc>
          <w:tcPr>
            <w:tcW w:w="11219" w:type="dxa"/>
            <w:gridSpan w:val="7"/>
            <w:tcBorders>
              <w:top w:val="single" w:sz="4" w:space="0" w:color="auto"/>
              <w:left w:val="nil"/>
              <w:bottom w:val="nil"/>
              <w:right w:val="nil"/>
            </w:tcBorders>
          </w:tcPr>
          <w:p w:rsidR="00F57190" w:rsidRPr="00A37342" w:rsidRDefault="00F57190" w:rsidP="00F57190">
            <w:pPr>
              <w:rPr>
                <w:rFonts w:ascii="Times New Roman" w:eastAsia="Times New Roman" w:hAnsi="Times New Roman" w:cs="Times New Roman"/>
                <w:b/>
                <w:sz w:val="28"/>
                <w:lang w:eastAsia="uk-UA"/>
              </w:rPr>
            </w:pPr>
          </w:p>
          <w:p w:rsidR="00F57190" w:rsidRPr="00A37342" w:rsidRDefault="00F57190" w:rsidP="00F57190">
            <w:pPr>
              <w:rPr>
                <w:rFonts w:ascii="Times New Roman" w:eastAsia="Times New Roman" w:hAnsi="Times New Roman" w:cs="Times New Roman"/>
                <w:b/>
                <w:sz w:val="28"/>
                <w:lang w:eastAsia="uk-UA"/>
              </w:rPr>
            </w:pPr>
          </w:p>
          <w:p w:rsidR="00F57190" w:rsidRPr="00A37342" w:rsidRDefault="00F57190" w:rsidP="00F57190">
            <w:pPr>
              <w:rPr>
                <w:rFonts w:ascii="Times New Roman" w:eastAsia="Times New Roman" w:hAnsi="Times New Roman" w:cs="Times New Roman"/>
                <w:b/>
                <w:sz w:val="28"/>
                <w:lang w:eastAsia="uk-UA"/>
              </w:rPr>
            </w:pPr>
          </w:p>
          <w:p w:rsidR="00F57190" w:rsidRPr="00A37342" w:rsidRDefault="00F57190" w:rsidP="00F57190">
            <w:pPr>
              <w:rPr>
                <w:rFonts w:ascii="Times New Roman" w:eastAsia="Times New Roman" w:hAnsi="Times New Roman" w:cs="Times New Roman"/>
                <w:b/>
                <w:sz w:val="28"/>
                <w:lang w:eastAsia="uk-UA"/>
              </w:rPr>
            </w:pPr>
          </w:p>
          <w:p w:rsidR="00F57190" w:rsidRPr="00A37342" w:rsidRDefault="00F57190" w:rsidP="00F57190">
            <w:pPr>
              <w:rPr>
                <w:rFonts w:ascii="Times New Roman" w:eastAsia="Times New Roman" w:hAnsi="Times New Roman" w:cs="Times New Roman"/>
                <w:sz w:val="24"/>
                <w:szCs w:val="24"/>
                <w:lang w:eastAsia="uk-UA"/>
              </w:rPr>
            </w:pPr>
          </w:p>
        </w:tc>
      </w:tr>
    </w:tbl>
    <w:p w:rsidR="00F57190" w:rsidRPr="00A37342" w:rsidRDefault="00F57190" w:rsidP="00F57190">
      <w:pPr>
        <w:spacing w:after="0" w:line="240" w:lineRule="auto"/>
        <w:jc w:val="both"/>
        <w:rPr>
          <w:rFonts w:ascii="Times New Roman" w:hAnsi="Times New Roman" w:cs="Times New Roman"/>
          <w:b/>
          <w:bCs/>
          <w:sz w:val="28"/>
          <w:szCs w:val="28"/>
          <w:shd w:val="clear" w:color="auto" w:fill="FFFFFF"/>
          <w:lang w:val="uk-UA"/>
        </w:rPr>
      </w:pPr>
      <w:r w:rsidRPr="00A37342">
        <w:rPr>
          <w:rFonts w:ascii="Times New Roman" w:hAnsi="Times New Roman" w:cs="Times New Roman"/>
          <w:b/>
          <w:bCs/>
          <w:sz w:val="28"/>
          <w:szCs w:val="28"/>
          <w:shd w:val="clear" w:color="auto" w:fill="FFFFFF"/>
          <w:lang w:val="uk-UA"/>
        </w:rPr>
        <w:t xml:space="preserve">Секретар сільської ради                  </w:t>
      </w:r>
      <w:r>
        <w:rPr>
          <w:rFonts w:ascii="Times New Roman" w:hAnsi="Times New Roman" w:cs="Times New Roman"/>
          <w:b/>
          <w:bCs/>
          <w:sz w:val="28"/>
          <w:szCs w:val="28"/>
          <w:shd w:val="clear" w:color="auto" w:fill="FFFFFF"/>
          <w:lang w:val="uk-UA"/>
        </w:rPr>
        <w:t xml:space="preserve">      </w:t>
      </w:r>
      <w:r w:rsidRPr="00A37342">
        <w:rPr>
          <w:rFonts w:ascii="Times New Roman" w:hAnsi="Times New Roman" w:cs="Times New Roman"/>
          <w:b/>
          <w:bCs/>
          <w:sz w:val="28"/>
          <w:szCs w:val="28"/>
          <w:shd w:val="clear" w:color="auto" w:fill="FFFFFF"/>
          <w:lang w:val="uk-UA"/>
        </w:rPr>
        <w:t xml:space="preserve">                          Катерина КОСТЮК</w:t>
      </w:r>
    </w:p>
    <w:p w:rsidR="00F57190" w:rsidRPr="00A37342" w:rsidRDefault="00F57190" w:rsidP="00B8488F">
      <w:pPr>
        <w:spacing w:after="0" w:line="240" w:lineRule="auto"/>
        <w:ind w:firstLine="709"/>
        <w:jc w:val="right"/>
        <w:rPr>
          <w:rFonts w:ascii="Times New Roman" w:hAnsi="Times New Roman" w:cs="Times New Roman"/>
          <w:b/>
          <w:bCs/>
          <w:sz w:val="28"/>
          <w:szCs w:val="28"/>
          <w:shd w:val="clear" w:color="auto" w:fill="FFFFFF"/>
          <w:lang w:val="uk-UA"/>
        </w:rPr>
      </w:pPr>
    </w:p>
    <w:p w:rsidR="007D5736" w:rsidRPr="00A37342" w:rsidRDefault="007D5736" w:rsidP="001B4F75">
      <w:pPr>
        <w:framePr w:w="10572" w:wrap="auto" w:hAnchor="text"/>
        <w:spacing w:after="0" w:line="240" w:lineRule="auto"/>
        <w:ind w:firstLine="709"/>
        <w:jc w:val="right"/>
        <w:rPr>
          <w:rFonts w:ascii="Times New Roman" w:hAnsi="Times New Roman" w:cs="Times New Roman"/>
          <w:b/>
          <w:bCs/>
          <w:sz w:val="28"/>
          <w:szCs w:val="28"/>
          <w:shd w:val="clear" w:color="auto" w:fill="FFFFFF"/>
          <w:lang w:val="uk-UA"/>
        </w:rPr>
        <w:sectPr w:rsidR="007D5736" w:rsidRPr="00A37342" w:rsidSect="007E4466">
          <w:pgSz w:w="11906" w:h="16838"/>
          <w:pgMar w:top="284" w:right="851" w:bottom="851" w:left="1134" w:header="709" w:footer="709" w:gutter="0"/>
          <w:cols w:space="708"/>
          <w:docGrid w:linePitch="360"/>
        </w:sectPr>
      </w:pPr>
    </w:p>
    <w:p w:rsidR="00EF4E8A" w:rsidRPr="0053702C" w:rsidRDefault="00EF4E8A" w:rsidP="00EF4E8A">
      <w:pPr>
        <w:spacing w:after="0" w:line="259" w:lineRule="auto"/>
        <w:ind w:left="9204" w:firstLine="708"/>
        <w:jc w:val="right"/>
        <w:rPr>
          <w:rFonts w:ascii="Times New Roman" w:eastAsia="Calibri" w:hAnsi="Times New Roman" w:cs="Times New Roman"/>
          <w:b/>
          <w:sz w:val="28"/>
          <w:szCs w:val="28"/>
          <w:lang w:val="uk-UA" w:eastAsia="en-US"/>
        </w:rPr>
      </w:pPr>
      <w:r w:rsidRPr="0053702C">
        <w:rPr>
          <w:rFonts w:ascii="Times New Roman" w:eastAsia="Calibri" w:hAnsi="Times New Roman" w:cs="Times New Roman"/>
          <w:b/>
          <w:sz w:val="28"/>
          <w:szCs w:val="28"/>
          <w:lang w:val="uk-UA" w:eastAsia="en-US"/>
        </w:rPr>
        <w:lastRenderedPageBreak/>
        <w:t>Додаток 3</w:t>
      </w:r>
    </w:p>
    <w:p w:rsidR="00EF4E8A" w:rsidRPr="0053702C" w:rsidRDefault="00EF4E8A" w:rsidP="00EF4E8A">
      <w:pPr>
        <w:spacing w:after="0" w:line="240" w:lineRule="auto"/>
        <w:jc w:val="right"/>
        <w:rPr>
          <w:rFonts w:ascii="Times New Roman" w:eastAsia="Calibri" w:hAnsi="Times New Roman" w:cs="Times New Roman"/>
          <w:sz w:val="24"/>
          <w:szCs w:val="24"/>
          <w:lang w:val="uk-UA" w:eastAsia="en-US"/>
        </w:rPr>
      </w:pPr>
      <w:r w:rsidRPr="0053702C">
        <w:rPr>
          <w:rFonts w:ascii="Times New Roman" w:eastAsia="Calibri" w:hAnsi="Times New Roman" w:cs="Times New Roman"/>
          <w:sz w:val="28"/>
          <w:szCs w:val="28"/>
          <w:lang w:val="uk-UA" w:eastAsia="en-US"/>
        </w:rPr>
        <w:t xml:space="preserve">                                                  </w:t>
      </w:r>
      <w:r w:rsidRPr="0053702C">
        <w:rPr>
          <w:rFonts w:ascii="Times New Roman" w:eastAsia="Calibri" w:hAnsi="Times New Roman" w:cs="Times New Roman"/>
          <w:sz w:val="24"/>
          <w:szCs w:val="24"/>
          <w:lang w:val="uk-UA" w:eastAsia="en-US"/>
        </w:rPr>
        <w:t xml:space="preserve">                            до Програми соціального  захисту населення </w:t>
      </w:r>
    </w:p>
    <w:p w:rsidR="00EF4E8A" w:rsidRPr="0053702C" w:rsidRDefault="00EF4E8A" w:rsidP="00EF4E8A">
      <w:pPr>
        <w:spacing w:after="0" w:line="240" w:lineRule="auto"/>
        <w:jc w:val="right"/>
        <w:rPr>
          <w:rFonts w:ascii="Times New Roman" w:eastAsia="Calibri" w:hAnsi="Times New Roman" w:cs="Times New Roman"/>
          <w:sz w:val="24"/>
          <w:szCs w:val="24"/>
          <w:lang w:val="uk-UA" w:eastAsia="en-US"/>
        </w:rPr>
      </w:pPr>
      <w:r w:rsidRPr="0053702C">
        <w:rPr>
          <w:rFonts w:ascii="Times New Roman" w:eastAsia="Calibri" w:hAnsi="Times New Roman" w:cs="Times New Roman"/>
          <w:sz w:val="24"/>
          <w:szCs w:val="24"/>
          <w:lang w:val="uk-UA" w:eastAsia="en-US"/>
        </w:rPr>
        <w:t xml:space="preserve">                                                                  Якушинецької територіальної громади на 202</w:t>
      </w:r>
      <w:r w:rsidR="001A2570">
        <w:rPr>
          <w:rFonts w:ascii="Times New Roman" w:eastAsia="Calibri" w:hAnsi="Times New Roman" w:cs="Times New Roman"/>
          <w:sz w:val="24"/>
          <w:szCs w:val="24"/>
          <w:lang w:val="uk-UA" w:eastAsia="en-US"/>
        </w:rPr>
        <w:t>5</w:t>
      </w:r>
      <w:r w:rsidRPr="0053702C">
        <w:rPr>
          <w:rFonts w:ascii="Times New Roman" w:eastAsia="Calibri" w:hAnsi="Times New Roman" w:cs="Times New Roman"/>
          <w:sz w:val="24"/>
          <w:szCs w:val="24"/>
          <w:lang w:val="uk-UA" w:eastAsia="en-US"/>
        </w:rPr>
        <w:t>-202</w:t>
      </w:r>
      <w:r w:rsidR="001A2570">
        <w:rPr>
          <w:rFonts w:ascii="Times New Roman" w:eastAsia="Calibri" w:hAnsi="Times New Roman" w:cs="Times New Roman"/>
          <w:sz w:val="24"/>
          <w:szCs w:val="24"/>
          <w:lang w:val="uk-UA" w:eastAsia="en-US"/>
        </w:rPr>
        <w:t>8</w:t>
      </w:r>
      <w:r w:rsidRPr="0053702C">
        <w:rPr>
          <w:rFonts w:ascii="Times New Roman" w:eastAsia="Calibri" w:hAnsi="Times New Roman" w:cs="Times New Roman"/>
          <w:sz w:val="24"/>
          <w:szCs w:val="24"/>
          <w:lang w:val="uk-UA" w:eastAsia="en-US"/>
        </w:rPr>
        <w:t xml:space="preserve"> роки</w:t>
      </w:r>
    </w:p>
    <w:p w:rsidR="00EF4E8A" w:rsidRDefault="00EF4E8A" w:rsidP="00EF4E8A">
      <w:pPr>
        <w:spacing w:after="160" w:line="0" w:lineRule="atLeast"/>
        <w:jc w:val="center"/>
        <w:rPr>
          <w:rFonts w:ascii="Times New Roman" w:eastAsia="Calibri" w:hAnsi="Times New Roman" w:cs="Times New Roman"/>
          <w:b/>
          <w:bCs/>
          <w:sz w:val="24"/>
          <w:szCs w:val="24"/>
          <w:lang w:val="uk-UA" w:eastAsia="en-US"/>
        </w:rPr>
      </w:pPr>
    </w:p>
    <w:p w:rsidR="00EF4E8A" w:rsidRPr="00A37342" w:rsidRDefault="00EF4E8A"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sz w:val="24"/>
          <w:szCs w:val="24"/>
          <w:lang w:val="uk-UA" w:eastAsia="en-US"/>
        </w:rPr>
        <w:t xml:space="preserve">ЗАХОДИ РЕАЛІЗАЦІЇ ПРОГРАМИ </w:t>
      </w:r>
    </w:p>
    <w:p w:rsidR="00EF4E8A" w:rsidRPr="00A37342" w:rsidRDefault="00EF4E8A"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sz w:val="24"/>
          <w:szCs w:val="24"/>
          <w:lang w:val="uk-UA" w:eastAsia="en-US"/>
        </w:rPr>
        <w:t>СОЦІАЛЬНОГО ЗАХИСТУ НАСЕЛЕННЯ ЯКУШИНЕЦЬКОЇ ТЕРИТОРІАЛЬНОЇ ГРОМАДИ</w:t>
      </w:r>
    </w:p>
    <w:p w:rsidR="00EF4E8A" w:rsidRDefault="00EF4E8A"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sz w:val="24"/>
          <w:szCs w:val="24"/>
          <w:lang w:val="uk-UA" w:eastAsia="en-US"/>
        </w:rPr>
        <w:t>НА 202</w:t>
      </w:r>
      <w:r w:rsidR="001A2570">
        <w:rPr>
          <w:rFonts w:ascii="Times New Roman" w:eastAsia="Calibri" w:hAnsi="Times New Roman" w:cs="Times New Roman"/>
          <w:b/>
          <w:bCs/>
          <w:sz w:val="24"/>
          <w:szCs w:val="24"/>
          <w:lang w:val="uk-UA" w:eastAsia="en-US"/>
        </w:rPr>
        <w:t>5</w:t>
      </w:r>
      <w:r w:rsidRPr="00A37342">
        <w:rPr>
          <w:rFonts w:ascii="Times New Roman" w:eastAsia="Calibri" w:hAnsi="Times New Roman" w:cs="Times New Roman"/>
          <w:b/>
          <w:bCs/>
          <w:sz w:val="24"/>
          <w:szCs w:val="24"/>
          <w:lang w:val="uk-UA" w:eastAsia="en-US"/>
        </w:rPr>
        <w:t>-202</w:t>
      </w:r>
      <w:r w:rsidR="001A2570">
        <w:rPr>
          <w:rFonts w:ascii="Times New Roman" w:eastAsia="Calibri" w:hAnsi="Times New Roman" w:cs="Times New Roman"/>
          <w:b/>
          <w:bCs/>
          <w:sz w:val="24"/>
          <w:szCs w:val="24"/>
          <w:lang w:val="uk-UA" w:eastAsia="en-US"/>
        </w:rPr>
        <w:t>8</w:t>
      </w:r>
      <w:r w:rsidRPr="00A37342">
        <w:rPr>
          <w:rFonts w:ascii="Times New Roman" w:eastAsia="Calibri" w:hAnsi="Times New Roman" w:cs="Times New Roman"/>
          <w:b/>
          <w:bCs/>
          <w:sz w:val="24"/>
          <w:szCs w:val="24"/>
          <w:lang w:val="uk-UA" w:eastAsia="en-US"/>
        </w:rPr>
        <w:t xml:space="preserve"> роки</w:t>
      </w:r>
    </w:p>
    <w:tbl>
      <w:tblPr>
        <w:tblStyle w:val="a3"/>
        <w:tblW w:w="15844" w:type="dxa"/>
        <w:tblLayout w:type="fixed"/>
        <w:tblLook w:val="04A0"/>
      </w:tblPr>
      <w:tblGrid>
        <w:gridCol w:w="673"/>
        <w:gridCol w:w="1274"/>
        <w:gridCol w:w="2130"/>
        <w:gridCol w:w="1051"/>
        <w:gridCol w:w="85"/>
        <w:gridCol w:w="1134"/>
        <w:gridCol w:w="1278"/>
        <w:gridCol w:w="1420"/>
        <w:gridCol w:w="27"/>
        <w:gridCol w:w="1385"/>
        <w:gridCol w:w="1271"/>
        <w:gridCol w:w="26"/>
        <w:gridCol w:w="61"/>
        <w:gridCol w:w="1194"/>
        <w:gridCol w:w="1276"/>
        <w:gridCol w:w="1559"/>
      </w:tblGrid>
      <w:tr w:rsidR="00B317C7" w:rsidTr="00250163">
        <w:tc>
          <w:tcPr>
            <w:tcW w:w="673" w:type="dxa"/>
            <w:vMerge w:val="restart"/>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w:t>
            </w:r>
          </w:p>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з/п</w:t>
            </w:r>
          </w:p>
        </w:tc>
        <w:tc>
          <w:tcPr>
            <w:tcW w:w="1274" w:type="dxa"/>
            <w:vMerge w:val="restart"/>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Завдання</w:t>
            </w:r>
          </w:p>
        </w:tc>
        <w:tc>
          <w:tcPr>
            <w:tcW w:w="2130" w:type="dxa"/>
            <w:vMerge w:val="restart"/>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Зміст заходів</w:t>
            </w:r>
          </w:p>
        </w:tc>
        <w:tc>
          <w:tcPr>
            <w:tcW w:w="1051" w:type="dxa"/>
            <w:vMerge w:val="restart"/>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Строк виконання заходу</w:t>
            </w:r>
          </w:p>
        </w:tc>
        <w:tc>
          <w:tcPr>
            <w:tcW w:w="1219" w:type="dxa"/>
            <w:gridSpan w:val="2"/>
            <w:vMerge w:val="restart"/>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Виконавці</w:t>
            </w:r>
          </w:p>
        </w:tc>
        <w:tc>
          <w:tcPr>
            <w:tcW w:w="1278" w:type="dxa"/>
            <w:vMerge w:val="restart"/>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Джерела фінансування</w:t>
            </w:r>
          </w:p>
        </w:tc>
        <w:tc>
          <w:tcPr>
            <w:tcW w:w="6660" w:type="dxa"/>
            <w:gridSpan w:val="8"/>
          </w:tcPr>
          <w:p w:rsidR="00B317C7" w:rsidRPr="00A37342" w:rsidRDefault="00B317C7" w:rsidP="002C0E1F">
            <w:pPr>
              <w:jc w:val="center"/>
              <w:rPr>
                <w:rFonts w:ascii="Times New Roman" w:eastAsia="Calibri" w:hAnsi="Times New Roman" w:cs="Times New Roman"/>
                <w:b/>
                <w:bCs/>
                <w:lang w:val="uk-UA" w:eastAsia="en-US"/>
              </w:rPr>
            </w:pPr>
            <w:r w:rsidRPr="00A37342">
              <w:rPr>
                <w:rFonts w:ascii="Times New Roman" w:eastAsia="Calibri" w:hAnsi="Times New Roman" w:cs="Times New Roman"/>
                <w:b/>
                <w:bCs/>
                <w:lang w:val="uk-UA" w:eastAsia="en-US"/>
              </w:rPr>
              <w:t>Обсяги фінансування по роках, тис. грн.</w:t>
            </w:r>
          </w:p>
        </w:tc>
        <w:tc>
          <w:tcPr>
            <w:tcW w:w="1559" w:type="dxa"/>
            <w:vMerge w:val="restart"/>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lang w:val="uk-UA" w:eastAsia="en-US"/>
              </w:rPr>
              <w:t>Очікувані результати</w:t>
            </w:r>
          </w:p>
        </w:tc>
      </w:tr>
      <w:tr w:rsidR="00B317C7" w:rsidTr="00250163">
        <w:tc>
          <w:tcPr>
            <w:tcW w:w="673"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051"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vMerge w:val="restart"/>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lang w:val="uk-UA" w:eastAsia="en-US"/>
              </w:rPr>
              <w:t>Всього</w:t>
            </w:r>
          </w:p>
        </w:tc>
        <w:tc>
          <w:tcPr>
            <w:tcW w:w="5213" w:type="dxa"/>
            <w:gridSpan w:val="6"/>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lang w:val="uk-UA" w:eastAsia="en-US"/>
              </w:rPr>
              <w:t>У тому числі:</w:t>
            </w:r>
          </w:p>
        </w:tc>
        <w:tc>
          <w:tcPr>
            <w:tcW w:w="1559"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r>
      <w:tr w:rsidR="00B317C7" w:rsidTr="00250163">
        <w:tc>
          <w:tcPr>
            <w:tcW w:w="673"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051"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c>
          <w:tcPr>
            <w:tcW w:w="1385"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2025 р.</w:t>
            </w:r>
          </w:p>
        </w:tc>
        <w:tc>
          <w:tcPr>
            <w:tcW w:w="1358" w:type="dxa"/>
            <w:gridSpan w:val="3"/>
          </w:tcPr>
          <w:p w:rsidR="00B317C7" w:rsidRPr="004A70F6" w:rsidRDefault="00B317C7" w:rsidP="00B317C7">
            <w:pPr>
              <w:spacing w:after="160" w:line="0" w:lineRule="atLeast"/>
              <w:jc w:val="center"/>
              <w:rPr>
                <w:rFonts w:ascii="Times New Roman" w:eastAsia="Calibri" w:hAnsi="Times New Roman" w:cs="Times New Roman"/>
                <w:b/>
                <w:bCs/>
                <w:sz w:val="24"/>
                <w:szCs w:val="24"/>
                <w:lang w:val="uk-UA" w:eastAsia="en-US"/>
              </w:rPr>
            </w:pPr>
            <w:r w:rsidRPr="004A70F6">
              <w:rPr>
                <w:rFonts w:ascii="Times New Roman" w:eastAsia="Calibri" w:hAnsi="Times New Roman" w:cs="Times New Roman"/>
                <w:b/>
                <w:bCs/>
                <w:sz w:val="24"/>
                <w:szCs w:val="24"/>
                <w:lang w:val="uk-UA" w:eastAsia="en-US"/>
              </w:rPr>
              <w:t>2026 р.</w:t>
            </w:r>
          </w:p>
        </w:tc>
        <w:tc>
          <w:tcPr>
            <w:tcW w:w="1194"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2027 р.</w:t>
            </w:r>
          </w:p>
        </w:tc>
        <w:tc>
          <w:tcPr>
            <w:tcW w:w="1276"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2028 р.</w:t>
            </w:r>
          </w:p>
        </w:tc>
        <w:tc>
          <w:tcPr>
            <w:tcW w:w="1559" w:type="dxa"/>
            <w:vMerge/>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p>
        </w:tc>
      </w:tr>
      <w:tr w:rsidR="00B317C7" w:rsidTr="00250163">
        <w:tc>
          <w:tcPr>
            <w:tcW w:w="673"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1</w:t>
            </w:r>
          </w:p>
        </w:tc>
        <w:tc>
          <w:tcPr>
            <w:tcW w:w="1274"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2</w:t>
            </w:r>
          </w:p>
        </w:tc>
        <w:tc>
          <w:tcPr>
            <w:tcW w:w="2130"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3</w:t>
            </w:r>
          </w:p>
        </w:tc>
        <w:tc>
          <w:tcPr>
            <w:tcW w:w="1051"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4</w:t>
            </w:r>
          </w:p>
        </w:tc>
        <w:tc>
          <w:tcPr>
            <w:tcW w:w="1219" w:type="dxa"/>
            <w:gridSpan w:val="2"/>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5</w:t>
            </w:r>
          </w:p>
        </w:tc>
        <w:tc>
          <w:tcPr>
            <w:tcW w:w="1278"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6</w:t>
            </w:r>
          </w:p>
        </w:tc>
        <w:tc>
          <w:tcPr>
            <w:tcW w:w="1447" w:type="dxa"/>
            <w:gridSpan w:val="2"/>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7</w:t>
            </w:r>
          </w:p>
        </w:tc>
        <w:tc>
          <w:tcPr>
            <w:tcW w:w="1385"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8</w:t>
            </w:r>
          </w:p>
        </w:tc>
        <w:tc>
          <w:tcPr>
            <w:tcW w:w="1358" w:type="dxa"/>
            <w:gridSpan w:val="3"/>
          </w:tcPr>
          <w:p w:rsidR="00B317C7" w:rsidRPr="004A70F6" w:rsidRDefault="00B317C7" w:rsidP="00EF4E8A">
            <w:pPr>
              <w:spacing w:after="160" w:line="0" w:lineRule="atLeast"/>
              <w:jc w:val="center"/>
              <w:rPr>
                <w:rFonts w:ascii="Times New Roman" w:eastAsia="Calibri" w:hAnsi="Times New Roman" w:cs="Times New Roman"/>
                <w:b/>
                <w:bCs/>
                <w:sz w:val="24"/>
                <w:szCs w:val="24"/>
                <w:lang w:val="uk-UA" w:eastAsia="en-US"/>
              </w:rPr>
            </w:pPr>
            <w:r w:rsidRPr="004A70F6">
              <w:rPr>
                <w:rFonts w:ascii="Times New Roman" w:eastAsia="Calibri" w:hAnsi="Times New Roman" w:cs="Times New Roman"/>
                <w:b/>
                <w:bCs/>
                <w:sz w:val="24"/>
                <w:szCs w:val="24"/>
                <w:lang w:val="uk-UA" w:eastAsia="en-US"/>
              </w:rPr>
              <w:t>9</w:t>
            </w:r>
          </w:p>
        </w:tc>
        <w:tc>
          <w:tcPr>
            <w:tcW w:w="1194"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10</w:t>
            </w:r>
          </w:p>
        </w:tc>
        <w:tc>
          <w:tcPr>
            <w:tcW w:w="1276"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11</w:t>
            </w:r>
          </w:p>
        </w:tc>
        <w:tc>
          <w:tcPr>
            <w:tcW w:w="1559" w:type="dxa"/>
          </w:tcPr>
          <w:p w:rsidR="00B317C7" w:rsidRDefault="00B317C7"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12</w:t>
            </w:r>
          </w:p>
        </w:tc>
      </w:tr>
      <w:tr w:rsidR="00B317C7" w:rsidTr="00250163">
        <w:tc>
          <w:tcPr>
            <w:tcW w:w="15844" w:type="dxa"/>
            <w:gridSpan w:val="16"/>
          </w:tcPr>
          <w:p w:rsidR="00B317C7" w:rsidRDefault="00B317C7" w:rsidP="00C82E0D">
            <w:pPr>
              <w:spacing w:after="160" w:line="0" w:lineRule="atLeast"/>
              <w:ind w:right="-108"/>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b/>
                <w:bCs/>
                <w:lang w:val="uk-UA" w:eastAsia="en-US"/>
              </w:rPr>
              <w:t>І.  Адресна підтримка незахищених верств населення та інших категорій громадян</w:t>
            </w:r>
          </w:p>
        </w:tc>
      </w:tr>
      <w:tr w:rsidR="00C727FF" w:rsidTr="00250163">
        <w:tc>
          <w:tcPr>
            <w:tcW w:w="673" w:type="dxa"/>
            <w:vMerge w:val="restart"/>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1</w:t>
            </w:r>
          </w:p>
        </w:tc>
        <w:tc>
          <w:tcPr>
            <w:tcW w:w="1274" w:type="dxa"/>
            <w:vMerge w:val="restart"/>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sz w:val="18"/>
                <w:szCs w:val="18"/>
                <w:lang w:val="uk-UA" w:eastAsia="en-US"/>
              </w:rPr>
              <w:t>Підтримка хворих та соціально незахищених верств населення</w:t>
            </w:r>
          </w:p>
        </w:tc>
        <w:tc>
          <w:tcPr>
            <w:tcW w:w="2130" w:type="dxa"/>
          </w:tcPr>
          <w:p w:rsidR="00C727FF" w:rsidRPr="00A37342" w:rsidRDefault="00C727FF" w:rsidP="00ED14A4">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 xml:space="preserve">Надання </w:t>
            </w:r>
            <w:r>
              <w:rPr>
                <w:rFonts w:ascii="Times New Roman" w:eastAsia="Calibri" w:hAnsi="Times New Roman" w:cs="Times New Roman"/>
                <w:sz w:val="18"/>
                <w:szCs w:val="18"/>
                <w:lang w:val="uk-UA" w:eastAsia="en-US"/>
              </w:rPr>
              <w:t>м</w:t>
            </w:r>
            <w:r w:rsidRPr="00A37342">
              <w:rPr>
                <w:rFonts w:ascii="Times New Roman" w:eastAsia="Calibri" w:hAnsi="Times New Roman" w:cs="Times New Roman"/>
                <w:sz w:val="18"/>
                <w:szCs w:val="18"/>
                <w:lang w:val="uk-UA" w:eastAsia="en-US"/>
              </w:rPr>
              <w:t>атеріальної допомоги</w:t>
            </w:r>
            <w:r w:rsidR="005175A8">
              <w:rPr>
                <w:rFonts w:ascii="Times New Roman" w:eastAsia="Calibri" w:hAnsi="Times New Roman" w:cs="Times New Roman"/>
                <w:sz w:val="18"/>
                <w:szCs w:val="18"/>
                <w:lang w:val="uk-UA" w:eastAsia="en-US"/>
              </w:rPr>
              <w:t xml:space="preserve"> жителям територіальної громади</w:t>
            </w:r>
            <w:r w:rsidRPr="00A37342">
              <w:rPr>
                <w:rFonts w:ascii="Times New Roman" w:eastAsia="Calibri" w:hAnsi="Times New Roman" w:cs="Times New Roman"/>
                <w:sz w:val="18"/>
                <w:szCs w:val="18"/>
                <w:lang w:val="uk-UA" w:eastAsia="en-US"/>
              </w:rPr>
              <w:t xml:space="preserve"> на лікування</w:t>
            </w:r>
            <w:r w:rsidR="00435C16">
              <w:rPr>
                <w:rFonts w:ascii="Times New Roman" w:eastAsia="Calibri" w:hAnsi="Times New Roman" w:cs="Times New Roman"/>
                <w:sz w:val="18"/>
                <w:szCs w:val="18"/>
                <w:lang w:val="uk-UA" w:eastAsia="en-US"/>
              </w:rPr>
              <w:t xml:space="preserve"> в т.ч. ВПО</w:t>
            </w:r>
          </w:p>
        </w:tc>
        <w:tc>
          <w:tcPr>
            <w:tcW w:w="1051" w:type="dxa"/>
            <w:vMerge w:val="restart"/>
          </w:tcPr>
          <w:p w:rsidR="00C727FF" w:rsidRPr="002C0E1F" w:rsidRDefault="00C727FF" w:rsidP="00EF4E8A">
            <w:pPr>
              <w:spacing w:after="160" w:line="0" w:lineRule="atLeast"/>
              <w:jc w:val="center"/>
              <w:rPr>
                <w:rFonts w:ascii="Times New Roman" w:eastAsia="Calibri" w:hAnsi="Times New Roman" w:cs="Times New Roman"/>
                <w:b/>
                <w:bCs/>
                <w:sz w:val="18"/>
                <w:szCs w:val="18"/>
                <w:lang w:val="uk-UA" w:eastAsia="en-US"/>
              </w:rPr>
            </w:pPr>
            <w:r w:rsidRPr="002C0E1F">
              <w:rPr>
                <w:rFonts w:ascii="Times New Roman" w:eastAsia="Calibri" w:hAnsi="Times New Roman" w:cs="Times New Roman"/>
                <w:b/>
                <w:bCs/>
                <w:sz w:val="18"/>
                <w:szCs w:val="18"/>
                <w:lang w:val="uk-UA" w:eastAsia="en-US"/>
              </w:rPr>
              <w:t>2025-2028</w:t>
            </w:r>
            <w:r>
              <w:rPr>
                <w:rFonts w:ascii="Times New Roman" w:eastAsia="Calibri" w:hAnsi="Times New Roman" w:cs="Times New Roman"/>
                <w:b/>
                <w:bCs/>
                <w:sz w:val="18"/>
                <w:szCs w:val="18"/>
                <w:lang w:val="uk-UA" w:eastAsia="en-US"/>
              </w:rPr>
              <w:t xml:space="preserve"> роки</w:t>
            </w:r>
          </w:p>
        </w:tc>
        <w:tc>
          <w:tcPr>
            <w:tcW w:w="1219" w:type="dxa"/>
            <w:gridSpan w:val="2"/>
            <w:vMerge w:val="restart"/>
          </w:tcPr>
          <w:p w:rsidR="00C727FF" w:rsidRPr="00A37342" w:rsidRDefault="00C727FF" w:rsidP="002C0E1F">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Відділ соціального захисту населення та охорони здоров’я Якушинецької сільської ради</w:t>
            </w:r>
          </w:p>
        </w:tc>
        <w:tc>
          <w:tcPr>
            <w:tcW w:w="1278" w:type="dxa"/>
            <w:vMerge w:val="restart"/>
          </w:tcPr>
          <w:p w:rsidR="00C727FF" w:rsidRPr="00A37342" w:rsidRDefault="00C727FF" w:rsidP="002C0E1F">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Бюджет територіальної громади</w:t>
            </w:r>
          </w:p>
        </w:tc>
        <w:tc>
          <w:tcPr>
            <w:tcW w:w="1447" w:type="dxa"/>
            <w:gridSpan w:val="2"/>
          </w:tcPr>
          <w:p w:rsidR="00C727FF" w:rsidRPr="00733B0F" w:rsidRDefault="00665643" w:rsidP="00F917B1">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5729,5</w:t>
            </w:r>
          </w:p>
        </w:tc>
        <w:tc>
          <w:tcPr>
            <w:tcW w:w="1385" w:type="dxa"/>
          </w:tcPr>
          <w:p w:rsidR="00C727FF" w:rsidRPr="001335BE" w:rsidRDefault="00665643" w:rsidP="002A22D1">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1229,5</w:t>
            </w:r>
          </w:p>
        </w:tc>
        <w:tc>
          <w:tcPr>
            <w:tcW w:w="1297" w:type="dxa"/>
            <w:gridSpan w:val="2"/>
          </w:tcPr>
          <w:p w:rsidR="00C727FF" w:rsidRPr="004A70F6" w:rsidRDefault="00380491" w:rsidP="00733B0F">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15</w:t>
            </w:r>
            <w:r w:rsidR="00C727FF" w:rsidRPr="004A70F6">
              <w:rPr>
                <w:rFonts w:ascii="Times New Roman" w:eastAsia="Calibri" w:hAnsi="Times New Roman" w:cs="Times New Roman"/>
                <w:bCs/>
                <w:sz w:val="20"/>
                <w:szCs w:val="20"/>
                <w:lang w:val="uk-UA" w:eastAsia="en-US"/>
              </w:rPr>
              <w:t>00,0</w:t>
            </w:r>
          </w:p>
        </w:tc>
        <w:tc>
          <w:tcPr>
            <w:tcW w:w="1255" w:type="dxa"/>
            <w:gridSpan w:val="2"/>
          </w:tcPr>
          <w:p w:rsidR="00C727FF"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15</w:t>
            </w:r>
            <w:r w:rsidR="00C727FF" w:rsidRPr="001335BE">
              <w:rPr>
                <w:rFonts w:ascii="Times New Roman" w:eastAsia="Calibri" w:hAnsi="Times New Roman" w:cs="Times New Roman"/>
                <w:bCs/>
                <w:sz w:val="20"/>
                <w:szCs w:val="20"/>
                <w:lang w:val="uk-UA" w:eastAsia="en-US"/>
              </w:rPr>
              <w:t>00,0</w:t>
            </w:r>
          </w:p>
        </w:tc>
        <w:tc>
          <w:tcPr>
            <w:tcW w:w="1276" w:type="dxa"/>
          </w:tcPr>
          <w:p w:rsidR="00C727FF"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15</w:t>
            </w:r>
            <w:r w:rsidR="00C727FF" w:rsidRPr="001335BE">
              <w:rPr>
                <w:rFonts w:ascii="Times New Roman" w:eastAsia="Calibri" w:hAnsi="Times New Roman" w:cs="Times New Roman"/>
                <w:bCs/>
                <w:sz w:val="20"/>
                <w:szCs w:val="20"/>
                <w:lang w:val="uk-UA" w:eastAsia="en-US"/>
              </w:rPr>
              <w:t>00,0</w:t>
            </w:r>
          </w:p>
        </w:tc>
        <w:tc>
          <w:tcPr>
            <w:tcW w:w="1559" w:type="dxa"/>
            <w:vMerge w:val="restart"/>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r w:rsidRPr="00E1793C">
              <w:rPr>
                <w:rFonts w:ascii="Times New Roman" w:eastAsia="Calibri" w:hAnsi="Times New Roman" w:cs="Times New Roman"/>
                <w:sz w:val="18"/>
                <w:szCs w:val="18"/>
                <w:lang w:val="uk-UA" w:eastAsia="en-US"/>
              </w:rPr>
              <w:t>Покращення матеріального стану незахищених верств населення громади шляхом надання одноразової матеріальної допомоги</w:t>
            </w:r>
          </w:p>
        </w:tc>
      </w:tr>
      <w:tr w:rsidR="00C727FF" w:rsidTr="00250163">
        <w:tc>
          <w:tcPr>
            <w:tcW w:w="673"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C727FF" w:rsidRPr="00A37342" w:rsidRDefault="00C727FF" w:rsidP="005175A8">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Надання одноразової матеріальної допомоги</w:t>
            </w:r>
            <w:r w:rsidR="005175A8">
              <w:rPr>
                <w:rFonts w:ascii="Times New Roman" w:eastAsia="Calibri" w:hAnsi="Times New Roman" w:cs="Times New Roman"/>
                <w:sz w:val="18"/>
                <w:szCs w:val="18"/>
                <w:lang w:val="uk-UA" w:eastAsia="en-US"/>
              </w:rPr>
              <w:t xml:space="preserve"> жителям територіальної громади</w:t>
            </w:r>
            <w:r w:rsidRPr="00A37342">
              <w:rPr>
                <w:rFonts w:ascii="Times New Roman" w:eastAsia="Calibri" w:hAnsi="Times New Roman" w:cs="Times New Roman"/>
                <w:sz w:val="18"/>
                <w:szCs w:val="18"/>
                <w:lang w:val="uk-UA" w:eastAsia="en-US"/>
              </w:rPr>
              <w:t xml:space="preserve">, які опинилися у </w:t>
            </w:r>
            <w:r>
              <w:rPr>
                <w:rFonts w:ascii="Times New Roman" w:eastAsia="Calibri" w:hAnsi="Times New Roman" w:cs="Times New Roman"/>
                <w:sz w:val="18"/>
                <w:szCs w:val="18"/>
                <w:lang w:val="uk-UA" w:eastAsia="en-US"/>
              </w:rPr>
              <w:t>складних</w:t>
            </w:r>
            <w:r w:rsidRPr="00A37342">
              <w:rPr>
                <w:rFonts w:ascii="Times New Roman" w:eastAsia="Calibri" w:hAnsi="Times New Roman" w:cs="Times New Roman"/>
                <w:sz w:val="18"/>
                <w:szCs w:val="18"/>
                <w:lang w:val="uk-UA" w:eastAsia="en-US"/>
              </w:rPr>
              <w:t xml:space="preserve"> життєвих обставинах</w:t>
            </w:r>
            <w:r w:rsidR="00435C16">
              <w:rPr>
                <w:rFonts w:ascii="Times New Roman" w:eastAsia="Calibri" w:hAnsi="Times New Roman" w:cs="Times New Roman"/>
                <w:sz w:val="18"/>
                <w:szCs w:val="18"/>
                <w:lang w:val="uk-UA" w:eastAsia="en-US"/>
              </w:rPr>
              <w:t xml:space="preserve"> в т. ч. ВПО</w:t>
            </w:r>
          </w:p>
        </w:tc>
        <w:tc>
          <w:tcPr>
            <w:tcW w:w="1051"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C727FF" w:rsidRPr="00733B0F" w:rsidRDefault="002A22D1"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17</w:t>
            </w:r>
            <w:r w:rsidR="00C727FF">
              <w:rPr>
                <w:rFonts w:ascii="Times New Roman" w:eastAsia="Calibri" w:hAnsi="Times New Roman" w:cs="Times New Roman"/>
                <w:b/>
                <w:bCs/>
                <w:sz w:val="20"/>
                <w:szCs w:val="20"/>
                <w:lang w:val="uk-UA" w:eastAsia="en-US"/>
              </w:rPr>
              <w:t>0,0</w:t>
            </w:r>
          </w:p>
        </w:tc>
        <w:tc>
          <w:tcPr>
            <w:tcW w:w="1385" w:type="dxa"/>
          </w:tcPr>
          <w:p w:rsidR="00C727FF" w:rsidRPr="001335BE" w:rsidRDefault="002A22D1"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20,0</w:t>
            </w:r>
          </w:p>
        </w:tc>
        <w:tc>
          <w:tcPr>
            <w:tcW w:w="1297" w:type="dxa"/>
            <w:gridSpan w:val="2"/>
          </w:tcPr>
          <w:p w:rsidR="00C727FF" w:rsidRPr="004A70F6" w:rsidRDefault="00C727FF" w:rsidP="00EF4E8A">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50,0</w:t>
            </w:r>
          </w:p>
        </w:tc>
        <w:tc>
          <w:tcPr>
            <w:tcW w:w="1255" w:type="dxa"/>
            <w:gridSpan w:val="2"/>
          </w:tcPr>
          <w:p w:rsidR="00C727FF" w:rsidRPr="001335BE" w:rsidRDefault="00C727FF"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50,0</w:t>
            </w:r>
          </w:p>
        </w:tc>
        <w:tc>
          <w:tcPr>
            <w:tcW w:w="1276" w:type="dxa"/>
          </w:tcPr>
          <w:p w:rsidR="00C727FF" w:rsidRPr="001335BE" w:rsidRDefault="00C727FF"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50,0</w:t>
            </w:r>
          </w:p>
        </w:tc>
        <w:tc>
          <w:tcPr>
            <w:tcW w:w="1559"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r>
      <w:tr w:rsidR="00C727FF" w:rsidTr="00250163">
        <w:tc>
          <w:tcPr>
            <w:tcW w:w="673"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C727FF" w:rsidRPr="00A37342" w:rsidRDefault="00C727FF" w:rsidP="005F4D22">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Надання одноразової матеріальної допомоги на поховання</w:t>
            </w:r>
            <w:r w:rsidR="00885958">
              <w:rPr>
                <w:rFonts w:ascii="Times New Roman" w:eastAsia="Calibri" w:hAnsi="Times New Roman" w:cs="Times New Roman"/>
                <w:sz w:val="18"/>
                <w:szCs w:val="18"/>
                <w:lang w:val="uk-UA" w:eastAsia="en-US"/>
              </w:rPr>
              <w:t xml:space="preserve"> жителів територіальної громади</w:t>
            </w:r>
            <w:r w:rsidR="005F4D22">
              <w:rPr>
                <w:rFonts w:ascii="Times New Roman" w:eastAsia="Calibri" w:hAnsi="Times New Roman" w:cs="Times New Roman"/>
                <w:sz w:val="18"/>
                <w:szCs w:val="18"/>
                <w:lang w:val="uk-UA" w:eastAsia="en-US"/>
              </w:rPr>
              <w:t>: непрацюючих</w:t>
            </w:r>
            <w:r w:rsidR="00885958">
              <w:rPr>
                <w:rFonts w:ascii="Times New Roman" w:eastAsia="Calibri" w:hAnsi="Times New Roman" w:cs="Times New Roman"/>
                <w:sz w:val="18"/>
                <w:szCs w:val="18"/>
                <w:lang w:val="uk-UA" w:eastAsia="en-US"/>
              </w:rPr>
              <w:t xml:space="preserve"> </w:t>
            </w:r>
            <w:r w:rsidRPr="00A37342">
              <w:rPr>
                <w:rFonts w:ascii="Times New Roman" w:eastAsia="Calibri" w:hAnsi="Times New Roman" w:cs="Times New Roman"/>
                <w:sz w:val="18"/>
                <w:szCs w:val="18"/>
                <w:lang w:val="uk-UA" w:eastAsia="en-US"/>
              </w:rPr>
              <w:t xml:space="preserve"> осіб працездатного віку</w:t>
            </w:r>
            <w:r w:rsidR="00435C16">
              <w:rPr>
                <w:rFonts w:ascii="Times New Roman" w:eastAsia="Calibri" w:hAnsi="Times New Roman" w:cs="Times New Roman"/>
                <w:sz w:val="18"/>
                <w:szCs w:val="18"/>
                <w:lang w:val="uk-UA" w:eastAsia="en-US"/>
              </w:rPr>
              <w:t xml:space="preserve"> </w:t>
            </w:r>
            <w:r w:rsidR="00885958">
              <w:rPr>
                <w:rFonts w:ascii="Times New Roman" w:eastAsia="Calibri" w:hAnsi="Times New Roman" w:cs="Times New Roman"/>
                <w:sz w:val="18"/>
                <w:szCs w:val="18"/>
                <w:lang w:val="uk-UA" w:eastAsia="en-US"/>
              </w:rPr>
              <w:t xml:space="preserve"> </w:t>
            </w:r>
            <w:r w:rsidR="00435C16">
              <w:rPr>
                <w:rFonts w:ascii="Times New Roman" w:eastAsia="Calibri" w:hAnsi="Times New Roman" w:cs="Times New Roman"/>
                <w:sz w:val="18"/>
                <w:szCs w:val="18"/>
                <w:lang w:val="uk-UA" w:eastAsia="en-US"/>
              </w:rPr>
              <w:t>в т.ч. ВПО</w:t>
            </w:r>
          </w:p>
        </w:tc>
        <w:tc>
          <w:tcPr>
            <w:tcW w:w="1051"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C727FF" w:rsidRPr="00733B0F" w:rsidRDefault="002A22D1"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76</w:t>
            </w:r>
            <w:r w:rsidR="00C727FF">
              <w:rPr>
                <w:rFonts w:ascii="Times New Roman" w:eastAsia="Calibri" w:hAnsi="Times New Roman" w:cs="Times New Roman"/>
                <w:b/>
                <w:bCs/>
                <w:sz w:val="20"/>
                <w:szCs w:val="20"/>
                <w:lang w:val="uk-UA" w:eastAsia="en-US"/>
              </w:rPr>
              <w:t>,0</w:t>
            </w:r>
          </w:p>
        </w:tc>
        <w:tc>
          <w:tcPr>
            <w:tcW w:w="1385" w:type="dxa"/>
          </w:tcPr>
          <w:p w:rsidR="00C727FF" w:rsidRPr="001335BE" w:rsidRDefault="002A22D1"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16</w:t>
            </w:r>
            <w:r w:rsidR="00C727FF" w:rsidRPr="001335BE">
              <w:rPr>
                <w:rFonts w:ascii="Times New Roman" w:eastAsia="Calibri" w:hAnsi="Times New Roman" w:cs="Times New Roman"/>
                <w:bCs/>
                <w:sz w:val="20"/>
                <w:szCs w:val="20"/>
                <w:lang w:val="uk-UA" w:eastAsia="en-US"/>
              </w:rPr>
              <w:t>,0</w:t>
            </w:r>
          </w:p>
        </w:tc>
        <w:tc>
          <w:tcPr>
            <w:tcW w:w="1297" w:type="dxa"/>
            <w:gridSpan w:val="2"/>
          </w:tcPr>
          <w:p w:rsidR="00C727FF" w:rsidRPr="004A70F6" w:rsidRDefault="00C727FF" w:rsidP="00EF4E8A">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20,0</w:t>
            </w:r>
          </w:p>
        </w:tc>
        <w:tc>
          <w:tcPr>
            <w:tcW w:w="1255" w:type="dxa"/>
            <w:gridSpan w:val="2"/>
          </w:tcPr>
          <w:p w:rsidR="00C727FF" w:rsidRPr="001335BE" w:rsidRDefault="00C727FF"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20,0</w:t>
            </w:r>
          </w:p>
        </w:tc>
        <w:tc>
          <w:tcPr>
            <w:tcW w:w="1276" w:type="dxa"/>
          </w:tcPr>
          <w:p w:rsidR="00C727FF" w:rsidRPr="001335BE" w:rsidRDefault="00C727FF"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20,0</w:t>
            </w:r>
          </w:p>
        </w:tc>
        <w:tc>
          <w:tcPr>
            <w:tcW w:w="1559"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r>
      <w:tr w:rsidR="00C727FF" w:rsidTr="00250163">
        <w:trPr>
          <w:trHeight w:val="1260"/>
        </w:trPr>
        <w:tc>
          <w:tcPr>
            <w:tcW w:w="673"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C727FF" w:rsidRPr="00A37342" w:rsidRDefault="00C727FF" w:rsidP="002C0E1F">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Надання грошової допомоги</w:t>
            </w:r>
            <w:r w:rsidR="00CB5614">
              <w:rPr>
                <w:rFonts w:ascii="Times New Roman" w:eastAsia="Calibri" w:hAnsi="Times New Roman" w:cs="Times New Roman"/>
                <w:sz w:val="18"/>
                <w:szCs w:val="18"/>
                <w:lang w:val="uk-UA" w:eastAsia="en-US"/>
              </w:rPr>
              <w:t xml:space="preserve"> та здійснення витрат</w:t>
            </w:r>
            <w:r w:rsidRPr="00A37342">
              <w:rPr>
                <w:rFonts w:ascii="Times New Roman" w:eastAsia="Calibri" w:hAnsi="Times New Roman" w:cs="Times New Roman"/>
                <w:sz w:val="18"/>
                <w:szCs w:val="18"/>
                <w:lang w:val="uk-UA" w:eastAsia="en-US"/>
              </w:rPr>
              <w:t xml:space="preserve"> до відзначення ювілейних дат довгожителів громади (90-,95-,100-річчя)</w:t>
            </w:r>
          </w:p>
        </w:tc>
        <w:tc>
          <w:tcPr>
            <w:tcW w:w="1051"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C727FF" w:rsidRPr="00733B0F" w:rsidRDefault="00C727FF" w:rsidP="00665643">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5</w:t>
            </w:r>
            <w:r w:rsidR="00665643">
              <w:rPr>
                <w:rFonts w:ascii="Times New Roman" w:eastAsia="Calibri" w:hAnsi="Times New Roman" w:cs="Times New Roman"/>
                <w:b/>
                <w:bCs/>
                <w:sz w:val="20"/>
                <w:szCs w:val="20"/>
                <w:lang w:val="uk-UA" w:eastAsia="en-US"/>
              </w:rPr>
              <w:t>4</w:t>
            </w:r>
            <w:r>
              <w:rPr>
                <w:rFonts w:ascii="Times New Roman" w:eastAsia="Calibri" w:hAnsi="Times New Roman" w:cs="Times New Roman"/>
                <w:b/>
                <w:bCs/>
                <w:sz w:val="20"/>
                <w:szCs w:val="20"/>
                <w:lang w:val="uk-UA" w:eastAsia="en-US"/>
              </w:rPr>
              <w:t>,</w:t>
            </w:r>
            <w:r w:rsidR="00665643">
              <w:rPr>
                <w:rFonts w:ascii="Times New Roman" w:eastAsia="Calibri" w:hAnsi="Times New Roman" w:cs="Times New Roman"/>
                <w:b/>
                <w:bCs/>
                <w:sz w:val="20"/>
                <w:szCs w:val="20"/>
                <w:lang w:val="uk-UA" w:eastAsia="en-US"/>
              </w:rPr>
              <w:t>5</w:t>
            </w:r>
          </w:p>
        </w:tc>
        <w:tc>
          <w:tcPr>
            <w:tcW w:w="1385" w:type="dxa"/>
          </w:tcPr>
          <w:p w:rsidR="00C727FF"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9</w:t>
            </w:r>
            <w:r w:rsidR="00C727FF" w:rsidRPr="001335BE">
              <w:rPr>
                <w:rFonts w:ascii="Times New Roman" w:eastAsia="Calibri" w:hAnsi="Times New Roman" w:cs="Times New Roman"/>
                <w:bCs/>
                <w:sz w:val="20"/>
                <w:szCs w:val="20"/>
                <w:lang w:val="uk-UA" w:eastAsia="en-US"/>
              </w:rPr>
              <w:t>,5</w:t>
            </w:r>
          </w:p>
        </w:tc>
        <w:tc>
          <w:tcPr>
            <w:tcW w:w="1297" w:type="dxa"/>
            <w:gridSpan w:val="2"/>
          </w:tcPr>
          <w:p w:rsidR="00C727FF" w:rsidRPr="004A70F6" w:rsidRDefault="00C727FF" w:rsidP="0029432B">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15</w:t>
            </w:r>
            <w:r w:rsidR="0029432B" w:rsidRPr="004A70F6">
              <w:rPr>
                <w:rFonts w:ascii="Times New Roman" w:eastAsia="Calibri" w:hAnsi="Times New Roman" w:cs="Times New Roman"/>
                <w:bCs/>
                <w:sz w:val="20"/>
                <w:szCs w:val="20"/>
                <w:lang w:val="uk-UA" w:eastAsia="en-US"/>
              </w:rPr>
              <w:t>,0</w:t>
            </w:r>
          </w:p>
        </w:tc>
        <w:tc>
          <w:tcPr>
            <w:tcW w:w="1255" w:type="dxa"/>
            <w:gridSpan w:val="2"/>
          </w:tcPr>
          <w:p w:rsidR="00C727FF" w:rsidRPr="001335BE" w:rsidRDefault="00C727FF" w:rsidP="00AC2AF6">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w:t>
            </w:r>
            <w:r w:rsidR="00AC2AF6">
              <w:rPr>
                <w:rFonts w:ascii="Times New Roman" w:eastAsia="Calibri" w:hAnsi="Times New Roman" w:cs="Times New Roman"/>
                <w:bCs/>
                <w:sz w:val="20"/>
                <w:szCs w:val="20"/>
                <w:lang w:val="uk-UA" w:eastAsia="en-US"/>
              </w:rPr>
              <w:t>5</w:t>
            </w:r>
            <w:r w:rsidRPr="001335BE">
              <w:rPr>
                <w:rFonts w:ascii="Times New Roman" w:eastAsia="Calibri" w:hAnsi="Times New Roman" w:cs="Times New Roman"/>
                <w:bCs/>
                <w:sz w:val="20"/>
                <w:szCs w:val="20"/>
                <w:lang w:val="uk-UA" w:eastAsia="en-US"/>
              </w:rPr>
              <w:t>,</w:t>
            </w:r>
            <w:r w:rsidR="00AC2AF6">
              <w:rPr>
                <w:rFonts w:ascii="Times New Roman" w:eastAsia="Calibri" w:hAnsi="Times New Roman" w:cs="Times New Roman"/>
                <w:bCs/>
                <w:sz w:val="20"/>
                <w:szCs w:val="20"/>
                <w:lang w:val="uk-UA" w:eastAsia="en-US"/>
              </w:rPr>
              <w:t>0</w:t>
            </w:r>
          </w:p>
        </w:tc>
        <w:tc>
          <w:tcPr>
            <w:tcW w:w="1276" w:type="dxa"/>
          </w:tcPr>
          <w:p w:rsidR="00C727FF" w:rsidRPr="001335BE" w:rsidRDefault="00C727FF" w:rsidP="00AC2AF6">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w:t>
            </w:r>
            <w:r w:rsidR="00AC2AF6">
              <w:rPr>
                <w:rFonts w:ascii="Times New Roman" w:eastAsia="Calibri" w:hAnsi="Times New Roman" w:cs="Times New Roman"/>
                <w:bCs/>
                <w:sz w:val="20"/>
                <w:szCs w:val="20"/>
                <w:lang w:val="uk-UA" w:eastAsia="en-US"/>
              </w:rPr>
              <w:t>5</w:t>
            </w:r>
            <w:r w:rsidRPr="001335BE">
              <w:rPr>
                <w:rFonts w:ascii="Times New Roman" w:eastAsia="Calibri" w:hAnsi="Times New Roman" w:cs="Times New Roman"/>
                <w:bCs/>
                <w:sz w:val="20"/>
                <w:szCs w:val="20"/>
                <w:lang w:val="uk-UA" w:eastAsia="en-US"/>
              </w:rPr>
              <w:t>,</w:t>
            </w:r>
            <w:r w:rsidR="00AC2AF6">
              <w:rPr>
                <w:rFonts w:ascii="Times New Roman" w:eastAsia="Calibri" w:hAnsi="Times New Roman" w:cs="Times New Roman"/>
                <w:bCs/>
                <w:sz w:val="20"/>
                <w:szCs w:val="20"/>
                <w:lang w:val="uk-UA" w:eastAsia="en-US"/>
              </w:rPr>
              <w:t>0</w:t>
            </w:r>
          </w:p>
        </w:tc>
        <w:tc>
          <w:tcPr>
            <w:tcW w:w="1559"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r>
      <w:tr w:rsidR="00C727FF" w:rsidTr="00250163">
        <w:trPr>
          <w:trHeight w:val="693"/>
        </w:trPr>
        <w:tc>
          <w:tcPr>
            <w:tcW w:w="673"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C727FF" w:rsidRPr="00A37342" w:rsidRDefault="00C727FF" w:rsidP="002C0E1F">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Підписка періодичних видань для пільгової категорії населення</w:t>
            </w:r>
          </w:p>
        </w:tc>
        <w:tc>
          <w:tcPr>
            <w:tcW w:w="1051"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C727FF" w:rsidRPr="00733B0F" w:rsidRDefault="00665643" w:rsidP="001335BE">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31</w:t>
            </w:r>
            <w:r w:rsidR="00C727FF">
              <w:rPr>
                <w:rFonts w:ascii="Times New Roman" w:eastAsia="Calibri" w:hAnsi="Times New Roman" w:cs="Times New Roman"/>
                <w:b/>
                <w:bCs/>
                <w:sz w:val="20"/>
                <w:szCs w:val="20"/>
                <w:lang w:val="uk-UA" w:eastAsia="en-US"/>
              </w:rPr>
              <w:t>00,0</w:t>
            </w:r>
          </w:p>
        </w:tc>
        <w:tc>
          <w:tcPr>
            <w:tcW w:w="1385" w:type="dxa"/>
          </w:tcPr>
          <w:p w:rsidR="00C727FF" w:rsidRPr="001335BE" w:rsidRDefault="001335BE"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7</w:t>
            </w:r>
            <w:r w:rsidR="00C727FF" w:rsidRPr="001335BE">
              <w:rPr>
                <w:rFonts w:ascii="Times New Roman" w:eastAsia="Calibri" w:hAnsi="Times New Roman" w:cs="Times New Roman"/>
                <w:bCs/>
                <w:sz w:val="20"/>
                <w:szCs w:val="20"/>
                <w:lang w:val="uk-UA" w:eastAsia="en-US"/>
              </w:rPr>
              <w:t>00,0</w:t>
            </w:r>
          </w:p>
        </w:tc>
        <w:tc>
          <w:tcPr>
            <w:tcW w:w="1297" w:type="dxa"/>
            <w:gridSpan w:val="2"/>
          </w:tcPr>
          <w:p w:rsidR="00C727FF" w:rsidRPr="004A70F6" w:rsidRDefault="00380491" w:rsidP="00EF4E8A">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8</w:t>
            </w:r>
            <w:r w:rsidR="00C727FF" w:rsidRPr="004A70F6">
              <w:rPr>
                <w:rFonts w:ascii="Times New Roman" w:eastAsia="Calibri" w:hAnsi="Times New Roman" w:cs="Times New Roman"/>
                <w:bCs/>
                <w:sz w:val="20"/>
                <w:szCs w:val="20"/>
                <w:lang w:val="uk-UA" w:eastAsia="en-US"/>
              </w:rPr>
              <w:t>00,0</w:t>
            </w:r>
          </w:p>
        </w:tc>
        <w:tc>
          <w:tcPr>
            <w:tcW w:w="1255" w:type="dxa"/>
            <w:gridSpan w:val="2"/>
          </w:tcPr>
          <w:p w:rsidR="00C727FF"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8</w:t>
            </w:r>
            <w:r w:rsidR="00C727FF" w:rsidRPr="001335BE">
              <w:rPr>
                <w:rFonts w:ascii="Times New Roman" w:eastAsia="Calibri" w:hAnsi="Times New Roman" w:cs="Times New Roman"/>
                <w:bCs/>
                <w:sz w:val="20"/>
                <w:szCs w:val="20"/>
                <w:lang w:val="uk-UA" w:eastAsia="en-US"/>
              </w:rPr>
              <w:t>00,0</w:t>
            </w:r>
          </w:p>
        </w:tc>
        <w:tc>
          <w:tcPr>
            <w:tcW w:w="1276" w:type="dxa"/>
          </w:tcPr>
          <w:p w:rsidR="00C727FF"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8</w:t>
            </w:r>
            <w:r w:rsidR="00C727FF" w:rsidRPr="001335BE">
              <w:rPr>
                <w:rFonts w:ascii="Times New Roman" w:eastAsia="Calibri" w:hAnsi="Times New Roman" w:cs="Times New Roman"/>
                <w:bCs/>
                <w:sz w:val="20"/>
                <w:szCs w:val="20"/>
                <w:lang w:val="uk-UA" w:eastAsia="en-US"/>
              </w:rPr>
              <w:t>00,0</w:t>
            </w:r>
          </w:p>
        </w:tc>
        <w:tc>
          <w:tcPr>
            <w:tcW w:w="1559"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r>
      <w:tr w:rsidR="00C727FF" w:rsidTr="00250163">
        <w:tc>
          <w:tcPr>
            <w:tcW w:w="673"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C727FF" w:rsidRPr="00A37342" w:rsidRDefault="00C22E5A" w:rsidP="00885958">
            <w:pPr>
              <w:tabs>
                <w:tab w:val="left" w:pos="708"/>
              </w:tabs>
              <w:spacing w:line="273" w:lineRule="auto"/>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Надання одноразової матеріальної допомоги</w:t>
            </w:r>
            <w:r w:rsidR="00C727FF">
              <w:rPr>
                <w:rFonts w:ascii="Times New Roman" w:eastAsia="Calibri" w:hAnsi="Times New Roman" w:cs="Times New Roman"/>
                <w:sz w:val="18"/>
                <w:szCs w:val="18"/>
                <w:lang w:val="uk-UA"/>
              </w:rPr>
              <w:t xml:space="preserve"> </w:t>
            </w:r>
            <w:r w:rsidR="00885958">
              <w:rPr>
                <w:rFonts w:ascii="Times New Roman" w:eastAsia="Calibri" w:hAnsi="Times New Roman" w:cs="Times New Roman"/>
                <w:sz w:val="18"/>
                <w:szCs w:val="18"/>
                <w:lang w:val="uk-UA"/>
              </w:rPr>
              <w:t>жителям територіальної громади</w:t>
            </w:r>
            <w:r w:rsidR="00C727FF">
              <w:rPr>
                <w:rFonts w:ascii="Times New Roman" w:eastAsia="Calibri" w:hAnsi="Times New Roman" w:cs="Times New Roman"/>
                <w:sz w:val="18"/>
                <w:szCs w:val="18"/>
                <w:lang w:val="uk-UA"/>
              </w:rPr>
              <w:t>, які постраждали внаслідок пожежі, стихії, інших надзвичайних ситуацій прир</w:t>
            </w:r>
            <w:r w:rsidR="00435C16">
              <w:rPr>
                <w:rFonts w:ascii="Times New Roman" w:eastAsia="Calibri" w:hAnsi="Times New Roman" w:cs="Times New Roman"/>
                <w:sz w:val="18"/>
                <w:szCs w:val="18"/>
                <w:lang w:val="uk-UA"/>
              </w:rPr>
              <w:t>одного та побутового походження в т.ч. ВПО</w:t>
            </w:r>
            <w:r w:rsidR="00C727FF">
              <w:rPr>
                <w:rFonts w:ascii="Times New Roman" w:eastAsia="Calibri" w:hAnsi="Times New Roman" w:cs="Times New Roman"/>
                <w:sz w:val="18"/>
                <w:szCs w:val="18"/>
                <w:lang w:val="uk-UA"/>
              </w:rPr>
              <w:t xml:space="preserve">  </w:t>
            </w:r>
          </w:p>
        </w:tc>
        <w:tc>
          <w:tcPr>
            <w:tcW w:w="1051"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C727FF" w:rsidRDefault="00C727FF"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C727FF" w:rsidRPr="00733B0F" w:rsidRDefault="00665643"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63</w:t>
            </w:r>
            <w:r w:rsidR="00C727FF">
              <w:rPr>
                <w:rFonts w:ascii="Times New Roman" w:eastAsia="Calibri" w:hAnsi="Times New Roman" w:cs="Times New Roman"/>
                <w:b/>
                <w:bCs/>
                <w:sz w:val="20"/>
                <w:szCs w:val="20"/>
                <w:lang w:val="uk-UA" w:eastAsia="en-US"/>
              </w:rPr>
              <w:t>0,0</w:t>
            </w:r>
          </w:p>
        </w:tc>
        <w:tc>
          <w:tcPr>
            <w:tcW w:w="1385" w:type="dxa"/>
          </w:tcPr>
          <w:p w:rsidR="00C727FF"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3</w:t>
            </w:r>
            <w:r w:rsidR="00C727FF" w:rsidRPr="001335BE">
              <w:rPr>
                <w:rFonts w:ascii="Times New Roman" w:eastAsia="Calibri" w:hAnsi="Times New Roman" w:cs="Times New Roman"/>
                <w:bCs/>
                <w:sz w:val="20"/>
                <w:szCs w:val="20"/>
                <w:lang w:val="uk-UA" w:eastAsia="en-US"/>
              </w:rPr>
              <w:t>0,0</w:t>
            </w:r>
          </w:p>
        </w:tc>
        <w:tc>
          <w:tcPr>
            <w:tcW w:w="1297" w:type="dxa"/>
            <w:gridSpan w:val="2"/>
          </w:tcPr>
          <w:p w:rsidR="00C727FF" w:rsidRPr="004A70F6" w:rsidRDefault="00C727FF" w:rsidP="00EF4E8A">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200,0</w:t>
            </w:r>
          </w:p>
        </w:tc>
        <w:tc>
          <w:tcPr>
            <w:tcW w:w="1255" w:type="dxa"/>
            <w:gridSpan w:val="2"/>
          </w:tcPr>
          <w:p w:rsidR="00C727FF" w:rsidRPr="001335BE" w:rsidRDefault="00C727FF"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200,0</w:t>
            </w:r>
          </w:p>
        </w:tc>
        <w:tc>
          <w:tcPr>
            <w:tcW w:w="1276" w:type="dxa"/>
          </w:tcPr>
          <w:p w:rsidR="00C727FF" w:rsidRPr="001335BE" w:rsidRDefault="00C727FF"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200,0</w:t>
            </w:r>
          </w:p>
        </w:tc>
        <w:tc>
          <w:tcPr>
            <w:tcW w:w="1559" w:type="dxa"/>
            <w:vMerge/>
          </w:tcPr>
          <w:p w:rsidR="00C727FF" w:rsidRPr="00E1793C" w:rsidRDefault="00C727FF" w:rsidP="00535B24">
            <w:pPr>
              <w:jc w:val="center"/>
              <w:rPr>
                <w:rFonts w:ascii="Times New Roman" w:eastAsia="Calibri" w:hAnsi="Times New Roman" w:cs="Times New Roman"/>
                <w:sz w:val="18"/>
                <w:szCs w:val="18"/>
                <w:lang w:val="uk-UA" w:eastAsia="en-US"/>
              </w:rPr>
            </w:pPr>
          </w:p>
        </w:tc>
      </w:tr>
      <w:tr w:rsidR="00331F3C" w:rsidTr="00250163">
        <w:trPr>
          <w:trHeight w:val="988"/>
        </w:trPr>
        <w:tc>
          <w:tcPr>
            <w:tcW w:w="673" w:type="dxa"/>
            <w:vMerge/>
          </w:tcPr>
          <w:p w:rsidR="00331F3C" w:rsidRDefault="00331F3C"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331F3C" w:rsidRDefault="00331F3C"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331F3C" w:rsidRDefault="00F313F6" w:rsidP="002C0E1F">
            <w:pPr>
              <w:tabs>
                <w:tab w:val="left" w:pos="708"/>
              </w:tabs>
              <w:spacing w:line="273" w:lineRule="auto"/>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Навчання дітей з порушенням інтелектуального розвитку у Вінницькій спеціалізованій школі</w:t>
            </w:r>
          </w:p>
        </w:tc>
        <w:tc>
          <w:tcPr>
            <w:tcW w:w="1051" w:type="dxa"/>
            <w:vMerge/>
          </w:tcPr>
          <w:p w:rsidR="00331F3C" w:rsidRDefault="00331F3C"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331F3C" w:rsidRDefault="00331F3C"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331F3C" w:rsidRDefault="00331F3C"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331F3C" w:rsidRPr="00733B0F" w:rsidRDefault="00665643" w:rsidP="00A446E7">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988,2</w:t>
            </w:r>
          </w:p>
        </w:tc>
        <w:tc>
          <w:tcPr>
            <w:tcW w:w="1385" w:type="dxa"/>
          </w:tcPr>
          <w:p w:rsidR="00331F3C" w:rsidRPr="001335BE" w:rsidRDefault="00665643" w:rsidP="00A446E7">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211,5</w:t>
            </w:r>
          </w:p>
        </w:tc>
        <w:tc>
          <w:tcPr>
            <w:tcW w:w="1297" w:type="dxa"/>
            <w:gridSpan w:val="2"/>
          </w:tcPr>
          <w:p w:rsidR="00331F3C" w:rsidRPr="004A70F6" w:rsidRDefault="00145C4C" w:rsidP="00665643">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258,</w:t>
            </w:r>
            <w:r w:rsidR="00665643">
              <w:rPr>
                <w:rFonts w:ascii="Times New Roman" w:eastAsia="Calibri" w:hAnsi="Times New Roman" w:cs="Times New Roman"/>
                <w:bCs/>
                <w:sz w:val="20"/>
                <w:szCs w:val="20"/>
                <w:lang w:val="uk-UA" w:eastAsia="en-US"/>
              </w:rPr>
              <w:t>9</w:t>
            </w:r>
          </w:p>
        </w:tc>
        <w:tc>
          <w:tcPr>
            <w:tcW w:w="1255" w:type="dxa"/>
            <w:gridSpan w:val="2"/>
          </w:tcPr>
          <w:p w:rsidR="00331F3C" w:rsidRPr="001335BE" w:rsidRDefault="00665643" w:rsidP="00A446E7">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258,9</w:t>
            </w:r>
          </w:p>
        </w:tc>
        <w:tc>
          <w:tcPr>
            <w:tcW w:w="1276" w:type="dxa"/>
          </w:tcPr>
          <w:p w:rsidR="00331F3C" w:rsidRPr="001335BE" w:rsidRDefault="00665643" w:rsidP="00A446E7">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258,9</w:t>
            </w:r>
          </w:p>
        </w:tc>
        <w:tc>
          <w:tcPr>
            <w:tcW w:w="1559" w:type="dxa"/>
          </w:tcPr>
          <w:p w:rsidR="00331F3C" w:rsidRPr="00E1793C" w:rsidRDefault="00331F3C" w:rsidP="00452470">
            <w:pPr>
              <w:jc w:val="center"/>
              <w:rPr>
                <w:rFonts w:ascii="Times New Roman" w:eastAsia="Calibri" w:hAnsi="Times New Roman" w:cs="Times New Roman"/>
                <w:sz w:val="18"/>
                <w:szCs w:val="18"/>
                <w:lang w:val="uk-UA" w:eastAsia="en-US"/>
              </w:rPr>
            </w:pPr>
            <w:r w:rsidRPr="00E1793C">
              <w:rPr>
                <w:rFonts w:ascii="Times New Roman" w:eastAsia="Calibri" w:hAnsi="Times New Roman" w:cs="Times New Roman"/>
                <w:sz w:val="18"/>
                <w:szCs w:val="18"/>
                <w:lang w:val="uk-UA" w:eastAsia="en-US"/>
              </w:rPr>
              <w:t xml:space="preserve">Забезпечення права дітей з особливими освітніми  потребами </w:t>
            </w:r>
          </w:p>
        </w:tc>
      </w:tr>
      <w:tr w:rsidR="00826D66" w:rsidTr="00250163">
        <w:tc>
          <w:tcPr>
            <w:tcW w:w="673" w:type="dxa"/>
            <w:vMerge w:val="restart"/>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2</w:t>
            </w:r>
          </w:p>
        </w:tc>
        <w:tc>
          <w:tcPr>
            <w:tcW w:w="1274" w:type="dxa"/>
            <w:vMerge w:val="restart"/>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r w:rsidRPr="00A37342">
              <w:rPr>
                <w:rFonts w:ascii="Times New Roman" w:eastAsia="Calibri" w:hAnsi="Times New Roman" w:cs="Times New Roman"/>
                <w:sz w:val="18"/>
                <w:szCs w:val="18"/>
                <w:lang w:val="uk-UA" w:eastAsia="en-US"/>
              </w:rPr>
              <w:t>Соціальний захист ветеранів війни та праці і інших пільгових категорій населення</w:t>
            </w:r>
          </w:p>
        </w:tc>
        <w:tc>
          <w:tcPr>
            <w:tcW w:w="2130" w:type="dxa"/>
          </w:tcPr>
          <w:p w:rsidR="00826D66" w:rsidRPr="00A37342" w:rsidRDefault="00826D66" w:rsidP="00535B24">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Надання одноразової матеріальної допомоги</w:t>
            </w:r>
            <w:r w:rsidR="00885958">
              <w:rPr>
                <w:rFonts w:ascii="Times New Roman" w:eastAsia="Calibri" w:hAnsi="Times New Roman" w:cs="Times New Roman"/>
                <w:sz w:val="18"/>
                <w:szCs w:val="18"/>
                <w:lang w:val="uk-UA" w:eastAsia="en-US"/>
              </w:rPr>
              <w:t xml:space="preserve"> жителям територіальної громади: </w:t>
            </w:r>
            <w:r w:rsidRPr="00A37342">
              <w:rPr>
                <w:rFonts w:ascii="Times New Roman" w:eastAsia="Calibri" w:hAnsi="Times New Roman" w:cs="Times New Roman"/>
                <w:sz w:val="18"/>
                <w:szCs w:val="18"/>
                <w:lang w:val="uk-UA" w:eastAsia="en-US"/>
              </w:rPr>
              <w:t xml:space="preserve"> учасникам ліквідації</w:t>
            </w:r>
            <w:r w:rsidR="0022513B">
              <w:rPr>
                <w:rFonts w:ascii="Times New Roman" w:eastAsia="Calibri" w:hAnsi="Times New Roman" w:cs="Times New Roman"/>
                <w:sz w:val="18"/>
                <w:szCs w:val="18"/>
                <w:lang w:val="uk-UA" w:eastAsia="en-US"/>
              </w:rPr>
              <w:t xml:space="preserve"> аварії</w:t>
            </w:r>
            <w:r w:rsidRPr="00A37342">
              <w:rPr>
                <w:rFonts w:ascii="Times New Roman" w:eastAsia="Calibri" w:hAnsi="Times New Roman" w:cs="Times New Roman"/>
                <w:sz w:val="18"/>
                <w:szCs w:val="18"/>
                <w:lang w:val="uk-UA" w:eastAsia="en-US"/>
              </w:rPr>
              <w:t xml:space="preserve"> на ЧАЕС</w:t>
            </w:r>
            <w:r w:rsidR="00885958">
              <w:rPr>
                <w:rFonts w:ascii="Times New Roman" w:eastAsia="Calibri" w:hAnsi="Times New Roman" w:cs="Times New Roman"/>
                <w:sz w:val="18"/>
                <w:szCs w:val="18"/>
                <w:lang w:val="uk-UA" w:eastAsia="en-US"/>
              </w:rPr>
              <w:t xml:space="preserve"> в т.ч. ВПО</w:t>
            </w:r>
          </w:p>
        </w:tc>
        <w:tc>
          <w:tcPr>
            <w:tcW w:w="1051" w:type="dxa"/>
            <w:vMerge w:val="restart"/>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r w:rsidRPr="002C0E1F">
              <w:rPr>
                <w:rFonts w:ascii="Times New Roman" w:eastAsia="Calibri" w:hAnsi="Times New Roman" w:cs="Times New Roman"/>
                <w:b/>
                <w:bCs/>
                <w:sz w:val="18"/>
                <w:szCs w:val="18"/>
                <w:lang w:val="uk-UA" w:eastAsia="en-US"/>
              </w:rPr>
              <w:t>2025-2028</w:t>
            </w:r>
            <w:r>
              <w:rPr>
                <w:rFonts w:ascii="Times New Roman" w:eastAsia="Calibri" w:hAnsi="Times New Roman" w:cs="Times New Roman"/>
                <w:b/>
                <w:bCs/>
                <w:sz w:val="18"/>
                <w:szCs w:val="18"/>
                <w:lang w:val="uk-UA" w:eastAsia="en-US"/>
              </w:rPr>
              <w:t xml:space="preserve"> роки</w:t>
            </w:r>
          </w:p>
        </w:tc>
        <w:tc>
          <w:tcPr>
            <w:tcW w:w="1219" w:type="dxa"/>
            <w:gridSpan w:val="2"/>
            <w:vMerge w:val="restart"/>
          </w:tcPr>
          <w:p w:rsidR="00826D66" w:rsidRPr="00A37342" w:rsidRDefault="00826D66" w:rsidP="00535B24">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Відділ соціального захисту населення та охорони здоров’я Якушинецької сільської ради</w:t>
            </w:r>
          </w:p>
        </w:tc>
        <w:tc>
          <w:tcPr>
            <w:tcW w:w="1278" w:type="dxa"/>
            <w:vMerge w:val="restart"/>
          </w:tcPr>
          <w:p w:rsidR="00826D66" w:rsidRPr="00A37342" w:rsidRDefault="00826D66" w:rsidP="00535B24">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Бюджет територіальної громади</w:t>
            </w:r>
          </w:p>
        </w:tc>
        <w:tc>
          <w:tcPr>
            <w:tcW w:w="1447" w:type="dxa"/>
            <w:gridSpan w:val="2"/>
          </w:tcPr>
          <w:p w:rsidR="00826D66" w:rsidRPr="00733B0F" w:rsidRDefault="00665643" w:rsidP="00587A39">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2</w:t>
            </w:r>
            <w:r w:rsidR="00587A39">
              <w:rPr>
                <w:rFonts w:ascii="Times New Roman" w:eastAsia="Calibri" w:hAnsi="Times New Roman" w:cs="Times New Roman"/>
                <w:b/>
                <w:bCs/>
                <w:sz w:val="20"/>
                <w:szCs w:val="20"/>
                <w:lang w:val="uk-UA" w:eastAsia="en-US"/>
              </w:rPr>
              <w:t>43,0</w:t>
            </w:r>
          </w:p>
        </w:tc>
        <w:tc>
          <w:tcPr>
            <w:tcW w:w="1385" w:type="dxa"/>
          </w:tcPr>
          <w:p w:rsidR="00826D66" w:rsidRPr="001335BE" w:rsidRDefault="00587A39"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33,0</w:t>
            </w:r>
          </w:p>
        </w:tc>
        <w:tc>
          <w:tcPr>
            <w:tcW w:w="1297" w:type="dxa"/>
            <w:gridSpan w:val="2"/>
          </w:tcPr>
          <w:p w:rsidR="00826D66" w:rsidRPr="004A70F6" w:rsidRDefault="00380491" w:rsidP="00EF4E8A">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70,0</w:t>
            </w:r>
          </w:p>
        </w:tc>
        <w:tc>
          <w:tcPr>
            <w:tcW w:w="1255" w:type="dxa"/>
            <w:gridSpan w:val="2"/>
          </w:tcPr>
          <w:p w:rsidR="00826D66"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70,0</w:t>
            </w:r>
          </w:p>
        </w:tc>
        <w:tc>
          <w:tcPr>
            <w:tcW w:w="1276" w:type="dxa"/>
          </w:tcPr>
          <w:p w:rsidR="00826D66"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70,0</w:t>
            </w:r>
          </w:p>
        </w:tc>
        <w:tc>
          <w:tcPr>
            <w:tcW w:w="1559" w:type="dxa"/>
            <w:vMerge w:val="restart"/>
          </w:tcPr>
          <w:p w:rsidR="00826D66" w:rsidRPr="00A4289D" w:rsidRDefault="00826D66" w:rsidP="00EF4E8A">
            <w:pPr>
              <w:spacing w:after="160" w:line="0" w:lineRule="atLeast"/>
              <w:jc w:val="center"/>
              <w:rPr>
                <w:rFonts w:ascii="Times New Roman" w:eastAsia="Calibri" w:hAnsi="Times New Roman" w:cs="Times New Roman"/>
                <w:b/>
                <w:bCs/>
                <w:sz w:val="18"/>
                <w:szCs w:val="18"/>
                <w:lang w:val="uk-UA" w:eastAsia="en-US"/>
              </w:rPr>
            </w:pPr>
            <w:r w:rsidRPr="00A4289D">
              <w:rPr>
                <w:rFonts w:ascii="Times New Roman" w:eastAsia="Calibri" w:hAnsi="Times New Roman" w:cs="Times New Roman"/>
                <w:b/>
                <w:bCs/>
                <w:sz w:val="18"/>
                <w:szCs w:val="18"/>
                <w:lang w:val="uk-UA" w:eastAsia="en-US"/>
              </w:rPr>
              <w:t>Соціальна підтримка пільгових категорій населення</w:t>
            </w:r>
          </w:p>
        </w:tc>
      </w:tr>
      <w:tr w:rsidR="00826D66" w:rsidTr="00250163">
        <w:tc>
          <w:tcPr>
            <w:tcW w:w="673"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826D66" w:rsidRPr="00A37342" w:rsidRDefault="00826D66" w:rsidP="00ED619A">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Надання</w:t>
            </w:r>
            <w:r>
              <w:rPr>
                <w:rFonts w:ascii="Times New Roman" w:eastAsia="Calibri" w:hAnsi="Times New Roman" w:cs="Times New Roman"/>
                <w:sz w:val="18"/>
                <w:szCs w:val="18"/>
                <w:lang w:val="uk-UA" w:eastAsia="en-US"/>
              </w:rPr>
              <w:t xml:space="preserve"> одноразової</w:t>
            </w:r>
            <w:r w:rsidRPr="00A37342">
              <w:rPr>
                <w:rFonts w:ascii="Times New Roman" w:eastAsia="Calibri" w:hAnsi="Times New Roman" w:cs="Times New Roman"/>
                <w:sz w:val="18"/>
                <w:szCs w:val="18"/>
                <w:lang w:val="uk-UA" w:eastAsia="en-US"/>
              </w:rPr>
              <w:t xml:space="preserve"> </w:t>
            </w:r>
            <w:r w:rsidR="005175A8">
              <w:rPr>
                <w:rFonts w:ascii="Times New Roman" w:eastAsia="Calibri" w:hAnsi="Times New Roman" w:cs="Times New Roman"/>
                <w:sz w:val="18"/>
                <w:szCs w:val="18"/>
                <w:lang w:val="uk-UA" w:eastAsia="en-US"/>
              </w:rPr>
              <w:t xml:space="preserve">матеріальної </w:t>
            </w:r>
            <w:r w:rsidRPr="00A37342">
              <w:rPr>
                <w:rFonts w:ascii="Times New Roman" w:eastAsia="Calibri" w:hAnsi="Times New Roman" w:cs="Times New Roman"/>
                <w:sz w:val="18"/>
                <w:szCs w:val="18"/>
                <w:lang w:val="uk-UA" w:eastAsia="en-US"/>
              </w:rPr>
              <w:t>допомоги</w:t>
            </w:r>
            <w:r w:rsidR="00ED619A">
              <w:rPr>
                <w:rFonts w:ascii="Times New Roman" w:eastAsia="Calibri" w:hAnsi="Times New Roman" w:cs="Times New Roman"/>
                <w:sz w:val="18"/>
                <w:szCs w:val="18"/>
                <w:lang w:val="uk-UA" w:eastAsia="en-US"/>
              </w:rPr>
              <w:t xml:space="preserve"> членам сімей</w:t>
            </w:r>
            <w:r w:rsidRPr="00A37342">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 xml:space="preserve"> на поховання померлих учасників бойових дій на території інших держав, </w:t>
            </w:r>
            <w:r w:rsidRPr="00A37342">
              <w:rPr>
                <w:rFonts w:ascii="Times New Roman" w:eastAsia="Calibri" w:hAnsi="Times New Roman" w:cs="Times New Roman"/>
                <w:sz w:val="18"/>
                <w:szCs w:val="18"/>
                <w:lang w:val="uk-UA" w:eastAsia="en-US"/>
              </w:rPr>
              <w:t>чле</w:t>
            </w:r>
            <w:r>
              <w:rPr>
                <w:rFonts w:ascii="Times New Roman" w:eastAsia="Calibri" w:hAnsi="Times New Roman" w:cs="Times New Roman"/>
                <w:sz w:val="18"/>
                <w:szCs w:val="18"/>
                <w:lang w:val="uk-UA" w:eastAsia="en-US"/>
              </w:rPr>
              <w:t>нам сім</w:t>
            </w:r>
            <w:r w:rsidR="00ED619A">
              <w:rPr>
                <w:rFonts w:ascii="Times New Roman" w:eastAsia="Calibri" w:hAnsi="Times New Roman" w:cs="Times New Roman"/>
                <w:sz w:val="18"/>
                <w:szCs w:val="18"/>
                <w:lang w:val="uk-UA" w:eastAsia="en-US"/>
              </w:rPr>
              <w:t>ей</w:t>
            </w:r>
            <w:r>
              <w:rPr>
                <w:rFonts w:ascii="Times New Roman" w:eastAsia="Calibri" w:hAnsi="Times New Roman" w:cs="Times New Roman"/>
                <w:sz w:val="18"/>
                <w:szCs w:val="18"/>
                <w:lang w:val="uk-UA" w:eastAsia="en-US"/>
              </w:rPr>
              <w:t xml:space="preserve"> на поховання померлих</w:t>
            </w:r>
            <w:r w:rsidRPr="00A37342">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 xml:space="preserve"> учасників ліквідації </w:t>
            </w:r>
            <w:r w:rsidRPr="00A37342">
              <w:rPr>
                <w:rFonts w:ascii="Times New Roman" w:eastAsia="Calibri" w:hAnsi="Times New Roman" w:cs="Times New Roman"/>
                <w:sz w:val="18"/>
                <w:szCs w:val="18"/>
                <w:lang w:val="uk-UA" w:eastAsia="en-US"/>
              </w:rPr>
              <w:t>аварії на ЧАЕС</w:t>
            </w:r>
            <w:r>
              <w:rPr>
                <w:rFonts w:ascii="Times New Roman" w:eastAsia="Calibri" w:hAnsi="Times New Roman" w:cs="Times New Roman"/>
                <w:sz w:val="18"/>
                <w:szCs w:val="18"/>
                <w:lang w:val="uk-UA" w:eastAsia="en-US"/>
              </w:rPr>
              <w:t>,</w:t>
            </w:r>
            <w:r w:rsidRPr="00A37342">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lastRenderedPageBreak/>
              <w:t>в</w:t>
            </w:r>
            <w:r w:rsidRPr="00A37342">
              <w:rPr>
                <w:rFonts w:ascii="Times New Roman" w:eastAsia="Calibri" w:hAnsi="Times New Roman" w:cs="Times New Roman"/>
                <w:sz w:val="18"/>
                <w:szCs w:val="18"/>
                <w:lang w:val="uk-UA" w:eastAsia="en-US"/>
              </w:rPr>
              <w:t>становлення їм пам'ятників.</w:t>
            </w:r>
          </w:p>
        </w:tc>
        <w:tc>
          <w:tcPr>
            <w:tcW w:w="1051"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826D66" w:rsidRPr="00733B0F" w:rsidRDefault="00665643"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152,0</w:t>
            </w:r>
          </w:p>
        </w:tc>
        <w:tc>
          <w:tcPr>
            <w:tcW w:w="1385" w:type="dxa"/>
          </w:tcPr>
          <w:p w:rsidR="00826D66"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w:t>
            </w:r>
            <w:r w:rsidR="00826D66" w:rsidRPr="001335BE">
              <w:rPr>
                <w:rFonts w:ascii="Times New Roman" w:eastAsia="Calibri" w:hAnsi="Times New Roman" w:cs="Times New Roman"/>
                <w:bCs/>
                <w:sz w:val="20"/>
                <w:szCs w:val="20"/>
                <w:lang w:val="uk-UA" w:eastAsia="en-US"/>
              </w:rPr>
              <w:t>,0</w:t>
            </w:r>
          </w:p>
        </w:tc>
        <w:tc>
          <w:tcPr>
            <w:tcW w:w="1297" w:type="dxa"/>
            <w:gridSpan w:val="2"/>
          </w:tcPr>
          <w:p w:rsidR="00826D66" w:rsidRPr="004A70F6" w:rsidRDefault="00665643" w:rsidP="00380491">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50,0</w:t>
            </w:r>
          </w:p>
        </w:tc>
        <w:tc>
          <w:tcPr>
            <w:tcW w:w="1255" w:type="dxa"/>
            <w:gridSpan w:val="2"/>
          </w:tcPr>
          <w:p w:rsidR="00826D66" w:rsidRPr="001335BE" w:rsidRDefault="00826D66"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50,0</w:t>
            </w:r>
          </w:p>
        </w:tc>
        <w:tc>
          <w:tcPr>
            <w:tcW w:w="1276" w:type="dxa"/>
          </w:tcPr>
          <w:p w:rsidR="00826D66" w:rsidRPr="001335BE" w:rsidRDefault="00826D66"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50,0</w:t>
            </w:r>
          </w:p>
        </w:tc>
        <w:tc>
          <w:tcPr>
            <w:tcW w:w="1559"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r>
      <w:tr w:rsidR="00826D66" w:rsidTr="00250163">
        <w:tc>
          <w:tcPr>
            <w:tcW w:w="673"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826D66" w:rsidRPr="00A37342" w:rsidRDefault="005175A8" w:rsidP="005175A8">
            <w:pPr>
              <w:tabs>
                <w:tab w:val="left" w:pos="708"/>
              </w:tabs>
              <w:suppressAutoHyphens/>
              <w:contextualSpacing/>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Надання м</w:t>
            </w:r>
            <w:r w:rsidR="00826D66" w:rsidRPr="00A37342">
              <w:rPr>
                <w:rFonts w:ascii="Times New Roman" w:eastAsia="Calibri" w:hAnsi="Times New Roman" w:cs="Times New Roman"/>
                <w:sz w:val="18"/>
                <w:szCs w:val="18"/>
                <w:lang w:val="uk-UA"/>
              </w:rPr>
              <w:t>атеріальн</w:t>
            </w:r>
            <w:r>
              <w:rPr>
                <w:rFonts w:ascii="Times New Roman" w:eastAsia="Calibri" w:hAnsi="Times New Roman" w:cs="Times New Roman"/>
                <w:sz w:val="18"/>
                <w:szCs w:val="18"/>
                <w:lang w:val="uk-UA"/>
              </w:rPr>
              <w:t>ої</w:t>
            </w:r>
            <w:r w:rsidR="00826D66" w:rsidRPr="00A37342">
              <w:rPr>
                <w:rFonts w:ascii="Times New Roman" w:eastAsia="Calibri" w:hAnsi="Times New Roman" w:cs="Times New Roman"/>
                <w:sz w:val="18"/>
                <w:szCs w:val="18"/>
                <w:lang w:val="uk-UA"/>
              </w:rPr>
              <w:t xml:space="preserve"> допомог</w:t>
            </w:r>
            <w:r>
              <w:rPr>
                <w:rFonts w:ascii="Times New Roman" w:eastAsia="Calibri" w:hAnsi="Times New Roman" w:cs="Times New Roman"/>
                <w:sz w:val="18"/>
                <w:szCs w:val="18"/>
                <w:lang w:val="uk-UA"/>
              </w:rPr>
              <w:t>и</w:t>
            </w:r>
            <w:r w:rsidR="00826D66" w:rsidRPr="00A37342">
              <w:rPr>
                <w:rFonts w:ascii="Times New Roman" w:eastAsia="Calibri" w:hAnsi="Times New Roman" w:cs="Times New Roman"/>
                <w:sz w:val="18"/>
                <w:szCs w:val="18"/>
                <w:lang w:val="uk-UA"/>
              </w:rPr>
              <w:t xml:space="preserve"> до Міжнародного дня осіб з інвалідністю та до Міжнародного дня осіб похилого віку</w:t>
            </w:r>
            <w:r w:rsidR="00885958">
              <w:rPr>
                <w:rFonts w:ascii="Times New Roman" w:eastAsia="Calibri" w:hAnsi="Times New Roman" w:cs="Times New Roman"/>
                <w:sz w:val="18"/>
                <w:szCs w:val="18"/>
                <w:lang w:val="uk-UA"/>
              </w:rPr>
              <w:t xml:space="preserve"> жителям територіальної громади </w:t>
            </w:r>
            <w:r w:rsidR="00826D66" w:rsidRPr="00A37342">
              <w:rPr>
                <w:rFonts w:ascii="Times New Roman" w:eastAsia="Calibri" w:hAnsi="Times New Roman" w:cs="Times New Roman"/>
                <w:sz w:val="18"/>
                <w:szCs w:val="18"/>
                <w:lang w:val="uk-UA"/>
              </w:rPr>
              <w:t xml:space="preserve"> </w:t>
            </w:r>
            <w:r w:rsidR="00826D66">
              <w:rPr>
                <w:rFonts w:ascii="Times New Roman" w:eastAsia="Calibri" w:hAnsi="Times New Roman" w:cs="Times New Roman"/>
                <w:sz w:val="18"/>
                <w:szCs w:val="18"/>
                <w:lang w:val="uk-UA"/>
              </w:rPr>
              <w:t>в т.ч. ВПО</w:t>
            </w:r>
          </w:p>
        </w:tc>
        <w:tc>
          <w:tcPr>
            <w:tcW w:w="1051"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826D66" w:rsidRPr="00733B0F" w:rsidRDefault="00665643"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214,0</w:t>
            </w:r>
          </w:p>
        </w:tc>
        <w:tc>
          <w:tcPr>
            <w:tcW w:w="1385" w:type="dxa"/>
          </w:tcPr>
          <w:p w:rsidR="00826D66"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4</w:t>
            </w:r>
            <w:r w:rsidR="00826D66" w:rsidRPr="001335BE">
              <w:rPr>
                <w:rFonts w:ascii="Times New Roman" w:eastAsia="Calibri" w:hAnsi="Times New Roman" w:cs="Times New Roman"/>
                <w:bCs/>
                <w:sz w:val="20"/>
                <w:szCs w:val="20"/>
                <w:lang w:val="uk-UA" w:eastAsia="en-US"/>
              </w:rPr>
              <w:t>,0</w:t>
            </w:r>
          </w:p>
        </w:tc>
        <w:tc>
          <w:tcPr>
            <w:tcW w:w="1297" w:type="dxa"/>
            <w:gridSpan w:val="2"/>
          </w:tcPr>
          <w:p w:rsidR="00826D66" w:rsidRPr="004A70F6" w:rsidRDefault="001851DF" w:rsidP="001851DF">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70</w:t>
            </w:r>
            <w:r w:rsidR="00826D66" w:rsidRPr="004A70F6">
              <w:rPr>
                <w:rFonts w:ascii="Times New Roman" w:eastAsia="Calibri" w:hAnsi="Times New Roman" w:cs="Times New Roman"/>
                <w:bCs/>
                <w:sz w:val="20"/>
                <w:szCs w:val="20"/>
                <w:lang w:val="uk-UA" w:eastAsia="en-US"/>
              </w:rPr>
              <w:t>,0</w:t>
            </w:r>
          </w:p>
        </w:tc>
        <w:tc>
          <w:tcPr>
            <w:tcW w:w="1255" w:type="dxa"/>
            <w:gridSpan w:val="2"/>
          </w:tcPr>
          <w:p w:rsidR="00826D66"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7</w:t>
            </w:r>
            <w:r w:rsidR="00826D66" w:rsidRPr="001335BE">
              <w:rPr>
                <w:rFonts w:ascii="Times New Roman" w:eastAsia="Calibri" w:hAnsi="Times New Roman" w:cs="Times New Roman"/>
                <w:bCs/>
                <w:sz w:val="20"/>
                <w:szCs w:val="20"/>
                <w:lang w:val="uk-UA" w:eastAsia="en-US"/>
              </w:rPr>
              <w:t>0,0</w:t>
            </w:r>
          </w:p>
        </w:tc>
        <w:tc>
          <w:tcPr>
            <w:tcW w:w="1276" w:type="dxa"/>
          </w:tcPr>
          <w:p w:rsidR="00826D66" w:rsidRPr="001335BE" w:rsidRDefault="00665643" w:rsidP="00EF4E8A">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7</w:t>
            </w:r>
            <w:r w:rsidR="00826D66" w:rsidRPr="001335BE">
              <w:rPr>
                <w:rFonts w:ascii="Times New Roman" w:eastAsia="Calibri" w:hAnsi="Times New Roman" w:cs="Times New Roman"/>
                <w:bCs/>
                <w:sz w:val="20"/>
                <w:szCs w:val="20"/>
                <w:lang w:val="uk-UA" w:eastAsia="en-US"/>
              </w:rPr>
              <w:t>0,0</w:t>
            </w:r>
          </w:p>
        </w:tc>
        <w:tc>
          <w:tcPr>
            <w:tcW w:w="1559"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r>
      <w:tr w:rsidR="00826D66" w:rsidTr="00250163">
        <w:tc>
          <w:tcPr>
            <w:tcW w:w="673"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826D66" w:rsidRPr="000E1C28" w:rsidRDefault="00826D66" w:rsidP="00ED619A">
            <w:pPr>
              <w:tabs>
                <w:tab w:val="left" w:pos="708"/>
              </w:tabs>
              <w:suppressAutoHyphens/>
              <w:contextualSpacing/>
              <w:jc w:val="both"/>
              <w:rPr>
                <w:rFonts w:ascii="Times New Roman" w:eastAsia="Calibri" w:hAnsi="Times New Roman" w:cs="Times New Roman"/>
                <w:sz w:val="18"/>
                <w:szCs w:val="18"/>
                <w:lang w:val="uk-UA" w:eastAsia="en-US"/>
              </w:rPr>
            </w:pPr>
          </w:p>
        </w:tc>
        <w:tc>
          <w:tcPr>
            <w:tcW w:w="1051"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826D66" w:rsidRPr="00733B0F" w:rsidRDefault="00826D66" w:rsidP="00EF4E8A">
            <w:pPr>
              <w:spacing w:after="160" w:line="0" w:lineRule="atLeast"/>
              <w:jc w:val="center"/>
              <w:rPr>
                <w:rFonts w:ascii="Times New Roman" w:eastAsia="Calibri" w:hAnsi="Times New Roman" w:cs="Times New Roman"/>
                <w:b/>
                <w:bCs/>
                <w:sz w:val="20"/>
                <w:szCs w:val="20"/>
                <w:lang w:val="uk-UA" w:eastAsia="en-US"/>
              </w:rPr>
            </w:pPr>
          </w:p>
        </w:tc>
        <w:tc>
          <w:tcPr>
            <w:tcW w:w="1385" w:type="dxa"/>
          </w:tcPr>
          <w:p w:rsidR="00826D66" w:rsidRPr="001732DD" w:rsidRDefault="00826D66" w:rsidP="00EF4E8A">
            <w:pPr>
              <w:spacing w:after="160" w:line="0" w:lineRule="atLeast"/>
              <w:jc w:val="center"/>
              <w:rPr>
                <w:rFonts w:ascii="Times New Roman" w:eastAsia="Calibri" w:hAnsi="Times New Roman" w:cs="Times New Roman"/>
                <w:b/>
                <w:bCs/>
                <w:sz w:val="20"/>
                <w:szCs w:val="20"/>
                <w:lang w:val="uk-UA" w:eastAsia="en-US"/>
              </w:rPr>
            </w:pPr>
          </w:p>
        </w:tc>
        <w:tc>
          <w:tcPr>
            <w:tcW w:w="1297" w:type="dxa"/>
            <w:gridSpan w:val="2"/>
          </w:tcPr>
          <w:p w:rsidR="00826D66" w:rsidRPr="004A70F6" w:rsidRDefault="00826D66" w:rsidP="00EF4E8A">
            <w:pPr>
              <w:spacing w:after="160" w:line="0" w:lineRule="atLeast"/>
              <w:jc w:val="center"/>
              <w:rPr>
                <w:rFonts w:ascii="Times New Roman" w:eastAsia="Calibri" w:hAnsi="Times New Roman" w:cs="Times New Roman"/>
                <w:b/>
                <w:bCs/>
                <w:sz w:val="20"/>
                <w:szCs w:val="20"/>
                <w:lang w:val="uk-UA" w:eastAsia="en-US"/>
              </w:rPr>
            </w:pPr>
          </w:p>
        </w:tc>
        <w:tc>
          <w:tcPr>
            <w:tcW w:w="1255" w:type="dxa"/>
            <w:gridSpan w:val="2"/>
          </w:tcPr>
          <w:p w:rsidR="00826D66" w:rsidRPr="001732DD" w:rsidRDefault="00826D66" w:rsidP="00EF4E8A">
            <w:pPr>
              <w:spacing w:after="160" w:line="0" w:lineRule="atLeast"/>
              <w:jc w:val="center"/>
              <w:rPr>
                <w:rFonts w:ascii="Times New Roman" w:eastAsia="Calibri" w:hAnsi="Times New Roman" w:cs="Times New Roman"/>
                <w:b/>
                <w:bCs/>
                <w:sz w:val="20"/>
                <w:szCs w:val="20"/>
                <w:lang w:val="uk-UA" w:eastAsia="en-US"/>
              </w:rPr>
            </w:pPr>
          </w:p>
        </w:tc>
        <w:tc>
          <w:tcPr>
            <w:tcW w:w="1276" w:type="dxa"/>
          </w:tcPr>
          <w:p w:rsidR="00826D66" w:rsidRPr="001732DD" w:rsidRDefault="00826D66" w:rsidP="00EF4E8A">
            <w:pPr>
              <w:spacing w:after="160" w:line="0" w:lineRule="atLeast"/>
              <w:jc w:val="center"/>
              <w:rPr>
                <w:rFonts w:ascii="Times New Roman" w:eastAsia="Calibri" w:hAnsi="Times New Roman" w:cs="Times New Roman"/>
                <w:b/>
                <w:bCs/>
                <w:sz w:val="20"/>
                <w:szCs w:val="20"/>
                <w:lang w:val="uk-UA" w:eastAsia="en-US"/>
              </w:rPr>
            </w:pPr>
          </w:p>
        </w:tc>
        <w:tc>
          <w:tcPr>
            <w:tcW w:w="1559" w:type="dxa"/>
            <w:vMerge/>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r>
      <w:tr w:rsidR="004A667A" w:rsidTr="00250163">
        <w:trPr>
          <w:trHeight w:val="1449"/>
        </w:trPr>
        <w:tc>
          <w:tcPr>
            <w:tcW w:w="673" w:type="dxa"/>
            <w:vMerge/>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4A667A" w:rsidRPr="000E1C28" w:rsidRDefault="004A667A" w:rsidP="00535B24">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Забезпечення пільгового проїзду окремих категорій населення на приміських маршрутах загального користування</w:t>
            </w:r>
          </w:p>
        </w:tc>
        <w:tc>
          <w:tcPr>
            <w:tcW w:w="1051" w:type="dxa"/>
            <w:vMerge/>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vMerge/>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4A667A" w:rsidRPr="00733B0F" w:rsidRDefault="00665643" w:rsidP="00E17939">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8574,0</w:t>
            </w:r>
          </w:p>
          <w:p w:rsidR="004A667A" w:rsidRPr="00733B0F" w:rsidRDefault="004A667A" w:rsidP="00E17939">
            <w:pPr>
              <w:spacing w:after="160" w:line="0" w:lineRule="atLeast"/>
              <w:jc w:val="center"/>
              <w:rPr>
                <w:rFonts w:ascii="Times New Roman" w:eastAsia="Calibri" w:hAnsi="Times New Roman" w:cs="Times New Roman"/>
                <w:b/>
                <w:bCs/>
                <w:sz w:val="20"/>
                <w:szCs w:val="20"/>
                <w:lang w:val="uk-UA" w:eastAsia="en-US"/>
              </w:rPr>
            </w:pPr>
          </w:p>
        </w:tc>
        <w:tc>
          <w:tcPr>
            <w:tcW w:w="1385" w:type="dxa"/>
          </w:tcPr>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1898,1</w:t>
            </w:r>
          </w:p>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p>
        </w:tc>
        <w:tc>
          <w:tcPr>
            <w:tcW w:w="1297" w:type="dxa"/>
            <w:gridSpan w:val="2"/>
          </w:tcPr>
          <w:p w:rsidR="004A667A" w:rsidRPr="004A70F6" w:rsidRDefault="00380491" w:rsidP="00E17939">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2225,3</w:t>
            </w:r>
          </w:p>
          <w:p w:rsidR="004A667A" w:rsidRPr="004A70F6" w:rsidRDefault="004A667A" w:rsidP="00E17939">
            <w:pPr>
              <w:spacing w:after="160" w:line="0" w:lineRule="atLeast"/>
              <w:jc w:val="center"/>
              <w:rPr>
                <w:rFonts w:ascii="Times New Roman" w:eastAsia="Calibri" w:hAnsi="Times New Roman" w:cs="Times New Roman"/>
                <w:bCs/>
                <w:sz w:val="20"/>
                <w:szCs w:val="20"/>
                <w:lang w:val="uk-UA" w:eastAsia="en-US"/>
              </w:rPr>
            </w:pPr>
          </w:p>
        </w:tc>
        <w:tc>
          <w:tcPr>
            <w:tcW w:w="1255" w:type="dxa"/>
            <w:gridSpan w:val="2"/>
          </w:tcPr>
          <w:p w:rsidR="004A667A" w:rsidRPr="001335BE" w:rsidRDefault="00665643" w:rsidP="00E17939">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2225,3</w:t>
            </w:r>
          </w:p>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4A667A" w:rsidRPr="001335BE" w:rsidRDefault="00665643" w:rsidP="00E17939">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2225,3</w:t>
            </w:r>
          </w:p>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r>
      <w:tr w:rsidR="004A667A" w:rsidTr="00250163">
        <w:trPr>
          <w:trHeight w:val="3497"/>
        </w:trPr>
        <w:tc>
          <w:tcPr>
            <w:tcW w:w="673" w:type="dxa"/>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3</w:t>
            </w:r>
          </w:p>
        </w:tc>
        <w:tc>
          <w:tcPr>
            <w:tcW w:w="1274" w:type="dxa"/>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r w:rsidRPr="000E1C28">
              <w:rPr>
                <w:rFonts w:ascii="Times New Roman" w:eastAsia="Calibri" w:hAnsi="Times New Roman" w:cs="Times New Roman"/>
                <w:sz w:val="18"/>
                <w:szCs w:val="18"/>
                <w:lang w:val="uk-UA" w:eastAsia="en-US"/>
              </w:rPr>
              <w:t>Соціальний захист дітей пільгової  категорії (діти сироти, діти позбавлені батьківського піклування,) прийомних батьків та опікунів, діти з багатодітних-малозабезпечених сімей, діти АТО.</w:t>
            </w:r>
          </w:p>
        </w:tc>
        <w:tc>
          <w:tcPr>
            <w:tcW w:w="2130" w:type="dxa"/>
            <w:tcBorders>
              <w:top w:val="single" w:sz="4" w:space="0" w:color="auto"/>
            </w:tcBorders>
          </w:tcPr>
          <w:p w:rsidR="004A667A" w:rsidRPr="000E1C28" w:rsidRDefault="004A667A" w:rsidP="004A667A">
            <w:pPr>
              <w:tabs>
                <w:tab w:val="left" w:pos="708"/>
              </w:tabs>
              <w:suppressAutoHyphens/>
              <w:contextualSpacing/>
              <w:jc w:val="center"/>
              <w:rPr>
                <w:rFonts w:ascii="Times New Roman" w:eastAsia="Calibri" w:hAnsi="Times New Roman" w:cs="Times New Roman"/>
                <w:sz w:val="18"/>
                <w:szCs w:val="18"/>
                <w:lang w:val="uk-UA" w:eastAsia="en-US"/>
              </w:rPr>
            </w:pPr>
            <w:r w:rsidRPr="000E1C28">
              <w:rPr>
                <w:rFonts w:ascii="Times New Roman" w:eastAsia="Calibri" w:hAnsi="Times New Roman" w:cs="Times New Roman"/>
                <w:sz w:val="18"/>
                <w:szCs w:val="18"/>
                <w:lang w:val="uk-UA" w:eastAsia="en-US"/>
              </w:rPr>
              <w:t xml:space="preserve">Надання допомоги на оздоровлення в дитячих таборах дітей пільгових </w:t>
            </w:r>
            <w:r>
              <w:rPr>
                <w:rFonts w:ascii="Times New Roman" w:eastAsia="Calibri" w:hAnsi="Times New Roman" w:cs="Times New Roman"/>
                <w:sz w:val="18"/>
                <w:szCs w:val="18"/>
                <w:lang w:val="uk-UA" w:eastAsia="en-US"/>
              </w:rPr>
              <w:t>категорій в т. ч. ВПО</w:t>
            </w:r>
            <w:r w:rsidRPr="000E1C28">
              <w:rPr>
                <w:rFonts w:ascii="Times New Roman" w:eastAsia="Calibri" w:hAnsi="Times New Roman" w:cs="Times New Roman"/>
                <w:sz w:val="18"/>
                <w:szCs w:val="18"/>
                <w:lang w:val="uk-UA" w:eastAsia="en-US"/>
              </w:rPr>
              <w:t xml:space="preserve"> шляхом придбання путівок</w:t>
            </w:r>
          </w:p>
        </w:tc>
        <w:tc>
          <w:tcPr>
            <w:tcW w:w="1051" w:type="dxa"/>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219" w:type="dxa"/>
            <w:gridSpan w:val="2"/>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4A667A" w:rsidRDefault="004A667A" w:rsidP="00E17939">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w:t>
            </w:r>
          </w:p>
        </w:tc>
        <w:tc>
          <w:tcPr>
            <w:tcW w:w="1385" w:type="dxa"/>
          </w:tcPr>
          <w:p w:rsidR="004A667A" w:rsidRDefault="004A667A" w:rsidP="00E17939">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w:t>
            </w:r>
          </w:p>
        </w:tc>
        <w:tc>
          <w:tcPr>
            <w:tcW w:w="1297" w:type="dxa"/>
            <w:gridSpan w:val="2"/>
          </w:tcPr>
          <w:p w:rsidR="004A667A" w:rsidRPr="00380491" w:rsidRDefault="004A667A" w:rsidP="00E17939">
            <w:pPr>
              <w:spacing w:after="160" w:line="0" w:lineRule="atLeast"/>
              <w:jc w:val="center"/>
              <w:rPr>
                <w:rFonts w:ascii="Times New Roman" w:eastAsia="Calibri" w:hAnsi="Times New Roman" w:cs="Times New Roman"/>
                <w:b/>
                <w:bCs/>
                <w:color w:val="FF0000"/>
                <w:sz w:val="20"/>
                <w:szCs w:val="20"/>
                <w:lang w:val="uk-UA" w:eastAsia="en-US"/>
              </w:rPr>
            </w:pPr>
            <w:r w:rsidRPr="00380491">
              <w:rPr>
                <w:rFonts w:ascii="Times New Roman" w:eastAsia="Calibri" w:hAnsi="Times New Roman" w:cs="Times New Roman"/>
                <w:b/>
                <w:bCs/>
                <w:color w:val="FF0000"/>
                <w:sz w:val="20"/>
                <w:szCs w:val="20"/>
                <w:lang w:val="uk-UA" w:eastAsia="en-US"/>
              </w:rPr>
              <w:t>-</w:t>
            </w:r>
          </w:p>
        </w:tc>
        <w:tc>
          <w:tcPr>
            <w:tcW w:w="1255" w:type="dxa"/>
            <w:gridSpan w:val="2"/>
          </w:tcPr>
          <w:p w:rsidR="004A667A" w:rsidRDefault="004A667A" w:rsidP="00E17939">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w:t>
            </w:r>
          </w:p>
        </w:tc>
        <w:tc>
          <w:tcPr>
            <w:tcW w:w="1276" w:type="dxa"/>
            <w:tcBorders>
              <w:top w:val="single" w:sz="4" w:space="0" w:color="auto"/>
            </w:tcBorders>
          </w:tcPr>
          <w:p w:rsidR="004A667A" w:rsidRDefault="004A667A" w:rsidP="00E17939">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w:t>
            </w:r>
          </w:p>
        </w:tc>
        <w:tc>
          <w:tcPr>
            <w:tcW w:w="1559" w:type="dxa"/>
          </w:tcPr>
          <w:p w:rsidR="004A667A" w:rsidRDefault="004A667A" w:rsidP="00EF4E8A">
            <w:pPr>
              <w:spacing w:after="160" w:line="0" w:lineRule="atLeast"/>
              <w:jc w:val="center"/>
              <w:rPr>
                <w:rFonts w:ascii="Times New Roman" w:eastAsia="Calibri" w:hAnsi="Times New Roman" w:cs="Times New Roman"/>
                <w:b/>
                <w:bCs/>
                <w:sz w:val="24"/>
                <w:szCs w:val="24"/>
                <w:lang w:val="uk-UA" w:eastAsia="en-US"/>
              </w:rPr>
            </w:pPr>
            <w:r w:rsidRPr="000E1C28">
              <w:rPr>
                <w:rFonts w:ascii="Times New Roman" w:eastAsia="Calibri" w:hAnsi="Times New Roman" w:cs="Times New Roman"/>
                <w:sz w:val="18"/>
                <w:szCs w:val="18"/>
                <w:lang w:val="uk-UA" w:eastAsia="en-US"/>
              </w:rPr>
              <w:t>Соціальна підтримка дітей пільгової категорії. Розвиток сімейних форм виховання у громаді.</w:t>
            </w:r>
          </w:p>
        </w:tc>
      </w:tr>
      <w:tr w:rsidR="004A667A" w:rsidTr="00250163">
        <w:tc>
          <w:tcPr>
            <w:tcW w:w="673" w:type="dxa"/>
            <w:vMerge w:val="restart"/>
          </w:tcPr>
          <w:p w:rsidR="004A667A" w:rsidRPr="000E1C28" w:rsidRDefault="004A667A"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4</w:t>
            </w:r>
          </w:p>
        </w:tc>
        <w:tc>
          <w:tcPr>
            <w:tcW w:w="1274" w:type="dxa"/>
            <w:vMerge w:val="restart"/>
          </w:tcPr>
          <w:p w:rsidR="004A667A" w:rsidRPr="000E1C28" w:rsidRDefault="004A667A" w:rsidP="00535B24">
            <w:pPr>
              <w:jc w:val="center"/>
              <w:rPr>
                <w:rFonts w:ascii="Times New Roman" w:eastAsia="Calibri" w:hAnsi="Times New Roman" w:cs="Times New Roman"/>
                <w:sz w:val="18"/>
                <w:szCs w:val="18"/>
                <w:lang w:val="uk-UA" w:eastAsia="en-US"/>
              </w:rPr>
            </w:pPr>
            <w:r w:rsidRPr="000E1C28">
              <w:rPr>
                <w:rFonts w:ascii="Times New Roman" w:eastAsia="Calibri" w:hAnsi="Times New Roman" w:cs="Times New Roman"/>
                <w:sz w:val="18"/>
                <w:szCs w:val="18"/>
                <w:lang w:val="uk-UA" w:eastAsia="en-US"/>
              </w:rPr>
              <w:t xml:space="preserve">Соціальний захист осіб з інвалідністю,  громадян працездатного віку, осіб </w:t>
            </w:r>
            <w:r w:rsidRPr="000E1C28">
              <w:rPr>
                <w:rFonts w:ascii="Times New Roman" w:eastAsia="Calibri" w:hAnsi="Times New Roman" w:cs="Times New Roman"/>
                <w:sz w:val="18"/>
                <w:szCs w:val="18"/>
                <w:lang w:val="uk-UA" w:eastAsia="en-US"/>
              </w:rPr>
              <w:lastRenderedPageBreak/>
              <w:t>які потребують стороннього догляду</w:t>
            </w:r>
          </w:p>
        </w:tc>
        <w:tc>
          <w:tcPr>
            <w:tcW w:w="2130" w:type="dxa"/>
          </w:tcPr>
          <w:p w:rsidR="004A667A" w:rsidRPr="000E1C28" w:rsidRDefault="004A667A" w:rsidP="00535B24">
            <w:pPr>
              <w:tabs>
                <w:tab w:val="left" w:pos="708"/>
              </w:tabs>
              <w:suppressAutoHyphens/>
              <w:contextualSpacing/>
              <w:jc w:val="both"/>
              <w:rPr>
                <w:rFonts w:ascii="Times New Roman" w:eastAsia="Calibri" w:hAnsi="Times New Roman" w:cs="Times New Roman"/>
                <w:sz w:val="18"/>
                <w:szCs w:val="18"/>
                <w:lang w:val="uk-UA" w:eastAsia="en-US"/>
              </w:rPr>
            </w:pPr>
            <w:r w:rsidRPr="000E1C28">
              <w:rPr>
                <w:rFonts w:ascii="Times New Roman" w:eastAsia="Calibri" w:hAnsi="Times New Roman" w:cs="Times New Roman"/>
                <w:sz w:val="18"/>
                <w:szCs w:val="18"/>
                <w:lang w:val="uk-UA" w:eastAsia="en-US"/>
              </w:rPr>
              <w:lastRenderedPageBreak/>
              <w:t xml:space="preserve">Виплата компенсації фізичним особам, які надають соціальні послуги з  догляду на непрофесійній основі відповідно до постанови </w:t>
            </w:r>
            <w:r w:rsidRPr="000E1C28">
              <w:rPr>
                <w:rFonts w:ascii="Times New Roman" w:eastAsia="Calibri" w:hAnsi="Times New Roman" w:cs="Times New Roman"/>
                <w:sz w:val="18"/>
                <w:szCs w:val="18"/>
                <w:lang w:val="uk-UA" w:eastAsia="en-US"/>
              </w:rPr>
              <w:lastRenderedPageBreak/>
              <w:t>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w:t>
            </w:r>
          </w:p>
        </w:tc>
        <w:tc>
          <w:tcPr>
            <w:tcW w:w="1051" w:type="dxa"/>
            <w:vMerge w:val="restart"/>
          </w:tcPr>
          <w:p w:rsidR="004A667A" w:rsidRPr="000E1C28" w:rsidRDefault="004A667A" w:rsidP="00A4289D">
            <w:pPr>
              <w:jc w:val="center"/>
              <w:rPr>
                <w:rFonts w:ascii="Times New Roman" w:eastAsia="Calibri" w:hAnsi="Times New Roman" w:cs="Times New Roman"/>
                <w:sz w:val="18"/>
                <w:szCs w:val="18"/>
                <w:lang w:val="uk-UA" w:eastAsia="en-US"/>
              </w:rPr>
            </w:pPr>
            <w:r w:rsidRPr="000E1C28">
              <w:rPr>
                <w:rFonts w:ascii="Times New Roman" w:eastAsia="Calibri" w:hAnsi="Times New Roman" w:cs="Times New Roman"/>
                <w:sz w:val="18"/>
                <w:szCs w:val="18"/>
                <w:lang w:val="uk-UA" w:eastAsia="en-US"/>
              </w:rPr>
              <w:lastRenderedPageBreak/>
              <w:t>2025-2028 роки</w:t>
            </w:r>
          </w:p>
        </w:tc>
        <w:tc>
          <w:tcPr>
            <w:tcW w:w="1219" w:type="dxa"/>
            <w:gridSpan w:val="2"/>
            <w:vMerge w:val="restart"/>
          </w:tcPr>
          <w:p w:rsidR="004A667A" w:rsidRPr="000E1C28" w:rsidRDefault="004A667A" w:rsidP="00535B24">
            <w:pPr>
              <w:jc w:val="center"/>
              <w:rPr>
                <w:rFonts w:ascii="Times New Roman" w:eastAsia="Calibri" w:hAnsi="Times New Roman" w:cs="Times New Roman"/>
                <w:sz w:val="18"/>
                <w:szCs w:val="18"/>
                <w:lang w:val="uk-UA" w:eastAsia="en-US"/>
              </w:rPr>
            </w:pPr>
            <w:r w:rsidRPr="000E1C28">
              <w:rPr>
                <w:rFonts w:ascii="Times New Roman" w:eastAsia="Calibri" w:hAnsi="Times New Roman" w:cs="Times New Roman"/>
                <w:sz w:val="18"/>
                <w:szCs w:val="18"/>
                <w:lang w:val="uk-UA" w:eastAsia="en-US"/>
              </w:rPr>
              <w:t xml:space="preserve">Відділ соціального захисту населення та охорони здоров’я </w:t>
            </w:r>
            <w:r w:rsidRPr="000E1C28">
              <w:rPr>
                <w:rFonts w:ascii="Times New Roman" w:eastAsia="Calibri" w:hAnsi="Times New Roman" w:cs="Times New Roman"/>
                <w:sz w:val="18"/>
                <w:szCs w:val="18"/>
                <w:lang w:val="uk-UA" w:eastAsia="en-US"/>
              </w:rPr>
              <w:lastRenderedPageBreak/>
              <w:t>Якушинецької сільської ради</w:t>
            </w:r>
          </w:p>
        </w:tc>
        <w:tc>
          <w:tcPr>
            <w:tcW w:w="1278" w:type="dxa"/>
            <w:vMerge w:val="restart"/>
          </w:tcPr>
          <w:p w:rsidR="004A667A" w:rsidRPr="000E1C28" w:rsidRDefault="004A667A" w:rsidP="00535B24">
            <w:pPr>
              <w:jc w:val="center"/>
              <w:rPr>
                <w:rFonts w:ascii="Times New Roman" w:eastAsia="Calibri" w:hAnsi="Times New Roman" w:cs="Times New Roman"/>
                <w:sz w:val="18"/>
                <w:szCs w:val="18"/>
                <w:lang w:val="uk-UA" w:eastAsia="en-US"/>
              </w:rPr>
            </w:pPr>
            <w:r w:rsidRPr="000E1C28">
              <w:rPr>
                <w:rFonts w:ascii="Times New Roman" w:eastAsia="Calibri" w:hAnsi="Times New Roman" w:cs="Times New Roman"/>
                <w:sz w:val="18"/>
                <w:szCs w:val="18"/>
                <w:lang w:val="uk-UA" w:eastAsia="en-US"/>
              </w:rPr>
              <w:lastRenderedPageBreak/>
              <w:t>Бюджет територіальної громади</w:t>
            </w:r>
          </w:p>
        </w:tc>
        <w:tc>
          <w:tcPr>
            <w:tcW w:w="1447" w:type="dxa"/>
            <w:gridSpan w:val="2"/>
          </w:tcPr>
          <w:p w:rsidR="004A667A" w:rsidRPr="00733B0F" w:rsidRDefault="004A667A" w:rsidP="00E17939">
            <w:pPr>
              <w:spacing w:after="160" w:line="0" w:lineRule="atLeast"/>
              <w:jc w:val="center"/>
              <w:rPr>
                <w:rFonts w:ascii="Times New Roman" w:eastAsia="Calibri" w:hAnsi="Times New Roman" w:cs="Times New Roman"/>
                <w:b/>
                <w:bCs/>
                <w:sz w:val="20"/>
                <w:szCs w:val="20"/>
                <w:lang w:val="uk-UA" w:eastAsia="en-US"/>
              </w:rPr>
            </w:pPr>
            <w:r w:rsidRPr="00733B0F">
              <w:rPr>
                <w:rFonts w:ascii="Times New Roman" w:eastAsia="Calibri" w:hAnsi="Times New Roman" w:cs="Times New Roman"/>
                <w:b/>
                <w:bCs/>
                <w:sz w:val="20"/>
                <w:szCs w:val="20"/>
                <w:lang w:val="uk-UA" w:eastAsia="en-US"/>
              </w:rPr>
              <w:t>5606,4</w:t>
            </w:r>
          </w:p>
        </w:tc>
        <w:tc>
          <w:tcPr>
            <w:tcW w:w="1385" w:type="dxa"/>
          </w:tcPr>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1401,6</w:t>
            </w:r>
          </w:p>
        </w:tc>
        <w:tc>
          <w:tcPr>
            <w:tcW w:w="1297" w:type="dxa"/>
            <w:gridSpan w:val="2"/>
          </w:tcPr>
          <w:p w:rsidR="004A667A" w:rsidRPr="004A70F6" w:rsidRDefault="00B82498" w:rsidP="00E17939">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1401,6</w:t>
            </w:r>
          </w:p>
        </w:tc>
        <w:tc>
          <w:tcPr>
            <w:tcW w:w="1255" w:type="dxa"/>
            <w:gridSpan w:val="2"/>
          </w:tcPr>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1401,6</w:t>
            </w:r>
          </w:p>
        </w:tc>
        <w:tc>
          <w:tcPr>
            <w:tcW w:w="1276" w:type="dxa"/>
          </w:tcPr>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1401,6</w:t>
            </w:r>
          </w:p>
        </w:tc>
        <w:tc>
          <w:tcPr>
            <w:tcW w:w="1559" w:type="dxa"/>
            <w:vMerge w:val="restart"/>
          </w:tcPr>
          <w:p w:rsidR="004A667A" w:rsidRPr="000E1C28" w:rsidRDefault="004A667A" w:rsidP="00535B24">
            <w:pPr>
              <w:jc w:val="center"/>
              <w:rPr>
                <w:rFonts w:ascii="Times New Roman" w:eastAsia="Calibri" w:hAnsi="Times New Roman" w:cs="Times New Roman"/>
                <w:sz w:val="18"/>
                <w:szCs w:val="18"/>
                <w:lang w:val="uk-UA" w:eastAsia="en-US"/>
              </w:rPr>
            </w:pPr>
            <w:r w:rsidRPr="00E1793C">
              <w:rPr>
                <w:rFonts w:ascii="Times New Roman" w:eastAsia="Calibri" w:hAnsi="Times New Roman" w:cs="Times New Roman"/>
                <w:sz w:val="18"/>
                <w:szCs w:val="18"/>
                <w:lang w:val="uk-UA" w:eastAsia="en-US"/>
              </w:rPr>
              <w:t xml:space="preserve">Підтримка соціально незахищених верств населення, не здатних до </w:t>
            </w:r>
            <w:r w:rsidRPr="00E1793C">
              <w:rPr>
                <w:rFonts w:ascii="Times New Roman" w:eastAsia="Calibri" w:hAnsi="Times New Roman" w:cs="Times New Roman"/>
                <w:sz w:val="18"/>
                <w:szCs w:val="18"/>
                <w:lang w:val="uk-UA" w:eastAsia="en-US"/>
              </w:rPr>
              <w:lastRenderedPageBreak/>
              <w:t>самообслуговування</w:t>
            </w:r>
          </w:p>
        </w:tc>
      </w:tr>
      <w:tr w:rsidR="004A667A" w:rsidTr="00250163">
        <w:trPr>
          <w:trHeight w:val="4393"/>
        </w:trPr>
        <w:tc>
          <w:tcPr>
            <w:tcW w:w="673" w:type="dxa"/>
            <w:vMerge/>
          </w:tcPr>
          <w:p w:rsidR="004A667A" w:rsidRPr="000E1C28"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4A667A" w:rsidRPr="000E1C28" w:rsidRDefault="004A667A"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4A667A" w:rsidRPr="000E1C28" w:rsidRDefault="004A667A" w:rsidP="00535B24">
            <w:pPr>
              <w:tabs>
                <w:tab w:val="left" w:pos="851"/>
                <w:tab w:val="left" w:pos="993"/>
              </w:tabs>
              <w:jc w:val="both"/>
              <w:rPr>
                <w:rFonts w:ascii="Times New Roman" w:eastAsia="Calibri" w:hAnsi="Times New Roman" w:cs="Times New Roman"/>
                <w:sz w:val="18"/>
                <w:szCs w:val="18"/>
                <w:lang w:val="uk-UA" w:eastAsia="en-US"/>
              </w:rPr>
            </w:pPr>
            <w:r w:rsidRPr="000E1C28">
              <w:rPr>
                <w:rFonts w:ascii="Times New Roman" w:hAnsi="Times New Roman" w:cs="Times New Roman"/>
                <w:sz w:val="18"/>
                <w:szCs w:val="18"/>
                <w:lang w:val="uk-UA"/>
              </w:rPr>
              <w:t>Компенсація фізичним особам, які надають соціальні послуги з догляду без здійснення підприємницької діяльності на професійній основі відповідно до постанови Кабінету Міністрів України від 6 жовтня 2021 року № 1040 «Деякі питання Призначення і виплата компенсації фізичним особам, які надають соціальні послуги з догляду без здійснення підприємницької діяльності на професійній основі» зі змінами.</w:t>
            </w:r>
          </w:p>
        </w:tc>
        <w:tc>
          <w:tcPr>
            <w:tcW w:w="1051" w:type="dxa"/>
            <w:vMerge/>
          </w:tcPr>
          <w:p w:rsidR="004A667A" w:rsidRPr="00A37342" w:rsidRDefault="004A667A" w:rsidP="00535B24">
            <w:pPr>
              <w:jc w:val="center"/>
              <w:rPr>
                <w:rFonts w:ascii="Times New Roman" w:eastAsia="Calibri" w:hAnsi="Times New Roman" w:cs="Times New Roman"/>
                <w:sz w:val="18"/>
                <w:szCs w:val="18"/>
                <w:lang w:val="uk-UA" w:eastAsia="en-US"/>
              </w:rPr>
            </w:pPr>
          </w:p>
        </w:tc>
        <w:tc>
          <w:tcPr>
            <w:tcW w:w="1219" w:type="dxa"/>
            <w:gridSpan w:val="2"/>
            <w:vMerge/>
          </w:tcPr>
          <w:p w:rsidR="004A667A" w:rsidRPr="00A37342" w:rsidRDefault="004A667A" w:rsidP="00535B24">
            <w:pPr>
              <w:jc w:val="center"/>
              <w:rPr>
                <w:rFonts w:ascii="Times New Roman" w:eastAsia="Calibri" w:hAnsi="Times New Roman" w:cs="Times New Roman"/>
                <w:sz w:val="18"/>
                <w:szCs w:val="18"/>
                <w:lang w:val="uk-UA" w:eastAsia="en-US"/>
              </w:rPr>
            </w:pPr>
          </w:p>
        </w:tc>
        <w:tc>
          <w:tcPr>
            <w:tcW w:w="1278" w:type="dxa"/>
            <w:vMerge/>
          </w:tcPr>
          <w:p w:rsidR="004A667A" w:rsidRPr="00A37342" w:rsidRDefault="004A667A" w:rsidP="00535B24">
            <w:pPr>
              <w:jc w:val="center"/>
              <w:rPr>
                <w:rFonts w:ascii="Times New Roman" w:eastAsia="Calibri" w:hAnsi="Times New Roman" w:cs="Times New Roman"/>
                <w:sz w:val="18"/>
                <w:szCs w:val="18"/>
                <w:lang w:val="uk-UA" w:eastAsia="en-US"/>
              </w:rPr>
            </w:pPr>
          </w:p>
        </w:tc>
        <w:tc>
          <w:tcPr>
            <w:tcW w:w="1447" w:type="dxa"/>
            <w:gridSpan w:val="2"/>
          </w:tcPr>
          <w:p w:rsidR="004A667A" w:rsidRPr="001335BE" w:rsidRDefault="00F46850" w:rsidP="007A0A32">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6272,6</w:t>
            </w:r>
          </w:p>
        </w:tc>
        <w:tc>
          <w:tcPr>
            <w:tcW w:w="1385" w:type="dxa"/>
          </w:tcPr>
          <w:p w:rsidR="004A667A" w:rsidRPr="001335BE" w:rsidRDefault="004A667A" w:rsidP="007A0A32">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w:t>
            </w:r>
            <w:r w:rsidR="007A0A32">
              <w:rPr>
                <w:rFonts w:ascii="Times New Roman" w:eastAsia="Calibri" w:hAnsi="Times New Roman" w:cs="Times New Roman"/>
                <w:bCs/>
                <w:sz w:val="20"/>
                <w:szCs w:val="20"/>
                <w:lang w:val="uk-UA" w:eastAsia="en-US"/>
              </w:rPr>
              <w:t>416,8</w:t>
            </w:r>
          </w:p>
        </w:tc>
        <w:tc>
          <w:tcPr>
            <w:tcW w:w="1297" w:type="dxa"/>
            <w:gridSpan w:val="2"/>
          </w:tcPr>
          <w:p w:rsidR="004A667A" w:rsidRPr="004A70F6" w:rsidRDefault="00665643" w:rsidP="00E17939">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1618,6</w:t>
            </w:r>
          </w:p>
        </w:tc>
        <w:tc>
          <w:tcPr>
            <w:tcW w:w="1255" w:type="dxa"/>
            <w:gridSpan w:val="2"/>
          </w:tcPr>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1161,3</w:t>
            </w:r>
          </w:p>
        </w:tc>
        <w:tc>
          <w:tcPr>
            <w:tcW w:w="1276" w:type="dxa"/>
          </w:tcPr>
          <w:p w:rsidR="004A667A" w:rsidRPr="001335BE" w:rsidRDefault="004A667A" w:rsidP="00E17939">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1161,3</w:t>
            </w:r>
          </w:p>
          <w:p w:rsidR="004A667A" w:rsidRPr="001335BE" w:rsidRDefault="004A667A" w:rsidP="00E17939">
            <w:pPr>
              <w:rPr>
                <w:rFonts w:ascii="Times New Roman" w:eastAsia="Calibri" w:hAnsi="Times New Roman" w:cs="Times New Roman"/>
                <w:sz w:val="20"/>
                <w:szCs w:val="20"/>
                <w:lang w:val="uk-UA" w:eastAsia="en-US"/>
              </w:rPr>
            </w:pPr>
          </w:p>
          <w:p w:rsidR="004A667A" w:rsidRPr="001335BE" w:rsidRDefault="004A667A" w:rsidP="00E17939">
            <w:pPr>
              <w:rPr>
                <w:rFonts w:ascii="Times New Roman" w:eastAsia="Calibri" w:hAnsi="Times New Roman" w:cs="Times New Roman"/>
                <w:sz w:val="20"/>
                <w:szCs w:val="20"/>
                <w:lang w:val="uk-UA" w:eastAsia="en-US"/>
              </w:rPr>
            </w:pPr>
          </w:p>
          <w:p w:rsidR="004A667A" w:rsidRPr="001335BE" w:rsidRDefault="004A667A" w:rsidP="00E17939">
            <w:pPr>
              <w:tabs>
                <w:tab w:val="left" w:pos="735"/>
              </w:tabs>
              <w:rPr>
                <w:rFonts w:ascii="Times New Roman" w:eastAsia="Calibri" w:hAnsi="Times New Roman" w:cs="Times New Roman"/>
                <w:sz w:val="20"/>
                <w:szCs w:val="20"/>
                <w:lang w:val="uk-UA" w:eastAsia="en-US"/>
              </w:rPr>
            </w:pPr>
            <w:r w:rsidRPr="001335BE">
              <w:rPr>
                <w:rFonts w:ascii="Times New Roman" w:eastAsia="Calibri" w:hAnsi="Times New Roman" w:cs="Times New Roman"/>
                <w:sz w:val="20"/>
                <w:szCs w:val="20"/>
                <w:lang w:val="uk-UA" w:eastAsia="en-US"/>
              </w:rPr>
              <w:tab/>
            </w:r>
          </w:p>
        </w:tc>
        <w:tc>
          <w:tcPr>
            <w:tcW w:w="1559" w:type="dxa"/>
            <w:vMerge/>
          </w:tcPr>
          <w:p w:rsidR="004A667A" w:rsidRPr="00E1793C" w:rsidRDefault="004A667A" w:rsidP="00535B24">
            <w:pPr>
              <w:jc w:val="center"/>
              <w:rPr>
                <w:rFonts w:ascii="Times New Roman" w:eastAsia="Calibri" w:hAnsi="Times New Roman" w:cs="Times New Roman"/>
                <w:sz w:val="18"/>
                <w:szCs w:val="18"/>
                <w:lang w:val="uk-UA" w:eastAsia="en-US"/>
              </w:rPr>
            </w:pPr>
          </w:p>
        </w:tc>
      </w:tr>
      <w:tr w:rsidR="00826D66" w:rsidTr="00250163">
        <w:trPr>
          <w:trHeight w:val="253"/>
        </w:trPr>
        <w:tc>
          <w:tcPr>
            <w:tcW w:w="673" w:type="dxa"/>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5</w:t>
            </w:r>
          </w:p>
        </w:tc>
        <w:tc>
          <w:tcPr>
            <w:tcW w:w="1274" w:type="dxa"/>
          </w:tcPr>
          <w:p w:rsidR="00826D66" w:rsidRPr="00A37342" w:rsidRDefault="00826D66" w:rsidP="00535B24">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Послуги</w:t>
            </w:r>
          </w:p>
        </w:tc>
        <w:tc>
          <w:tcPr>
            <w:tcW w:w="2130" w:type="dxa"/>
          </w:tcPr>
          <w:p w:rsidR="00826D66" w:rsidRPr="00A37342" w:rsidRDefault="00826D66" w:rsidP="00535B24">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 xml:space="preserve">Доставка дров, банківські послуги </w:t>
            </w:r>
          </w:p>
        </w:tc>
        <w:tc>
          <w:tcPr>
            <w:tcW w:w="1051" w:type="dxa"/>
          </w:tcPr>
          <w:p w:rsidR="00826D66" w:rsidRPr="00A37342" w:rsidRDefault="00826D66" w:rsidP="003040E6">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202</w:t>
            </w:r>
            <w:r>
              <w:rPr>
                <w:rFonts w:ascii="Times New Roman" w:eastAsia="Calibri" w:hAnsi="Times New Roman" w:cs="Times New Roman"/>
                <w:sz w:val="18"/>
                <w:szCs w:val="18"/>
                <w:lang w:val="uk-UA" w:eastAsia="en-US"/>
              </w:rPr>
              <w:t>5</w:t>
            </w:r>
            <w:r w:rsidRPr="00A37342">
              <w:rPr>
                <w:rFonts w:ascii="Times New Roman" w:eastAsia="Calibri" w:hAnsi="Times New Roman" w:cs="Times New Roman"/>
                <w:sz w:val="18"/>
                <w:szCs w:val="18"/>
                <w:lang w:val="uk-UA" w:eastAsia="en-US"/>
              </w:rPr>
              <w:t>-202</w:t>
            </w:r>
            <w:r>
              <w:rPr>
                <w:rFonts w:ascii="Times New Roman" w:eastAsia="Calibri" w:hAnsi="Times New Roman" w:cs="Times New Roman"/>
                <w:sz w:val="18"/>
                <w:szCs w:val="18"/>
                <w:lang w:val="uk-UA" w:eastAsia="en-US"/>
              </w:rPr>
              <w:t>8 роки</w:t>
            </w:r>
          </w:p>
        </w:tc>
        <w:tc>
          <w:tcPr>
            <w:tcW w:w="1219" w:type="dxa"/>
            <w:gridSpan w:val="2"/>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c>
          <w:tcPr>
            <w:tcW w:w="1447" w:type="dxa"/>
            <w:gridSpan w:val="2"/>
          </w:tcPr>
          <w:p w:rsidR="00826D66" w:rsidRPr="001335BE" w:rsidRDefault="00F46850"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435,4</w:t>
            </w:r>
          </w:p>
        </w:tc>
        <w:tc>
          <w:tcPr>
            <w:tcW w:w="1385" w:type="dxa"/>
          </w:tcPr>
          <w:p w:rsidR="00826D66" w:rsidRPr="001335BE" w:rsidRDefault="001B7131" w:rsidP="00EF4E8A">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101,5</w:t>
            </w:r>
          </w:p>
        </w:tc>
        <w:tc>
          <w:tcPr>
            <w:tcW w:w="1297" w:type="dxa"/>
            <w:gridSpan w:val="2"/>
          </w:tcPr>
          <w:p w:rsidR="00826D66" w:rsidRPr="004A70F6" w:rsidRDefault="001B7131" w:rsidP="00380491">
            <w:pPr>
              <w:spacing w:after="160" w:line="0" w:lineRule="atLeast"/>
              <w:jc w:val="center"/>
              <w:rPr>
                <w:rFonts w:ascii="Times New Roman" w:eastAsia="Calibri" w:hAnsi="Times New Roman" w:cs="Times New Roman"/>
                <w:bCs/>
                <w:sz w:val="20"/>
                <w:szCs w:val="20"/>
                <w:lang w:val="uk-UA" w:eastAsia="en-US"/>
              </w:rPr>
            </w:pPr>
            <w:r w:rsidRPr="004A70F6">
              <w:rPr>
                <w:rFonts w:ascii="Times New Roman" w:eastAsia="Calibri" w:hAnsi="Times New Roman" w:cs="Times New Roman"/>
                <w:bCs/>
                <w:sz w:val="20"/>
                <w:szCs w:val="20"/>
                <w:lang w:val="uk-UA" w:eastAsia="en-US"/>
              </w:rPr>
              <w:t>1</w:t>
            </w:r>
            <w:r w:rsidR="00380491" w:rsidRPr="004A70F6">
              <w:rPr>
                <w:rFonts w:ascii="Times New Roman" w:eastAsia="Calibri" w:hAnsi="Times New Roman" w:cs="Times New Roman"/>
                <w:bCs/>
                <w:sz w:val="20"/>
                <w:szCs w:val="20"/>
                <w:lang w:val="uk-UA" w:eastAsia="en-US"/>
              </w:rPr>
              <w:t>1</w:t>
            </w:r>
            <w:r w:rsidRPr="004A70F6">
              <w:rPr>
                <w:rFonts w:ascii="Times New Roman" w:eastAsia="Calibri" w:hAnsi="Times New Roman" w:cs="Times New Roman"/>
                <w:bCs/>
                <w:sz w:val="20"/>
                <w:szCs w:val="20"/>
                <w:lang w:val="uk-UA" w:eastAsia="en-US"/>
              </w:rPr>
              <w:t>1,</w:t>
            </w:r>
            <w:r w:rsidR="00380491" w:rsidRPr="004A70F6">
              <w:rPr>
                <w:rFonts w:ascii="Times New Roman" w:eastAsia="Calibri" w:hAnsi="Times New Roman" w:cs="Times New Roman"/>
                <w:bCs/>
                <w:sz w:val="20"/>
                <w:szCs w:val="20"/>
                <w:lang w:val="uk-UA" w:eastAsia="en-US"/>
              </w:rPr>
              <w:t>3</w:t>
            </w:r>
          </w:p>
        </w:tc>
        <w:tc>
          <w:tcPr>
            <w:tcW w:w="1255" w:type="dxa"/>
            <w:gridSpan w:val="2"/>
          </w:tcPr>
          <w:p w:rsidR="00826D66" w:rsidRPr="001335BE" w:rsidRDefault="001B7131" w:rsidP="00B82498">
            <w:pPr>
              <w:spacing w:after="160" w:line="0" w:lineRule="atLeast"/>
              <w:jc w:val="center"/>
              <w:rPr>
                <w:rFonts w:ascii="Times New Roman" w:eastAsia="Calibri" w:hAnsi="Times New Roman" w:cs="Times New Roman"/>
                <w:bCs/>
                <w:sz w:val="20"/>
                <w:szCs w:val="20"/>
                <w:lang w:val="uk-UA" w:eastAsia="en-US"/>
              </w:rPr>
            </w:pPr>
            <w:r w:rsidRPr="001335BE">
              <w:rPr>
                <w:rFonts w:ascii="Times New Roman" w:eastAsia="Calibri" w:hAnsi="Times New Roman" w:cs="Times New Roman"/>
                <w:bCs/>
                <w:sz w:val="20"/>
                <w:szCs w:val="20"/>
                <w:lang w:val="uk-UA" w:eastAsia="en-US"/>
              </w:rPr>
              <w:t>1</w:t>
            </w:r>
            <w:r w:rsidR="00F46850">
              <w:rPr>
                <w:rFonts w:ascii="Times New Roman" w:eastAsia="Calibri" w:hAnsi="Times New Roman" w:cs="Times New Roman"/>
                <w:bCs/>
                <w:sz w:val="20"/>
                <w:szCs w:val="20"/>
                <w:lang w:val="uk-UA" w:eastAsia="en-US"/>
              </w:rPr>
              <w:t>1</w:t>
            </w:r>
            <w:r w:rsidRPr="001335BE">
              <w:rPr>
                <w:rFonts w:ascii="Times New Roman" w:eastAsia="Calibri" w:hAnsi="Times New Roman" w:cs="Times New Roman"/>
                <w:bCs/>
                <w:sz w:val="20"/>
                <w:szCs w:val="20"/>
                <w:lang w:val="uk-UA" w:eastAsia="en-US"/>
              </w:rPr>
              <w:t>1</w:t>
            </w:r>
            <w:r w:rsidR="00B82498">
              <w:rPr>
                <w:rFonts w:ascii="Times New Roman" w:eastAsia="Calibri" w:hAnsi="Times New Roman" w:cs="Times New Roman"/>
                <w:bCs/>
                <w:sz w:val="20"/>
                <w:szCs w:val="20"/>
                <w:lang w:val="uk-UA" w:eastAsia="en-US"/>
              </w:rPr>
              <w:t>,</w:t>
            </w:r>
            <w:r w:rsidR="00F46850">
              <w:rPr>
                <w:rFonts w:ascii="Times New Roman" w:eastAsia="Calibri" w:hAnsi="Times New Roman" w:cs="Times New Roman"/>
                <w:bCs/>
                <w:sz w:val="20"/>
                <w:szCs w:val="20"/>
                <w:lang w:val="uk-UA" w:eastAsia="en-US"/>
              </w:rPr>
              <w:t>3</w:t>
            </w:r>
          </w:p>
        </w:tc>
        <w:tc>
          <w:tcPr>
            <w:tcW w:w="1276" w:type="dxa"/>
          </w:tcPr>
          <w:p w:rsidR="00826D66" w:rsidRPr="001335BE" w:rsidRDefault="00F46850" w:rsidP="00F46850">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11</w:t>
            </w:r>
            <w:r w:rsidR="001B7131" w:rsidRPr="001335BE">
              <w:rPr>
                <w:rFonts w:ascii="Times New Roman" w:eastAsia="Calibri" w:hAnsi="Times New Roman" w:cs="Times New Roman"/>
                <w:bCs/>
                <w:sz w:val="20"/>
                <w:szCs w:val="20"/>
                <w:lang w:val="uk-UA" w:eastAsia="en-US"/>
              </w:rPr>
              <w:t>1</w:t>
            </w:r>
            <w:r>
              <w:rPr>
                <w:rFonts w:ascii="Times New Roman" w:eastAsia="Calibri" w:hAnsi="Times New Roman" w:cs="Times New Roman"/>
                <w:bCs/>
                <w:sz w:val="20"/>
                <w:szCs w:val="20"/>
                <w:lang w:val="uk-UA" w:eastAsia="en-US"/>
              </w:rPr>
              <w:t>,3</w:t>
            </w:r>
          </w:p>
        </w:tc>
        <w:tc>
          <w:tcPr>
            <w:tcW w:w="1559" w:type="dxa"/>
          </w:tcPr>
          <w:p w:rsidR="00826D66" w:rsidRDefault="00826D66" w:rsidP="00EF4E8A">
            <w:pPr>
              <w:spacing w:after="160" w:line="0" w:lineRule="atLeast"/>
              <w:jc w:val="center"/>
              <w:rPr>
                <w:rFonts w:ascii="Times New Roman" w:eastAsia="Calibri" w:hAnsi="Times New Roman" w:cs="Times New Roman"/>
                <w:b/>
                <w:bCs/>
                <w:sz w:val="24"/>
                <w:szCs w:val="24"/>
                <w:lang w:val="uk-UA" w:eastAsia="en-US"/>
              </w:rPr>
            </w:pPr>
          </w:p>
        </w:tc>
      </w:tr>
      <w:tr w:rsidR="00527521" w:rsidTr="00250163">
        <w:trPr>
          <w:trHeight w:val="217"/>
        </w:trPr>
        <w:tc>
          <w:tcPr>
            <w:tcW w:w="15844" w:type="dxa"/>
            <w:gridSpan w:val="16"/>
          </w:tcPr>
          <w:p w:rsidR="00527521" w:rsidRPr="00A37342" w:rsidRDefault="00527521" w:rsidP="00527521">
            <w:pPr>
              <w:spacing w:after="160" w:line="0" w:lineRule="atLeast"/>
              <w:jc w:val="center"/>
              <w:rPr>
                <w:rFonts w:ascii="Times New Roman" w:eastAsia="Calibri" w:hAnsi="Times New Roman" w:cs="Times New Roman"/>
                <w:sz w:val="18"/>
                <w:szCs w:val="18"/>
                <w:lang w:val="uk-UA" w:eastAsia="en-US"/>
              </w:rPr>
            </w:pPr>
            <w:r w:rsidRPr="00E1793C">
              <w:rPr>
                <w:rFonts w:ascii="Times New Roman" w:eastAsia="Calibri" w:hAnsi="Times New Roman" w:cs="Times New Roman"/>
                <w:b/>
                <w:bCs/>
                <w:lang w:val="uk-UA" w:eastAsia="en-US"/>
              </w:rPr>
              <w:t>ІІ.   Надання соціальних послуг жителям громади</w:t>
            </w:r>
          </w:p>
        </w:tc>
      </w:tr>
      <w:tr w:rsidR="009B19E4" w:rsidTr="00250163">
        <w:trPr>
          <w:trHeight w:val="457"/>
        </w:trPr>
        <w:tc>
          <w:tcPr>
            <w:tcW w:w="673" w:type="dxa"/>
            <w:vMerge w:val="restart"/>
          </w:tcPr>
          <w:p w:rsidR="009B19E4" w:rsidRPr="00E1793C" w:rsidRDefault="009B19E4" w:rsidP="00EF4E8A">
            <w:pPr>
              <w:spacing w:after="160" w:line="0" w:lineRule="atLeast"/>
              <w:jc w:val="center"/>
              <w:rPr>
                <w:rFonts w:ascii="Times New Roman" w:eastAsia="Calibri" w:hAnsi="Times New Roman" w:cs="Times New Roman"/>
                <w:b/>
                <w:bCs/>
                <w:lang w:val="uk-UA" w:eastAsia="en-US"/>
              </w:rPr>
            </w:pPr>
            <w:r>
              <w:rPr>
                <w:rFonts w:ascii="Times New Roman" w:eastAsia="Calibri" w:hAnsi="Times New Roman" w:cs="Times New Roman"/>
                <w:b/>
                <w:bCs/>
                <w:sz w:val="24"/>
                <w:szCs w:val="24"/>
                <w:lang w:val="uk-UA" w:eastAsia="en-US"/>
              </w:rPr>
              <w:t>1</w:t>
            </w:r>
          </w:p>
        </w:tc>
        <w:tc>
          <w:tcPr>
            <w:tcW w:w="1274" w:type="dxa"/>
            <w:vMerge w:val="restart"/>
          </w:tcPr>
          <w:p w:rsidR="009B19E4" w:rsidRPr="00E1793C" w:rsidRDefault="009B19E4" w:rsidP="00535B24">
            <w:pPr>
              <w:jc w:val="center"/>
              <w:rPr>
                <w:rFonts w:ascii="Times New Roman" w:eastAsia="Calibri" w:hAnsi="Times New Roman" w:cs="Times New Roman"/>
                <w:b/>
                <w:bCs/>
                <w:lang w:val="uk-UA" w:eastAsia="en-US"/>
              </w:rPr>
            </w:pPr>
            <w:r w:rsidRPr="00A37342">
              <w:rPr>
                <w:rFonts w:ascii="Times New Roman" w:eastAsia="Calibri" w:hAnsi="Times New Roman" w:cs="Times New Roman"/>
                <w:sz w:val="18"/>
                <w:szCs w:val="18"/>
                <w:lang w:val="uk-UA" w:eastAsia="en-US"/>
              </w:rPr>
              <w:t xml:space="preserve">Визначення та оцінка потреб у соціальних послугах населення територіальної громади. Висвітлення </w:t>
            </w:r>
            <w:r w:rsidRPr="00A37342">
              <w:rPr>
                <w:rFonts w:ascii="Times New Roman" w:eastAsia="Calibri" w:hAnsi="Times New Roman" w:cs="Times New Roman"/>
                <w:sz w:val="18"/>
                <w:szCs w:val="18"/>
                <w:lang w:val="uk-UA" w:eastAsia="en-US"/>
              </w:rPr>
              <w:lastRenderedPageBreak/>
              <w:t xml:space="preserve">інформації щодо соціальних послуг </w:t>
            </w:r>
          </w:p>
        </w:tc>
        <w:tc>
          <w:tcPr>
            <w:tcW w:w="2130" w:type="dxa"/>
          </w:tcPr>
          <w:p w:rsidR="009B19E4" w:rsidRPr="00E1793C" w:rsidRDefault="009B19E4" w:rsidP="00E17939">
            <w:pPr>
              <w:spacing w:after="160" w:line="0" w:lineRule="atLeast"/>
              <w:jc w:val="center"/>
              <w:rPr>
                <w:rFonts w:ascii="Times New Roman" w:eastAsia="Calibri" w:hAnsi="Times New Roman" w:cs="Times New Roman"/>
                <w:b/>
                <w:bCs/>
                <w:lang w:val="uk-UA" w:eastAsia="en-US"/>
              </w:rPr>
            </w:pPr>
            <w:r w:rsidRPr="00A37342">
              <w:rPr>
                <w:rFonts w:ascii="Times New Roman" w:eastAsia="Calibri" w:hAnsi="Times New Roman" w:cs="Times New Roman"/>
                <w:sz w:val="18"/>
                <w:szCs w:val="18"/>
                <w:lang w:val="uk-UA" w:eastAsia="en-US"/>
              </w:rPr>
              <w:lastRenderedPageBreak/>
              <w:t xml:space="preserve">Узагальнення інформації щодо потенційних та фактичних отримувачів соціальних послуг, суб’єктів, що надають соціальні послуги на території громади, рівень задоволеності у </w:t>
            </w:r>
            <w:r w:rsidRPr="00A37342">
              <w:rPr>
                <w:rFonts w:ascii="Times New Roman" w:eastAsia="Calibri" w:hAnsi="Times New Roman" w:cs="Times New Roman"/>
                <w:sz w:val="18"/>
                <w:szCs w:val="18"/>
                <w:lang w:val="uk-UA" w:eastAsia="en-US"/>
              </w:rPr>
              <w:lastRenderedPageBreak/>
              <w:t>соціальних послугах.</w:t>
            </w:r>
          </w:p>
        </w:tc>
        <w:tc>
          <w:tcPr>
            <w:tcW w:w="1136" w:type="dxa"/>
            <w:gridSpan w:val="2"/>
            <w:vMerge w:val="restart"/>
          </w:tcPr>
          <w:p w:rsidR="009B19E4" w:rsidRPr="00E1793C" w:rsidRDefault="009B19E4" w:rsidP="000E39EC">
            <w:pPr>
              <w:jc w:val="center"/>
              <w:rPr>
                <w:rFonts w:ascii="Times New Roman" w:eastAsia="Calibri" w:hAnsi="Times New Roman" w:cs="Times New Roman"/>
                <w:b/>
                <w:bCs/>
                <w:lang w:val="uk-UA" w:eastAsia="en-US"/>
              </w:rPr>
            </w:pPr>
            <w:r w:rsidRPr="00A37342">
              <w:rPr>
                <w:rFonts w:ascii="Times New Roman" w:eastAsia="Calibri" w:hAnsi="Times New Roman" w:cs="Times New Roman"/>
                <w:sz w:val="18"/>
                <w:szCs w:val="18"/>
                <w:lang w:val="uk-UA" w:eastAsia="en-US"/>
              </w:rPr>
              <w:lastRenderedPageBreak/>
              <w:t>202</w:t>
            </w:r>
            <w:r>
              <w:rPr>
                <w:rFonts w:ascii="Times New Roman" w:eastAsia="Calibri" w:hAnsi="Times New Roman" w:cs="Times New Roman"/>
                <w:sz w:val="18"/>
                <w:szCs w:val="18"/>
                <w:lang w:val="uk-UA" w:eastAsia="en-US"/>
              </w:rPr>
              <w:t>5</w:t>
            </w:r>
            <w:r w:rsidRPr="00A37342">
              <w:rPr>
                <w:rFonts w:ascii="Times New Roman" w:eastAsia="Calibri" w:hAnsi="Times New Roman" w:cs="Times New Roman"/>
                <w:sz w:val="18"/>
                <w:szCs w:val="18"/>
                <w:lang w:val="uk-UA" w:eastAsia="en-US"/>
              </w:rPr>
              <w:t>-202</w:t>
            </w:r>
            <w:r>
              <w:rPr>
                <w:rFonts w:ascii="Times New Roman" w:eastAsia="Calibri" w:hAnsi="Times New Roman" w:cs="Times New Roman"/>
                <w:sz w:val="18"/>
                <w:szCs w:val="18"/>
                <w:lang w:val="uk-UA" w:eastAsia="en-US"/>
              </w:rPr>
              <w:t>8</w:t>
            </w:r>
            <w:r w:rsidRPr="00A37342">
              <w:rPr>
                <w:rFonts w:ascii="Times New Roman" w:eastAsia="Calibri" w:hAnsi="Times New Roman" w:cs="Times New Roman"/>
                <w:sz w:val="18"/>
                <w:szCs w:val="18"/>
                <w:lang w:val="uk-UA" w:eastAsia="en-US"/>
              </w:rPr>
              <w:t xml:space="preserve"> роки</w:t>
            </w:r>
          </w:p>
        </w:tc>
        <w:tc>
          <w:tcPr>
            <w:tcW w:w="1134" w:type="dxa"/>
            <w:vMerge w:val="restart"/>
          </w:tcPr>
          <w:p w:rsidR="009B19E4" w:rsidRPr="00A37342" w:rsidRDefault="009B19E4" w:rsidP="00535B24">
            <w:pPr>
              <w:jc w:val="center"/>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 xml:space="preserve">Відділ соціального захисту населення та охорони здоров’я Якушинецької сільської </w:t>
            </w:r>
            <w:r w:rsidRPr="00A37342">
              <w:rPr>
                <w:rFonts w:ascii="Times New Roman" w:eastAsia="Calibri" w:hAnsi="Times New Roman" w:cs="Times New Roman"/>
                <w:sz w:val="18"/>
                <w:szCs w:val="18"/>
                <w:lang w:val="uk-UA" w:eastAsia="en-US"/>
              </w:rPr>
              <w:lastRenderedPageBreak/>
              <w:t xml:space="preserve">ради, </w:t>
            </w:r>
          </w:p>
          <w:p w:rsidR="009B19E4" w:rsidRPr="00E1793C" w:rsidRDefault="009B19E4" w:rsidP="000751CA">
            <w:pPr>
              <w:jc w:val="center"/>
              <w:rPr>
                <w:rFonts w:ascii="Times New Roman" w:eastAsia="Calibri" w:hAnsi="Times New Roman" w:cs="Times New Roman"/>
                <w:b/>
                <w:bCs/>
                <w:lang w:val="uk-UA" w:eastAsia="en-US"/>
              </w:rPr>
            </w:pPr>
            <w:r w:rsidRPr="00A37342">
              <w:rPr>
                <w:rFonts w:ascii="Times New Roman" w:eastAsia="Calibri" w:hAnsi="Times New Roman" w:cs="Times New Roman"/>
                <w:sz w:val="18"/>
                <w:szCs w:val="18"/>
                <w:lang w:val="uk-UA" w:eastAsia="en-US"/>
              </w:rPr>
              <w:t xml:space="preserve">КЗ «Центр надання соціальних послуг» </w:t>
            </w:r>
            <w:r>
              <w:rPr>
                <w:rFonts w:ascii="Times New Roman" w:eastAsia="Calibri" w:hAnsi="Times New Roman" w:cs="Times New Roman"/>
                <w:sz w:val="18"/>
                <w:szCs w:val="18"/>
                <w:lang w:val="uk-UA" w:eastAsia="en-US"/>
              </w:rPr>
              <w:t>Я</w:t>
            </w:r>
            <w:r w:rsidRPr="00A37342">
              <w:rPr>
                <w:rFonts w:ascii="Times New Roman" w:eastAsia="Calibri" w:hAnsi="Times New Roman" w:cs="Times New Roman"/>
                <w:sz w:val="18"/>
                <w:szCs w:val="18"/>
                <w:lang w:val="uk-UA" w:eastAsia="en-US"/>
              </w:rPr>
              <w:t>кушинецької сільської ради</w:t>
            </w:r>
          </w:p>
        </w:tc>
        <w:tc>
          <w:tcPr>
            <w:tcW w:w="1278" w:type="dxa"/>
            <w:vMerge w:val="restart"/>
          </w:tcPr>
          <w:p w:rsidR="009B19E4" w:rsidRPr="00E1793C" w:rsidRDefault="009B19E4" w:rsidP="00535B24">
            <w:pPr>
              <w:jc w:val="center"/>
              <w:rPr>
                <w:rFonts w:ascii="Times New Roman" w:eastAsia="Calibri" w:hAnsi="Times New Roman" w:cs="Times New Roman"/>
                <w:b/>
                <w:bCs/>
                <w:lang w:val="uk-UA" w:eastAsia="en-US"/>
              </w:rPr>
            </w:pPr>
            <w:r w:rsidRPr="00A37342">
              <w:rPr>
                <w:rFonts w:ascii="Times New Roman" w:eastAsia="Calibri" w:hAnsi="Times New Roman" w:cs="Times New Roman"/>
                <w:sz w:val="18"/>
                <w:szCs w:val="18"/>
                <w:lang w:val="uk-UA" w:eastAsia="en-US"/>
              </w:rPr>
              <w:lastRenderedPageBreak/>
              <w:t>Бюджет територіальної громади</w:t>
            </w:r>
          </w:p>
        </w:tc>
        <w:tc>
          <w:tcPr>
            <w:tcW w:w="1420" w:type="dxa"/>
          </w:tcPr>
          <w:p w:rsidR="009B19E4" w:rsidRPr="00E1793C" w:rsidRDefault="009B19E4" w:rsidP="00EF4E8A">
            <w:pPr>
              <w:spacing w:after="160" w:line="0" w:lineRule="atLeast"/>
              <w:jc w:val="center"/>
              <w:rPr>
                <w:rFonts w:ascii="Times New Roman" w:eastAsia="Calibri" w:hAnsi="Times New Roman" w:cs="Times New Roman"/>
                <w:b/>
                <w:bCs/>
                <w:lang w:val="uk-UA" w:eastAsia="en-US"/>
              </w:rPr>
            </w:pPr>
          </w:p>
        </w:tc>
        <w:tc>
          <w:tcPr>
            <w:tcW w:w="1412" w:type="dxa"/>
            <w:gridSpan w:val="2"/>
          </w:tcPr>
          <w:p w:rsidR="009B19E4" w:rsidRPr="00E1793C" w:rsidRDefault="009B19E4" w:rsidP="00EF4E8A">
            <w:pPr>
              <w:spacing w:after="160" w:line="0" w:lineRule="atLeast"/>
              <w:jc w:val="center"/>
              <w:rPr>
                <w:rFonts w:ascii="Times New Roman" w:eastAsia="Calibri" w:hAnsi="Times New Roman" w:cs="Times New Roman"/>
                <w:b/>
                <w:bCs/>
                <w:lang w:val="uk-UA" w:eastAsia="en-US"/>
              </w:rPr>
            </w:pPr>
          </w:p>
        </w:tc>
        <w:tc>
          <w:tcPr>
            <w:tcW w:w="1271" w:type="dxa"/>
          </w:tcPr>
          <w:p w:rsidR="009B19E4" w:rsidRPr="00E1793C" w:rsidRDefault="009B19E4" w:rsidP="00EF4E8A">
            <w:pPr>
              <w:spacing w:after="160" w:line="0" w:lineRule="atLeast"/>
              <w:jc w:val="center"/>
              <w:rPr>
                <w:rFonts w:ascii="Times New Roman" w:eastAsia="Calibri" w:hAnsi="Times New Roman" w:cs="Times New Roman"/>
                <w:b/>
                <w:bCs/>
                <w:lang w:val="uk-UA" w:eastAsia="en-US"/>
              </w:rPr>
            </w:pPr>
          </w:p>
        </w:tc>
        <w:tc>
          <w:tcPr>
            <w:tcW w:w="1281" w:type="dxa"/>
            <w:gridSpan w:val="3"/>
          </w:tcPr>
          <w:p w:rsidR="009B19E4" w:rsidRPr="00E1793C" w:rsidRDefault="009B19E4" w:rsidP="00EF4E8A">
            <w:pPr>
              <w:spacing w:after="160" w:line="0" w:lineRule="atLeast"/>
              <w:jc w:val="center"/>
              <w:rPr>
                <w:rFonts w:ascii="Times New Roman" w:eastAsia="Calibri" w:hAnsi="Times New Roman" w:cs="Times New Roman"/>
                <w:b/>
                <w:bCs/>
                <w:lang w:val="uk-UA" w:eastAsia="en-US"/>
              </w:rPr>
            </w:pPr>
          </w:p>
        </w:tc>
        <w:tc>
          <w:tcPr>
            <w:tcW w:w="1276" w:type="dxa"/>
          </w:tcPr>
          <w:p w:rsidR="009B19E4" w:rsidRPr="00E1793C" w:rsidRDefault="009B19E4" w:rsidP="00EF4E8A">
            <w:pPr>
              <w:spacing w:after="160" w:line="0" w:lineRule="atLeast"/>
              <w:jc w:val="center"/>
              <w:rPr>
                <w:rFonts w:ascii="Times New Roman" w:eastAsia="Calibri" w:hAnsi="Times New Roman" w:cs="Times New Roman"/>
                <w:b/>
                <w:bCs/>
                <w:lang w:val="uk-UA" w:eastAsia="en-US"/>
              </w:rPr>
            </w:pPr>
          </w:p>
        </w:tc>
        <w:tc>
          <w:tcPr>
            <w:tcW w:w="1559" w:type="dxa"/>
            <w:vMerge w:val="restart"/>
          </w:tcPr>
          <w:p w:rsidR="009B19E4" w:rsidRPr="00E1793C" w:rsidRDefault="009B19E4" w:rsidP="00535B24">
            <w:pPr>
              <w:jc w:val="center"/>
              <w:rPr>
                <w:rFonts w:ascii="Times New Roman" w:eastAsia="Calibri" w:hAnsi="Times New Roman" w:cs="Times New Roman"/>
                <w:sz w:val="18"/>
                <w:szCs w:val="18"/>
                <w:lang w:val="uk-UA" w:eastAsia="en-US"/>
              </w:rPr>
            </w:pPr>
            <w:r w:rsidRPr="00E1793C">
              <w:rPr>
                <w:rFonts w:ascii="Times New Roman" w:eastAsia="Calibri" w:hAnsi="Times New Roman" w:cs="Times New Roman"/>
                <w:sz w:val="18"/>
                <w:szCs w:val="18"/>
                <w:lang w:val="uk-UA" w:eastAsia="en-US"/>
              </w:rPr>
              <w:t xml:space="preserve"> Визначення існуючих потреб у соціальних послугах та пріоритетність в організації їх надання. Підвищення рівня обізнаності </w:t>
            </w:r>
            <w:r w:rsidRPr="00E1793C">
              <w:rPr>
                <w:rFonts w:ascii="Times New Roman" w:eastAsia="Calibri" w:hAnsi="Times New Roman" w:cs="Times New Roman"/>
                <w:sz w:val="18"/>
                <w:szCs w:val="18"/>
                <w:lang w:val="uk-UA" w:eastAsia="en-US"/>
              </w:rPr>
              <w:lastRenderedPageBreak/>
              <w:t>населення громади щодо отримання соціальних послуг, умов їх надання.</w:t>
            </w:r>
          </w:p>
          <w:p w:rsidR="009B19E4" w:rsidRPr="00E1793C" w:rsidRDefault="009B19E4" w:rsidP="00535B24">
            <w:pPr>
              <w:jc w:val="center"/>
              <w:rPr>
                <w:rFonts w:ascii="Times New Roman" w:eastAsia="Calibri" w:hAnsi="Times New Roman" w:cs="Times New Roman"/>
                <w:sz w:val="18"/>
                <w:szCs w:val="18"/>
                <w:lang w:val="uk-UA" w:eastAsia="en-US"/>
              </w:rPr>
            </w:pPr>
            <w:r w:rsidRPr="00E1793C">
              <w:rPr>
                <w:rFonts w:ascii="Times New Roman" w:eastAsia="Calibri" w:hAnsi="Times New Roman" w:cs="Times New Roman"/>
                <w:sz w:val="18"/>
                <w:szCs w:val="18"/>
                <w:lang w:val="uk-UA" w:eastAsia="en-US"/>
              </w:rPr>
              <w:t>Звіт щодо потреби населення у соціальних послугах. Забезпечення надання якісних професійних соціальних послуг</w:t>
            </w:r>
          </w:p>
          <w:p w:rsidR="009B19E4" w:rsidRPr="00E1793C" w:rsidRDefault="009B19E4" w:rsidP="00535B24">
            <w:pPr>
              <w:jc w:val="center"/>
              <w:rPr>
                <w:rFonts w:ascii="Times New Roman" w:eastAsia="Calibri" w:hAnsi="Times New Roman" w:cs="Times New Roman"/>
                <w:b/>
                <w:bCs/>
                <w:lang w:val="uk-UA" w:eastAsia="en-US"/>
              </w:rPr>
            </w:pPr>
            <w:r w:rsidRPr="00E1793C">
              <w:rPr>
                <w:rFonts w:ascii="Times New Roman" w:eastAsia="Calibri" w:hAnsi="Times New Roman" w:cs="Times New Roman"/>
                <w:sz w:val="18"/>
                <w:szCs w:val="18"/>
                <w:lang w:val="uk-UA" w:eastAsia="en-US"/>
              </w:rPr>
              <w:t xml:space="preserve"> </w:t>
            </w:r>
          </w:p>
        </w:tc>
      </w:tr>
      <w:tr w:rsidR="009B19E4" w:rsidTr="00250163">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Pr="00A37342" w:rsidRDefault="009B19E4" w:rsidP="00535B24">
            <w:pPr>
              <w:jc w:val="center"/>
              <w:rPr>
                <w:rFonts w:ascii="Times New Roman" w:eastAsia="Calibri" w:hAnsi="Times New Roman" w:cs="Times New Roman"/>
                <w:sz w:val="18"/>
                <w:szCs w:val="18"/>
                <w:lang w:val="uk-UA" w:eastAsia="en-US"/>
              </w:rPr>
            </w:pPr>
          </w:p>
        </w:tc>
        <w:tc>
          <w:tcPr>
            <w:tcW w:w="2130" w:type="dxa"/>
          </w:tcPr>
          <w:p w:rsidR="009B19E4" w:rsidRPr="00A37342" w:rsidRDefault="009B19E4" w:rsidP="000751CA">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 xml:space="preserve">Інформування </w:t>
            </w:r>
            <w:r>
              <w:rPr>
                <w:rFonts w:ascii="Times New Roman" w:eastAsia="Calibri" w:hAnsi="Times New Roman" w:cs="Times New Roman"/>
                <w:sz w:val="18"/>
                <w:szCs w:val="18"/>
                <w:lang w:val="uk-UA" w:eastAsia="en-US"/>
              </w:rPr>
              <w:t>н</w:t>
            </w:r>
            <w:r w:rsidRPr="00A37342">
              <w:rPr>
                <w:rFonts w:ascii="Times New Roman" w:eastAsia="Calibri" w:hAnsi="Times New Roman" w:cs="Times New Roman"/>
                <w:sz w:val="18"/>
                <w:szCs w:val="18"/>
                <w:lang w:val="uk-UA" w:eastAsia="en-US"/>
              </w:rPr>
              <w:t>аселення з питань надання соціальних послуг: розповсюдження інформаційних матеріалів про соціальні послуги, що надаються на території громади та розміщення їх на офіційному веб-сайті Якушинецької територіальної громади</w:t>
            </w:r>
          </w:p>
        </w:tc>
        <w:tc>
          <w:tcPr>
            <w:tcW w:w="1136" w:type="dxa"/>
            <w:gridSpan w:val="2"/>
            <w:vMerge/>
          </w:tcPr>
          <w:p w:rsidR="009B19E4" w:rsidRPr="00A37342" w:rsidRDefault="009B19E4" w:rsidP="000E39EC">
            <w:pPr>
              <w:jc w:val="center"/>
              <w:rPr>
                <w:rFonts w:ascii="Times New Roman" w:eastAsia="Calibri" w:hAnsi="Times New Roman" w:cs="Times New Roman"/>
                <w:sz w:val="18"/>
                <w:szCs w:val="18"/>
                <w:lang w:val="uk-UA" w:eastAsia="en-US"/>
              </w:rPr>
            </w:pPr>
          </w:p>
        </w:tc>
        <w:tc>
          <w:tcPr>
            <w:tcW w:w="1134" w:type="dxa"/>
            <w:vMerge/>
          </w:tcPr>
          <w:p w:rsidR="009B19E4" w:rsidRPr="00A37342" w:rsidRDefault="009B19E4" w:rsidP="00535B24">
            <w:pPr>
              <w:jc w:val="center"/>
              <w:rPr>
                <w:rFonts w:ascii="Times New Roman" w:eastAsia="Calibri" w:hAnsi="Times New Roman" w:cs="Times New Roman"/>
                <w:sz w:val="18"/>
                <w:szCs w:val="18"/>
                <w:lang w:val="uk-UA" w:eastAsia="en-US"/>
              </w:rPr>
            </w:pPr>
          </w:p>
        </w:tc>
        <w:tc>
          <w:tcPr>
            <w:tcW w:w="1278" w:type="dxa"/>
            <w:vMerge/>
          </w:tcPr>
          <w:p w:rsidR="009B19E4" w:rsidRPr="00A37342" w:rsidRDefault="009B19E4" w:rsidP="00535B24">
            <w:pPr>
              <w:jc w:val="center"/>
              <w:rPr>
                <w:rFonts w:ascii="Times New Roman" w:eastAsia="Calibri" w:hAnsi="Times New Roman" w:cs="Times New Roman"/>
                <w:sz w:val="18"/>
                <w:szCs w:val="18"/>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12" w:type="dxa"/>
            <w:gridSpan w:val="2"/>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1"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81" w:type="dxa"/>
            <w:gridSpan w:val="3"/>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6"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559" w:type="dxa"/>
            <w:vMerge/>
          </w:tcPr>
          <w:p w:rsidR="009B19E4" w:rsidRPr="00E1793C" w:rsidRDefault="009B19E4" w:rsidP="00535B24">
            <w:pPr>
              <w:jc w:val="center"/>
              <w:rPr>
                <w:rFonts w:ascii="Times New Roman" w:eastAsia="Calibri" w:hAnsi="Times New Roman" w:cs="Times New Roman"/>
                <w:sz w:val="18"/>
                <w:szCs w:val="18"/>
                <w:lang w:val="uk-UA" w:eastAsia="en-US"/>
              </w:rPr>
            </w:pPr>
          </w:p>
        </w:tc>
      </w:tr>
      <w:tr w:rsidR="009B19E4" w:rsidTr="00250163">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Pr="00A37342" w:rsidRDefault="009B19E4" w:rsidP="00535B24">
            <w:pPr>
              <w:tabs>
                <w:tab w:val="left" w:pos="708"/>
              </w:tabs>
              <w:suppressAutoHyphens/>
              <w:contextualSpacing/>
              <w:jc w:val="both"/>
              <w:rPr>
                <w:rFonts w:ascii="Times New Roman" w:eastAsia="Calibri" w:hAnsi="Times New Roman" w:cs="Times New Roman"/>
                <w:sz w:val="18"/>
                <w:szCs w:val="18"/>
                <w:lang w:val="uk-UA" w:eastAsia="en-US"/>
              </w:rPr>
            </w:pPr>
            <w:r w:rsidRPr="00A37342">
              <w:rPr>
                <w:rFonts w:ascii="Times New Roman" w:eastAsia="Calibri" w:hAnsi="Times New Roman" w:cs="Times New Roman"/>
                <w:sz w:val="18"/>
                <w:szCs w:val="18"/>
                <w:lang w:val="uk-UA" w:eastAsia="en-US"/>
              </w:rPr>
              <w:t>Визначення потреб громади у соціальних послугах. Організація щорічного моніторингу якості надання соціальних послуг та оцінки потреб у соціальних послугах їх розширені.</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12" w:type="dxa"/>
            <w:gridSpan w:val="2"/>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1"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81" w:type="dxa"/>
            <w:gridSpan w:val="3"/>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6"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43"/>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0751CA">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інформування</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51"/>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0751CA">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консультування</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45"/>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посередництво</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9B19E4">
        <w:trPr>
          <w:trHeight w:val="268"/>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представництво інтересів</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соціальна профілактика</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соціальний супровід сімей/осіб, які перебувають у складних життєвих обставинах</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соціальний супровід сімей, у яких виховуються діти-сироти і діти позбавлені батьківського піклування</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 xml:space="preserve">Надання соціальної послуги кризового (екстреного) втручання </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890830">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соціальна адаптація</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F917B1">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соціальна інтеграція та реінтеграція</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F917B1">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догляд вдома</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F917B1">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натуральна допомога</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F917B1">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Надання соціальної послуги супровід під час інклюзивного навчання</w:t>
            </w:r>
          </w:p>
        </w:tc>
        <w:tc>
          <w:tcPr>
            <w:tcW w:w="1136" w:type="dxa"/>
            <w:gridSpan w:val="2"/>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Default="009B19E4" w:rsidP="00EF4E8A">
            <w:pPr>
              <w:spacing w:after="160" w:line="0" w:lineRule="atLeast"/>
              <w:jc w:val="center"/>
              <w:rPr>
                <w:rFonts w:ascii="Times New Roman" w:eastAsia="Calibri" w:hAnsi="Times New Roman" w:cs="Times New Roman"/>
                <w:b/>
                <w:bCs/>
                <w:sz w:val="20"/>
                <w:szCs w:val="20"/>
                <w:lang w:val="uk-UA" w:eastAsia="en-US"/>
              </w:rPr>
            </w:pPr>
          </w:p>
        </w:tc>
        <w:tc>
          <w:tcPr>
            <w:tcW w:w="1412" w:type="dxa"/>
            <w:gridSpan w:val="2"/>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1"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81" w:type="dxa"/>
            <w:gridSpan w:val="3"/>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276" w:type="dxa"/>
          </w:tcPr>
          <w:p w:rsidR="009B19E4" w:rsidRPr="001335BE" w:rsidRDefault="009B19E4" w:rsidP="00EF4E8A">
            <w:pPr>
              <w:spacing w:after="160" w:line="0" w:lineRule="atLeast"/>
              <w:jc w:val="center"/>
              <w:rPr>
                <w:rFonts w:ascii="Times New Roman" w:eastAsia="Calibri" w:hAnsi="Times New Roman" w:cs="Times New Roman"/>
                <w:bCs/>
                <w:sz w:val="20"/>
                <w:szCs w:val="20"/>
                <w:lang w:val="uk-UA" w:eastAsia="en-US"/>
              </w:rPr>
            </w:pPr>
          </w:p>
        </w:tc>
        <w:tc>
          <w:tcPr>
            <w:tcW w:w="1559" w:type="dxa"/>
            <w:vMerge/>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9B19E4" w:rsidTr="00250163">
        <w:trPr>
          <w:trHeight w:val="574"/>
        </w:trPr>
        <w:tc>
          <w:tcPr>
            <w:tcW w:w="673"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4"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2130" w:type="dxa"/>
          </w:tcPr>
          <w:p w:rsidR="009B19E4" w:rsidRDefault="009B19E4" w:rsidP="00F917B1">
            <w:pPr>
              <w:tabs>
                <w:tab w:val="left" w:pos="708"/>
              </w:tabs>
              <w:suppressAutoHyphens/>
              <w:contextualSpacing/>
              <w:jc w:val="both"/>
              <w:rPr>
                <w:rFonts w:ascii="Times New Roman" w:eastAsia="Calibri" w:hAnsi="Times New Roman" w:cs="Times New Roman"/>
                <w:sz w:val="18"/>
                <w:szCs w:val="18"/>
                <w:lang w:val="uk-UA" w:eastAsia="en-US"/>
              </w:rPr>
            </w:pPr>
            <w:r>
              <w:rPr>
                <w:rFonts w:ascii="Times New Roman" w:eastAsia="Calibri" w:hAnsi="Times New Roman" w:cs="Times New Roman"/>
                <w:sz w:val="18"/>
                <w:szCs w:val="18"/>
                <w:lang w:val="uk-UA" w:eastAsia="en-US"/>
              </w:rPr>
              <w:t xml:space="preserve">Утримання КЗ </w:t>
            </w:r>
            <w:r w:rsidRPr="00830ABD">
              <w:rPr>
                <w:rFonts w:ascii="Times New Roman" w:eastAsia="Calibri" w:hAnsi="Times New Roman" w:cs="Times New Roman"/>
                <w:sz w:val="18"/>
                <w:szCs w:val="18"/>
                <w:lang w:val="uk-UA" w:eastAsia="en-US"/>
              </w:rPr>
              <w:t xml:space="preserve">«Центр </w:t>
            </w:r>
            <w:r>
              <w:rPr>
                <w:rFonts w:ascii="Times New Roman" w:eastAsia="Calibri" w:hAnsi="Times New Roman" w:cs="Times New Roman"/>
                <w:sz w:val="18"/>
                <w:szCs w:val="18"/>
                <w:lang w:val="uk-UA" w:eastAsia="en-US"/>
              </w:rPr>
              <w:t xml:space="preserve">надання </w:t>
            </w:r>
            <w:r w:rsidRPr="00830ABD">
              <w:rPr>
                <w:rFonts w:ascii="Times New Roman" w:eastAsia="Calibri" w:hAnsi="Times New Roman" w:cs="Times New Roman"/>
                <w:sz w:val="18"/>
                <w:szCs w:val="18"/>
                <w:lang w:val="uk-UA" w:eastAsia="en-US"/>
              </w:rPr>
              <w:t>соціальн</w:t>
            </w:r>
            <w:r>
              <w:rPr>
                <w:rFonts w:ascii="Times New Roman" w:eastAsia="Calibri" w:hAnsi="Times New Roman" w:cs="Times New Roman"/>
                <w:sz w:val="18"/>
                <w:szCs w:val="18"/>
                <w:lang w:val="uk-UA" w:eastAsia="en-US"/>
              </w:rPr>
              <w:t>их</w:t>
            </w:r>
            <w:r w:rsidRPr="00830ABD">
              <w:rPr>
                <w:rFonts w:ascii="Times New Roman" w:eastAsia="Calibri" w:hAnsi="Times New Roman" w:cs="Times New Roman"/>
                <w:sz w:val="18"/>
                <w:szCs w:val="18"/>
                <w:lang w:val="uk-UA" w:eastAsia="en-US"/>
              </w:rPr>
              <w:t xml:space="preserve"> </w:t>
            </w:r>
            <w:r>
              <w:rPr>
                <w:rFonts w:ascii="Times New Roman" w:eastAsia="Calibri" w:hAnsi="Times New Roman" w:cs="Times New Roman"/>
                <w:sz w:val="18"/>
                <w:szCs w:val="18"/>
                <w:lang w:val="uk-UA" w:eastAsia="en-US"/>
              </w:rPr>
              <w:t>послуг</w:t>
            </w:r>
            <w:r w:rsidRPr="00830ABD">
              <w:rPr>
                <w:rFonts w:ascii="Times New Roman" w:eastAsia="Calibri" w:hAnsi="Times New Roman" w:cs="Times New Roman"/>
                <w:sz w:val="18"/>
                <w:szCs w:val="18"/>
                <w:lang w:val="uk-UA" w:eastAsia="en-US"/>
              </w:rPr>
              <w:t>»</w:t>
            </w:r>
            <w:r>
              <w:rPr>
                <w:rFonts w:ascii="Times New Roman" w:eastAsia="Calibri" w:hAnsi="Times New Roman" w:cs="Times New Roman"/>
                <w:sz w:val="18"/>
                <w:szCs w:val="18"/>
                <w:lang w:val="uk-UA" w:eastAsia="en-US"/>
              </w:rPr>
              <w:t xml:space="preserve"> Якушинецької сільської ради</w:t>
            </w:r>
          </w:p>
        </w:tc>
        <w:tc>
          <w:tcPr>
            <w:tcW w:w="1136" w:type="dxa"/>
            <w:gridSpan w:val="2"/>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9B19E4" w:rsidRPr="001335BE" w:rsidRDefault="00F46850" w:rsidP="00F917B1">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16082,4</w:t>
            </w:r>
          </w:p>
        </w:tc>
        <w:tc>
          <w:tcPr>
            <w:tcW w:w="1412" w:type="dxa"/>
            <w:gridSpan w:val="2"/>
          </w:tcPr>
          <w:p w:rsidR="009B19E4" w:rsidRPr="001335BE" w:rsidRDefault="00F46850" w:rsidP="00F917B1">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3504,9</w:t>
            </w:r>
          </w:p>
        </w:tc>
        <w:tc>
          <w:tcPr>
            <w:tcW w:w="1271" w:type="dxa"/>
          </w:tcPr>
          <w:p w:rsidR="009B19E4" w:rsidRPr="004A70F6" w:rsidRDefault="00F46850" w:rsidP="00F917B1">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4192,5</w:t>
            </w:r>
          </w:p>
        </w:tc>
        <w:tc>
          <w:tcPr>
            <w:tcW w:w="1281" w:type="dxa"/>
            <w:gridSpan w:val="3"/>
          </w:tcPr>
          <w:p w:rsidR="009B19E4" w:rsidRPr="001335BE" w:rsidRDefault="00F46850" w:rsidP="00F917B1">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4192,5</w:t>
            </w:r>
          </w:p>
        </w:tc>
        <w:tc>
          <w:tcPr>
            <w:tcW w:w="1276" w:type="dxa"/>
          </w:tcPr>
          <w:p w:rsidR="009B19E4" w:rsidRPr="001335BE" w:rsidRDefault="00F46850" w:rsidP="00F917B1">
            <w:pPr>
              <w:spacing w:after="160" w:line="0" w:lineRule="atLeast"/>
              <w:jc w:val="center"/>
              <w:rPr>
                <w:rFonts w:ascii="Times New Roman" w:eastAsia="Calibri" w:hAnsi="Times New Roman" w:cs="Times New Roman"/>
                <w:bCs/>
                <w:sz w:val="20"/>
                <w:szCs w:val="20"/>
                <w:lang w:val="uk-UA" w:eastAsia="en-US"/>
              </w:rPr>
            </w:pPr>
            <w:r>
              <w:rPr>
                <w:rFonts w:ascii="Times New Roman" w:eastAsia="Calibri" w:hAnsi="Times New Roman" w:cs="Times New Roman"/>
                <w:bCs/>
                <w:sz w:val="20"/>
                <w:szCs w:val="20"/>
                <w:lang w:val="uk-UA" w:eastAsia="en-US"/>
              </w:rPr>
              <w:t>4192,5</w:t>
            </w:r>
          </w:p>
        </w:tc>
        <w:tc>
          <w:tcPr>
            <w:tcW w:w="1559" w:type="dxa"/>
          </w:tcPr>
          <w:p w:rsidR="009B19E4" w:rsidRDefault="009B19E4" w:rsidP="00EF4E8A">
            <w:pPr>
              <w:spacing w:after="160" w:line="0" w:lineRule="atLeast"/>
              <w:jc w:val="center"/>
              <w:rPr>
                <w:rFonts w:ascii="Times New Roman" w:eastAsia="Calibri" w:hAnsi="Times New Roman" w:cs="Times New Roman"/>
                <w:b/>
                <w:bCs/>
                <w:sz w:val="24"/>
                <w:szCs w:val="24"/>
                <w:lang w:val="uk-UA" w:eastAsia="en-US"/>
              </w:rPr>
            </w:pPr>
          </w:p>
        </w:tc>
      </w:tr>
      <w:tr w:rsidR="00250163" w:rsidTr="00250163">
        <w:tc>
          <w:tcPr>
            <w:tcW w:w="1947" w:type="dxa"/>
            <w:gridSpan w:val="2"/>
          </w:tcPr>
          <w:p w:rsidR="00250163" w:rsidRDefault="00250163" w:rsidP="00EF4E8A">
            <w:pPr>
              <w:spacing w:after="160" w:line="0" w:lineRule="atLeast"/>
              <w:jc w:val="center"/>
              <w:rPr>
                <w:rFonts w:ascii="Times New Roman" w:eastAsia="Calibri" w:hAnsi="Times New Roman" w:cs="Times New Roman"/>
                <w:b/>
                <w:bCs/>
                <w:sz w:val="24"/>
                <w:szCs w:val="24"/>
                <w:lang w:val="uk-UA" w:eastAsia="en-US"/>
              </w:rPr>
            </w:pPr>
            <w:r>
              <w:rPr>
                <w:rFonts w:ascii="Times New Roman" w:eastAsia="Calibri" w:hAnsi="Times New Roman" w:cs="Times New Roman"/>
                <w:b/>
                <w:bCs/>
                <w:sz w:val="24"/>
                <w:szCs w:val="24"/>
                <w:lang w:val="uk-UA" w:eastAsia="en-US"/>
              </w:rPr>
              <w:t>Всього по заходах</w:t>
            </w:r>
          </w:p>
        </w:tc>
        <w:tc>
          <w:tcPr>
            <w:tcW w:w="2130" w:type="dxa"/>
          </w:tcPr>
          <w:p w:rsidR="00250163" w:rsidRDefault="00250163" w:rsidP="00EF4E8A">
            <w:pPr>
              <w:spacing w:after="160" w:line="0" w:lineRule="atLeast"/>
              <w:jc w:val="center"/>
              <w:rPr>
                <w:rFonts w:ascii="Times New Roman" w:eastAsia="Calibri" w:hAnsi="Times New Roman" w:cs="Times New Roman"/>
                <w:b/>
                <w:bCs/>
                <w:sz w:val="24"/>
                <w:szCs w:val="24"/>
                <w:lang w:val="uk-UA" w:eastAsia="en-US"/>
              </w:rPr>
            </w:pPr>
          </w:p>
        </w:tc>
        <w:tc>
          <w:tcPr>
            <w:tcW w:w="1136" w:type="dxa"/>
            <w:gridSpan w:val="2"/>
          </w:tcPr>
          <w:p w:rsidR="00250163" w:rsidRDefault="00250163" w:rsidP="00EF4E8A">
            <w:pPr>
              <w:spacing w:after="160" w:line="0" w:lineRule="atLeast"/>
              <w:jc w:val="center"/>
              <w:rPr>
                <w:rFonts w:ascii="Times New Roman" w:eastAsia="Calibri" w:hAnsi="Times New Roman" w:cs="Times New Roman"/>
                <w:b/>
                <w:bCs/>
                <w:sz w:val="24"/>
                <w:szCs w:val="24"/>
                <w:lang w:val="uk-UA" w:eastAsia="en-US"/>
              </w:rPr>
            </w:pPr>
          </w:p>
        </w:tc>
        <w:tc>
          <w:tcPr>
            <w:tcW w:w="1134" w:type="dxa"/>
          </w:tcPr>
          <w:p w:rsidR="00250163" w:rsidRDefault="00250163" w:rsidP="00EF4E8A">
            <w:pPr>
              <w:spacing w:after="160" w:line="0" w:lineRule="atLeast"/>
              <w:jc w:val="center"/>
              <w:rPr>
                <w:rFonts w:ascii="Times New Roman" w:eastAsia="Calibri" w:hAnsi="Times New Roman" w:cs="Times New Roman"/>
                <w:b/>
                <w:bCs/>
                <w:sz w:val="24"/>
                <w:szCs w:val="24"/>
                <w:lang w:val="uk-UA" w:eastAsia="en-US"/>
              </w:rPr>
            </w:pPr>
          </w:p>
        </w:tc>
        <w:tc>
          <w:tcPr>
            <w:tcW w:w="1278" w:type="dxa"/>
          </w:tcPr>
          <w:p w:rsidR="00250163" w:rsidRDefault="00250163" w:rsidP="00EF4E8A">
            <w:pPr>
              <w:spacing w:after="160" w:line="0" w:lineRule="atLeast"/>
              <w:jc w:val="center"/>
              <w:rPr>
                <w:rFonts w:ascii="Times New Roman" w:eastAsia="Calibri" w:hAnsi="Times New Roman" w:cs="Times New Roman"/>
                <w:b/>
                <w:bCs/>
                <w:sz w:val="24"/>
                <w:szCs w:val="24"/>
                <w:lang w:val="uk-UA" w:eastAsia="en-US"/>
              </w:rPr>
            </w:pPr>
          </w:p>
        </w:tc>
        <w:tc>
          <w:tcPr>
            <w:tcW w:w="1420" w:type="dxa"/>
          </w:tcPr>
          <w:p w:rsidR="00250163" w:rsidRPr="000E39EC" w:rsidRDefault="00F46850" w:rsidP="00F917B1">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48328,0</w:t>
            </w:r>
          </w:p>
        </w:tc>
        <w:tc>
          <w:tcPr>
            <w:tcW w:w="1412" w:type="dxa"/>
            <w:gridSpan w:val="2"/>
          </w:tcPr>
          <w:p w:rsidR="00250163" w:rsidRPr="000E39EC" w:rsidRDefault="00F46850" w:rsidP="00F917B1">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10578,4</w:t>
            </w:r>
          </w:p>
        </w:tc>
        <w:tc>
          <w:tcPr>
            <w:tcW w:w="1271" w:type="dxa"/>
          </w:tcPr>
          <w:p w:rsidR="00250163" w:rsidRPr="00380491" w:rsidRDefault="00F46850"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12583,2</w:t>
            </w:r>
          </w:p>
        </w:tc>
        <w:tc>
          <w:tcPr>
            <w:tcW w:w="1281" w:type="dxa"/>
            <w:gridSpan w:val="3"/>
          </w:tcPr>
          <w:p w:rsidR="00250163" w:rsidRPr="000E39EC" w:rsidRDefault="00F46850"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12583,2</w:t>
            </w:r>
          </w:p>
        </w:tc>
        <w:tc>
          <w:tcPr>
            <w:tcW w:w="1276" w:type="dxa"/>
          </w:tcPr>
          <w:p w:rsidR="00250163" w:rsidRPr="000E39EC" w:rsidRDefault="00F46850" w:rsidP="00EF4E8A">
            <w:pPr>
              <w:spacing w:after="160" w:line="0" w:lineRule="atLeast"/>
              <w:jc w:val="center"/>
              <w:rPr>
                <w:rFonts w:ascii="Times New Roman" w:eastAsia="Calibri" w:hAnsi="Times New Roman" w:cs="Times New Roman"/>
                <w:b/>
                <w:bCs/>
                <w:sz w:val="20"/>
                <w:szCs w:val="20"/>
                <w:lang w:val="uk-UA" w:eastAsia="en-US"/>
              </w:rPr>
            </w:pPr>
            <w:r>
              <w:rPr>
                <w:rFonts w:ascii="Times New Roman" w:eastAsia="Calibri" w:hAnsi="Times New Roman" w:cs="Times New Roman"/>
                <w:b/>
                <w:bCs/>
                <w:sz w:val="20"/>
                <w:szCs w:val="20"/>
                <w:lang w:val="uk-UA" w:eastAsia="en-US"/>
              </w:rPr>
              <w:t>12583,2</w:t>
            </w:r>
          </w:p>
        </w:tc>
        <w:tc>
          <w:tcPr>
            <w:tcW w:w="1559" w:type="dxa"/>
          </w:tcPr>
          <w:p w:rsidR="00250163" w:rsidRDefault="00250163" w:rsidP="00EF4E8A">
            <w:pPr>
              <w:spacing w:after="160" w:line="0" w:lineRule="atLeast"/>
              <w:jc w:val="center"/>
              <w:rPr>
                <w:rFonts w:ascii="Times New Roman" w:eastAsia="Calibri" w:hAnsi="Times New Roman" w:cs="Times New Roman"/>
                <w:b/>
                <w:bCs/>
                <w:sz w:val="24"/>
                <w:szCs w:val="24"/>
                <w:lang w:val="uk-UA" w:eastAsia="en-US"/>
              </w:rPr>
            </w:pPr>
          </w:p>
        </w:tc>
      </w:tr>
    </w:tbl>
    <w:p w:rsidR="004A70F6" w:rsidRDefault="004A70F6" w:rsidP="00F917B1">
      <w:pPr>
        <w:spacing w:after="0" w:line="240" w:lineRule="auto"/>
        <w:ind w:firstLine="709"/>
        <w:jc w:val="both"/>
        <w:rPr>
          <w:rFonts w:ascii="Times New Roman" w:hAnsi="Times New Roman" w:cs="Times New Roman"/>
          <w:b/>
          <w:bCs/>
          <w:sz w:val="28"/>
          <w:szCs w:val="28"/>
          <w:shd w:val="clear" w:color="auto" w:fill="FFFFFF"/>
          <w:lang w:val="uk-UA"/>
        </w:rPr>
      </w:pPr>
    </w:p>
    <w:p w:rsidR="004A70F6" w:rsidRDefault="004A70F6" w:rsidP="00F917B1">
      <w:pPr>
        <w:spacing w:after="0" w:line="240" w:lineRule="auto"/>
        <w:ind w:firstLine="709"/>
        <w:jc w:val="both"/>
        <w:rPr>
          <w:rFonts w:ascii="Times New Roman" w:hAnsi="Times New Roman" w:cs="Times New Roman"/>
          <w:b/>
          <w:bCs/>
          <w:sz w:val="28"/>
          <w:szCs w:val="28"/>
          <w:shd w:val="clear" w:color="auto" w:fill="FFFFFF"/>
          <w:lang w:val="uk-UA"/>
        </w:rPr>
      </w:pPr>
    </w:p>
    <w:p w:rsidR="004A70F6" w:rsidRDefault="004A70F6" w:rsidP="00F917B1">
      <w:pPr>
        <w:spacing w:after="0" w:line="240" w:lineRule="auto"/>
        <w:ind w:firstLine="709"/>
        <w:jc w:val="both"/>
        <w:rPr>
          <w:rFonts w:ascii="Times New Roman" w:hAnsi="Times New Roman" w:cs="Times New Roman"/>
          <w:b/>
          <w:bCs/>
          <w:sz w:val="28"/>
          <w:szCs w:val="28"/>
          <w:shd w:val="clear" w:color="auto" w:fill="FFFFFF"/>
          <w:lang w:val="uk-UA"/>
        </w:rPr>
      </w:pPr>
    </w:p>
    <w:p w:rsidR="00830395" w:rsidRDefault="00553C08" w:rsidP="00F917B1">
      <w:pPr>
        <w:spacing w:after="0" w:line="240" w:lineRule="auto"/>
        <w:ind w:firstLine="709"/>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С</w:t>
      </w:r>
      <w:r w:rsidR="009D7FDE" w:rsidRPr="009D7FDE">
        <w:rPr>
          <w:rFonts w:ascii="Times New Roman" w:hAnsi="Times New Roman" w:cs="Times New Roman"/>
          <w:b/>
          <w:bCs/>
          <w:sz w:val="28"/>
          <w:szCs w:val="28"/>
          <w:shd w:val="clear" w:color="auto" w:fill="FFFFFF"/>
          <w:lang w:val="uk-UA"/>
        </w:rPr>
        <w:t xml:space="preserve">екретар сільської ради                                     </w:t>
      </w:r>
      <w:r w:rsidR="009D7FDE">
        <w:rPr>
          <w:rFonts w:ascii="Times New Roman" w:hAnsi="Times New Roman" w:cs="Times New Roman"/>
          <w:b/>
          <w:bCs/>
          <w:sz w:val="28"/>
          <w:szCs w:val="28"/>
          <w:shd w:val="clear" w:color="auto" w:fill="FFFFFF"/>
          <w:lang w:val="uk-UA"/>
        </w:rPr>
        <w:t xml:space="preserve">                                                                </w:t>
      </w:r>
      <w:r w:rsidR="009D7FDE" w:rsidRPr="009D7FDE">
        <w:rPr>
          <w:rFonts w:ascii="Times New Roman" w:hAnsi="Times New Roman" w:cs="Times New Roman"/>
          <w:b/>
          <w:bCs/>
          <w:sz w:val="28"/>
          <w:szCs w:val="28"/>
          <w:shd w:val="clear" w:color="auto" w:fill="FFFFFF"/>
          <w:lang w:val="uk-UA"/>
        </w:rPr>
        <w:t xml:space="preserve">     Катерина КОСТЮК</w:t>
      </w:r>
    </w:p>
    <w:p w:rsidR="00F70EDE" w:rsidRDefault="00F70EDE" w:rsidP="00F917B1">
      <w:pPr>
        <w:spacing w:after="0" w:line="240" w:lineRule="auto"/>
        <w:ind w:firstLine="709"/>
        <w:jc w:val="both"/>
        <w:rPr>
          <w:rFonts w:ascii="Times New Roman" w:hAnsi="Times New Roman" w:cs="Times New Roman"/>
          <w:b/>
          <w:bCs/>
          <w:sz w:val="28"/>
          <w:szCs w:val="28"/>
          <w:shd w:val="clear" w:color="auto" w:fill="FFFFFF"/>
          <w:lang w:val="uk-UA"/>
        </w:rPr>
      </w:pPr>
    </w:p>
    <w:p w:rsidR="00F70EDE" w:rsidRDefault="00F70EDE" w:rsidP="00F917B1">
      <w:pPr>
        <w:spacing w:after="0" w:line="240" w:lineRule="auto"/>
        <w:ind w:firstLine="709"/>
        <w:jc w:val="both"/>
        <w:rPr>
          <w:rFonts w:ascii="Times New Roman" w:hAnsi="Times New Roman" w:cs="Times New Roman"/>
          <w:b/>
          <w:bCs/>
          <w:sz w:val="28"/>
          <w:szCs w:val="28"/>
          <w:shd w:val="clear" w:color="auto" w:fill="FFFFFF"/>
          <w:lang w:val="uk-UA"/>
        </w:rPr>
      </w:pPr>
    </w:p>
    <w:p w:rsidR="00F70EDE" w:rsidRDefault="00F70EDE" w:rsidP="00F917B1">
      <w:pPr>
        <w:spacing w:after="0" w:line="240" w:lineRule="auto"/>
        <w:ind w:firstLine="709"/>
        <w:jc w:val="both"/>
        <w:rPr>
          <w:rFonts w:ascii="Times New Roman" w:hAnsi="Times New Roman" w:cs="Times New Roman"/>
          <w:b/>
          <w:bCs/>
          <w:sz w:val="28"/>
          <w:szCs w:val="28"/>
          <w:shd w:val="clear" w:color="auto" w:fill="FFFFFF"/>
          <w:lang w:val="uk-UA"/>
        </w:rPr>
      </w:pPr>
    </w:p>
    <w:p w:rsidR="00F70EDE" w:rsidRDefault="00F70EDE" w:rsidP="00F917B1">
      <w:pPr>
        <w:spacing w:after="0" w:line="240" w:lineRule="auto"/>
        <w:ind w:firstLine="709"/>
        <w:jc w:val="both"/>
        <w:rPr>
          <w:rFonts w:ascii="Times New Roman" w:eastAsia="Calibri" w:hAnsi="Times New Roman" w:cs="Times New Roman"/>
          <w:b/>
          <w:bCs/>
          <w:sz w:val="24"/>
          <w:szCs w:val="24"/>
          <w:lang w:val="uk-UA" w:eastAsia="en-US"/>
        </w:rPr>
        <w:sectPr w:rsidR="00F70EDE" w:rsidSect="00C82E0D">
          <w:pgSz w:w="16838" w:h="11906" w:orient="landscape"/>
          <w:pgMar w:top="1418" w:right="962" w:bottom="1418" w:left="851" w:header="709" w:footer="709" w:gutter="0"/>
          <w:cols w:space="708"/>
          <w:docGrid w:linePitch="360"/>
        </w:sectPr>
      </w:pPr>
    </w:p>
    <w:p w:rsidR="00FE410B" w:rsidRDefault="00FE410B" w:rsidP="00830395">
      <w:pPr>
        <w:spacing w:after="0" w:line="240" w:lineRule="auto"/>
        <w:ind w:firstLine="709"/>
        <w:jc w:val="right"/>
        <w:rPr>
          <w:rFonts w:ascii="Times New Roman" w:hAnsi="Times New Roman" w:cs="Times New Roman"/>
          <w:b/>
          <w:bCs/>
          <w:sz w:val="28"/>
          <w:szCs w:val="28"/>
          <w:shd w:val="clear" w:color="auto" w:fill="FFFFFF"/>
          <w:lang w:val="uk-UA"/>
        </w:rPr>
      </w:pPr>
    </w:p>
    <w:bookmarkEnd w:id="0"/>
    <w:bookmarkEnd w:id="1"/>
    <w:p w:rsidR="00325095" w:rsidRPr="00B61576" w:rsidRDefault="00325095" w:rsidP="00325095">
      <w:pPr>
        <w:spacing w:after="0"/>
        <w:jc w:val="right"/>
        <w:rPr>
          <w:rFonts w:ascii="Times New Roman" w:hAnsi="Times New Roman" w:cs="Times New Roman"/>
          <w:b/>
          <w:bCs/>
          <w:sz w:val="28"/>
          <w:szCs w:val="28"/>
        </w:rPr>
      </w:pPr>
      <w:r w:rsidRPr="00B61576">
        <w:rPr>
          <w:rFonts w:ascii="Times New Roman" w:hAnsi="Times New Roman" w:cs="Times New Roman"/>
          <w:b/>
          <w:bCs/>
          <w:sz w:val="28"/>
          <w:szCs w:val="28"/>
        </w:rPr>
        <w:t>Додаток 4</w:t>
      </w:r>
    </w:p>
    <w:p w:rsidR="00325095" w:rsidRPr="00B61576" w:rsidRDefault="00325095" w:rsidP="00325095">
      <w:pPr>
        <w:spacing w:after="0"/>
        <w:jc w:val="right"/>
        <w:rPr>
          <w:rFonts w:ascii="Times New Roman" w:hAnsi="Times New Roman" w:cs="Times New Roman"/>
          <w:bCs/>
          <w:sz w:val="24"/>
          <w:szCs w:val="24"/>
        </w:rPr>
      </w:pPr>
      <w:r w:rsidRPr="00B61576">
        <w:rPr>
          <w:rFonts w:ascii="Times New Roman" w:hAnsi="Times New Roman" w:cs="Times New Roman"/>
          <w:bCs/>
          <w:sz w:val="24"/>
          <w:szCs w:val="24"/>
        </w:rPr>
        <w:t xml:space="preserve">до  Програми </w:t>
      </w:r>
      <w:proofErr w:type="gramStart"/>
      <w:r w:rsidRPr="00B61576">
        <w:rPr>
          <w:rFonts w:ascii="Times New Roman" w:hAnsi="Times New Roman" w:cs="Times New Roman"/>
          <w:bCs/>
          <w:sz w:val="24"/>
          <w:szCs w:val="24"/>
        </w:rPr>
        <w:t>соц</w:t>
      </w:r>
      <w:proofErr w:type="gramEnd"/>
      <w:r w:rsidRPr="00B61576">
        <w:rPr>
          <w:rFonts w:ascii="Times New Roman" w:hAnsi="Times New Roman" w:cs="Times New Roman"/>
          <w:bCs/>
          <w:sz w:val="24"/>
          <w:szCs w:val="24"/>
        </w:rPr>
        <w:t>іального захисту населення</w:t>
      </w:r>
    </w:p>
    <w:p w:rsidR="00325095" w:rsidRPr="00B61576" w:rsidRDefault="00325095" w:rsidP="00325095">
      <w:pPr>
        <w:spacing w:after="0"/>
        <w:jc w:val="right"/>
        <w:rPr>
          <w:rFonts w:ascii="Times New Roman" w:hAnsi="Times New Roman" w:cs="Times New Roman"/>
          <w:bCs/>
          <w:sz w:val="24"/>
          <w:szCs w:val="24"/>
        </w:rPr>
      </w:pPr>
      <w:r w:rsidRPr="00B61576">
        <w:rPr>
          <w:rFonts w:ascii="Times New Roman" w:hAnsi="Times New Roman" w:cs="Times New Roman"/>
          <w:bCs/>
          <w:sz w:val="24"/>
          <w:szCs w:val="24"/>
        </w:rPr>
        <w:t xml:space="preserve"> Якушинецької територіальної громади</w:t>
      </w:r>
    </w:p>
    <w:p w:rsidR="00325095" w:rsidRPr="00B61576" w:rsidRDefault="00325095" w:rsidP="00325095">
      <w:pPr>
        <w:spacing w:after="0"/>
        <w:jc w:val="right"/>
        <w:rPr>
          <w:rFonts w:ascii="Times New Roman" w:hAnsi="Times New Roman" w:cs="Times New Roman"/>
          <w:bCs/>
          <w:sz w:val="24"/>
          <w:szCs w:val="24"/>
        </w:rPr>
      </w:pPr>
      <w:r w:rsidRPr="00B61576">
        <w:rPr>
          <w:rFonts w:ascii="Times New Roman" w:hAnsi="Times New Roman" w:cs="Times New Roman"/>
          <w:bCs/>
          <w:sz w:val="24"/>
          <w:szCs w:val="24"/>
        </w:rPr>
        <w:t>на 2025-2028 роки</w:t>
      </w:r>
    </w:p>
    <w:p w:rsidR="00325095" w:rsidRDefault="00325095" w:rsidP="00325095">
      <w:pPr>
        <w:spacing w:after="0"/>
        <w:jc w:val="center"/>
        <w:rPr>
          <w:rFonts w:ascii="Times New Roman" w:hAnsi="Times New Roman" w:cs="Times New Roman"/>
          <w:b/>
          <w:bCs/>
          <w:sz w:val="28"/>
          <w:szCs w:val="28"/>
        </w:rPr>
      </w:pPr>
    </w:p>
    <w:p w:rsidR="00325095" w:rsidRDefault="00325095" w:rsidP="00325095">
      <w:pPr>
        <w:spacing w:after="0"/>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325095" w:rsidRDefault="00325095" w:rsidP="0032509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надання </w:t>
      </w:r>
      <w:proofErr w:type="gramStart"/>
      <w:r>
        <w:rPr>
          <w:rFonts w:ascii="Times New Roman" w:hAnsi="Times New Roman" w:cs="Times New Roman"/>
          <w:b/>
          <w:bCs/>
          <w:sz w:val="28"/>
          <w:szCs w:val="28"/>
        </w:rPr>
        <w:t>соц</w:t>
      </w:r>
      <w:proofErr w:type="gramEnd"/>
      <w:r>
        <w:rPr>
          <w:rFonts w:ascii="Times New Roman" w:hAnsi="Times New Roman" w:cs="Times New Roman"/>
          <w:b/>
          <w:bCs/>
          <w:sz w:val="28"/>
          <w:szCs w:val="28"/>
        </w:rPr>
        <w:t xml:space="preserve">іальних послуг населенню </w:t>
      </w:r>
    </w:p>
    <w:p w:rsidR="00325095" w:rsidRDefault="00325095" w:rsidP="0032509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Якушинецької територіальної </w:t>
      </w:r>
      <w:proofErr w:type="gramStart"/>
      <w:r>
        <w:rPr>
          <w:rFonts w:ascii="Times New Roman" w:hAnsi="Times New Roman" w:cs="Times New Roman"/>
          <w:b/>
          <w:bCs/>
          <w:sz w:val="28"/>
          <w:szCs w:val="28"/>
        </w:rPr>
        <w:t>громади на</w:t>
      </w:r>
      <w:proofErr w:type="gramEnd"/>
      <w:r>
        <w:rPr>
          <w:rFonts w:ascii="Times New Roman" w:hAnsi="Times New Roman" w:cs="Times New Roman"/>
          <w:b/>
          <w:bCs/>
          <w:sz w:val="28"/>
          <w:szCs w:val="28"/>
        </w:rPr>
        <w:t xml:space="preserve"> 2025-2028 роки</w:t>
      </w:r>
    </w:p>
    <w:p w:rsidR="00325095" w:rsidRDefault="00325095" w:rsidP="004A70F6">
      <w:pPr>
        <w:spacing w:after="0"/>
        <w:ind w:left="-142"/>
        <w:jc w:val="center"/>
        <w:rPr>
          <w:rFonts w:ascii="Times New Roman" w:hAnsi="Times New Roman" w:cs="Times New Roman"/>
          <w:b/>
          <w:bCs/>
          <w:sz w:val="28"/>
          <w:szCs w:val="28"/>
        </w:rPr>
      </w:pPr>
    </w:p>
    <w:p w:rsidR="00325095" w:rsidRPr="00B3552E" w:rsidRDefault="00325095" w:rsidP="004A70F6">
      <w:pPr>
        <w:spacing w:after="0" w:line="240" w:lineRule="atLeast"/>
        <w:ind w:left="-142" w:firstLine="567"/>
        <w:jc w:val="both"/>
        <w:rPr>
          <w:rFonts w:ascii="Times New Roman" w:hAnsi="Times New Roman" w:cs="Times New Roman"/>
          <w:sz w:val="28"/>
          <w:szCs w:val="28"/>
        </w:rPr>
      </w:pPr>
      <w:r w:rsidRPr="00B3552E">
        <w:rPr>
          <w:rFonts w:ascii="Times New Roman" w:hAnsi="Times New Roman" w:cs="Times New Roman"/>
          <w:color w:val="333333"/>
          <w:sz w:val="28"/>
          <w:szCs w:val="28"/>
          <w:shd w:val="clear" w:color="auto" w:fill="FFFFFF"/>
        </w:rPr>
        <w:t> </w:t>
      </w:r>
      <w:r w:rsidRPr="00B3552E">
        <w:rPr>
          <w:rFonts w:ascii="Times New Roman" w:hAnsi="Times New Roman" w:cs="Times New Roman"/>
          <w:sz w:val="28"/>
          <w:szCs w:val="28"/>
          <w:shd w:val="clear" w:color="auto" w:fill="FFFFFF"/>
        </w:rPr>
        <w:t xml:space="preserve">Цей Порядок визначає механізм виявлення осіб/сімей, які перебувають у складних життєвих обставинах або мають найвищий ризик потрапляння в такі обставини, та організації надання їм </w:t>
      </w:r>
      <w:proofErr w:type="gramStart"/>
      <w:r w:rsidRPr="00B3552E">
        <w:rPr>
          <w:rFonts w:ascii="Times New Roman" w:hAnsi="Times New Roman" w:cs="Times New Roman"/>
          <w:sz w:val="28"/>
          <w:szCs w:val="28"/>
          <w:shd w:val="clear" w:color="auto" w:fill="FFFFFF"/>
        </w:rPr>
        <w:t>соц</w:t>
      </w:r>
      <w:proofErr w:type="gramEnd"/>
      <w:r w:rsidRPr="00B3552E">
        <w:rPr>
          <w:rFonts w:ascii="Times New Roman" w:hAnsi="Times New Roman" w:cs="Times New Roman"/>
          <w:sz w:val="28"/>
          <w:szCs w:val="28"/>
          <w:shd w:val="clear" w:color="auto" w:fill="FFFFFF"/>
        </w:rPr>
        <w:t>іальних послуг відповідно до індивідуальних потреб</w:t>
      </w:r>
      <w:r>
        <w:rPr>
          <w:rFonts w:ascii="Times New Roman" w:hAnsi="Times New Roman" w:cs="Times New Roman"/>
          <w:sz w:val="28"/>
          <w:szCs w:val="28"/>
          <w:shd w:val="clear" w:color="auto" w:fill="FFFFFF"/>
        </w:rPr>
        <w:t>.</w:t>
      </w:r>
    </w:p>
    <w:p w:rsidR="00325095" w:rsidRDefault="00325095" w:rsidP="004A70F6">
      <w:p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Надання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іальних послуг Комунальним закладом «Центр надання соціальних послуг» на 2025-2028 роки  розроблений з метою ефективної реалізації на території Якушинецької громади державної політики у сфері соціального захисту населення, створення та забезпечення функціонування системи якісного надання базових соціальних послуг вразливим групам населення територіальної громади, в тому числі, сім’ям з дітьми, що опинилися у складних життєвих обставинах, особам з інвалідністю, людям похилого віку відповідно до їх потреб, забезпечення доступності та якості послуг відповідно до державних стандарті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325095" w:rsidRPr="00DB1E79" w:rsidRDefault="00325095" w:rsidP="004A70F6">
      <w:p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t xml:space="preserve">Законодавчою  та нормативною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ідставою Порядку є  </w:t>
      </w:r>
      <w:r w:rsidRPr="00DB1E79">
        <w:rPr>
          <w:rFonts w:ascii="Times New Roman" w:hAnsi="Times New Roman" w:cs="Times New Roman"/>
          <w:sz w:val="28"/>
          <w:szCs w:val="28"/>
        </w:rPr>
        <w:t>Конституці</w:t>
      </w:r>
      <w:r>
        <w:rPr>
          <w:rFonts w:ascii="Times New Roman" w:hAnsi="Times New Roman" w:cs="Times New Roman"/>
          <w:sz w:val="28"/>
          <w:szCs w:val="28"/>
        </w:rPr>
        <w:t>я</w:t>
      </w:r>
      <w:r w:rsidRPr="00DB1E79">
        <w:rPr>
          <w:rFonts w:ascii="Times New Roman" w:hAnsi="Times New Roman" w:cs="Times New Roman"/>
          <w:sz w:val="28"/>
          <w:szCs w:val="28"/>
        </w:rPr>
        <w:t xml:space="preserve"> України;</w:t>
      </w:r>
      <w:r>
        <w:rPr>
          <w:rFonts w:ascii="Times New Roman" w:hAnsi="Times New Roman" w:cs="Times New Roman"/>
          <w:sz w:val="28"/>
          <w:szCs w:val="28"/>
        </w:rPr>
        <w:t xml:space="preserve"> Закон</w:t>
      </w:r>
      <w:r w:rsidRPr="00DB1E79">
        <w:rPr>
          <w:rFonts w:ascii="Times New Roman" w:hAnsi="Times New Roman" w:cs="Times New Roman"/>
          <w:sz w:val="28"/>
          <w:szCs w:val="28"/>
        </w:rPr>
        <w:t xml:space="preserve"> України «Про соціальні послуги»;</w:t>
      </w:r>
      <w:r>
        <w:rPr>
          <w:rFonts w:ascii="Times New Roman" w:hAnsi="Times New Roman" w:cs="Times New Roman"/>
          <w:sz w:val="28"/>
          <w:szCs w:val="28"/>
        </w:rPr>
        <w:t xml:space="preserve"> </w:t>
      </w:r>
      <w:r w:rsidRPr="00DB1E79">
        <w:rPr>
          <w:rFonts w:ascii="Times New Roman" w:hAnsi="Times New Roman" w:cs="Times New Roman"/>
          <w:sz w:val="28"/>
          <w:szCs w:val="28"/>
        </w:rPr>
        <w:t>Закон України «Про державні соціальні стандарти та державні соціальні гарантії»;</w:t>
      </w:r>
      <w:r>
        <w:rPr>
          <w:rFonts w:ascii="Times New Roman" w:hAnsi="Times New Roman" w:cs="Times New Roman"/>
          <w:sz w:val="28"/>
          <w:szCs w:val="28"/>
        </w:rPr>
        <w:t xml:space="preserve"> </w:t>
      </w:r>
      <w:r w:rsidRPr="00DB1E79">
        <w:rPr>
          <w:rFonts w:ascii="Times New Roman" w:hAnsi="Times New Roman" w:cs="Times New Roman"/>
          <w:sz w:val="28"/>
          <w:szCs w:val="28"/>
        </w:rPr>
        <w:t>Закон України «Про основні засади соціального захисту ветеранів праці та інших громадян похилого віку в Україні»;</w:t>
      </w:r>
      <w:r>
        <w:rPr>
          <w:rFonts w:ascii="Times New Roman" w:hAnsi="Times New Roman" w:cs="Times New Roman"/>
          <w:sz w:val="28"/>
          <w:szCs w:val="28"/>
        </w:rPr>
        <w:t xml:space="preserve"> </w:t>
      </w:r>
      <w:r w:rsidRPr="00DB1E79">
        <w:rPr>
          <w:rFonts w:ascii="Times New Roman" w:hAnsi="Times New Roman" w:cs="Times New Roman"/>
          <w:sz w:val="28"/>
          <w:szCs w:val="28"/>
        </w:rPr>
        <w:t>Постанов</w:t>
      </w:r>
      <w:r>
        <w:rPr>
          <w:rFonts w:ascii="Times New Roman" w:hAnsi="Times New Roman" w:cs="Times New Roman"/>
          <w:sz w:val="28"/>
          <w:szCs w:val="28"/>
        </w:rPr>
        <w:t xml:space="preserve">а </w:t>
      </w:r>
      <w:r w:rsidRPr="00DB1E79">
        <w:rPr>
          <w:rFonts w:ascii="Times New Roman" w:hAnsi="Times New Roman" w:cs="Times New Roman"/>
          <w:sz w:val="28"/>
          <w:szCs w:val="28"/>
        </w:rPr>
        <w:t>Кабінету Міні</w:t>
      </w:r>
      <w:proofErr w:type="gramStart"/>
      <w:r w:rsidRPr="00DB1E79">
        <w:rPr>
          <w:rFonts w:ascii="Times New Roman" w:hAnsi="Times New Roman" w:cs="Times New Roman"/>
          <w:sz w:val="28"/>
          <w:szCs w:val="28"/>
        </w:rPr>
        <w:t>стр</w:t>
      </w:r>
      <w:proofErr w:type="gramEnd"/>
      <w:r w:rsidRPr="00DB1E79">
        <w:rPr>
          <w:rFonts w:ascii="Times New Roman" w:hAnsi="Times New Roman" w:cs="Times New Roman"/>
          <w:sz w:val="28"/>
          <w:szCs w:val="28"/>
        </w:rPr>
        <w:t>ів України від 01.06.2020 №587 «Про організацію надання соціальних послуг»;</w:t>
      </w:r>
      <w:r>
        <w:rPr>
          <w:rFonts w:ascii="Times New Roman" w:hAnsi="Times New Roman" w:cs="Times New Roman"/>
          <w:sz w:val="28"/>
          <w:szCs w:val="28"/>
        </w:rPr>
        <w:t xml:space="preserve"> </w:t>
      </w:r>
      <w:r w:rsidRPr="00DB1E79">
        <w:rPr>
          <w:rFonts w:ascii="Times New Roman" w:hAnsi="Times New Roman" w:cs="Times New Roman"/>
          <w:sz w:val="28"/>
          <w:szCs w:val="28"/>
        </w:rPr>
        <w:t>Постанов</w:t>
      </w:r>
      <w:r>
        <w:rPr>
          <w:rFonts w:ascii="Times New Roman" w:hAnsi="Times New Roman" w:cs="Times New Roman"/>
          <w:sz w:val="28"/>
          <w:szCs w:val="28"/>
        </w:rPr>
        <w:t xml:space="preserve">а  </w:t>
      </w:r>
      <w:r w:rsidRPr="00DB1E79">
        <w:rPr>
          <w:rFonts w:ascii="Times New Roman" w:hAnsi="Times New Roman" w:cs="Times New Roman"/>
          <w:sz w:val="28"/>
          <w:szCs w:val="28"/>
        </w:rPr>
        <w:t>Кабінету Міністрів України від 01.06.2020 №428 «Про затвердження Порядку регулювання тарифів на соціальні послуги»;</w:t>
      </w:r>
      <w:r>
        <w:rPr>
          <w:rFonts w:ascii="Times New Roman" w:hAnsi="Times New Roman" w:cs="Times New Roman"/>
          <w:sz w:val="28"/>
          <w:szCs w:val="28"/>
        </w:rPr>
        <w:t xml:space="preserve"> </w:t>
      </w:r>
      <w:r w:rsidRPr="00DB1E79">
        <w:rPr>
          <w:rFonts w:ascii="Times New Roman" w:hAnsi="Times New Roman" w:cs="Times New Roman"/>
          <w:sz w:val="28"/>
          <w:szCs w:val="28"/>
        </w:rPr>
        <w:t>Постанов</w:t>
      </w:r>
      <w:r>
        <w:rPr>
          <w:rFonts w:ascii="Times New Roman" w:hAnsi="Times New Roman" w:cs="Times New Roman"/>
          <w:sz w:val="28"/>
          <w:szCs w:val="28"/>
        </w:rPr>
        <w:t>а</w:t>
      </w:r>
      <w:r w:rsidRPr="00DB1E79">
        <w:rPr>
          <w:rFonts w:ascii="Times New Roman" w:hAnsi="Times New Roman" w:cs="Times New Roman"/>
          <w:sz w:val="28"/>
          <w:szCs w:val="28"/>
        </w:rPr>
        <w:t xml:space="preserve"> Кабінету Міні</w:t>
      </w:r>
      <w:proofErr w:type="gramStart"/>
      <w:r w:rsidRPr="00DB1E79">
        <w:rPr>
          <w:rFonts w:ascii="Times New Roman" w:hAnsi="Times New Roman" w:cs="Times New Roman"/>
          <w:sz w:val="28"/>
          <w:szCs w:val="28"/>
        </w:rPr>
        <w:t>стр</w:t>
      </w:r>
      <w:proofErr w:type="gramEnd"/>
      <w:r w:rsidRPr="00DB1E79">
        <w:rPr>
          <w:rFonts w:ascii="Times New Roman" w:hAnsi="Times New Roman" w:cs="Times New Roman"/>
          <w:sz w:val="28"/>
          <w:szCs w:val="28"/>
        </w:rPr>
        <w:t>ів України від 03.03.2020 №185 «Про затвердження критеріїв діяльності надавачів соціальних послуг».</w:t>
      </w:r>
    </w:p>
    <w:p w:rsidR="00325095" w:rsidRDefault="00325095" w:rsidP="004A70F6">
      <w:pPr>
        <w:spacing w:after="0" w:line="240" w:lineRule="atLeast"/>
        <w:ind w:left="-142"/>
        <w:jc w:val="both"/>
        <w:rPr>
          <w:rFonts w:ascii="Times New Roman" w:hAnsi="Times New Roman" w:cs="Times New Roman"/>
          <w:sz w:val="28"/>
          <w:szCs w:val="28"/>
        </w:rPr>
      </w:pPr>
    </w:p>
    <w:p w:rsidR="00325095" w:rsidRDefault="00325095" w:rsidP="004A70F6">
      <w:pPr>
        <w:ind w:left="-142"/>
        <w:jc w:val="both"/>
        <w:rPr>
          <w:rFonts w:ascii="Times New Roman" w:hAnsi="Times New Roman" w:cs="Times New Roman"/>
          <w:b/>
          <w:bCs/>
          <w:sz w:val="28"/>
          <w:szCs w:val="28"/>
        </w:rPr>
      </w:pPr>
      <w:r>
        <w:rPr>
          <w:rFonts w:ascii="Times New Roman" w:hAnsi="Times New Roman" w:cs="Times New Roman"/>
          <w:b/>
          <w:bCs/>
          <w:sz w:val="28"/>
          <w:szCs w:val="28"/>
        </w:rPr>
        <w:t xml:space="preserve">Мета та основні завдання надання </w:t>
      </w:r>
      <w:proofErr w:type="gramStart"/>
      <w:r>
        <w:rPr>
          <w:rFonts w:ascii="Times New Roman" w:hAnsi="Times New Roman" w:cs="Times New Roman"/>
          <w:b/>
          <w:bCs/>
          <w:sz w:val="28"/>
          <w:szCs w:val="28"/>
        </w:rPr>
        <w:t>соц</w:t>
      </w:r>
      <w:proofErr w:type="gramEnd"/>
      <w:r>
        <w:rPr>
          <w:rFonts w:ascii="Times New Roman" w:hAnsi="Times New Roman" w:cs="Times New Roman"/>
          <w:b/>
          <w:bCs/>
          <w:sz w:val="28"/>
          <w:szCs w:val="28"/>
        </w:rPr>
        <w:t>іальних послуг</w:t>
      </w:r>
    </w:p>
    <w:p w:rsidR="00325095" w:rsidRDefault="00325095" w:rsidP="004A70F6">
      <w:pPr>
        <w:pStyle w:val="a4"/>
        <w:numPr>
          <w:ilvl w:val="0"/>
          <w:numId w:val="14"/>
        </w:num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t xml:space="preserve">покращення доступу жителів територіальної громади до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іальних послуг належної якості, які надаються відповідно до потреб населення громади та державних стандартів надання соціальних послуг;</w:t>
      </w:r>
    </w:p>
    <w:p w:rsidR="00325095" w:rsidRDefault="00325095" w:rsidP="004A70F6">
      <w:pPr>
        <w:pStyle w:val="a4"/>
        <w:numPr>
          <w:ilvl w:val="0"/>
          <w:numId w:val="14"/>
        </w:num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t xml:space="preserve">створення умов для забезпечення надання базових та допоміжних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іальних послуг вразливим групам населення громади, відповідно до їх потреб та державних стандартів шляхом зміцнення потенціалу Центру надання соціальних послуг;</w:t>
      </w:r>
    </w:p>
    <w:p w:rsidR="00325095" w:rsidRDefault="00325095" w:rsidP="004A70F6">
      <w:pPr>
        <w:pStyle w:val="a4"/>
        <w:numPr>
          <w:ilvl w:val="0"/>
          <w:numId w:val="14"/>
        </w:num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t xml:space="preserve">вирішення невідкладних питань організаційного, матеріально-технічного, медичного та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іально-побутового обслуговування громадян, які перебувають у складних життєвих обставинах, координація дій центру з громадськими організаціями, благодійними фондами, діяльності яких має соціальну спрямованість.</w:t>
      </w:r>
    </w:p>
    <w:p w:rsidR="00325095" w:rsidRDefault="00325095" w:rsidP="004A70F6">
      <w:p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Однією з основних складових системи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 xml:space="preserve">іального захисту вразливих верств населення у Якушинецькій громаді є Комунальний заклад «Центр надання соціальних послуг». </w:t>
      </w:r>
    </w:p>
    <w:p w:rsidR="00325095" w:rsidRDefault="00325095" w:rsidP="004A70F6">
      <w:pPr>
        <w:spacing w:after="0" w:line="240" w:lineRule="atLeast"/>
        <w:ind w:left="-142" w:firstLine="567"/>
        <w:jc w:val="both"/>
        <w:rPr>
          <w:rFonts w:ascii="Times New Roman" w:hAnsi="Times New Roman" w:cs="Times New Roman"/>
          <w:sz w:val="28"/>
          <w:szCs w:val="28"/>
        </w:rPr>
      </w:pPr>
      <w:r>
        <w:rPr>
          <w:rFonts w:ascii="Times New Roman" w:hAnsi="Times New Roman" w:cs="Times New Roman"/>
          <w:sz w:val="28"/>
          <w:szCs w:val="28"/>
        </w:rPr>
        <w:t xml:space="preserve">Комунальний заклад «Центр надання </w:t>
      </w: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іальних послуг» - це комплексний заклад соціального захисту населення, який проводить соціальну роботу та надає соціальні послуги особам</w:t>
      </w:r>
      <w:r>
        <w:rPr>
          <w:rFonts w:ascii="Times New Roman" w:hAnsi="Times New Roman" w:cs="Times New Roman"/>
          <w:sz w:val="28"/>
          <w:szCs w:val="28"/>
          <w:lang w:val="en-US"/>
        </w:rPr>
        <w:t>/</w:t>
      </w:r>
      <w:r>
        <w:rPr>
          <w:rFonts w:ascii="Times New Roman" w:hAnsi="Times New Roman" w:cs="Times New Roman"/>
          <w:sz w:val="28"/>
          <w:szCs w:val="28"/>
        </w:rPr>
        <w:t>сім’ям, які належать до вразливих груп населення та</w:t>
      </w:r>
      <w:r>
        <w:rPr>
          <w:rFonts w:ascii="Times New Roman" w:hAnsi="Times New Roman" w:cs="Times New Roman"/>
          <w:sz w:val="28"/>
          <w:szCs w:val="28"/>
          <w:lang w:val="en-US"/>
        </w:rPr>
        <w:t>/</w:t>
      </w:r>
      <w:r>
        <w:rPr>
          <w:rFonts w:ascii="Times New Roman" w:hAnsi="Times New Roman" w:cs="Times New Roman"/>
          <w:sz w:val="28"/>
          <w:szCs w:val="28"/>
        </w:rPr>
        <w:t>або перебувають у складних життєвих обставинах.</w:t>
      </w:r>
    </w:p>
    <w:p w:rsidR="00325095" w:rsidRDefault="00325095" w:rsidP="004A70F6">
      <w:pPr>
        <w:spacing w:after="0" w:line="240" w:lineRule="atLeast"/>
        <w:ind w:left="-142" w:firstLine="567"/>
        <w:jc w:val="both"/>
        <w:rPr>
          <w:rFonts w:ascii="Times New Roman" w:hAnsi="Times New Roman" w:cs="Times New Roman"/>
          <w:sz w:val="28"/>
          <w:szCs w:val="28"/>
        </w:rPr>
      </w:pPr>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 xml:space="preserve">іальними групами, які потенційно можуть потребувати таких послуг, є особи похилого віку, особи з інвалідністю, в т.ч. діти, учасники АТО та члени їх сімей, учасники бойових дій, внутрішньо-переміщені особи, одинокі матері (батьки) з дітьми, багатодітні сім’ї, малозабезпечені сім’ї, сім’ї опікунів, піклувальників, діти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ироти, діти позбавлені батьківського піклування, діти та молодь, Захисники та Захисниці України, члени сім’ї загиблого (померлого) Захисника чи Захисниці України та інші категорії мешканців громади, які опинилися у складних життєвих обставинах.</w:t>
      </w:r>
    </w:p>
    <w:p w:rsidR="00325095" w:rsidRPr="00A1199B" w:rsidRDefault="00325095" w:rsidP="004A70F6">
      <w:pPr>
        <w:spacing w:after="0" w:line="240" w:lineRule="atLeast"/>
        <w:ind w:right="-426"/>
        <w:jc w:val="both"/>
        <w:rPr>
          <w:rFonts w:ascii="Times New Roman" w:hAnsi="Times New Roman" w:cs="Times New Roman"/>
          <w:sz w:val="28"/>
          <w:szCs w:val="28"/>
        </w:rPr>
      </w:pPr>
    </w:p>
    <w:p w:rsidR="00325095" w:rsidRDefault="004A70F6" w:rsidP="004A70F6">
      <w:pPr>
        <w:jc w:val="both"/>
        <w:rPr>
          <w:rFonts w:ascii="Times New Roman" w:hAnsi="Times New Roman" w:cs="Times New Roman"/>
          <w:b/>
          <w:bCs/>
          <w:sz w:val="28"/>
          <w:szCs w:val="28"/>
        </w:rPr>
      </w:pPr>
      <w:r>
        <w:rPr>
          <w:rFonts w:ascii="Times New Roman" w:hAnsi="Times New Roman" w:cs="Times New Roman"/>
          <w:b/>
          <w:bCs/>
          <w:sz w:val="28"/>
          <w:szCs w:val="28"/>
          <w:lang w:val="uk-UA"/>
        </w:rPr>
        <w:t xml:space="preserve">   </w:t>
      </w:r>
      <w:r w:rsidR="00325095" w:rsidRPr="00CC1E6C">
        <w:rPr>
          <w:rFonts w:ascii="Times New Roman" w:hAnsi="Times New Roman" w:cs="Times New Roman"/>
          <w:b/>
          <w:bCs/>
          <w:sz w:val="28"/>
          <w:szCs w:val="28"/>
        </w:rPr>
        <w:t xml:space="preserve">НАДАННЯ </w:t>
      </w:r>
      <w:proofErr w:type="gramStart"/>
      <w:r w:rsidR="00325095" w:rsidRPr="00CC1E6C">
        <w:rPr>
          <w:rFonts w:ascii="Times New Roman" w:hAnsi="Times New Roman" w:cs="Times New Roman"/>
          <w:b/>
          <w:bCs/>
          <w:sz w:val="28"/>
          <w:szCs w:val="28"/>
        </w:rPr>
        <w:t>СОЦ</w:t>
      </w:r>
      <w:proofErr w:type="gramEnd"/>
      <w:r w:rsidR="00325095" w:rsidRPr="00CC1E6C">
        <w:rPr>
          <w:rFonts w:ascii="Times New Roman" w:hAnsi="Times New Roman" w:cs="Times New Roman"/>
          <w:b/>
          <w:bCs/>
          <w:sz w:val="28"/>
          <w:szCs w:val="28"/>
        </w:rPr>
        <w:t>ІАЛЬНИХ ПОСЛУГ</w:t>
      </w:r>
    </w:p>
    <w:p w:rsidR="00325095" w:rsidRPr="00480377" w:rsidRDefault="00325095" w:rsidP="004A70F6">
      <w:pPr>
        <w:pStyle w:val="a4"/>
        <w:numPr>
          <w:ilvl w:val="0"/>
          <w:numId w:val="12"/>
        </w:numPr>
        <w:spacing w:after="0" w:line="259" w:lineRule="auto"/>
        <w:jc w:val="both"/>
        <w:rPr>
          <w:rFonts w:ascii="Times New Roman" w:hAnsi="Times New Roman" w:cs="Times New Roman"/>
          <w:sz w:val="28"/>
          <w:szCs w:val="28"/>
        </w:rPr>
      </w:pPr>
      <w:r w:rsidRPr="00480377">
        <w:rPr>
          <w:rFonts w:ascii="Times New Roman" w:hAnsi="Times New Roman" w:cs="Times New Roman"/>
          <w:b/>
          <w:bCs/>
          <w:sz w:val="28"/>
          <w:szCs w:val="28"/>
        </w:rPr>
        <w:t>ІНФОРМУВАННЯ</w:t>
      </w:r>
    </w:p>
    <w:p w:rsidR="00325095" w:rsidRPr="00480377" w:rsidRDefault="00325095" w:rsidP="004A70F6">
      <w:pPr>
        <w:spacing w:after="0"/>
        <w:ind w:left="142"/>
        <w:jc w:val="both"/>
        <w:rPr>
          <w:rFonts w:ascii="Times New Roman" w:hAnsi="Times New Roman" w:cs="Times New Roman"/>
          <w:sz w:val="28"/>
          <w:szCs w:val="28"/>
        </w:rPr>
      </w:pPr>
      <w:r w:rsidRPr="00480377">
        <w:rPr>
          <w:rFonts w:ascii="Times New Roman" w:hAnsi="Times New Roman" w:cs="Times New Roman"/>
          <w:sz w:val="28"/>
          <w:szCs w:val="28"/>
        </w:rPr>
        <w:t xml:space="preserve">Надання </w:t>
      </w:r>
      <w:proofErr w:type="gramStart"/>
      <w:r w:rsidRPr="00480377">
        <w:rPr>
          <w:rFonts w:ascii="Times New Roman" w:hAnsi="Times New Roman" w:cs="Times New Roman"/>
          <w:sz w:val="28"/>
          <w:szCs w:val="28"/>
        </w:rPr>
        <w:t>соц</w:t>
      </w:r>
      <w:proofErr w:type="gramEnd"/>
      <w:r w:rsidRPr="00480377">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Д</w:t>
      </w:r>
      <w:r w:rsidRPr="00CC1E6C">
        <w:rPr>
          <w:rFonts w:ascii="Times New Roman" w:hAnsi="Times New Roman" w:cs="Times New Roman"/>
          <w:sz w:val="28"/>
          <w:szCs w:val="28"/>
          <w:u w:val="single"/>
        </w:rPr>
        <w:t xml:space="preserve">окументи, які необхідно надати для отримання </w:t>
      </w:r>
      <w:proofErr w:type="gramStart"/>
      <w:r w:rsidRPr="00CC1E6C">
        <w:rPr>
          <w:rFonts w:ascii="Times New Roman" w:hAnsi="Times New Roman" w:cs="Times New Roman"/>
          <w:sz w:val="28"/>
          <w:szCs w:val="28"/>
          <w:u w:val="single"/>
        </w:rPr>
        <w:t>соц</w:t>
      </w:r>
      <w:proofErr w:type="gramEnd"/>
      <w:r w:rsidRPr="00CC1E6C">
        <w:rPr>
          <w:rFonts w:ascii="Times New Roman" w:hAnsi="Times New Roman" w:cs="Times New Roman"/>
          <w:sz w:val="28"/>
          <w:szCs w:val="28"/>
          <w:u w:val="single"/>
        </w:rPr>
        <w:t>іальної послуги:</w:t>
      </w:r>
    </w:p>
    <w:p w:rsidR="00325095" w:rsidRPr="00CC1E6C" w:rsidRDefault="00325095" w:rsidP="004A70F6">
      <w:pPr>
        <w:spacing w:after="0"/>
        <w:jc w:val="both"/>
        <w:rPr>
          <w:rFonts w:ascii="Times New Roman" w:hAnsi="Times New Roman" w:cs="Times New Roman"/>
          <w:sz w:val="28"/>
          <w:szCs w:val="28"/>
          <w:u w:val="single"/>
        </w:rPr>
      </w:pPr>
    </w:p>
    <w:p w:rsidR="00325095" w:rsidRPr="00B61576" w:rsidRDefault="00325095" w:rsidP="004A70F6">
      <w:pPr>
        <w:pStyle w:val="a4"/>
        <w:tabs>
          <w:tab w:val="left" w:pos="217"/>
        </w:tabs>
        <w:spacing w:after="0"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 xml:space="preserve">1.  особисте звернення особи, або її законного  представника, в якій вказується </w:t>
      </w:r>
      <w:proofErr w:type="gramStart"/>
      <w:r w:rsidRPr="00B61576">
        <w:rPr>
          <w:rFonts w:ascii="Times New Roman" w:hAnsi="Times New Roman" w:cs="Times New Roman"/>
          <w:sz w:val="28"/>
          <w:szCs w:val="28"/>
          <w:lang w:eastAsia="uk-UA"/>
        </w:rPr>
        <w:t>П</w:t>
      </w:r>
      <w:proofErr w:type="gramEnd"/>
      <w:r w:rsidRPr="00B61576">
        <w:rPr>
          <w:rFonts w:ascii="Times New Roman" w:hAnsi="Times New Roman" w:cs="Times New Roman"/>
          <w:sz w:val="28"/>
          <w:szCs w:val="28"/>
          <w:lang w:eastAsia="uk-UA"/>
        </w:rPr>
        <w:t>ІБ заявника, його адреса, телефон та мотиви звернення;</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2.  копія паспорта (сторінка 1 і 2 ,а також сторінки з відміткою про реєстрацію місця проживання та з вклеєними фотокартками);</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 xml:space="preserve">3.  копія довідки про присвоєння реєстраційного номеру </w:t>
      </w:r>
      <w:proofErr w:type="gramStart"/>
      <w:r w:rsidRPr="00B61576">
        <w:rPr>
          <w:rFonts w:ascii="Times New Roman" w:hAnsi="Times New Roman" w:cs="Times New Roman"/>
          <w:sz w:val="28"/>
          <w:szCs w:val="28"/>
          <w:lang w:eastAsia="uk-UA"/>
        </w:rPr>
        <w:t>обл</w:t>
      </w:r>
      <w:proofErr w:type="gramEnd"/>
      <w:r w:rsidRPr="00B61576">
        <w:rPr>
          <w:rFonts w:ascii="Times New Roman" w:hAnsi="Times New Roman" w:cs="Times New Roman"/>
          <w:sz w:val="28"/>
          <w:szCs w:val="28"/>
          <w:lang w:eastAsia="uk-UA"/>
        </w:rPr>
        <w:t xml:space="preserve">ікової картки платника податків заявника (при наявності </w:t>
      </w:r>
      <w:r w:rsidRPr="00B61576">
        <w:rPr>
          <w:rFonts w:ascii="Times New Roman" w:hAnsi="Times New Roman" w:cs="Times New Roman"/>
          <w:sz w:val="28"/>
          <w:szCs w:val="28"/>
          <w:lang w:val="en-US" w:eastAsia="uk-UA"/>
        </w:rPr>
        <w:t xml:space="preserve">ID </w:t>
      </w:r>
      <w:r w:rsidRPr="00B61576">
        <w:rPr>
          <w:rFonts w:ascii="Times New Roman" w:hAnsi="Times New Roman" w:cs="Times New Roman"/>
          <w:sz w:val="28"/>
          <w:szCs w:val="28"/>
          <w:lang w:eastAsia="uk-UA"/>
        </w:rPr>
        <w:t>картки не подається, якщо ІНПП зазначений в документі);</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4.  копія довідки до акта огляду МСЕК за формою затвердженою МО</w:t>
      </w:r>
      <w:proofErr w:type="gramStart"/>
      <w:r w:rsidRPr="00B61576">
        <w:rPr>
          <w:rFonts w:ascii="Times New Roman" w:hAnsi="Times New Roman" w:cs="Times New Roman"/>
          <w:sz w:val="28"/>
          <w:szCs w:val="28"/>
          <w:lang w:eastAsia="uk-UA"/>
        </w:rPr>
        <w:t>З(</w:t>
      </w:r>
      <w:proofErr w:type="gramEnd"/>
      <w:r w:rsidRPr="00B61576">
        <w:rPr>
          <w:rFonts w:ascii="Times New Roman" w:hAnsi="Times New Roman" w:cs="Times New Roman"/>
          <w:sz w:val="28"/>
          <w:szCs w:val="28"/>
          <w:lang w:eastAsia="uk-UA"/>
        </w:rPr>
        <w:t>для осіб з інвалідністю);</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5.  копія медичного висновку про дитину з інвалідністю віком до 18 років, виданого в установленому МОЗ порядк</w:t>
      </w:r>
      <w:proofErr w:type="gramStart"/>
      <w:r w:rsidRPr="00B61576">
        <w:rPr>
          <w:rFonts w:ascii="Times New Roman" w:hAnsi="Times New Roman" w:cs="Times New Roman"/>
          <w:sz w:val="28"/>
          <w:szCs w:val="28"/>
          <w:lang w:eastAsia="uk-UA"/>
        </w:rPr>
        <w:t>у(</w:t>
      </w:r>
      <w:proofErr w:type="gramEnd"/>
      <w:r w:rsidRPr="00B61576">
        <w:rPr>
          <w:rFonts w:ascii="Times New Roman" w:hAnsi="Times New Roman" w:cs="Times New Roman"/>
          <w:sz w:val="28"/>
          <w:szCs w:val="28"/>
          <w:lang w:eastAsia="uk-UA"/>
        </w:rPr>
        <w:t>для дитини з інвалідністю);</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 xml:space="preserve">6.  довідка </w:t>
      </w:r>
      <w:proofErr w:type="gramStart"/>
      <w:r w:rsidRPr="00B61576">
        <w:rPr>
          <w:rFonts w:ascii="Times New Roman" w:hAnsi="Times New Roman" w:cs="Times New Roman"/>
          <w:sz w:val="28"/>
          <w:szCs w:val="28"/>
          <w:lang w:eastAsia="uk-UA"/>
        </w:rPr>
        <w:t>про доходи</w:t>
      </w:r>
      <w:proofErr w:type="gramEnd"/>
      <w:r w:rsidRPr="00B61576">
        <w:rPr>
          <w:rFonts w:ascii="Times New Roman" w:hAnsi="Times New Roman" w:cs="Times New Roman"/>
          <w:sz w:val="28"/>
          <w:szCs w:val="28"/>
          <w:lang w:eastAsia="uk-UA"/>
        </w:rPr>
        <w:t xml:space="preserve"> за попередніх 6-ть місяців;</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 xml:space="preserve">інші документи, які </w:t>
      </w:r>
      <w:proofErr w:type="gramStart"/>
      <w:r w:rsidRPr="00B61576">
        <w:rPr>
          <w:rFonts w:ascii="Times New Roman" w:hAnsi="Times New Roman" w:cs="Times New Roman"/>
          <w:sz w:val="28"/>
          <w:szCs w:val="28"/>
          <w:lang w:eastAsia="uk-UA"/>
        </w:rPr>
        <w:t>п</w:t>
      </w:r>
      <w:proofErr w:type="gramEnd"/>
      <w:r w:rsidRPr="00B61576">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8.  акт відвідування сі</w:t>
      </w:r>
      <w:proofErr w:type="gramStart"/>
      <w:r w:rsidRPr="00B61576">
        <w:rPr>
          <w:rFonts w:ascii="Times New Roman" w:hAnsi="Times New Roman" w:cs="Times New Roman"/>
          <w:sz w:val="28"/>
          <w:szCs w:val="28"/>
          <w:lang w:eastAsia="uk-UA"/>
        </w:rPr>
        <w:t>м</w:t>
      </w:r>
      <w:proofErr w:type="gramEnd"/>
      <w:r w:rsidRPr="00B61576">
        <w:rPr>
          <w:rFonts w:ascii="Times New Roman" w:hAnsi="Times New Roman" w:cs="Times New Roman"/>
          <w:sz w:val="28"/>
          <w:szCs w:val="28"/>
          <w:lang w:eastAsia="uk-UA"/>
        </w:rPr>
        <w:t xml:space="preserve">’ї </w:t>
      </w:r>
      <w:r w:rsidRPr="00B61576">
        <w:rPr>
          <w:rFonts w:ascii="Times New Roman" w:hAnsi="Times New Roman" w:cs="Times New Roman"/>
          <w:sz w:val="28"/>
          <w:szCs w:val="28"/>
          <w:lang w:val="en-US" w:eastAsia="uk-UA"/>
        </w:rPr>
        <w:t>/</w:t>
      </w:r>
      <w:r w:rsidRPr="00B61576">
        <w:rPr>
          <w:rFonts w:ascii="Times New Roman" w:hAnsi="Times New Roman" w:cs="Times New Roman"/>
          <w:sz w:val="28"/>
          <w:szCs w:val="28"/>
          <w:lang w:eastAsia="uk-UA"/>
        </w:rPr>
        <w:t>особи</w:t>
      </w:r>
    </w:p>
    <w:p w:rsidR="00325095" w:rsidRPr="00B61576" w:rsidRDefault="00325095" w:rsidP="004A70F6">
      <w:pPr>
        <w:pStyle w:val="a4"/>
        <w:tabs>
          <w:tab w:val="left" w:pos="217"/>
        </w:tabs>
        <w:spacing w:line="240" w:lineRule="auto"/>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9.  акт оцінки потреб.</w:t>
      </w:r>
    </w:p>
    <w:p w:rsidR="00325095" w:rsidRPr="00576E4F" w:rsidRDefault="00325095" w:rsidP="004A70F6">
      <w:pPr>
        <w:pStyle w:val="a4"/>
        <w:tabs>
          <w:tab w:val="left" w:pos="217"/>
        </w:tabs>
        <w:spacing w:line="240" w:lineRule="auto"/>
        <w:ind w:left="0"/>
        <w:jc w:val="both"/>
        <w:rPr>
          <w:rFonts w:ascii="Times New Roman" w:hAnsi="Times New Roman" w:cs="Times New Roman"/>
          <w:sz w:val="26"/>
          <w:szCs w:val="26"/>
          <w:lang w:eastAsia="uk-UA"/>
        </w:rPr>
      </w:pPr>
    </w:p>
    <w:p w:rsidR="00325095" w:rsidRPr="00CC1E6C" w:rsidRDefault="00325095" w:rsidP="004A70F6">
      <w:pPr>
        <w:pStyle w:val="a4"/>
        <w:numPr>
          <w:ilvl w:val="0"/>
          <w:numId w:val="12"/>
        </w:numPr>
        <w:spacing w:after="0" w:line="259" w:lineRule="auto"/>
        <w:jc w:val="both"/>
        <w:rPr>
          <w:rFonts w:ascii="Times New Roman" w:hAnsi="Times New Roman" w:cs="Times New Roman"/>
          <w:b/>
          <w:bCs/>
          <w:sz w:val="28"/>
          <w:szCs w:val="28"/>
        </w:rPr>
      </w:pPr>
      <w:r>
        <w:rPr>
          <w:rFonts w:ascii="Times New Roman" w:hAnsi="Times New Roman" w:cs="Times New Roman"/>
          <w:b/>
          <w:bCs/>
          <w:sz w:val="28"/>
          <w:szCs w:val="28"/>
        </w:rPr>
        <w:t>КОНСУЛЬТУВАННЯ</w:t>
      </w:r>
    </w:p>
    <w:p w:rsidR="00325095" w:rsidRDefault="00325095" w:rsidP="004A70F6">
      <w:pPr>
        <w:spacing w:after="0"/>
        <w:jc w:val="both"/>
        <w:rPr>
          <w:rFonts w:ascii="Times New Roman" w:hAnsi="Times New Roman" w:cs="Times New Roman"/>
          <w:sz w:val="28"/>
          <w:szCs w:val="28"/>
        </w:rPr>
      </w:pPr>
      <w:r w:rsidRPr="00CC1E6C">
        <w:rPr>
          <w:rFonts w:ascii="Times New Roman" w:hAnsi="Times New Roman" w:cs="Times New Roman"/>
          <w:sz w:val="28"/>
          <w:szCs w:val="28"/>
        </w:rPr>
        <w:t xml:space="preserve">Надання </w:t>
      </w:r>
      <w:proofErr w:type="gramStart"/>
      <w:r w:rsidRPr="00CC1E6C">
        <w:rPr>
          <w:rFonts w:ascii="Times New Roman" w:hAnsi="Times New Roman" w:cs="Times New Roman"/>
          <w:sz w:val="28"/>
          <w:szCs w:val="28"/>
        </w:rPr>
        <w:t>соц</w:t>
      </w:r>
      <w:proofErr w:type="gramEnd"/>
      <w:r w:rsidRPr="00CC1E6C">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CC1E6C">
        <w:rPr>
          <w:rFonts w:ascii="Times New Roman" w:hAnsi="Times New Roman" w:cs="Times New Roman"/>
          <w:sz w:val="28"/>
          <w:szCs w:val="28"/>
          <w:u w:val="single"/>
        </w:rPr>
        <w:t xml:space="preserve">Документи, які необхідно надати для отримання </w:t>
      </w:r>
      <w:proofErr w:type="gramStart"/>
      <w:r w:rsidRPr="00CC1E6C">
        <w:rPr>
          <w:rFonts w:ascii="Times New Roman" w:hAnsi="Times New Roman" w:cs="Times New Roman"/>
          <w:sz w:val="28"/>
          <w:szCs w:val="28"/>
          <w:u w:val="single"/>
        </w:rPr>
        <w:t>соц</w:t>
      </w:r>
      <w:proofErr w:type="gramEnd"/>
      <w:r w:rsidRPr="00CC1E6C">
        <w:rPr>
          <w:rFonts w:ascii="Times New Roman" w:hAnsi="Times New Roman" w:cs="Times New Roman"/>
          <w:sz w:val="28"/>
          <w:szCs w:val="28"/>
          <w:u w:val="single"/>
        </w:rPr>
        <w:t>іальної послуги:</w:t>
      </w:r>
    </w:p>
    <w:p w:rsidR="00325095" w:rsidRPr="00CC1E6C" w:rsidRDefault="00325095" w:rsidP="004A70F6">
      <w:pPr>
        <w:spacing w:after="0"/>
        <w:jc w:val="both"/>
        <w:rPr>
          <w:rFonts w:ascii="Times New Roman" w:hAnsi="Times New Roman" w:cs="Times New Roman"/>
          <w:sz w:val="28"/>
          <w:szCs w:val="28"/>
          <w:u w:val="single"/>
        </w:rPr>
      </w:pPr>
    </w:p>
    <w:p w:rsidR="00325095" w:rsidRPr="00B61576" w:rsidRDefault="00325095" w:rsidP="004A70F6">
      <w:pPr>
        <w:pStyle w:val="a4"/>
        <w:tabs>
          <w:tab w:val="left" w:pos="217"/>
        </w:tabs>
        <w:spacing w:after="0"/>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о</w:t>
      </w:r>
      <w:r w:rsidRPr="00B61576">
        <w:rPr>
          <w:rFonts w:ascii="Times New Roman" w:hAnsi="Times New Roman" w:cs="Times New Roman"/>
          <w:sz w:val="28"/>
          <w:szCs w:val="28"/>
          <w:lang w:eastAsia="uk-UA"/>
        </w:rPr>
        <w:t xml:space="preserve">собисте звернення особи, або її законного  представника, в якій вказується </w:t>
      </w:r>
      <w:proofErr w:type="gramStart"/>
      <w:r w:rsidRPr="00B61576">
        <w:rPr>
          <w:rFonts w:ascii="Times New Roman" w:hAnsi="Times New Roman" w:cs="Times New Roman"/>
          <w:sz w:val="28"/>
          <w:szCs w:val="28"/>
          <w:lang w:eastAsia="uk-UA"/>
        </w:rPr>
        <w:t>П</w:t>
      </w:r>
      <w:proofErr w:type="gramEnd"/>
      <w:r w:rsidRPr="00B61576">
        <w:rPr>
          <w:rFonts w:ascii="Times New Roman" w:hAnsi="Times New Roman" w:cs="Times New Roman"/>
          <w:sz w:val="28"/>
          <w:szCs w:val="28"/>
          <w:lang w:eastAsia="uk-UA"/>
        </w:rPr>
        <w:t>ІБ заявника, його адреса, телефон та мотиви звернення;</w:t>
      </w:r>
    </w:p>
    <w:p w:rsidR="00325095" w:rsidRPr="00B61576" w:rsidRDefault="00325095" w:rsidP="004A70F6">
      <w:pPr>
        <w:pStyle w:val="a4"/>
        <w:tabs>
          <w:tab w:val="left" w:pos="217"/>
        </w:tabs>
        <w:spacing w:after="0"/>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B61576" w:rsidRDefault="00325095" w:rsidP="004A70F6">
      <w:pPr>
        <w:pStyle w:val="a4"/>
        <w:tabs>
          <w:tab w:val="left" w:pos="217"/>
        </w:tabs>
        <w:spacing w:after="0"/>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lastRenderedPageBreak/>
        <w:t>3.</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B61576">
        <w:rPr>
          <w:rFonts w:ascii="Times New Roman" w:hAnsi="Times New Roman" w:cs="Times New Roman"/>
          <w:sz w:val="28"/>
          <w:szCs w:val="28"/>
          <w:lang w:eastAsia="uk-UA"/>
        </w:rPr>
        <w:t>обл</w:t>
      </w:r>
      <w:proofErr w:type="gramEnd"/>
      <w:r w:rsidRPr="00B61576">
        <w:rPr>
          <w:rFonts w:ascii="Times New Roman" w:hAnsi="Times New Roman" w:cs="Times New Roman"/>
          <w:sz w:val="28"/>
          <w:szCs w:val="28"/>
          <w:lang w:eastAsia="uk-UA"/>
        </w:rPr>
        <w:t xml:space="preserve">ікової картки платника податків заявника (при наявності </w:t>
      </w:r>
      <w:r w:rsidRPr="00B61576">
        <w:rPr>
          <w:rFonts w:ascii="Times New Roman" w:hAnsi="Times New Roman" w:cs="Times New Roman"/>
          <w:sz w:val="28"/>
          <w:szCs w:val="28"/>
          <w:lang w:val="en-US" w:eastAsia="uk-UA"/>
        </w:rPr>
        <w:t xml:space="preserve">ID </w:t>
      </w:r>
      <w:r w:rsidRPr="00B61576">
        <w:rPr>
          <w:rFonts w:ascii="Times New Roman" w:hAnsi="Times New Roman" w:cs="Times New Roman"/>
          <w:sz w:val="28"/>
          <w:szCs w:val="28"/>
          <w:lang w:eastAsia="uk-UA"/>
        </w:rPr>
        <w:t>картки не подається, якщо ІНПП зазначений в документі);</w:t>
      </w:r>
    </w:p>
    <w:p w:rsidR="00325095" w:rsidRPr="00B61576" w:rsidRDefault="00325095" w:rsidP="004A70F6">
      <w:pPr>
        <w:pStyle w:val="a4"/>
        <w:tabs>
          <w:tab w:val="left" w:pos="217"/>
        </w:tabs>
        <w:spacing w:after="0"/>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B61576">
        <w:rPr>
          <w:rFonts w:ascii="Times New Roman" w:hAnsi="Times New Roman" w:cs="Times New Roman"/>
          <w:sz w:val="28"/>
          <w:szCs w:val="28"/>
          <w:lang w:eastAsia="uk-UA"/>
        </w:rPr>
        <w:t>З(</w:t>
      </w:r>
      <w:proofErr w:type="gramEnd"/>
      <w:r w:rsidRPr="00B61576">
        <w:rPr>
          <w:rFonts w:ascii="Times New Roman" w:hAnsi="Times New Roman" w:cs="Times New Roman"/>
          <w:sz w:val="28"/>
          <w:szCs w:val="28"/>
          <w:lang w:eastAsia="uk-UA"/>
        </w:rPr>
        <w:t>для осіб з інвалідністю);</w:t>
      </w:r>
    </w:p>
    <w:p w:rsidR="00325095" w:rsidRPr="00B61576" w:rsidRDefault="00325095" w:rsidP="004A70F6">
      <w:pPr>
        <w:pStyle w:val="a4"/>
        <w:tabs>
          <w:tab w:val="left" w:pos="217"/>
        </w:tabs>
        <w:spacing w:after="0"/>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B61576">
        <w:rPr>
          <w:rFonts w:ascii="Times New Roman" w:hAnsi="Times New Roman" w:cs="Times New Roman"/>
          <w:sz w:val="28"/>
          <w:szCs w:val="28"/>
          <w:lang w:eastAsia="uk-UA"/>
        </w:rPr>
        <w:t>у(</w:t>
      </w:r>
      <w:proofErr w:type="gramEnd"/>
      <w:r w:rsidRPr="00B61576">
        <w:rPr>
          <w:rFonts w:ascii="Times New Roman" w:hAnsi="Times New Roman" w:cs="Times New Roman"/>
          <w:sz w:val="28"/>
          <w:szCs w:val="28"/>
          <w:lang w:eastAsia="uk-UA"/>
        </w:rPr>
        <w:t>для дитини з інвалідністю);</w:t>
      </w:r>
    </w:p>
    <w:p w:rsidR="00325095" w:rsidRPr="00B61576" w:rsidRDefault="00325095" w:rsidP="004A70F6">
      <w:pPr>
        <w:pStyle w:val="a4"/>
        <w:tabs>
          <w:tab w:val="left" w:pos="217"/>
        </w:tabs>
        <w:spacing w:after="0"/>
        <w:ind w:left="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 xml:space="preserve">довідка </w:t>
      </w:r>
      <w:proofErr w:type="gramStart"/>
      <w:r w:rsidRPr="00B61576">
        <w:rPr>
          <w:rFonts w:ascii="Times New Roman" w:hAnsi="Times New Roman" w:cs="Times New Roman"/>
          <w:sz w:val="28"/>
          <w:szCs w:val="28"/>
          <w:lang w:eastAsia="uk-UA"/>
        </w:rPr>
        <w:t>про доходи</w:t>
      </w:r>
      <w:proofErr w:type="gramEnd"/>
      <w:r w:rsidRPr="00B61576">
        <w:rPr>
          <w:rFonts w:ascii="Times New Roman" w:hAnsi="Times New Roman" w:cs="Times New Roman"/>
          <w:sz w:val="28"/>
          <w:szCs w:val="28"/>
          <w:lang w:eastAsia="uk-UA"/>
        </w:rPr>
        <w:t xml:space="preserve"> за попередніх 6-ть місяців;</w:t>
      </w:r>
    </w:p>
    <w:p w:rsidR="00325095" w:rsidRPr="00B61576" w:rsidRDefault="00325095" w:rsidP="004A70F6">
      <w:pPr>
        <w:spacing w:after="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 xml:space="preserve">інші документи, які </w:t>
      </w:r>
      <w:proofErr w:type="gramStart"/>
      <w:r w:rsidRPr="00B61576">
        <w:rPr>
          <w:rFonts w:ascii="Times New Roman" w:hAnsi="Times New Roman" w:cs="Times New Roman"/>
          <w:sz w:val="28"/>
          <w:szCs w:val="28"/>
          <w:lang w:eastAsia="uk-UA"/>
        </w:rPr>
        <w:t>п</w:t>
      </w:r>
      <w:proofErr w:type="gramEnd"/>
      <w:r w:rsidRPr="00B61576">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B61576" w:rsidRDefault="00325095" w:rsidP="004A70F6">
      <w:pPr>
        <w:spacing w:after="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акт відвідування сі</w:t>
      </w:r>
      <w:proofErr w:type="gramStart"/>
      <w:r w:rsidRPr="00B61576">
        <w:rPr>
          <w:rFonts w:ascii="Times New Roman" w:hAnsi="Times New Roman" w:cs="Times New Roman"/>
          <w:sz w:val="28"/>
          <w:szCs w:val="28"/>
          <w:lang w:eastAsia="uk-UA"/>
        </w:rPr>
        <w:t>м</w:t>
      </w:r>
      <w:proofErr w:type="gramEnd"/>
      <w:r w:rsidRPr="00B61576">
        <w:rPr>
          <w:rFonts w:ascii="Times New Roman" w:hAnsi="Times New Roman" w:cs="Times New Roman"/>
          <w:sz w:val="28"/>
          <w:szCs w:val="28"/>
          <w:lang w:eastAsia="uk-UA"/>
        </w:rPr>
        <w:t xml:space="preserve">’ї </w:t>
      </w:r>
      <w:r w:rsidRPr="00B61576">
        <w:rPr>
          <w:rFonts w:ascii="Times New Roman" w:hAnsi="Times New Roman" w:cs="Times New Roman"/>
          <w:sz w:val="28"/>
          <w:szCs w:val="28"/>
          <w:lang w:val="en-US" w:eastAsia="uk-UA"/>
        </w:rPr>
        <w:t>/</w:t>
      </w:r>
      <w:r w:rsidRPr="00B61576">
        <w:rPr>
          <w:rFonts w:ascii="Times New Roman" w:hAnsi="Times New Roman" w:cs="Times New Roman"/>
          <w:sz w:val="28"/>
          <w:szCs w:val="28"/>
          <w:lang w:eastAsia="uk-UA"/>
        </w:rPr>
        <w:t>особи</w:t>
      </w:r>
    </w:p>
    <w:p w:rsidR="00325095" w:rsidRPr="00B61576" w:rsidRDefault="00325095" w:rsidP="004A70F6">
      <w:pPr>
        <w:spacing w:after="0"/>
        <w:jc w:val="both"/>
        <w:rPr>
          <w:rFonts w:ascii="Times New Roman" w:hAnsi="Times New Roman" w:cs="Times New Roman"/>
          <w:sz w:val="28"/>
          <w:szCs w:val="28"/>
          <w:lang w:eastAsia="uk-UA"/>
        </w:rPr>
      </w:pPr>
      <w:r w:rsidRPr="00B61576">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B61576">
        <w:rPr>
          <w:rFonts w:ascii="Times New Roman" w:hAnsi="Times New Roman" w:cs="Times New Roman"/>
          <w:sz w:val="28"/>
          <w:szCs w:val="28"/>
          <w:lang w:eastAsia="uk-UA"/>
        </w:rPr>
        <w:t>акт оцінки потреб.</w:t>
      </w:r>
    </w:p>
    <w:p w:rsidR="00325095" w:rsidRDefault="00325095" w:rsidP="004A70F6">
      <w:pPr>
        <w:spacing w:after="0"/>
        <w:jc w:val="both"/>
        <w:rPr>
          <w:rFonts w:ascii="Times New Roman" w:hAnsi="Times New Roman" w:cs="Times New Roman"/>
          <w:sz w:val="24"/>
          <w:szCs w:val="24"/>
          <w:lang w:eastAsia="uk-UA"/>
        </w:rPr>
      </w:pPr>
    </w:p>
    <w:p w:rsidR="00325095" w:rsidRPr="00480377" w:rsidRDefault="00325095" w:rsidP="004A70F6">
      <w:pPr>
        <w:pStyle w:val="a4"/>
        <w:numPr>
          <w:ilvl w:val="0"/>
          <w:numId w:val="12"/>
        </w:numPr>
        <w:spacing w:after="0" w:line="259" w:lineRule="auto"/>
        <w:jc w:val="both"/>
        <w:rPr>
          <w:rFonts w:ascii="Times New Roman" w:hAnsi="Times New Roman" w:cs="Times New Roman"/>
          <w:sz w:val="28"/>
          <w:szCs w:val="28"/>
        </w:rPr>
      </w:pPr>
      <w:r w:rsidRPr="00480377">
        <w:rPr>
          <w:rFonts w:ascii="Times New Roman" w:hAnsi="Times New Roman" w:cs="Times New Roman"/>
          <w:b/>
          <w:bCs/>
          <w:sz w:val="28"/>
          <w:szCs w:val="28"/>
        </w:rPr>
        <w:t>ПОСЕРЕДНИЦТВО</w:t>
      </w:r>
    </w:p>
    <w:p w:rsidR="00325095" w:rsidRPr="00480377" w:rsidRDefault="00325095" w:rsidP="004A70F6">
      <w:pPr>
        <w:spacing w:after="0"/>
        <w:jc w:val="both"/>
        <w:rPr>
          <w:rFonts w:ascii="Times New Roman" w:hAnsi="Times New Roman" w:cs="Times New Roman"/>
          <w:sz w:val="28"/>
          <w:szCs w:val="28"/>
        </w:rPr>
      </w:pPr>
      <w:r w:rsidRPr="00480377">
        <w:rPr>
          <w:rFonts w:ascii="Times New Roman" w:hAnsi="Times New Roman" w:cs="Times New Roman"/>
          <w:sz w:val="28"/>
          <w:szCs w:val="28"/>
        </w:rPr>
        <w:t xml:space="preserve">Надання </w:t>
      </w:r>
      <w:proofErr w:type="gramStart"/>
      <w:r w:rsidRPr="00480377">
        <w:rPr>
          <w:rFonts w:ascii="Times New Roman" w:hAnsi="Times New Roman" w:cs="Times New Roman"/>
          <w:sz w:val="28"/>
          <w:szCs w:val="28"/>
        </w:rPr>
        <w:t>соц</w:t>
      </w:r>
      <w:proofErr w:type="gramEnd"/>
      <w:r w:rsidRPr="00480377">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CC1E6C">
        <w:rPr>
          <w:rFonts w:ascii="Times New Roman" w:hAnsi="Times New Roman" w:cs="Times New Roman"/>
          <w:sz w:val="28"/>
          <w:szCs w:val="28"/>
          <w:u w:val="single"/>
        </w:rPr>
        <w:t xml:space="preserve">Документи, які необхідно надати для отримання </w:t>
      </w:r>
      <w:proofErr w:type="gramStart"/>
      <w:r w:rsidRPr="00CC1E6C">
        <w:rPr>
          <w:rFonts w:ascii="Times New Roman" w:hAnsi="Times New Roman" w:cs="Times New Roman"/>
          <w:sz w:val="28"/>
          <w:szCs w:val="28"/>
          <w:u w:val="single"/>
        </w:rPr>
        <w:t>соц</w:t>
      </w:r>
      <w:proofErr w:type="gramEnd"/>
      <w:r w:rsidRPr="00CC1E6C">
        <w:rPr>
          <w:rFonts w:ascii="Times New Roman" w:hAnsi="Times New Roman" w:cs="Times New Roman"/>
          <w:sz w:val="28"/>
          <w:szCs w:val="28"/>
          <w:u w:val="single"/>
        </w:rPr>
        <w:t>іальної послуги:</w:t>
      </w:r>
    </w:p>
    <w:p w:rsidR="00325095" w:rsidRPr="00CC1E6C" w:rsidRDefault="00325095" w:rsidP="004A70F6">
      <w:pPr>
        <w:spacing w:after="0"/>
        <w:jc w:val="both"/>
        <w:rPr>
          <w:rFonts w:ascii="Times New Roman" w:hAnsi="Times New Roman" w:cs="Times New Roman"/>
          <w:sz w:val="28"/>
          <w:szCs w:val="28"/>
          <w:u w:val="single"/>
        </w:rPr>
      </w:pP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480377">
        <w:rPr>
          <w:rFonts w:ascii="Times New Roman" w:hAnsi="Times New Roman" w:cs="Times New Roman"/>
          <w:sz w:val="28"/>
          <w:szCs w:val="28"/>
          <w:lang w:eastAsia="uk-UA"/>
        </w:rPr>
        <w:t>П</w:t>
      </w:r>
      <w:proofErr w:type="gramEnd"/>
      <w:r w:rsidRPr="00480377">
        <w:rPr>
          <w:rFonts w:ascii="Times New Roman" w:hAnsi="Times New Roman" w:cs="Times New Roman"/>
          <w:sz w:val="28"/>
          <w:szCs w:val="28"/>
          <w:lang w:eastAsia="uk-UA"/>
        </w:rPr>
        <w:t>ІБ заявника, його адреса, телефон та мотиви звернення;</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480377">
        <w:rPr>
          <w:rFonts w:ascii="Times New Roman" w:hAnsi="Times New Roman" w:cs="Times New Roman"/>
          <w:sz w:val="28"/>
          <w:szCs w:val="28"/>
          <w:lang w:eastAsia="uk-UA"/>
        </w:rPr>
        <w:t>обл</w:t>
      </w:r>
      <w:proofErr w:type="gramEnd"/>
      <w:r w:rsidRPr="00480377">
        <w:rPr>
          <w:rFonts w:ascii="Times New Roman" w:hAnsi="Times New Roman" w:cs="Times New Roman"/>
          <w:sz w:val="28"/>
          <w:szCs w:val="28"/>
          <w:lang w:eastAsia="uk-UA"/>
        </w:rPr>
        <w:t xml:space="preserve">ікової картки платника податків заявника (при наявності </w:t>
      </w:r>
      <w:r w:rsidRPr="00480377">
        <w:rPr>
          <w:rFonts w:ascii="Times New Roman" w:hAnsi="Times New Roman" w:cs="Times New Roman"/>
          <w:sz w:val="28"/>
          <w:szCs w:val="28"/>
          <w:lang w:val="en-US" w:eastAsia="uk-UA"/>
        </w:rPr>
        <w:t xml:space="preserve">ID </w:t>
      </w:r>
      <w:r w:rsidRPr="00480377">
        <w:rPr>
          <w:rFonts w:ascii="Times New Roman" w:hAnsi="Times New Roman" w:cs="Times New Roman"/>
          <w:sz w:val="28"/>
          <w:szCs w:val="28"/>
          <w:lang w:eastAsia="uk-UA"/>
        </w:rPr>
        <w:t>картки не подається, якщо ІНПП зазначений в документі);</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480377">
        <w:rPr>
          <w:rFonts w:ascii="Times New Roman" w:hAnsi="Times New Roman" w:cs="Times New Roman"/>
          <w:sz w:val="28"/>
          <w:szCs w:val="28"/>
          <w:lang w:eastAsia="uk-UA"/>
        </w:rPr>
        <w:t>З(</w:t>
      </w:r>
      <w:proofErr w:type="gramEnd"/>
      <w:r w:rsidRPr="00480377">
        <w:rPr>
          <w:rFonts w:ascii="Times New Roman" w:hAnsi="Times New Roman" w:cs="Times New Roman"/>
          <w:sz w:val="28"/>
          <w:szCs w:val="28"/>
          <w:lang w:eastAsia="uk-UA"/>
        </w:rPr>
        <w:t>для осіб з інвалідністю);</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480377">
        <w:rPr>
          <w:rFonts w:ascii="Times New Roman" w:hAnsi="Times New Roman" w:cs="Times New Roman"/>
          <w:sz w:val="28"/>
          <w:szCs w:val="28"/>
          <w:lang w:eastAsia="uk-UA"/>
        </w:rPr>
        <w:t>у(</w:t>
      </w:r>
      <w:proofErr w:type="gramEnd"/>
      <w:r w:rsidRPr="00480377">
        <w:rPr>
          <w:rFonts w:ascii="Times New Roman" w:hAnsi="Times New Roman" w:cs="Times New Roman"/>
          <w:sz w:val="28"/>
          <w:szCs w:val="28"/>
          <w:lang w:eastAsia="uk-UA"/>
        </w:rPr>
        <w:t>для дитини з інвалідністю);</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довідка </w:t>
      </w:r>
      <w:proofErr w:type="gramStart"/>
      <w:r w:rsidRPr="00480377">
        <w:rPr>
          <w:rFonts w:ascii="Times New Roman" w:hAnsi="Times New Roman" w:cs="Times New Roman"/>
          <w:sz w:val="28"/>
          <w:szCs w:val="28"/>
          <w:lang w:eastAsia="uk-UA"/>
        </w:rPr>
        <w:t>про доходи</w:t>
      </w:r>
      <w:proofErr w:type="gramEnd"/>
      <w:r w:rsidRPr="00480377">
        <w:rPr>
          <w:rFonts w:ascii="Times New Roman" w:hAnsi="Times New Roman" w:cs="Times New Roman"/>
          <w:sz w:val="28"/>
          <w:szCs w:val="28"/>
          <w:lang w:eastAsia="uk-UA"/>
        </w:rPr>
        <w:t xml:space="preserve"> за попередніх 6-ть місяців;</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інші документи, які </w:t>
      </w:r>
      <w:proofErr w:type="gramStart"/>
      <w:r w:rsidRPr="00480377">
        <w:rPr>
          <w:rFonts w:ascii="Times New Roman" w:hAnsi="Times New Roman" w:cs="Times New Roman"/>
          <w:sz w:val="28"/>
          <w:szCs w:val="28"/>
          <w:lang w:eastAsia="uk-UA"/>
        </w:rPr>
        <w:t>п</w:t>
      </w:r>
      <w:proofErr w:type="gramEnd"/>
      <w:r w:rsidRPr="00480377">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акт відвідування сі</w:t>
      </w:r>
      <w:proofErr w:type="gramStart"/>
      <w:r w:rsidRPr="00480377">
        <w:rPr>
          <w:rFonts w:ascii="Times New Roman" w:hAnsi="Times New Roman" w:cs="Times New Roman"/>
          <w:sz w:val="28"/>
          <w:szCs w:val="28"/>
          <w:lang w:eastAsia="uk-UA"/>
        </w:rPr>
        <w:t>м</w:t>
      </w:r>
      <w:proofErr w:type="gramEnd"/>
      <w:r w:rsidRPr="00480377">
        <w:rPr>
          <w:rFonts w:ascii="Times New Roman" w:hAnsi="Times New Roman" w:cs="Times New Roman"/>
          <w:sz w:val="28"/>
          <w:szCs w:val="28"/>
          <w:lang w:eastAsia="uk-UA"/>
        </w:rPr>
        <w:t xml:space="preserve">’ї </w:t>
      </w:r>
      <w:r w:rsidRPr="00480377">
        <w:rPr>
          <w:rFonts w:ascii="Times New Roman" w:hAnsi="Times New Roman" w:cs="Times New Roman"/>
          <w:sz w:val="28"/>
          <w:szCs w:val="28"/>
          <w:lang w:val="en-US" w:eastAsia="uk-UA"/>
        </w:rPr>
        <w:t>/</w:t>
      </w:r>
      <w:r w:rsidRPr="00480377">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акт оцінки потреб.</w:t>
      </w:r>
    </w:p>
    <w:p w:rsidR="00325095" w:rsidRPr="00480377" w:rsidRDefault="00325095" w:rsidP="004A70F6">
      <w:pPr>
        <w:spacing w:after="0"/>
        <w:jc w:val="both"/>
        <w:rPr>
          <w:rFonts w:ascii="Times New Roman" w:hAnsi="Times New Roman" w:cs="Times New Roman"/>
          <w:sz w:val="28"/>
          <w:szCs w:val="28"/>
          <w:lang w:eastAsia="uk-UA"/>
        </w:rPr>
      </w:pPr>
    </w:p>
    <w:p w:rsidR="00325095" w:rsidRPr="00CC1E6C" w:rsidRDefault="00325095" w:rsidP="004A70F6">
      <w:pPr>
        <w:pStyle w:val="a4"/>
        <w:numPr>
          <w:ilvl w:val="0"/>
          <w:numId w:val="12"/>
        </w:numPr>
        <w:spacing w:after="0" w:line="259" w:lineRule="auto"/>
        <w:jc w:val="both"/>
        <w:rPr>
          <w:rFonts w:ascii="Times New Roman" w:hAnsi="Times New Roman" w:cs="Times New Roman"/>
          <w:b/>
          <w:bCs/>
          <w:sz w:val="28"/>
          <w:szCs w:val="28"/>
        </w:rPr>
      </w:pPr>
      <w:r>
        <w:rPr>
          <w:rFonts w:ascii="Times New Roman" w:hAnsi="Times New Roman" w:cs="Times New Roman"/>
          <w:b/>
          <w:bCs/>
          <w:sz w:val="28"/>
          <w:szCs w:val="28"/>
        </w:rPr>
        <w:t>ПРЕДСТАВНИЦТВО ІНТЕРЕСІВ</w:t>
      </w:r>
    </w:p>
    <w:p w:rsidR="00325095" w:rsidRDefault="00325095" w:rsidP="004A70F6">
      <w:pPr>
        <w:spacing w:after="0"/>
        <w:jc w:val="both"/>
        <w:rPr>
          <w:rFonts w:ascii="Times New Roman" w:hAnsi="Times New Roman" w:cs="Times New Roman"/>
          <w:sz w:val="28"/>
          <w:szCs w:val="28"/>
        </w:rPr>
      </w:pPr>
      <w:r w:rsidRPr="00CC1E6C">
        <w:rPr>
          <w:rFonts w:ascii="Times New Roman" w:hAnsi="Times New Roman" w:cs="Times New Roman"/>
          <w:sz w:val="28"/>
          <w:szCs w:val="28"/>
        </w:rPr>
        <w:t xml:space="preserve">Надання </w:t>
      </w:r>
      <w:proofErr w:type="gramStart"/>
      <w:r w:rsidRPr="00CC1E6C">
        <w:rPr>
          <w:rFonts w:ascii="Times New Roman" w:hAnsi="Times New Roman" w:cs="Times New Roman"/>
          <w:sz w:val="28"/>
          <w:szCs w:val="28"/>
        </w:rPr>
        <w:t>соц</w:t>
      </w:r>
      <w:proofErr w:type="gramEnd"/>
      <w:r w:rsidRPr="00CC1E6C">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CC1E6C">
        <w:rPr>
          <w:rFonts w:ascii="Times New Roman" w:hAnsi="Times New Roman" w:cs="Times New Roman"/>
          <w:sz w:val="28"/>
          <w:szCs w:val="28"/>
          <w:u w:val="single"/>
        </w:rPr>
        <w:t xml:space="preserve">Документи, які необхідно надати для отримання </w:t>
      </w:r>
      <w:proofErr w:type="gramStart"/>
      <w:r w:rsidRPr="00CC1E6C">
        <w:rPr>
          <w:rFonts w:ascii="Times New Roman" w:hAnsi="Times New Roman" w:cs="Times New Roman"/>
          <w:sz w:val="28"/>
          <w:szCs w:val="28"/>
          <w:u w:val="single"/>
        </w:rPr>
        <w:t>соц</w:t>
      </w:r>
      <w:proofErr w:type="gramEnd"/>
      <w:r w:rsidRPr="00CC1E6C">
        <w:rPr>
          <w:rFonts w:ascii="Times New Roman" w:hAnsi="Times New Roman" w:cs="Times New Roman"/>
          <w:sz w:val="28"/>
          <w:szCs w:val="28"/>
          <w:u w:val="single"/>
        </w:rPr>
        <w:t>іальної послуги:</w:t>
      </w:r>
    </w:p>
    <w:p w:rsidR="00325095" w:rsidRPr="00CC1E6C" w:rsidRDefault="00325095" w:rsidP="004A70F6">
      <w:pPr>
        <w:spacing w:after="0"/>
        <w:jc w:val="both"/>
        <w:rPr>
          <w:rFonts w:ascii="Times New Roman" w:hAnsi="Times New Roman" w:cs="Times New Roman"/>
          <w:sz w:val="28"/>
          <w:szCs w:val="28"/>
          <w:u w:val="single"/>
        </w:rPr>
      </w:pP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480377">
        <w:rPr>
          <w:rFonts w:ascii="Times New Roman" w:hAnsi="Times New Roman" w:cs="Times New Roman"/>
          <w:sz w:val="28"/>
          <w:szCs w:val="28"/>
          <w:lang w:eastAsia="uk-UA"/>
        </w:rPr>
        <w:t>П</w:t>
      </w:r>
      <w:proofErr w:type="gramEnd"/>
      <w:r w:rsidRPr="00480377">
        <w:rPr>
          <w:rFonts w:ascii="Times New Roman" w:hAnsi="Times New Roman" w:cs="Times New Roman"/>
          <w:sz w:val="28"/>
          <w:szCs w:val="28"/>
          <w:lang w:eastAsia="uk-UA"/>
        </w:rPr>
        <w:t>ІБ заявника, його адреса, телефон та мотиви звернення;</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lastRenderedPageBreak/>
        <w:t>3.</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480377">
        <w:rPr>
          <w:rFonts w:ascii="Times New Roman" w:hAnsi="Times New Roman" w:cs="Times New Roman"/>
          <w:sz w:val="28"/>
          <w:szCs w:val="28"/>
          <w:lang w:eastAsia="uk-UA"/>
        </w:rPr>
        <w:t>обл</w:t>
      </w:r>
      <w:proofErr w:type="gramEnd"/>
      <w:r w:rsidRPr="00480377">
        <w:rPr>
          <w:rFonts w:ascii="Times New Roman" w:hAnsi="Times New Roman" w:cs="Times New Roman"/>
          <w:sz w:val="28"/>
          <w:szCs w:val="28"/>
          <w:lang w:eastAsia="uk-UA"/>
        </w:rPr>
        <w:t xml:space="preserve">ікової картки платника податків заявника (при наявності </w:t>
      </w:r>
      <w:r w:rsidRPr="00480377">
        <w:rPr>
          <w:rFonts w:ascii="Times New Roman" w:hAnsi="Times New Roman" w:cs="Times New Roman"/>
          <w:sz w:val="28"/>
          <w:szCs w:val="28"/>
          <w:lang w:val="en-US" w:eastAsia="uk-UA"/>
        </w:rPr>
        <w:t xml:space="preserve">ID </w:t>
      </w:r>
      <w:r w:rsidRPr="00480377">
        <w:rPr>
          <w:rFonts w:ascii="Times New Roman" w:hAnsi="Times New Roman" w:cs="Times New Roman"/>
          <w:sz w:val="28"/>
          <w:szCs w:val="28"/>
          <w:lang w:eastAsia="uk-UA"/>
        </w:rPr>
        <w:t>картки не подається, якщо ІНПП зазначений в документі);</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480377">
        <w:rPr>
          <w:rFonts w:ascii="Times New Roman" w:hAnsi="Times New Roman" w:cs="Times New Roman"/>
          <w:sz w:val="28"/>
          <w:szCs w:val="28"/>
          <w:lang w:eastAsia="uk-UA"/>
        </w:rPr>
        <w:t>З(</w:t>
      </w:r>
      <w:proofErr w:type="gramEnd"/>
      <w:r w:rsidRPr="00480377">
        <w:rPr>
          <w:rFonts w:ascii="Times New Roman" w:hAnsi="Times New Roman" w:cs="Times New Roman"/>
          <w:sz w:val="28"/>
          <w:szCs w:val="28"/>
          <w:lang w:eastAsia="uk-UA"/>
        </w:rPr>
        <w:t>для осіб з інвалідністю);</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480377">
        <w:rPr>
          <w:rFonts w:ascii="Times New Roman" w:hAnsi="Times New Roman" w:cs="Times New Roman"/>
          <w:sz w:val="28"/>
          <w:szCs w:val="28"/>
          <w:lang w:eastAsia="uk-UA"/>
        </w:rPr>
        <w:t>у(</w:t>
      </w:r>
      <w:proofErr w:type="gramEnd"/>
      <w:r w:rsidRPr="00480377">
        <w:rPr>
          <w:rFonts w:ascii="Times New Roman" w:hAnsi="Times New Roman" w:cs="Times New Roman"/>
          <w:sz w:val="28"/>
          <w:szCs w:val="28"/>
          <w:lang w:eastAsia="uk-UA"/>
        </w:rPr>
        <w:t>для дитини з інвалідністю);</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довідка </w:t>
      </w:r>
      <w:proofErr w:type="gramStart"/>
      <w:r w:rsidRPr="00480377">
        <w:rPr>
          <w:rFonts w:ascii="Times New Roman" w:hAnsi="Times New Roman" w:cs="Times New Roman"/>
          <w:sz w:val="28"/>
          <w:szCs w:val="28"/>
          <w:lang w:eastAsia="uk-UA"/>
        </w:rPr>
        <w:t>про доходи</w:t>
      </w:r>
      <w:proofErr w:type="gramEnd"/>
      <w:r w:rsidRPr="00480377">
        <w:rPr>
          <w:rFonts w:ascii="Times New Roman" w:hAnsi="Times New Roman" w:cs="Times New Roman"/>
          <w:sz w:val="28"/>
          <w:szCs w:val="28"/>
          <w:lang w:eastAsia="uk-UA"/>
        </w:rPr>
        <w:t xml:space="preserve"> за попередніх 6-ть місяців;</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інші документи, які </w:t>
      </w:r>
      <w:proofErr w:type="gramStart"/>
      <w:r w:rsidRPr="00480377">
        <w:rPr>
          <w:rFonts w:ascii="Times New Roman" w:hAnsi="Times New Roman" w:cs="Times New Roman"/>
          <w:sz w:val="28"/>
          <w:szCs w:val="28"/>
          <w:lang w:eastAsia="uk-UA"/>
        </w:rPr>
        <w:t>п</w:t>
      </w:r>
      <w:proofErr w:type="gramEnd"/>
      <w:r w:rsidRPr="00480377">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акт відвідування сі</w:t>
      </w:r>
      <w:proofErr w:type="gramStart"/>
      <w:r w:rsidRPr="00480377">
        <w:rPr>
          <w:rFonts w:ascii="Times New Roman" w:hAnsi="Times New Roman" w:cs="Times New Roman"/>
          <w:sz w:val="28"/>
          <w:szCs w:val="28"/>
          <w:lang w:eastAsia="uk-UA"/>
        </w:rPr>
        <w:t>м</w:t>
      </w:r>
      <w:proofErr w:type="gramEnd"/>
      <w:r w:rsidRPr="00480377">
        <w:rPr>
          <w:rFonts w:ascii="Times New Roman" w:hAnsi="Times New Roman" w:cs="Times New Roman"/>
          <w:sz w:val="28"/>
          <w:szCs w:val="28"/>
          <w:lang w:eastAsia="uk-UA"/>
        </w:rPr>
        <w:t xml:space="preserve">’ї </w:t>
      </w:r>
      <w:r w:rsidRPr="00480377">
        <w:rPr>
          <w:rFonts w:ascii="Times New Roman" w:hAnsi="Times New Roman" w:cs="Times New Roman"/>
          <w:sz w:val="28"/>
          <w:szCs w:val="28"/>
          <w:lang w:val="en-US" w:eastAsia="uk-UA"/>
        </w:rPr>
        <w:t>/</w:t>
      </w:r>
      <w:r w:rsidRPr="00480377">
        <w:rPr>
          <w:rFonts w:ascii="Times New Roman" w:hAnsi="Times New Roman" w:cs="Times New Roman"/>
          <w:sz w:val="28"/>
          <w:szCs w:val="28"/>
          <w:lang w:eastAsia="uk-UA"/>
        </w:rPr>
        <w:t>особи</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9.</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 акт оцінки потреб.</w:t>
      </w:r>
    </w:p>
    <w:p w:rsidR="00325095" w:rsidRDefault="00325095" w:rsidP="004A70F6">
      <w:pPr>
        <w:spacing w:after="0"/>
        <w:jc w:val="both"/>
        <w:rPr>
          <w:rFonts w:ascii="Times New Roman" w:hAnsi="Times New Roman" w:cs="Times New Roman"/>
          <w:sz w:val="24"/>
          <w:szCs w:val="24"/>
          <w:lang w:eastAsia="uk-UA"/>
        </w:rPr>
      </w:pPr>
    </w:p>
    <w:p w:rsidR="00325095" w:rsidRPr="00480377" w:rsidRDefault="00325095" w:rsidP="004A70F6">
      <w:pPr>
        <w:pStyle w:val="a4"/>
        <w:numPr>
          <w:ilvl w:val="0"/>
          <w:numId w:val="12"/>
        </w:numPr>
        <w:spacing w:after="0" w:line="259" w:lineRule="auto"/>
        <w:jc w:val="both"/>
        <w:rPr>
          <w:rFonts w:ascii="Times New Roman" w:hAnsi="Times New Roman" w:cs="Times New Roman"/>
          <w:b/>
          <w:bCs/>
          <w:sz w:val="28"/>
          <w:szCs w:val="28"/>
        </w:rPr>
      </w:pPr>
      <w:proofErr w:type="gramStart"/>
      <w:r w:rsidRPr="00480377">
        <w:rPr>
          <w:rFonts w:ascii="Times New Roman" w:hAnsi="Times New Roman" w:cs="Times New Roman"/>
          <w:b/>
          <w:bCs/>
          <w:sz w:val="28"/>
          <w:szCs w:val="28"/>
        </w:rPr>
        <w:t>СОЦ</w:t>
      </w:r>
      <w:proofErr w:type="gramEnd"/>
      <w:r w:rsidRPr="00480377">
        <w:rPr>
          <w:rFonts w:ascii="Times New Roman" w:hAnsi="Times New Roman" w:cs="Times New Roman"/>
          <w:b/>
          <w:bCs/>
          <w:sz w:val="28"/>
          <w:szCs w:val="28"/>
        </w:rPr>
        <w:t>ІАЛЬНА ПРОФІЛАКТИКА</w:t>
      </w:r>
    </w:p>
    <w:p w:rsidR="00325095" w:rsidRDefault="00325095" w:rsidP="004A70F6">
      <w:pPr>
        <w:spacing w:after="0"/>
        <w:jc w:val="both"/>
        <w:rPr>
          <w:rFonts w:ascii="Times New Roman" w:hAnsi="Times New Roman" w:cs="Times New Roman"/>
          <w:sz w:val="28"/>
          <w:szCs w:val="28"/>
        </w:rPr>
      </w:pPr>
      <w:r w:rsidRPr="00CC1E6C">
        <w:rPr>
          <w:rFonts w:ascii="Times New Roman" w:hAnsi="Times New Roman" w:cs="Times New Roman"/>
          <w:sz w:val="28"/>
          <w:szCs w:val="28"/>
        </w:rPr>
        <w:t xml:space="preserve">Надання </w:t>
      </w:r>
      <w:proofErr w:type="gramStart"/>
      <w:r w:rsidRPr="00CC1E6C">
        <w:rPr>
          <w:rFonts w:ascii="Times New Roman" w:hAnsi="Times New Roman" w:cs="Times New Roman"/>
          <w:sz w:val="28"/>
          <w:szCs w:val="28"/>
        </w:rPr>
        <w:t>соц</w:t>
      </w:r>
      <w:proofErr w:type="gramEnd"/>
      <w:r w:rsidRPr="00CC1E6C">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CC1E6C">
        <w:rPr>
          <w:rFonts w:ascii="Times New Roman" w:hAnsi="Times New Roman" w:cs="Times New Roman"/>
          <w:sz w:val="28"/>
          <w:szCs w:val="28"/>
          <w:u w:val="single"/>
        </w:rPr>
        <w:t xml:space="preserve">Документи, які необхідно надати для отримання </w:t>
      </w:r>
      <w:proofErr w:type="gramStart"/>
      <w:r w:rsidRPr="00CC1E6C">
        <w:rPr>
          <w:rFonts w:ascii="Times New Roman" w:hAnsi="Times New Roman" w:cs="Times New Roman"/>
          <w:sz w:val="28"/>
          <w:szCs w:val="28"/>
          <w:u w:val="single"/>
        </w:rPr>
        <w:t>соц</w:t>
      </w:r>
      <w:proofErr w:type="gramEnd"/>
      <w:r w:rsidRPr="00CC1E6C">
        <w:rPr>
          <w:rFonts w:ascii="Times New Roman" w:hAnsi="Times New Roman" w:cs="Times New Roman"/>
          <w:sz w:val="28"/>
          <w:szCs w:val="28"/>
          <w:u w:val="single"/>
        </w:rPr>
        <w:t>іальної послуги:</w:t>
      </w:r>
    </w:p>
    <w:p w:rsidR="00325095" w:rsidRPr="00CC1E6C" w:rsidRDefault="00325095" w:rsidP="004A70F6">
      <w:pPr>
        <w:spacing w:after="0"/>
        <w:jc w:val="both"/>
        <w:rPr>
          <w:rFonts w:ascii="Times New Roman" w:hAnsi="Times New Roman" w:cs="Times New Roman"/>
          <w:sz w:val="28"/>
          <w:szCs w:val="28"/>
          <w:u w:val="single"/>
        </w:rPr>
      </w:pP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480377">
        <w:rPr>
          <w:rFonts w:ascii="Times New Roman" w:hAnsi="Times New Roman" w:cs="Times New Roman"/>
          <w:sz w:val="28"/>
          <w:szCs w:val="28"/>
          <w:lang w:eastAsia="uk-UA"/>
        </w:rPr>
        <w:t>П</w:t>
      </w:r>
      <w:proofErr w:type="gramEnd"/>
      <w:r w:rsidRPr="00480377">
        <w:rPr>
          <w:rFonts w:ascii="Times New Roman" w:hAnsi="Times New Roman" w:cs="Times New Roman"/>
          <w:sz w:val="28"/>
          <w:szCs w:val="28"/>
          <w:lang w:eastAsia="uk-UA"/>
        </w:rPr>
        <w:t>ІБ заявника, його адреса, телефон та мотиви звернення;</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480377">
        <w:rPr>
          <w:rFonts w:ascii="Times New Roman" w:hAnsi="Times New Roman" w:cs="Times New Roman"/>
          <w:sz w:val="28"/>
          <w:szCs w:val="28"/>
          <w:lang w:eastAsia="uk-UA"/>
        </w:rPr>
        <w:t>обл</w:t>
      </w:r>
      <w:proofErr w:type="gramEnd"/>
      <w:r w:rsidRPr="00480377">
        <w:rPr>
          <w:rFonts w:ascii="Times New Roman" w:hAnsi="Times New Roman" w:cs="Times New Roman"/>
          <w:sz w:val="28"/>
          <w:szCs w:val="28"/>
          <w:lang w:eastAsia="uk-UA"/>
        </w:rPr>
        <w:t xml:space="preserve">ікової картки платника податків заявника (при наявності </w:t>
      </w:r>
      <w:r w:rsidRPr="00480377">
        <w:rPr>
          <w:rFonts w:ascii="Times New Roman" w:hAnsi="Times New Roman" w:cs="Times New Roman"/>
          <w:sz w:val="28"/>
          <w:szCs w:val="28"/>
          <w:lang w:val="en-US" w:eastAsia="uk-UA"/>
        </w:rPr>
        <w:t xml:space="preserve">ID </w:t>
      </w:r>
      <w:r w:rsidRPr="00480377">
        <w:rPr>
          <w:rFonts w:ascii="Times New Roman" w:hAnsi="Times New Roman" w:cs="Times New Roman"/>
          <w:sz w:val="28"/>
          <w:szCs w:val="28"/>
          <w:lang w:eastAsia="uk-UA"/>
        </w:rPr>
        <w:t>картки не подається, якщо ІНПП зазначений в документі);</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480377">
        <w:rPr>
          <w:rFonts w:ascii="Times New Roman" w:hAnsi="Times New Roman" w:cs="Times New Roman"/>
          <w:sz w:val="28"/>
          <w:szCs w:val="28"/>
          <w:lang w:eastAsia="uk-UA"/>
        </w:rPr>
        <w:t>З(</w:t>
      </w:r>
      <w:proofErr w:type="gramEnd"/>
      <w:r w:rsidRPr="00480377">
        <w:rPr>
          <w:rFonts w:ascii="Times New Roman" w:hAnsi="Times New Roman" w:cs="Times New Roman"/>
          <w:sz w:val="28"/>
          <w:szCs w:val="28"/>
          <w:lang w:eastAsia="uk-UA"/>
        </w:rPr>
        <w:t>для осіб з інвалідністю);</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480377">
        <w:rPr>
          <w:rFonts w:ascii="Times New Roman" w:hAnsi="Times New Roman" w:cs="Times New Roman"/>
          <w:sz w:val="28"/>
          <w:szCs w:val="28"/>
          <w:lang w:eastAsia="uk-UA"/>
        </w:rPr>
        <w:t>у(</w:t>
      </w:r>
      <w:proofErr w:type="gramEnd"/>
      <w:r w:rsidRPr="00480377">
        <w:rPr>
          <w:rFonts w:ascii="Times New Roman" w:hAnsi="Times New Roman" w:cs="Times New Roman"/>
          <w:sz w:val="28"/>
          <w:szCs w:val="28"/>
          <w:lang w:eastAsia="uk-UA"/>
        </w:rPr>
        <w:t>для дитини з інвалідністю);</w:t>
      </w:r>
    </w:p>
    <w:p w:rsidR="00325095" w:rsidRPr="00480377" w:rsidRDefault="00325095" w:rsidP="004A70F6">
      <w:pPr>
        <w:pStyle w:val="a4"/>
        <w:tabs>
          <w:tab w:val="left" w:pos="217"/>
        </w:tabs>
        <w:spacing w:after="0"/>
        <w:ind w:left="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 xml:space="preserve">довідка </w:t>
      </w:r>
      <w:proofErr w:type="gramStart"/>
      <w:r w:rsidRPr="00480377">
        <w:rPr>
          <w:rFonts w:ascii="Times New Roman" w:hAnsi="Times New Roman" w:cs="Times New Roman"/>
          <w:sz w:val="28"/>
          <w:szCs w:val="28"/>
          <w:lang w:eastAsia="uk-UA"/>
        </w:rPr>
        <w:t>про доходи</w:t>
      </w:r>
      <w:proofErr w:type="gramEnd"/>
      <w:r w:rsidRPr="00480377">
        <w:rPr>
          <w:rFonts w:ascii="Times New Roman" w:hAnsi="Times New Roman" w:cs="Times New Roman"/>
          <w:sz w:val="28"/>
          <w:szCs w:val="28"/>
          <w:lang w:eastAsia="uk-UA"/>
        </w:rPr>
        <w:t xml:space="preserve"> за попередніх 6-ть місяців;</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7.</w:t>
      </w:r>
      <w:r>
        <w:rPr>
          <w:rFonts w:ascii="Times New Roman" w:hAnsi="Times New Roman" w:cs="Times New Roman"/>
          <w:sz w:val="28"/>
          <w:szCs w:val="28"/>
          <w:lang w:val="uk-UA" w:eastAsia="uk-UA"/>
        </w:rPr>
        <w:t xml:space="preserve">  </w:t>
      </w:r>
      <w:r w:rsidRPr="00480377">
        <w:rPr>
          <w:rFonts w:ascii="Times New Roman" w:hAnsi="Times New Roman" w:cs="Times New Roman"/>
          <w:sz w:val="28"/>
          <w:szCs w:val="28"/>
          <w:lang w:eastAsia="uk-UA"/>
        </w:rPr>
        <w:t xml:space="preserve">інші документи, які </w:t>
      </w:r>
      <w:proofErr w:type="gramStart"/>
      <w:r w:rsidRPr="00480377">
        <w:rPr>
          <w:rFonts w:ascii="Times New Roman" w:hAnsi="Times New Roman" w:cs="Times New Roman"/>
          <w:sz w:val="28"/>
          <w:szCs w:val="28"/>
          <w:lang w:eastAsia="uk-UA"/>
        </w:rPr>
        <w:t>п</w:t>
      </w:r>
      <w:proofErr w:type="gramEnd"/>
      <w:r w:rsidRPr="00480377">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480377"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акт відвідування сі</w:t>
      </w:r>
      <w:proofErr w:type="gramStart"/>
      <w:r w:rsidRPr="00480377">
        <w:rPr>
          <w:rFonts w:ascii="Times New Roman" w:hAnsi="Times New Roman" w:cs="Times New Roman"/>
          <w:sz w:val="28"/>
          <w:szCs w:val="28"/>
          <w:lang w:eastAsia="uk-UA"/>
        </w:rPr>
        <w:t>м</w:t>
      </w:r>
      <w:proofErr w:type="gramEnd"/>
      <w:r w:rsidRPr="00480377">
        <w:rPr>
          <w:rFonts w:ascii="Times New Roman" w:hAnsi="Times New Roman" w:cs="Times New Roman"/>
          <w:sz w:val="28"/>
          <w:szCs w:val="28"/>
          <w:lang w:eastAsia="uk-UA"/>
        </w:rPr>
        <w:t xml:space="preserve">’ї </w:t>
      </w:r>
      <w:r w:rsidRPr="00480377">
        <w:rPr>
          <w:rFonts w:ascii="Times New Roman" w:hAnsi="Times New Roman" w:cs="Times New Roman"/>
          <w:sz w:val="28"/>
          <w:szCs w:val="28"/>
          <w:lang w:val="en-US" w:eastAsia="uk-UA"/>
        </w:rPr>
        <w:t>/</w:t>
      </w:r>
      <w:r w:rsidRPr="00480377">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480377">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480377">
        <w:rPr>
          <w:rFonts w:ascii="Times New Roman" w:hAnsi="Times New Roman" w:cs="Times New Roman"/>
          <w:sz w:val="28"/>
          <w:szCs w:val="28"/>
          <w:lang w:eastAsia="uk-UA"/>
        </w:rPr>
        <w:t>акт оцінки потреб.</w:t>
      </w:r>
    </w:p>
    <w:p w:rsidR="00325095" w:rsidRPr="00480377" w:rsidRDefault="00325095" w:rsidP="004A70F6">
      <w:pPr>
        <w:spacing w:after="0"/>
        <w:jc w:val="both"/>
        <w:rPr>
          <w:rFonts w:ascii="Times New Roman" w:hAnsi="Times New Roman" w:cs="Times New Roman"/>
          <w:sz w:val="28"/>
          <w:szCs w:val="28"/>
          <w:lang w:eastAsia="uk-UA"/>
        </w:rPr>
      </w:pPr>
    </w:p>
    <w:p w:rsidR="00325095" w:rsidRPr="00CC1E6C" w:rsidRDefault="00325095" w:rsidP="004A70F6">
      <w:pPr>
        <w:pStyle w:val="a4"/>
        <w:numPr>
          <w:ilvl w:val="0"/>
          <w:numId w:val="13"/>
        </w:numPr>
        <w:spacing w:after="0" w:line="259"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СОЦ</w:t>
      </w:r>
      <w:proofErr w:type="gramEnd"/>
      <w:r>
        <w:rPr>
          <w:rFonts w:ascii="Times New Roman" w:hAnsi="Times New Roman" w:cs="Times New Roman"/>
          <w:b/>
          <w:bCs/>
          <w:sz w:val="28"/>
          <w:szCs w:val="28"/>
        </w:rPr>
        <w:t>ІАЛЬНИЙ СУПРОВІД СІМЕЙ</w:t>
      </w:r>
      <w:r>
        <w:rPr>
          <w:rFonts w:ascii="Times New Roman" w:hAnsi="Times New Roman" w:cs="Times New Roman"/>
          <w:b/>
          <w:bCs/>
          <w:sz w:val="28"/>
          <w:szCs w:val="28"/>
          <w:lang w:val="en-US"/>
        </w:rPr>
        <w:t>/</w:t>
      </w:r>
      <w:r>
        <w:rPr>
          <w:rFonts w:ascii="Times New Roman" w:hAnsi="Times New Roman" w:cs="Times New Roman"/>
          <w:b/>
          <w:bCs/>
          <w:sz w:val="28"/>
          <w:szCs w:val="28"/>
        </w:rPr>
        <w:t>ОСІБ, ЯКІ ПЕРЕБУВАЮТЬ У СКЛАДНИХ ЖИТТЄВИХ ОБСТАВИНАХ</w:t>
      </w:r>
    </w:p>
    <w:p w:rsidR="00325095" w:rsidRDefault="00325095" w:rsidP="004A70F6">
      <w:pPr>
        <w:spacing w:after="0"/>
        <w:jc w:val="both"/>
        <w:rPr>
          <w:rFonts w:ascii="Times New Roman" w:hAnsi="Times New Roman" w:cs="Times New Roman"/>
          <w:sz w:val="28"/>
          <w:szCs w:val="28"/>
        </w:rPr>
      </w:pPr>
      <w:r w:rsidRPr="00CC1E6C">
        <w:rPr>
          <w:rFonts w:ascii="Times New Roman" w:hAnsi="Times New Roman" w:cs="Times New Roman"/>
          <w:sz w:val="28"/>
          <w:szCs w:val="28"/>
        </w:rPr>
        <w:t xml:space="preserve">Надання </w:t>
      </w:r>
      <w:proofErr w:type="gramStart"/>
      <w:r w:rsidRPr="00CC1E6C">
        <w:rPr>
          <w:rFonts w:ascii="Times New Roman" w:hAnsi="Times New Roman" w:cs="Times New Roman"/>
          <w:sz w:val="28"/>
          <w:szCs w:val="28"/>
        </w:rPr>
        <w:t>соц</w:t>
      </w:r>
      <w:proofErr w:type="gramEnd"/>
      <w:r w:rsidRPr="00CC1E6C">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CC1E6C">
        <w:rPr>
          <w:rFonts w:ascii="Times New Roman" w:hAnsi="Times New Roman" w:cs="Times New Roman"/>
          <w:sz w:val="28"/>
          <w:szCs w:val="28"/>
          <w:u w:val="single"/>
        </w:rPr>
        <w:t xml:space="preserve">Документи, які необхідно надати для отримання </w:t>
      </w:r>
      <w:proofErr w:type="gramStart"/>
      <w:r w:rsidRPr="00CC1E6C">
        <w:rPr>
          <w:rFonts w:ascii="Times New Roman" w:hAnsi="Times New Roman" w:cs="Times New Roman"/>
          <w:sz w:val="28"/>
          <w:szCs w:val="28"/>
          <w:u w:val="single"/>
        </w:rPr>
        <w:t>соц</w:t>
      </w:r>
      <w:proofErr w:type="gramEnd"/>
      <w:r w:rsidRPr="00CC1E6C">
        <w:rPr>
          <w:rFonts w:ascii="Times New Roman" w:hAnsi="Times New Roman" w:cs="Times New Roman"/>
          <w:sz w:val="28"/>
          <w:szCs w:val="28"/>
          <w:u w:val="single"/>
        </w:rPr>
        <w:t>іальної послуги:</w:t>
      </w:r>
    </w:p>
    <w:p w:rsidR="00325095" w:rsidRPr="00CC1E6C" w:rsidRDefault="00325095" w:rsidP="004A70F6">
      <w:pPr>
        <w:spacing w:after="0"/>
        <w:jc w:val="both"/>
        <w:rPr>
          <w:rFonts w:ascii="Times New Roman" w:hAnsi="Times New Roman" w:cs="Times New Roman"/>
          <w:sz w:val="28"/>
          <w:szCs w:val="28"/>
          <w:u w:val="single"/>
        </w:rPr>
      </w:pPr>
    </w:p>
    <w:p w:rsidR="00325095" w:rsidRPr="002B619D" w:rsidRDefault="00325095" w:rsidP="004A70F6">
      <w:pPr>
        <w:pStyle w:val="a4"/>
        <w:tabs>
          <w:tab w:val="left" w:pos="217"/>
        </w:tabs>
        <w:spacing w:after="0"/>
        <w:ind w:left="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 xml:space="preserve">1.  особисте звернення особи, або її законного  представника, в якій вказується </w:t>
      </w:r>
      <w:proofErr w:type="gramStart"/>
      <w:r w:rsidRPr="002B619D">
        <w:rPr>
          <w:rFonts w:ascii="Times New Roman" w:hAnsi="Times New Roman" w:cs="Times New Roman"/>
          <w:sz w:val="28"/>
          <w:szCs w:val="28"/>
          <w:lang w:eastAsia="uk-UA"/>
        </w:rPr>
        <w:t>П</w:t>
      </w:r>
      <w:proofErr w:type="gramEnd"/>
      <w:r w:rsidRPr="002B619D">
        <w:rPr>
          <w:rFonts w:ascii="Times New Roman" w:hAnsi="Times New Roman" w:cs="Times New Roman"/>
          <w:sz w:val="28"/>
          <w:szCs w:val="28"/>
          <w:lang w:eastAsia="uk-UA"/>
        </w:rPr>
        <w:t>ІБ заявника, його адреса, телефон та мотиви звернення;</w:t>
      </w:r>
    </w:p>
    <w:p w:rsidR="00325095" w:rsidRPr="002B619D" w:rsidRDefault="00325095" w:rsidP="004A70F6">
      <w:pPr>
        <w:pStyle w:val="a4"/>
        <w:tabs>
          <w:tab w:val="left" w:pos="217"/>
        </w:tabs>
        <w:spacing w:after="0"/>
        <w:ind w:left="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lastRenderedPageBreak/>
        <w:t>2.  копія паспорта (сторінка 1 і 2 ,а також сторінки з відміткою про реєстрацію місця проживання та з вклеєними фотокартками);</w:t>
      </w:r>
    </w:p>
    <w:p w:rsidR="00325095" w:rsidRPr="002B619D" w:rsidRDefault="00325095" w:rsidP="004A70F6">
      <w:pPr>
        <w:pStyle w:val="a4"/>
        <w:tabs>
          <w:tab w:val="left" w:pos="217"/>
        </w:tabs>
        <w:spacing w:after="0"/>
        <w:ind w:left="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 xml:space="preserve">3.  копія довідки про присвоєння реєстраційного номеру </w:t>
      </w:r>
      <w:proofErr w:type="gramStart"/>
      <w:r w:rsidRPr="002B619D">
        <w:rPr>
          <w:rFonts w:ascii="Times New Roman" w:hAnsi="Times New Roman" w:cs="Times New Roman"/>
          <w:sz w:val="28"/>
          <w:szCs w:val="28"/>
          <w:lang w:eastAsia="uk-UA"/>
        </w:rPr>
        <w:t>обл</w:t>
      </w:r>
      <w:proofErr w:type="gramEnd"/>
      <w:r w:rsidRPr="002B619D">
        <w:rPr>
          <w:rFonts w:ascii="Times New Roman" w:hAnsi="Times New Roman" w:cs="Times New Roman"/>
          <w:sz w:val="28"/>
          <w:szCs w:val="28"/>
          <w:lang w:eastAsia="uk-UA"/>
        </w:rPr>
        <w:t xml:space="preserve">ікової картки платника податків заявника (при наявності </w:t>
      </w:r>
      <w:r w:rsidRPr="002B619D">
        <w:rPr>
          <w:rFonts w:ascii="Times New Roman" w:hAnsi="Times New Roman" w:cs="Times New Roman"/>
          <w:sz w:val="28"/>
          <w:szCs w:val="28"/>
          <w:lang w:val="en-US" w:eastAsia="uk-UA"/>
        </w:rPr>
        <w:t xml:space="preserve">ID </w:t>
      </w:r>
      <w:r w:rsidRPr="002B619D">
        <w:rPr>
          <w:rFonts w:ascii="Times New Roman" w:hAnsi="Times New Roman" w:cs="Times New Roman"/>
          <w:sz w:val="28"/>
          <w:szCs w:val="28"/>
          <w:lang w:eastAsia="uk-UA"/>
        </w:rPr>
        <w:t>картки не подається, якщо ІНПП зазначений в документі);</w:t>
      </w:r>
    </w:p>
    <w:p w:rsidR="00325095" w:rsidRPr="002B619D" w:rsidRDefault="00325095" w:rsidP="004A70F6">
      <w:pPr>
        <w:pStyle w:val="a4"/>
        <w:tabs>
          <w:tab w:val="left" w:pos="217"/>
        </w:tabs>
        <w:spacing w:after="0"/>
        <w:ind w:left="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4.  копія довідки до акта огляду МСЕК за формою затвердженою МО</w:t>
      </w:r>
      <w:proofErr w:type="gramStart"/>
      <w:r w:rsidRPr="002B619D">
        <w:rPr>
          <w:rFonts w:ascii="Times New Roman" w:hAnsi="Times New Roman" w:cs="Times New Roman"/>
          <w:sz w:val="28"/>
          <w:szCs w:val="28"/>
          <w:lang w:eastAsia="uk-UA"/>
        </w:rPr>
        <w:t>З(</w:t>
      </w:r>
      <w:proofErr w:type="gramEnd"/>
      <w:r w:rsidRPr="002B619D">
        <w:rPr>
          <w:rFonts w:ascii="Times New Roman" w:hAnsi="Times New Roman" w:cs="Times New Roman"/>
          <w:sz w:val="28"/>
          <w:szCs w:val="28"/>
          <w:lang w:eastAsia="uk-UA"/>
        </w:rPr>
        <w:t>для осіб з інвалідністю);</w:t>
      </w:r>
    </w:p>
    <w:p w:rsidR="00325095" w:rsidRPr="002B619D" w:rsidRDefault="00325095" w:rsidP="004A70F6">
      <w:pPr>
        <w:pStyle w:val="a4"/>
        <w:tabs>
          <w:tab w:val="left" w:pos="217"/>
        </w:tabs>
        <w:spacing w:after="0"/>
        <w:ind w:left="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5.  копія медичного висновку про дитину з інвалідністю віком до 18 років, виданого в установленому МОЗ порядк</w:t>
      </w:r>
      <w:proofErr w:type="gramStart"/>
      <w:r w:rsidRPr="002B619D">
        <w:rPr>
          <w:rFonts w:ascii="Times New Roman" w:hAnsi="Times New Roman" w:cs="Times New Roman"/>
          <w:sz w:val="28"/>
          <w:szCs w:val="28"/>
          <w:lang w:eastAsia="uk-UA"/>
        </w:rPr>
        <w:t>у(</w:t>
      </w:r>
      <w:proofErr w:type="gramEnd"/>
      <w:r w:rsidRPr="002B619D">
        <w:rPr>
          <w:rFonts w:ascii="Times New Roman" w:hAnsi="Times New Roman" w:cs="Times New Roman"/>
          <w:sz w:val="28"/>
          <w:szCs w:val="28"/>
          <w:lang w:eastAsia="uk-UA"/>
        </w:rPr>
        <w:t>для дитини з інвалідністю);</w:t>
      </w:r>
    </w:p>
    <w:p w:rsidR="00325095" w:rsidRPr="002B619D" w:rsidRDefault="00325095" w:rsidP="004A70F6">
      <w:pPr>
        <w:pStyle w:val="a4"/>
        <w:tabs>
          <w:tab w:val="left" w:pos="217"/>
        </w:tabs>
        <w:spacing w:after="0"/>
        <w:ind w:left="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 xml:space="preserve">6.  довідка </w:t>
      </w:r>
      <w:proofErr w:type="gramStart"/>
      <w:r w:rsidRPr="002B619D">
        <w:rPr>
          <w:rFonts w:ascii="Times New Roman" w:hAnsi="Times New Roman" w:cs="Times New Roman"/>
          <w:sz w:val="28"/>
          <w:szCs w:val="28"/>
          <w:lang w:eastAsia="uk-UA"/>
        </w:rPr>
        <w:t>про доходи</w:t>
      </w:r>
      <w:proofErr w:type="gramEnd"/>
      <w:r w:rsidRPr="002B619D">
        <w:rPr>
          <w:rFonts w:ascii="Times New Roman" w:hAnsi="Times New Roman" w:cs="Times New Roman"/>
          <w:sz w:val="28"/>
          <w:szCs w:val="28"/>
          <w:lang w:eastAsia="uk-UA"/>
        </w:rPr>
        <w:t xml:space="preserve"> за попередніх 6-ть місяців;</w:t>
      </w:r>
    </w:p>
    <w:p w:rsidR="00325095" w:rsidRPr="002B619D" w:rsidRDefault="00325095" w:rsidP="004A70F6">
      <w:pPr>
        <w:spacing w:after="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 xml:space="preserve">7.  інші документи, які </w:t>
      </w:r>
      <w:proofErr w:type="gramStart"/>
      <w:r w:rsidRPr="002B619D">
        <w:rPr>
          <w:rFonts w:ascii="Times New Roman" w:hAnsi="Times New Roman" w:cs="Times New Roman"/>
          <w:sz w:val="28"/>
          <w:szCs w:val="28"/>
          <w:lang w:eastAsia="uk-UA"/>
        </w:rPr>
        <w:t>п</w:t>
      </w:r>
      <w:proofErr w:type="gramEnd"/>
      <w:r w:rsidRPr="002B619D">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2B619D" w:rsidRDefault="00325095" w:rsidP="004A70F6">
      <w:pPr>
        <w:spacing w:after="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8.  акт відвідування сі</w:t>
      </w:r>
      <w:proofErr w:type="gramStart"/>
      <w:r w:rsidRPr="002B619D">
        <w:rPr>
          <w:rFonts w:ascii="Times New Roman" w:hAnsi="Times New Roman" w:cs="Times New Roman"/>
          <w:sz w:val="28"/>
          <w:szCs w:val="28"/>
          <w:lang w:eastAsia="uk-UA"/>
        </w:rPr>
        <w:t>м</w:t>
      </w:r>
      <w:proofErr w:type="gramEnd"/>
      <w:r w:rsidRPr="002B619D">
        <w:rPr>
          <w:rFonts w:ascii="Times New Roman" w:hAnsi="Times New Roman" w:cs="Times New Roman"/>
          <w:sz w:val="28"/>
          <w:szCs w:val="28"/>
          <w:lang w:eastAsia="uk-UA"/>
        </w:rPr>
        <w:t xml:space="preserve">’ї </w:t>
      </w:r>
      <w:r w:rsidRPr="002B619D">
        <w:rPr>
          <w:rFonts w:ascii="Times New Roman" w:hAnsi="Times New Roman" w:cs="Times New Roman"/>
          <w:sz w:val="28"/>
          <w:szCs w:val="28"/>
          <w:lang w:val="en-US" w:eastAsia="uk-UA"/>
        </w:rPr>
        <w:t>/</w:t>
      </w:r>
      <w:r w:rsidRPr="002B619D">
        <w:rPr>
          <w:rFonts w:ascii="Times New Roman" w:hAnsi="Times New Roman" w:cs="Times New Roman"/>
          <w:sz w:val="28"/>
          <w:szCs w:val="28"/>
          <w:lang w:eastAsia="uk-UA"/>
        </w:rPr>
        <w:t>особи</w:t>
      </w:r>
    </w:p>
    <w:p w:rsidR="00325095" w:rsidRPr="002B619D" w:rsidRDefault="00325095" w:rsidP="004A70F6">
      <w:pPr>
        <w:spacing w:after="0"/>
        <w:jc w:val="both"/>
        <w:rPr>
          <w:rFonts w:ascii="Times New Roman" w:hAnsi="Times New Roman" w:cs="Times New Roman"/>
          <w:sz w:val="28"/>
          <w:szCs w:val="28"/>
          <w:lang w:eastAsia="uk-UA"/>
        </w:rPr>
      </w:pPr>
      <w:r w:rsidRPr="002B619D">
        <w:rPr>
          <w:rFonts w:ascii="Times New Roman" w:hAnsi="Times New Roman" w:cs="Times New Roman"/>
          <w:sz w:val="28"/>
          <w:szCs w:val="28"/>
          <w:lang w:eastAsia="uk-UA"/>
        </w:rPr>
        <w:t>9.  акт оцінки потреб.</w:t>
      </w:r>
    </w:p>
    <w:p w:rsidR="00325095" w:rsidRPr="001F6549" w:rsidRDefault="00325095" w:rsidP="004A70F6">
      <w:pPr>
        <w:spacing w:after="0"/>
        <w:jc w:val="both"/>
        <w:rPr>
          <w:rFonts w:ascii="Times New Roman" w:hAnsi="Times New Roman" w:cs="Times New Roman"/>
          <w:sz w:val="26"/>
          <w:szCs w:val="26"/>
          <w:lang w:eastAsia="uk-UA"/>
        </w:rPr>
      </w:pPr>
    </w:p>
    <w:p w:rsidR="00325095" w:rsidRPr="00CC1E6C" w:rsidRDefault="00325095" w:rsidP="004A70F6">
      <w:pPr>
        <w:pStyle w:val="a4"/>
        <w:numPr>
          <w:ilvl w:val="0"/>
          <w:numId w:val="13"/>
        </w:numPr>
        <w:spacing w:after="0" w:line="259"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СОЦ</w:t>
      </w:r>
      <w:proofErr w:type="gramEnd"/>
      <w:r>
        <w:rPr>
          <w:rFonts w:ascii="Times New Roman" w:hAnsi="Times New Roman" w:cs="Times New Roman"/>
          <w:b/>
          <w:bCs/>
          <w:sz w:val="28"/>
          <w:szCs w:val="28"/>
        </w:rPr>
        <w:t>ІАЛЬНИЙ СУПРОВІД СІМЕЙ, У ЯКИХ ВИХОВУЮТЬСЯ ДІТИ-СИРОТИ І ДІТИ, ПОЗБАВЛЕНІ БАТЬКІВСЬКОГО ПІКЛУВАННЯ</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оцінки потреб.</w:t>
      </w:r>
    </w:p>
    <w:p w:rsidR="00325095" w:rsidRPr="00CC1E6C" w:rsidRDefault="00325095" w:rsidP="004A70F6">
      <w:pPr>
        <w:spacing w:after="0"/>
        <w:jc w:val="both"/>
        <w:rPr>
          <w:rFonts w:ascii="Times New Roman" w:hAnsi="Times New Roman" w:cs="Times New Roman"/>
          <w:sz w:val="28"/>
          <w:szCs w:val="28"/>
        </w:rPr>
      </w:pPr>
    </w:p>
    <w:p w:rsidR="00325095" w:rsidRPr="00D942F2" w:rsidRDefault="00325095" w:rsidP="004A70F6">
      <w:pPr>
        <w:pStyle w:val="a4"/>
        <w:numPr>
          <w:ilvl w:val="0"/>
          <w:numId w:val="13"/>
        </w:numPr>
        <w:spacing w:after="0" w:line="259" w:lineRule="auto"/>
        <w:jc w:val="both"/>
        <w:rPr>
          <w:rFonts w:ascii="Times New Roman" w:hAnsi="Times New Roman" w:cs="Times New Roman"/>
          <w:sz w:val="28"/>
          <w:szCs w:val="28"/>
        </w:rPr>
      </w:pPr>
      <w:r w:rsidRPr="00D942F2">
        <w:rPr>
          <w:rFonts w:ascii="Times New Roman" w:hAnsi="Times New Roman" w:cs="Times New Roman"/>
          <w:b/>
          <w:bCs/>
          <w:sz w:val="28"/>
          <w:szCs w:val="28"/>
        </w:rPr>
        <w:t>КРИЗОВОГ</w:t>
      </w:r>
      <w:proofErr w:type="gramStart"/>
      <w:r w:rsidRPr="00D942F2">
        <w:rPr>
          <w:rFonts w:ascii="Times New Roman" w:hAnsi="Times New Roman" w:cs="Times New Roman"/>
          <w:b/>
          <w:bCs/>
          <w:sz w:val="28"/>
          <w:szCs w:val="28"/>
        </w:rPr>
        <w:t>О(</w:t>
      </w:r>
      <w:proofErr w:type="gramEnd"/>
      <w:r w:rsidRPr="00D942F2">
        <w:rPr>
          <w:rFonts w:ascii="Times New Roman" w:hAnsi="Times New Roman" w:cs="Times New Roman"/>
          <w:b/>
          <w:bCs/>
          <w:sz w:val="28"/>
          <w:szCs w:val="28"/>
        </w:rPr>
        <w:t>ЕКСТРЕННОГО) ВТРУЧАННЯ</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lastRenderedPageBreak/>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9.</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 акт оцінки потреб.</w:t>
      </w:r>
    </w:p>
    <w:p w:rsidR="00325095" w:rsidRPr="00D942F2" w:rsidRDefault="00325095" w:rsidP="004A70F6">
      <w:pPr>
        <w:spacing w:after="0"/>
        <w:jc w:val="both"/>
        <w:rPr>
          <w:rFonts w:ascii="Times New Roman" w:hAnsi="Times New Roman" w:cs="Times New Roman"/>
          <w:sz w:val="28"/>
          <w:szCs w:val="28"/>
          <w:lang w:eastAsia="uk-UA"/>
        </w:rPr>
      </w:pPr>
    </w:p>
    <w:p w:rsidR="00325095" w:rsidRPr="00CC1E6C" w:rsidRDefault="00325095" w:rsidP="004A70F6">
      <w:pPr>
        <w:pStyle w:val="a4"/>
        <w:numPr>
          <w:ilvl w:val="0"/>
          <w:numId w:val="13"/>
        </w:numPr>
        <w:spacing w:after="0" w:line="259"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СОЦ</w:t>
      </w:r>
      <w:proofErr w:type="gramEnd"/>
      <w:r>
        <w:rPr>
          <w:rFonts w:ascii="Times New Roman" w:hAnsi="Times New Roman" w:cs="Times New Roman"/>
          <w:b/>
          <w:bCs/>
          <w:sz w:val="28"/>
          <w:szCs w:val="28"/>
        </w:rPr>
        <w:t>ІАЛЬНА АДАПТАЦІЯ</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9.</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 акт оцінки потреб.</w:t>
      </w:r>
    </w:p>
    <w:p w:rsidR="00325095" w:rsidRPr="00D942F2" w:rsidRDefault="00325095" w:rsidP="004A70F6">
      <w:pPr>
        <w:spacing w:after="0"/>
        <w:jc w:val="both"/>
        <w:rPr>
          <w:rFonts w:ascii="Times New Roman" w:hAnsi="Times New Roman" w:cs="Times New Roman"/>
          <w:sz w:val="28"/>
          <w:szCs w:val="28"/>
          <w:lang w:eastAsia="uk-UA"/>
        </w:rPr>
      </w:pPr>
    </w:p>
    <w:p w:rsidR="00325095" w:rsidRPr="00CC1E6C" w:rsidRDefault="00325095" w:rsidP="004A70F6">
      <w:pPr>
        <w:pStyle w:val="a4"/>
        <w:numPr>
          <w:ilvl w:val="0"/>
          <w:numId w:val="13"/>
        </w:numPr>
        <w:spacing w:after="0" w:line="259"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СОЦ</w:t>
      </w:r>
      <w:proofErr w:type="gramEnd"/>
      <w:r>
        <w:rPr>
          <w:rFonts w:ascii="Times New Roman" w:hAnsi="Times New Roman" w:cs="Times New Roman"/>
          <w:b/>
          <w:bCs/>
          <w:sz w:val="28"/>
          <w:szCs w:val="28"/>
        </w:rPr>
        <w:t>ІАЛЬНА ІНТЕГРАЦІЯ ТА РЕІНТЕГРАЦІЯ</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lastRenderedPageBreak/>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8.</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 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оцінки потреб.</w:t>
      </w:r>
    </w:p>
    <w:p w:rsidR="00325095" w:rsidRPr="00D942F2" w:rsidRDefault="00325095" w:rsidP="004A70F6">
      <w:pPr>
        <w:spacing w:after="0"/>
        <w:jc w:val="both"/>
        <w:rPr>
          <w:rFonts w:ascii="Times New Roman" w:hAnsi="Times New Roman" w:cs="Times New Roman"/>
          <w:sz w:val="28"/>
          <w:szCs w:val="28"/>
          <w:lang w:eastAsia="uk-UA"/>
        </w:rPr>
      </w:pPr>
    </w:p>
    <w:p w:rsidR="00325095" w:rsidRPr="00CC1E6C" w:rsidRDefault="00325095" w:rsidP="004A70F6">
      <w:pPr>
        <w:pStyle w:val="a4"/>
        <w:numPr>
          <w:ilvl w:val="0"/>
          <w:numId w:val="13"/>
        </w:numPr>
        <w:spacing w:after="0" w:line="259"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ДОГЛЯД ВДОМА</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безоплатно, з установленням диференційованої плати, 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9.</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 акт оцінки потреб.</w:t>
      </w:r>
    </w:p>
    <w:p w:rsidR="00325095" w:rsidRPr="00D942F2" w:rsidRDefault="00325095" w:rsidP="004A70F6">
      <w:pPr>
        <w:spacing w:after="0"/>
        <w:jc w:val="both"/>
        <w:rPr>
          <w:rFonts w:ascii="Times New Roman" w:hAnsi="Times New Roman" w:cs="Times New Roman"/>
          <w:sz w:val="28"/>
          <w:szCs w:val="28"/>
          <w:lang w:eastAsia="uk-UA"/>
        </w:rPr>
      </w:pPr>
    </w:p>
    <w:p w:rsidR="00325095" w:rsidRPr="00CD042A" w:rsidRDefault="00325095" w:rsidP="004A70F6">
      <w:pPr>
        <w:pStyle w:val="a4"/>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CD042A">
        <w:rPr>
          <w:rFonts w:ascii="Times New Roman" w:eastAsia="Times New Roman" w:hAnsi="Times New Roman" w:cs="Times New Roman"/>
          <w:b/>
          <w:bCs/>
          <w:sz w:val="28"/>
          <w:szCs w:val="28"/>
        </w:rPr>
        <w:t xml:space="preserve">СУПРОВІД </w:t>
      </w:r>
      <w:proofErr w:type="gramStart"/>
      <w:r w:rsidRPr="00CD042A">
        <w:rPr>
          <w:rFonts w:ascii="Times New Roman" w:eastAsia="Times New Roman" w:hAnsi="Times New Roman" w:cs="Times New Roman"/>
          <w:b/>
          <w:bCs/>
          <w:sz w:val="28"/>
          <w:szCs w:val="28"/>
        </w:rPr>
        <w:t>П</w:t>
      </w:r>
      <w:proofErr w:type="gramEnd"/>
      <w:r w:rsidRPr="00CD042A">
        <w:rPr>
          <w:rFonts w:ascii="Times New Roman" w:eastAsia="Times New Roman" w:hAnsi="Times New Roman" w:cs="Times New Roman"/>
          <w:b/>
          <w:bCs/>
          <w:sz w:val="28"/>
          <w:szCs w:val="28"/>
        </w:rPr>
        <w:t>ІД ЧАС ІНКЛЮЗИВНОГО НАВЧАННЯ</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к</w:t>
      </w:r>
      <w:r w:rsidRPr="00D942F2">
        <w:rPr>
          <w:rFonts w:ascii="Times New Roman" w:hAnsi="Times New Roman" w:cs="Times New Roman"/>
          <w:sz w:val="28"/>
          <w:szCs w:val="28"/>
          <w:lang w:eastAsia="uk-UA"/>
        </w:rPr>
        <w:t>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оцінки потреб.</w:t>
      </w:r>
    </w:p>
    <w:p w:rsidR="00325095" w:rsidRPr="00D942F2" w:rsidRDefault="00325095" w:rsidP="004A70F6">
      <w:pPr>
        <w:spacing w:after="0"/>
        <w:jc w:val="both"/>
        <w:rPr>
          <w:rFonts w:ascii="Times New Roman" w:hAnsi="Times New Roman" w:cs="Times New Roman"/>
          <w:sz w:val="28"/>
          <w:szCs w:val="28"/>
          <w:lang w:eastAsia="uk-UA"/>
        </w:rPr>
      </w:pPr>
    </w:p>
    <w:p w:rsidR="00325095" w:rsidRPr="00D942F2" w:rsidRDefault="00325095" w:rsidP="004A70F6">
      <w:pPr>
        <w:pStyle w:val="a4"/>
        <w:numPr>
          <w:ilvl w:val="0"/>
          <w:numId w:val="13"/>
        </w:numPr>
        <w:spacing w:after="0" w:line="259"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942F2">
        <w:rPr>
          <w:rFonts w:ascii="Times New Roman" w:hAnsi="Times New Roman" w:cs="Times New Roman"/>
          <w:b/>
          <w:bCs/>
          <w:sz w:val="28"/>
          <w:szCs w:val="28"/>
        </w:rPr>
        <w:t xml:space="preserve"> НАТУРАЛЬНА ДОПОМОГА</w:t>
      </w:r>
    </w:p>
    <w:p w:rsidR="00325095" w:rsidRPr="00D942F2" w:rsidRDefault="00325095" w:rsidP="004A70F6">
      <w:pPr>
        <w:spacing w:after="0"/>
        <w:jc w:val="both"/>
        <w:rPr>
          <w:rFonts w:ascii="Times New Roman" w:hAnsi="Times New Roman" w:cs="Times New Roman"/>
          <w:sz w:val="28"/>
          <w:szCs w:val="28"/>
        </w:rPr>
      </w:pPr>
      <w:r w:rsidRPr="00D942F2">
        <w:rPr>
          <w:rFonts w:ascii="Times New Roman" w:hAnsi="Times New Roman" w:cs="Times New Roman"/>
          <w:sz w:val="28"/>
          <w:szCs w:val="28"/>
        </w:rPr>
        <w:t xml:space="preserve">Надання </w:t>
      </w:r>
      <w:proofErr w:type="gramStart"/>
      <w:r w:rsidRPr="00D942F2">
        <w:rPr>
          <w:rFonts w:ascii="Times New Roman" w:hAnsi="Times New Roman" w:cs="Times New Roman"/>
          <w:sz w:val="28"/>
          <w:szCs w:val="28"/>
        </w:rPr>
        <w:t>соц</w:t>
      </w:r>
      <w:proofErr w:type="gramEnd"/>
      <w:r w:rsidRPr="00D942F2">
        <w:rPr>
          <w:rFonts w:ascii="Times New Roman" w:hAnsi="Times New Roman" w:cs="Times New Roman"/>
          <w:sz w:val="28"/>
          <w:szCs w:val="28"/>
        </w:rPr>
        <w:t>іальної послуги здійснюється безоплатно.</w:t>
      </w:r>
    </w:p>
    <w:p w:rsidR="00325095" w:rsidRDefault="00325095" w:rsidP="004A70F6">
      <w:pPr>
        <w:spacing w:after="0"/>
        <w:jc w:val="both"/>
        <w:rPr>
          <w:rFonts w:ascii="Times New Roman" w:hAnsi="Times New Roman" w:cs="Times New Roman"/>
          <w:sz w:val="28"/>
          <w:szCs w:val="28"/>
          <w:u w:val="single"/>
        </w:rPr>
      </w:pPr>
      <w:r w:rsidRPr="00D942F2">
        <w:rPr>
          <w:rFonts w:ascii="Times New Roman" w:hAnsi="Times New Roman" w:cs="Times New Roman"/>
          <w:sz w:val="28"/>
          <w:szCs w:val="28"/>
          <w:u w:val="single"/>
        </w:rPr>
        <w:t xml:space="preserve">Документи, які необхідно надати для отримання </w:t>
      </w:r>
      <w:proofErr w:type="gramStart"/>
      <w:r w:rsidRPr="00D942F2">
        <w:rPr>
          <w:rFonts w:ascii="Times New Roman" w:hAnsi="Times New Roman" w:cs="Times New Roman"/>
          <w:sz w:val="28"/>
          <w:szCs w:val="28"/>
          <w:u w:val="single"/>
        </w:rPr>
        <w:t>соц</w:t>
      </w:r>
      <w:proofErr w:type="gramEnd"/>
      <w:r w:rsidRPr="00D942F2">
        <w:rPr>
          <w:rFonts w:ascii="Times New Roman" w:hAnsi="Times New Roman" w:cs="Times New Roman"/>
          <w:sz w:val="28"/>
          <w:szCs w:val="28"/>
          <w:u w:val="single"/>
        </w:rPr>
        <w:t>іальної послуги:</w:t>
      </w:r>
    </w:p>
    <w:p w:rsidR="00325095" w:rsidRPr="00D942F2" w:rsidRDefault="00325095" w:rsidP="004A70F6">
      <w:pPr>
        <w:spacing w:after="0"/>
        <w:jc w:val="both"/>
        <w:rPr>
          <w:rFonts w:ascii="Times New Roman" w:hAnsi="Times New Roman" w:cs="Times New Roman"/>
          <w:sz w:val="28"/>
          <w:szCs w:val="28"/>
          <w:u w:val="single"/>
        </w:rPr>
      </w:pP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1.</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особисте звернення особи, або її законного  представника, в якій вказується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ІБ заявника, його адреса, телефон та мотиви звернення;</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паспорта (сторінка 1 і 2 ,а також сторінки з відміткою про реєстрацію місця проживання та з вклеєними фотокартками);</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3.</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копія довідки про присвоєння реєстраційного номеру </w:t>
      </w:r>
      <w:proofErr w:type="gramStart"/>
      <w:r w:rsidRPr="00D942F2">
        <w:rPr>
          <w:rFonts w:ascii="Times New Roman" w:hAnsi="Times New Roman" w:cs="Times New Roman"/>
          <w:sz w:val="28"/>
          <w:szCs w:val="28"/>
          <w:lang w:eastAsia="uk-UA"/>
        </w:rPr>
        <w:t>обл</w:t>
      </w:r>
      <w:proofErr w:type="gramEnd"/>
      <w:r w:rsidRPr="00D942F2">
        <w:rPr>
          <w:rFonts w:ascii="Times New Roman" w:hAnsi="Times New Roman" w:cs="Times New Roman"/>
          <w:sz w:val="28"/>
          <w:szCs w:val="28"/>
          <w:lang w:eastAsia="uk-UA"/>
        </w:rPr>
        <w:t xml:space="preserve">ікової картки платника податків заявника (при наявності </w:t>
      </w:r>
      <w:r w:rsidRPr="00D942F2">
        <w:rPr>
          <w:rFonts w:ascii="Times New Roman" w:hAnsi="Times New Roman" w:cs="Times New Roman"/>
          <w:sz w:val="28"/>
          <w:szCs w:val="28"/>
          <w:lang w:val="en-US" w:eastAsia="uk-UA"/>
        </w:rPr>
        <w:t xml:space="preserve">ID </w:t>
      </w:r>
      <w:r w:rsidRPr="00D942F2">
        <w:rPr>
          <w:rFonts w:ascii="Times New Roman" w:hAnsi="Times New Roman" w:cs="Times New Roman"/>
          <w:sz w:val="28"/>
          <w:szCs w:val="28"/>
          <w:lang w:eastAsia="uk-UA"/>
        </w:rPr>
        <w:t>картки не подається, якщо ІНПП зазначений в документі);</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4.</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довідки до акта огляду МСЕК за формою затвердженою МО</w:t>
      </w:r>
      <w:proofErr w:type="gramStart"/>
      <w:r w:rsidRPr="00D942F2">
        <w:rPr>
          <w:rFonts w:ascii="Times New Roman" w:hAnsi="Times New Roman" w:cs="Times New Roman"/>
          <w:sz w:val="28"/>
          <w:szCs w:val="28"/>
          <w:lang w:eastAsia="uk-UA"/>
        </w:rPr>
        <w:t>З(</w:t>
      </w:r>
      <w:proofErr w:type="gramEnd"/>
      <w:r w:rsidRPr="00D942F2">
        <w:rPr>
          <w:rFonts w:ascii="Times New Roman" w:hAnsi="Times New Roman" w:cs="Times New Roman"/>
          <w:sz w:val="28"/>
          <w:szCs w:val="28"/>
          <w:lang w:eastAsia="uk-UA"/>
        </w:rPr>
        <w:t>для осіб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копія медичного висновку про дитину з інвалідністю віком до 18 років, виданого в установленому МОЗ порядк</w:t>
      </w:r>
      <w:proofErr w:type="gramStart"/>
      <w:r w:rsidRPr="00D942F2">
        <w:rPr>
          <w:rFonts w:ascii="Times New Roman" w:hAnsi="Times New Roman" w:cs="Times New Roman"/>
          <w:sz w:val="28"/>
          <w:szCs w:val="28"/>
          <w:lang w:eastAsia="uk-UA"/>
        </w:rPr>
        <w:t>у(</w:t>
      </w:r>
      <w:proofErr w:type="gramEnd"/>
      <w:r w:rsidRPr="00D942F2">
        <w:rPr>
          <w:rFonts w:ascii="Times New Roman" w:hAnsi="Times New Roman" w:cs="Times New Roman"/>
          <w:sz w:val="28"/>
          <w:szCs w:val="28"/>
          <w:lang w:eastAsia="uk-UA"/>
        </w:rPr>
        <w:t>для дитини з інвалідністю);</w:t>
      </w:r>
    </w:p>
    <w:p w:rsidR="00325095" w:rsidRPr="00D942F2" w:rsidRDefault="00325095" w:rsidP="004A70F6">
      <w:pPr>
        <w:pStyle w:val="a4"/>
        <w:tabs>
          <w:tab w:val="left" w:pos="217"/>
        </w:tabs>
        <w:spacing w:after="0"/>
        <w:ind w:left="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довідка </w:t>
      </w:r>
      <w:proofErr w:type="gramStart"/>
      <w:r w:rsidRPr="00D942F2">
        <w:rPr>
          <w:rFonts w:ascii="Times New Roman" w:hAnsi="Times New Roman" w:cs="Times New Roman"/>
          <w:sz w:val="28"/>
          <w:szCs w:val="28"/>
          <w:lang w:eastAsia="uk-UA"/>
        </w:rPr>
        <w:t>про доходи</w:t>
      </w:r>
      <w:proofErr w:type="gramEnd"/>
      <w:r w:rsidRPr="00D942F2">
        <w:rPr>
          <w:rFonts w:ascii="Times New Roman" w:hAnsi="Times New Roman" w:cs="Times New Roman"/>
          <w:sz w:val="28"/>
          <w:szCs w:val="28"/>
          <w:lang w:eastAsia="uk-UA"/>
        </w:rPr>
        <w:t xml:space="preserve"> за попередніх 6-ть місяців;</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7.</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 xml:space="preserve">інші документи, які </w:t>
      </w:r>
      <w:proofErr w:type="gramStart"/>
      <w:r w:rsidRPr="00D942F2">
        <w:rPr>
          <w:rFonts w:ascii="Times New Roman" w:hAnsi="Times New Roman" w:cs="Times New Roman"/>
          <w:sz w:val="28"/>
          <w:szCs w:val="28"/>
          <w:lang w:eastAsia="uk-UA"/>
        </w:rPr>
        <w:t>п</w:t>
      </w:r>
      <w:proofErr w:type="gramEnd"/>
      <w:r w:rsidRPr="00D942F2">
        <w:rPr>
          <w:rFonts w:ascii="Times New Roman" w:hAnsi="Times New Roman" w:cs="Times New Roman"/>
          <w:sz w:val="28"/>
          <w:szCs w:val="28"/>
          <w:lang w:eastAsia="uk-UA"/>
        </w:rPr>
        <w:t>ідтверджують необхідність звернення для отримання допомоги, які визначені Порядком організації надання соціальних послуг.</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8.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відвідування сі</w:t>
      </w:r>
      <w:proofErr w:type="gramStart"/>
      <w:r w:rsidRPr="00D942F2">
        <w:rPr>
          <w:rFonts w:ascii="Times New Roman" w:hAnsi="Times New Roman" w:cs="Times New Roman"/>
          <w:sz w:val="28"/>
          <w:szCs w:val="28"/>
          <w:lang w:eastAsia="uk-UA"/>
        </w:rPr>
        <w:t>м</w:t>
      </w:r>
      <w:proofErr w:type="gramEnd"/>
      <w:r w:rsidRPr="00D942F2">
        <w:rPr>
          <w:rFonts w:ascii="Times New Roman" w:hAnsi="Times New Roman" w:cs="Times New Roman"/>
          <w:sz w:val="28"/>
          <w:szCs w:val="28"/>
          <w:lang w:eastAsia="uk-UA"/>
        </w:rPr>
        <w:t xml:space="preserve">’ї </w:t>
      </w:r>
      <w:r w:rsidRPr="00D942F2">
        <w:rPr>
          <w:rFonts w:ascii="Times New Roman" w:hAnsi="Times New Roman" w:cs="Times New Roman"/>
          <w:sz w:val="28"/>
          <w:szCs w:val="28"/>
          <w:lang w:val="en-US" w:eastAsia="uk-UA"/>
        </w:rPr>
        <w:t>/</w:t>
      </w:r>
      <w:r w:rsidRPr="00D942F2">
        <w:rPr>
          <w:rFonts w:ascii="Times New Roman" w:hAnsi="Times New Roman" w:cs="Times New Roman"/>
          <w:sz w:val="28"/>
          <w:szCs w:val="28"/>
          <w:lang w:eastAsia="uk-UA"/>
        </w:rPr>
        <w:t>особи</w:t>
      </w:r>
    </w:p>
    <w:p w:rsidR="00325095" w:rsidRPr="00D942F2" w:rsidRDefault="00325095" w:rsidP="004A70F6">
      <w:pPr>
        <w:spacing w:after="0"/>
        <w:jc w:val="both"/>
        <w:rPr>
          <w:rFonts w:ascii="Times New Roman" w:hAnsi="Times New Roman" w:cs="Times New Roman"/>
          <w:sz w:val="28"/>
          <w:szCs w:val="28"/>
          <w:lang w:eastAsia="uk-UA"/>
        </w:rPr>
      </w:pPr>
      <w:r w:rsidRPr="00D942F2">
        <w:rPr>
          <w:rFonts w:ascii="Times New Roman" w:hAnsi="Times New Roman" w:cs="Times New Roman"/>
          <w:sz w:val="28"/>
          <w:szCs w:val="28"/>
          <w:lang w:eastAsia="uk-UA"/>
        </w:rPr>
        <w:t xml:space="preserve">9. </w:t>
      </w:r>
      <w:r>
        <w:rPr>
          <w:rFonts w:ascii="Times New Roman" w:hAnsi="Times New Roman" w:cs="Times New Roman"/>
          <w:sz w:val="28"/>
          <w:szCs w:val="28"/>
          <w:lang w:eastAsia="uk-UA"/>
        </w:rPr>
        <w:t xml:space="preserve"> </w:t>
      </w:r>
      <w:r w:rsidRPr="00D942F2">
        <w:rPr>
          <w:rFonts w:ascii="Times New Roman" w:hAnsi="Times New Roman" w:cs="Times New Roman"/>
          <w:sz w:val="28"/>
          <w:szCs w:val="28"/>
          <w:lang w:eastAsia="uk-UA"/>
        </w:rPr>
        <w:t>акт оцінки потреб.</w:t>
      </w:r>
    </w:p>
    <w:p w:rsidR="00325095" w:rsidRDefault="00325095" w:rsidP="00325095">
      <w:pPr>
        <w:spacing w:after="0"/>
        <w:rPr>
          <w:rFonts w:ascii="Times New Roman" w:hAnsi="Times New Roman" w:cs="Times New Roman"/>
          <w:sz w:val="24"/>
          <w:szCs w:val="24"/>
          <w:lang w:eastAsia="uk-UA"/>
        </w:rPr>
      </w:pPr>
    </w:p>
    <w:p w:rsidR="00325095" w:rsidRPr="00A445A2" w:rsidRDefault="00325095" w:rsidP="00325095">
      <w:pPr>
        <w:rPr>
          <w:rFonts w:ascii="Times New Roman" w:hAnsi="Times New Roman" w:cs="Times New Roman"/>
          <w:b/>
          <w:sz w:val="28"/>
          <w:szCs w:val="28"/>
          <w:lang w:val="uk-UA" w:eastAsia="uk-UA"/>
        </w:rPr>
      </w:pPr>
      <w:r w:rsidRPr="00A445A2">
        <w:rPr>
          <w:rFonts w:ascii="Times New Roman" w:hAnsi="Times New Roman" w:cs="Times New Roman"/>
          <w:b/>
          <w:sz w:val="28"/>
          <w:szCs w:val="28"/>
          <w:lang w:val="uk-UA" w:eastAsia="uk-UA"/>
        </w:rPr>
        <w:t xml:space="preserve">Секретар сільської ради </w:t>
      </w:r>
      <w:r>
        <w:rPr>
          <w:rFonts w:ascii="Times New Roman" w:hAnsi="Times New Roman" w:cs="Times New Roman"/>
          <w:b/>
          <w:sz w:val="28"/>
          <w:szCs w:val="28"/>
          <w:lang w:val="uk-UA" w:eastAsia="uk-UA"/>
        </w:rPr>
        <w:t xml:space="preserve">                                                     </w:t>
      </w:r>
      <w:r w:rsidRPr="00A445A2">
        <w:rPr>
          <w:rFonts w:ascii="Times New Roman" w:hAnsi="Times New Roman" w:cs="Times New Roman"/>
          <w:b/>
          <w:sz w:val="28"/>
          <w:szCs w:val="28"/>
          <w:lang w:val="uk-UA" w:eastAsia="uk-UA"/>
        </w:rPr>
        <w:t>Катерина КОСТЮК</w:t>
      </w:r>
    </w:p>
    <w:p w:rsidR="00325095" w:rsidRDefault="00325095" w:rsidP="00325095">
      <w:pPr>
        <w:rPr>
          <w:rFonts w:ascii="Times New Roman" w:hAnsi="Times New Roman" w:cs="Times New Roman"/>
          <w:sz w:val="24"/>
          <w:szCs w:val="24"/>
          <w:lang w:eastAsia="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553C08" w:rsidRPr="00A37342" w:rsidRDefault="00553C08" w:rsidP="00553C08">
      <w:pPr>
        <w:spacing w:after="0" w:line="240" w:lineRule="auto"/>
        <w:ind w:firstLine="709"/>
        <w:jc w:val="right"/>
        <w:rPr>
          <w:rFonts w:ascii="Times New Roman" w:hAnsi="Times New Roman" w:cs="Times New Roman"/>
          <w:b/>
          <w:bCs/>
          <w:sz w:val="28"/>
          <w:szCs w:val="28"/>
          <w:shd w:val="clear" w:color="auto" w:fill="FFFFFF"/>
          <w:lang w:val="uk-UA"/>
        </w:rPr>
      </w:pPr>
      <w:r w:rsidRPr="00A37342">
        <w:rPr>
          <w:rFonts w:ascii="Times New Roman" w:hAnsi="Times New Roman" w:cs="Times New Roman"/>
          <w:b/>
          <w:bCs/>
          <w:sz w:val="28"/>
          <w:szCs w:val="28"/>
          <w:shd w:val="clear" w:color="auto" w:fill="FFFFFF"/>
          <w:lang w:val="uk-UA"/>
        </w:rPr>
        <w:t>Додаток 2</w:t>
      </w:r>
    </w:p>
    <w:p w:rsidR="00553C08" w:rsidRPr="0053702C" w:rsidRDefault="00553C08" w:rsidP="00553C08">
      <w:pPr>
        <w:spacing w:after="0" w:line="240" w:lineRule="auto"/>
        <w:jc w:val="right"/>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Pr="0053702C">
        <w:rPr>
          <w:rFonts w:ascii="Times New Roman" w:eastAsia="Calibri" w:hAnsi="Times New Roman" w:cs="Times New Roman"/>
          <w:sz w:val="24"/>
          <w:szCs w:val="24"/>
          <w:lang w:val="uk-UA" w:eastAsia="en-US"/>
        </w:rPr>
        <w:t xml:space="preserve"> </w:t>
      </w:r>
      <w:r>
        <w:rPr>
          <w:rFonts w:ascii="Times New Roman" w:eastAsia="Calibri" w:hAnsi="Times New Roman" w:cs="Times New Roman"/>
          <w:sz w:val="24"/>
          <w:szCs w:val="24"/>
          <w:lang w:val="uk-UA" w:eastAsia="en-US"/>
        </w:rPr>
        <w:t>до рішення 53 сесії 8 скликання від 05.12.2025р.</w:t>
      </w:r>
      <w:r w:rsidRPr="0053702C">
        <w:rPr>
          <w:rFonts w:ascii="Times New Roman" w:eastAsia="Calibri" w:hAnsi="Times New Roman" w:cs="Times New Roman"/>
          <w:sz w:val="24"/>
          <w:szCs w:val="24"/>
          <w:lang w:val="uk-UA" w:eastAsia="en-US"/>
        </w:rPr>
        <w:t xml:space="preserve">                                                                 Якушинецької </w:t>
      </w:r>
      <w:r>
        <w:rPr>
          <w:rFonts w:ascii="Times New Roman" w:eastAsia="Calibri" w:hAnsi="Times New Roman" w:cs="Times New Roman"/>
          <w:sz w:val="24"/>
          <w:szCs w:val="24"/>
          <w:lang w:val="uk-UA" w:eastAsia="en-US"/>
        </w:rPr>
        <w:t>сільської ради</w:t>
      </w:r>
      <w:r w:rsidRPr="0053702C">
        <w:rPr>
          <w:rFonts w:ascii="Times New Roman" w:eastAsia="Calibri" w:hAnsi="Times New Roman" w:cs="Times New Roman"/>
          <w:sz w:val="24"/>
          <w:szCs w:val="24"/>
          <w:lang w:val="uk-UA" w:eastAsia="en-US"/>
        </w:rPr>
        <w:t xml:space="preserve"> на 202</w:t>
      </w:r>
      <w:r>
        <w:rPr>
          <w:rFonts w:ascii="Times New Roman" w:eastAsia="Calibri" w:hAnsi="Times New Roman" w:cs="Times New Roman"/>
          <w:sz w:val="24"/>
          <w:szCs w:val="24"/>
          <w:lang w:val="uk-UA" w:eastAsia="en-US"/>
        </w:rPr>
        <w:t>5</w:t>
      </w:r>
      <w:r w:rsidRPr="0053702C">
        <w:rPr>
          <w:rFonts w:ascii="Times New Roman" w:eastAsia="Calibri" w:hAnsi="Times New Roman" w:cs="Times New Roman"/>
          <w:sz w:val="24"/>
          <w:szCs w:val="24"/>
          <w:lang w:val="uk-UA" w:eastAsia="en-US"/>
        </w:rPr>
        <w:t>-202</w:t>
      </w:r>
      <w:r>
        <w:rPr>
          <w:rFonts w:ascii="Times New Roman" w:eastAsia="Calibri" w:hAnsi="Times New Roman" w:cs="Times New Roman"/>
          <w:sz w:val="24"/>
          <w:szCs w:val="24"/>
          <w:lang w:val="uk-UA" w:eastAsia="en-US"/>
        </w:rPr>
        <w:t>8</w:t>
      </w:r>
      <w:r w:rsidRPr="0053702C">
        <w:rPr>
          <w:rFonts w:ascii="Times New Roman" w:eastAsia="Calibri" w:hAnsi="Times New Roman" w:cs="Times New Roman"/>
          <w:sz w:val="24"/>
          <w:szCs w:val="24"/>
          <w:lang w:val="uk-UA" w:eastAsia="en-US"/>
        </w:rPr>
        <w:t xml:space="preserve"> роки</w:t>
      </w:r>
    </w:p>
    <w:p w:rsidR="00553C08" w:rsidRDefault="00553C08" w:rsidP="00553C08">
      <w:pPr>
        <w:tabs>
          <w:tab w:val="left" w:pos="993"/>
        </w:tabs>
        <w:spacing w:after="0" w:line="240" w:lineRule="auto"/>
        <w:ind w:firstLine="992"/>
        <w:jc w:val="both"/>
        <w:rPr>
          <w:rFonts w:ascii="Times New Roman" w:eastAsia="Calibri" w:hAnsi="Times New Roman" w:cs="Times New Roman"/>
          <w:sz w:val="24"/>
          <w:szCs w:val="24"/>
          <w:lang w:val="uk-UA" w:eastAsia="en-US"/>
        </w:rPr>
      </w:pPr>
    </w:p>
    <w:p w:rsidR="00553C08" w:rsidRDefault="00553C08" w:rsidP="00553C08">
      <w:pPr>
        <w:tabs>
          <w:tab w:val="left" w:pos="993"/>
        </w:tabs>
        <w:spacing w:after="0" w:line="240" w:lineRule="auto"/>
        <w:ind w:firstLine="992"/>
        <w:rPr>
          <w:rFonts w:ascii="Times New Roman" w:hAnsi="Times New Roman" w:cs="Times New Roman"/>
          <w:b/>
          <w:sz w:val="28"/>
          <w:szCs w:val="28"/>
          <w:lang w:val="uk-UA"/>
        </w:rPr>
      </w:pPr>
      <w:r>
        <w:rPr>
          <w:rFonts w:ascii="Times New Roman" w:hAnsi="Times New Roman" w:cs="Times New Roman"/>
          <w:b/>
          <w:bCs/>
          <w:sz w:val="28"/>
          <w:szCs w:val="28"/>
          <w:lang w:val="uk-UA"/>
        </w:rPr>
        <w:t xml:space="preserve">                                                </w:t>
      </w:r>
      <w:r w:rsidRPr="00A37342">
        <w:rPr>
          <w:rFonts w:ascii="Times New Roman" w:hAnsi="Times New Roman" w:cs="Times New Roman"/>
          <w:b/>
          <w:bCs/>
          <w:sz w:val="28"/>
          <w:szCs w:val="28"/>
          <w:lang w:val="uk-UA"/>
        </w:rPr>
        <w:t>Пор</w:t>
      </w:r>
      <w:r w:rsidRPr="00A37342">
        <w:rPr>
          <w:rFonts w:ascii="Times New Roman" w:hAnsi="Times New Roman" w:cs="Times New Roman"/>
          <w:b/>
          <w:sz w:val="28"/>
          <w:szCs w:val="28"/>
          <w:lang w:val="uk-UA"/>
        </w:rPr>
        <w:t>ядок</w:t>
      </w:r>
    </w:p>
    <w:p w:rsidR="00553C08" w:rsidRDefault="00553C08" w:rsidP="00553C08">
      <w:pPr>
        <w:tabs>
          <w:tab w:val="left" w:pos="993"/>
        </w:tabs>
        <w:spacing w:after="0" w:line="240" w:lineRule="auto"/>
        <w:ind w:firstLine="992"/>
        <w:jc w:val="center"/>
        <w:rPr>
          <w:rFonts w:ascii="Times New Roman" w:hAnsi="Times New Roman" w:cs="Times New Roman"/>
          <w:b/>
          <w:sz w:val="28"/>
          <w:szCs w:val="28"/>
          <w:lang w:val="uk-UA"/>
        </w:rPr>
      </w:pPr>
      <w:r w:rsidRPr="00A37342">
        <w:rPr>
          <w:rFonts w:ascii="Times New Roman" w:hAnsi="Times New Roman" w:cs="Times New Roman"/>
          <w:b/>
          <w:sz w:val="28"/>
          <w:szCs w:val="28"/>
          <w:lang w:val="uk-UA"/>
        </w:rPr>
        <w:t xml:space="preserve">використання коштів на реалізацію заходів з виконання Програми соціального захисту населення Якушинецької територіальної громади на </w:t>
      </w:r>
      <w:r>
        <w:rPr>
          <w:rFonts w:ascii="Times New Roman" w:hAnsi="Times New Roman" w:cs="Times New Roman"/>
          <w:b/>
          <w:sz w:val="28"/>
          <w:szCs w:val="28"/>
          <w:lang w:val="uk-UA"/>
        </w:rPr>
        <w:t xml:space="preserve">  </w:t>
      </w:r>
    </w:p>
    <w:p w:rsidR="00553C08" w:rsidRDefault="00553C08" w:rsidP="00553C08">
      <w:pPr>
        <w:tabs>
          <w:tab w:val="left" w:pos="993"/>
        </w:tabs>
        <w:spacing w:after="0" w:line="240" w:lineRule="auto"/>
        <w:ind w:firstLine="992"/>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A37342">
        <w:rPr>
          <w:rFonts w:ascii="Times New Roman" w:hAnsi="Times New Roman" w:cs="Times New Roman"/>
          <w:b/>
          <w:sz w:val="28"/>
          <w:szCs w:val="28"/>
          <w:lang w:val="uk-UA"/>
        </w:rPr>
        <w:t>202</w:t>
      </w:r>
      <w:r>
        <w:rPr>
          <w:rFonts w:ascii="Times New Roman" w:hAnsi="Times New Roman" w:cs="Times New Roman"/>
          <w:b/>
          <w:sz w:val="28"/>
          <w:szCs w:val="28"/>
          <w:lang w:val="uk-UA"/>
        </w:rPr>
        <w:t>5</w:t>
      </w:r>
      <w:r w:rsidRPr="00A37342">
        <w:rPr>
          <w:rFonts w:ascii="Times New Roman" w:hAnsi="Times New Roman" w:cs="Times New Roman"/>
          <w:b/>
          <w:sz w:val="28"/>
          <w:szCs w:val="28"/>
          <w:lang w:val="uk-UA"/>
        </w:rPr>
        <w:t>-202</w:t>
      </w:r>
      <w:r>
        <w:rPr>
          <w:rFonts w:ascii="Times New Roman" w:hAnsi="Times New Roman" w:cs="Times New Roman"/>
          <w:b/>
          <w:sz w:val="28"/>
          <w:szCs w:val="28"/>
          <w:lang w:val="uk-UA"/>
        </w:rPr>
        <w:t>8</w:t>
      </w:r>
      <w:r w:rsidRPr="00A37342">
        <w:rPr>
          <w:rFonts w:ascii="Times New Roman" w:hAnsi="Times New Roman" w:cs="Times New Roman"/>
          <w:b/>
          <w:sz w:val="28"/>
          <w:szCs w:val="28"/>
          <w:lang w:val="uk-UA"/>
        </w:rPr>
        <w:t xml:space="preserve"> роки</w:t>
      </w:r>
    </w:p>
    <w:p w:rsidR="00553C08" w:rsidRPr="00A37342" w:rsidRDefault="00553C08" w:rsidP="00553C08">
      <w:pPr>
        <w:tabs>
          <w:tab w:val="left" w:pos="993"/>
        </w:tabs>
        <w:spacing w:after="0" w:line="240" w:lineRule="auto"/>
        <w:ind w:firstLine="992"/>
        <w:rPr>
          <w:rFonts w:ascii="Times New Roman" w:hAnsi="Times New Roman" w:cs="Times New Roman"/>
          <w:b/>
          <w:sz w:val="28"/>
          <w:szCs w:val="28"/>
          <w:lang w:val="uk-UA"/>
        </w:rPr>
      </w:pPr>
    </w:p>
    <w:p w:rsidR="00553C08" w:rsidRPr="00A37342" w:rsidRDefault="00553C08" w:rsidP="00553C08">
      <w:pPr>
        <w:tabs>
          <w:tab w:val="left" w:pos="993"/>
        </w:tabs>
        <w:spacing w:after="0" w:line="240" w:lineRule="auto"/>
        <w:jc w:val="both"/>
        <w:rPr>
          <w:rFonts w:ascii="Times New Roman" w:hAnsi="Times New Roman" w:cs="Times New Roman"/>
          <w:sz w:val="28"/>
          <w:szCs w:val="28"/>
          <w:lang w:val="uk-UA"/>
        </w:rPr>
      </w:pPr>
      <w:r w:rsidRPr="00A37342">
        <w:rPr>
          <w:rFonts w:ascii="Times New Roman" w:hAnsi="Times New Roman" w:cs="Times New Roman"/>
          <w:sz w:val="28"/>
          <w:szCs w:val="28"/>
          <w:lang w:val="uk-UA"/>
        </w:rPr>
        <w:t xml:space="preserve">              1. Цей Порядок визначає єдиний механізм використання коштів на виконання заходів  Програми соціального захисту населення Якушинецької територіальної громади на 202</w:t>
      </w:r>
      <w:r>
        <w:rPr>
          <w:rFonts w:ascii="Times New Roman" w:hAnsi="Times New Roman" w:cs="Times New Roman"/>
          <w:sz w:val="28"/>
          <w:szCs w:val="28"/>
          <w:lang w:val="uk-UA"/>
        </w:rPr>
        <w:t>5-2028</w:t>
      </w:r>
      <w:r w:rsidRPr="00A37342">
        <w:rPr>
          <w:rFonts w:ascii="Times New Roman" w:hAnsi="Times New Roman" w:cs="Times New Roman"/>
          <w:sz w:val="28"/>
          <w:szCs w:val="28"/>
          <w:lang w:val="uk-UA"/>
        </w:rPr>
        <w:t xml:space="preserve"> роки. </w:t>
      </w:r>
    </w:p>
    <w:p w:rsidR="00553C08" w:rsidRPr="00A37342" w:rsidRDefault="00553C08" w:rsidP="00553C08">
      <w:pPr>
        <w:tabs>
          <w:tab w:val="left" w:pos="993"/>
        </w:tabs>
        <w:spacing w:after="0" w:line="240" w:lineRule="auto"/>
        <w:jc w:val="both"/>
        <w:rPr>
          <w:rFonts w:ascii="Times New Roman" w:hAnsi="Times New Roman" w:cs="Times New Roman"/>
          <w:sz w:val="28"/>
          <w:szCs w:val="28"/>
          <w:lang w:val="uk-UA"/>
        </w:rPr>
      </w:pPr>
      <w:r w:rsidRPr="00A37342">
        <w:rPr>
          <w:rFonts w:ascii="Times New Roman" w:hAnsi="Times New Roman" w:cs="Times New Roman"/>
          <w:sz w:val="28"/>
          <w:szCs w:val="28"/>
          <w:lang w:val="uk-UA"/>
        </w:rPr>
        <w:t xml:space="preserve">              2. Обсяг бюджетних коштів на виконання програми затверджується рішенням сесії. Головним розпорядником коштів є відділ соціального захисту населення та охорони здоров’я Якушинецької сільської ради.</w:t>
      </w:r>
    </w:p>
    <w:p w:rsidR="00553C08" w:rsidRPr="00A37342" w:rsidRDefault="00553C08" w:rsidP="00553C08">
      <w:pPr>
        <w:tabs>
          <w:tab w:val="left" w:pos="993"/>
        </w:tabs>
        <w:spacing w:after="0" w:line="240" w:lineRule="auto"/>
        <w:jc w:val="both"/>
        <w:rPr>
          <w:rFonts w:ascii="Times New Roman" w:hAnsi="Times New Roman" w:cs="Times New Roman"/>
          <w:sz w:val="28"/>
          <w:szCs w:val="28"/>
          <w:lang w:val="uk-UA"/>
        </w:rPr>
      </w:pPr>
      <w:r w:rsidRPr="00A37342">
        <w:rPr>
          <w:rFonts w:ascii="Times New Roman" w:hAnsi="Times New Roman" w:cs="Times New Roman"/>
          <w:sz w:val="28"/>
          <w:szCs w:val="28"/>
          <w:lang w:val="uk-UA"/>
        </w:rPr>
        <w:t xml:space="preserve">              3.  Обсяг видатків встановлюється рішенням Якушинецької сільської ради про бюджет на відповідний рік.</w:t>
      </w:r>
    </w:p>
    <w:p w:rsidR="00553C08" w:rsidRPr="00A37342" w:rsidRDefault="00553C08" w:rsidP="00553C08">
      <w:pPr>
        <w:tabs>
          <w:tab w:val="left" w:pos="993"/>
        </w:tabs>
        <w:spacing w:after="0" w:line="240" w:lineRule="auto"/>
        <w:jc w:val="both"/>
        <w:rPr>
          <w:rFonts w:ascii="Times New Roman" w:hAnsi="Times New Roman" w:cs="Times New Roman"/>
          <w:sz w:val="28"/>
          <w:szCs w:val="28"/>
          <w:lang w:val="uk-UA"/>
        </w:rPr>
      </w:pPr>
      <w:r w:rsidRPr="00A37342">
        <w:rPr>
          <w:rFonts w:ascii="Times New Roman" w:hAnsi="Times New Roman" w:cs="Times New Roman"/>
          <w:sz w:val="28"/>
          <w:szCs w:val="28"/>
          <w:lang w:val="uk-UA"/>
        </w:rPr>
        <w:t xml:space="preserve">              4. Фінансування заходів Програми здійснюється Якушинецькою сільською радою.</w:t>
      </w:r>
    </w:p>
    <w:p w:rsidR="00553C08" w:rsidRPr="00A37342"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A37342">
        <w:rPr>
          <w:rFonts w:ascii="Times New Roman" w:hAnsi="Times New Roman" w:cs="Times New Roman"/>
          <w:sz w:val="28"/>
          <w:szCs w:val="28"/>
          <w:lang w:val="uk-UA"/>
        </w:rPr>
        <w:t>Законодавчою та нормативною підставою Порядку є Бюджетний Кодекс України, Закони України «Про основи соціальної захищеності осіб з інвалідністю в Україні», «Про державні соціальні стандарти та державні соціальні гарантії»,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Україні», «Про статус і соціальний захист громадян, які постраждали внаслідок Чорнобильської катастрофи», «Про охорону дитинства», «Про поховання та похоронну справу», «Про соціальні послуги», «Про забезпечення організаційно-правових умов соціального захисту дітей-сиріт та дітей, позбавлених батьківського піклування», «Про запобігання та протидію домашнього насильства», «Про протидію торгівлі людьми» тощо.</w:t>
      </w:r>
    </w:p>
    <w:p w:rsidR="00553C08" w:rsidRPr="00A37342" w:rsidRDefault="00553C08" w:rsidP="00553C08">
      <w:pPr>
        <w:tabs>
          <w:tab w:val="left" w:pos="993"/>
        </w:tabs>
        <w:spacing w:after="0" w:line="240" w:lineRule="auto"/>
        <w:ind w:firstLine="992"/>
        <w:jc w:val="center"/>
        <w:rPr>
          <w:rFonts w:ascii="Times New Roman" w:hAnsi="Times New Roman" w:cs="Times New Roman"/>
          <w:b/>
          <w:i/>
          <w:sz w:val="28"/>
          <w:szCs w:val="28"/>
          <w:lang w:val="uk-UA"/>
        </w:rPr>
      </w:pPr>
    </w:p>
    <w:p w:rsidR="00553C08" w:rsidRPr="00A37342" w:rsidRDefault="00553C08" w:rsidP="00553C08">
      <w:pPr>
        <w:tabs>
          <w:tab w:val="left" w:pos="993"/>
        </w:tabs>
        <w:spacing w:after="0" w:line="240" w:lineRule="auto"/>
        <w:ind w:firstLine="992"/>
        <w:jc w:val="center"/>
        <w:rPr>
          <w:rFonts w:ascii="Times New Roman" w:hAnsi="Times New Roman" w:cs="Times New Roman"/>
          <w:b/>
          <w:i/>
          <w:sz w:val="28"/>
          <w:szCs w:val="28"/>
          <w:lang w:val="uk-UA"/>
        </w:rPr>
      </w:pPr>
      <w:r w:rsidRPr="00A37342">
        <w:rPr>
          <w:rFonts w:ascii="Times New Roman" w:hAnsi="Times New Roman" w:cs="Times New Roman"/>
          <w:b/>
          <w:i/>
          <w:sz w:val="28"/>
          <w:szCs w:val="28"/>
          <w:lang w:val="uk-UA"/>
        </w:rPr>
        <w:t>І. Порядок надання матеріальної допомоги громадянам в грошовій та натуральній формі</w:t>
      </w:r>
    </w:p>
    <w:p w:rsidR="00553C08" w:rsidRPr="00A37342" w:rsidRDefault="00553C08" w:rsidP="00553C08">
      <w:pPr>
        <w:pStyle w:val="a4"/>
        <w:numPr>
          <w:ilvl w:val="0"/>
          <w:numId w:val="6"/>
        </w:numPr>
        <w:tabs>
          <w:tab w:val="left" w:pos="993"/>
        </w:tabs>
        <w:spacing w:after="0" w:line="240" w:lineRule="auto"/>
        <w:jc w:val="center"/>
        <w:rPr>
          <w:rFonts w:ascii="Times New Roman" w:hAnsi="Times New Roman" w:cs="Times New Roman"/>
          <w:b/>
          <w:i/>
          <w:sz w:val="28"/>
          <w:szCs w:val="28"/>
          <w:lang w:val="uk-UA"/>
        </w:rPr>
      </w:pPr>
      <w:r w:rsidRPr="00A37342">
        <w:rPr>
          <w:rFonts w:ascii="Times New Roman" w:hAnsi="Times New Roman" w:cs="Times New Roman"/>
          <w:b/>
          <w:sz w:val="28"/>
          <w:szCs w:val="28"/>
          <w:lang w:val="uk-UA"/>
        </w:rPr>
        <w:t>ЗАГАЛЬНІ ПОЛОЖЕННЯ</w:t>
      </w:r>
    </w:p>
    <w:p w:rsidR="00553C08" w:rsidRPr="00A37342"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A37342">
        <w:rPr>
          <w:rFonts w:ascii="Times New Roman" w:hAnsi="Times New Roman" w:cs="Times New Roman"/>
          <w:sz w:val="28"/>
          <w:szCs w:val="28"/>
          <w:lang w:val="uk-UA"/>
        </w:rPr>
        <w:t xml:space="preserve">Підставою для розгляду питання щодо надання одноразової матеріальної допомоги є заява громадянина та поданий пакет документів. Одноразова допомога надається особі або члену сім’ї не частіше одного разу на календарний рік. До членів сім’ї відносяться особи, які спільно проживають, пов’язані спільним побутом, мають взаємні права та обов’язки. Розмір одноразової матеріальної допомоги залежить від рівня забезпеченості сім’ї та надзвичайних обставин, які склалися у заявника. Протокол комісії з питань надання матеріальної допомоги при виконавчому комітеті підписується головою та секретарем комісії. На підставі протоколу відділ соціального захисту населення та </w:t>
      </w:r>
      <w:r w:rsidRPr="00A37342">
        <w:rPr>
          <w:rFonts w:ascii="Times New Roman" w:hAnsi="Times New Roman" w:cs="Times New Roman"/>
          <w:sz w:val="28"/>
          <w:szCs w:val="28"/>
          <w:lang w:val="uk-UA"/>
        </w:rPr>
        <w:lastRenderedPageBreak/>
        <w:t>охорони здоров’я готує проект рішення про надання матеріальної допомоги. Видатки на виплату допомоги здійснюються згідно рішення виконавчого комітету сільської ради в межах асигнувань, передбачених в бюджеті.</w:t>
      </w:r>
    </w:p>
    <w:p w:rsidR="00553C08" w:rsidRPr="00A37342" w:rsidRDefault="00553C08" w:rsidP="00553C08">
      <w:pPr>
        <w:tabs>
          <w:tab w:val="left" w:pos="993"/>
        </w:tabs>
        <w:spacing w:after="0" w:line="240" w:lineRule="auto"/>
        <w:ind w:firstLine="992"/>
        <w:jc w:val="both"/>
        <w:rPr>
          <w:rFonts w:ascii="Times New Roman" w:hAnsi="Times New Roman" w:cs="Times New Roman"/>
          <w:sz w:val="28"/>
          <w:szCs w:val="28"/>
          <w:lang w:val="uk-UA"/>
        </w:rPr>
      </w:pPr>
    </w:p>
    <w:p w:rsidR="00553C08" w:rsidRPr="00A37342" w:rsidRDefault="00553C08" w:rsidP="00553C08">
      <w:pPr>
        <w:pStyle w:val="a4"/>
        <w:numPr>
          <w:ilvl w:val="0"/>
          <w:numId w:val="6"/>
        </w:numPr>
        <w:tabs>
          <w:tab w:val="left" w:pos="993"/>
        </w:tabs>
        <w:spacing w:after="0" w:line="240" w:lineRule="auto"/>
        <w:jc w:val="center"/>
        <w:rPr>
          <w:rFonts w:ascii="Times New Roman" w:hAnsi="Times New Roman" w:cs="Times New Roman"/>
          <w:b/>
          <w:sz w:val="28"/>
          <w:szCs w:val="28"/>
          <w:lang w:val="uk-UA"/>
        </w:rPr>
      </w:pPr>
      <w:r w:rsidRPr="00A37342">
        <w:rPr>
          <w:rFonts w:ascii="Times New Roman" w:hAnsi="Times New Roman" w:cs="Times New Roman"/>
          <w:b/>
          <w:sz w:val="28"/>
          <w:szCs w:val="28"/>
          <w:lang w:val="uk-UA"/>
        </w:rPr>
        <w:t>НАДАННЯ МАТЕРІАЛЬНОЇ ДОПОМОГИ</w:t>
      </w:r>
    </w:p>
    <w:p w:rsidR="00553C08" w:rsidRPr="00A37342" w:rsidRDefault="00553C08" w:rsidP="00553C08">
      <w:pPr>
        <w:tabs>
          <w:tab w:val="left" w:pos="993"/>
        </w:tabs>
        <w:spacing w:after="0" w:line="240" w:lineRule="auto"/>
        <w:ind w:left="992"/>
        <w:rPr>
          <w:rFonts w:ascii="Times New Roman" w:hAnsi="Times New Roman" w:cs="Times New Roman"/>
          <w:b/>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t>1.  Матеріальна допомога жителям територіальної громади, на лікування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Документи, які необхідно подати: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r>
      <w:bookmarkStart w:id="4" w:name="_Hlk88473846"/>
      <w:r w:rsidRPr="009D7FDE">
        <w:rPr>
          <w:rFonts w:ascii="Times New Roman" w:hAnsi="Times New Roman" w:cs="Times New Roman"/>
          <w:sz w:val="28"/>
          <w:szCs w:val="28"/>
          <w:lang w:val="uk-UA"/>
        </w:rPr>
        <w:t>особиста заява, або заява від члена сім’ї, в якій вказується прізвище, ім’я, по-батькові заявника, його адреса, телефон та мотиви звернення;</w:t>
      </w:r>
    </w:p>
    <w:bookmarkEnd w:id="4"/>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r>
      <w:bookmarkStart w:id="5" w:name="_Hlk88473900"/>
      <w:r w:rsidRPr="009D7FDE">
        <w:rPr>
          <w:rFonts w:ascii="Times New Roman" w:hAnsi="Times New Roman" w:cs="Times New Roman"/>
          <w:sz w:val="28"/>
          <w:szCs w:val="28"/>
          <w:lang w:val="uk-UA"/>
        </w:rPr>
        <w:t>копія паспорта (сторінка 1 і 2, а також сторінки з відміткою про реєстрацію місця проживання та вклеєними віковими фотокартками) або іншого документу, що посвідчує особу;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витяг з реєстру територіальної громади;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 xml:space="preserve">копія довідки про присвоєння реєстраційного номеру облікової карти платника податків, </w:t>
      </w:r>
      <w:bookmarkStart w:id="6" w:name="_Hlk122004557"/>
      <w:r w:rsidRPr="009D7FDE">
        <w:rPr>
          <w:rFonts w:ascii="Times New Roman" w:hAnsi="Times New Roman" w:cs="Times New Roman"/>
          <w:sz w:val="28"/>
          <w:szCs w:val="28"/>
          <w:lang w:val="uk-UA"/>
        </w:rPr>
        <w:t xml:space="preserve">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bookmarkEnd w:id="6"/>
      <w:r w:rsidRPr="009D7FDE">
        <w:rPr>
          <w:rFonts w:ascii="Times New Roman" w:hAnsi="Times New Roman" w:cs="Times New Roman"/>
          <w:sz w:val="28"/>
          <w:szCs w:val="28"/>
          <w:lang w:val="uk-UA"/>
        </w:rPr>
        <w:t>;</w:t>
      </w:r>
      <w:bookmarkEnd w:id="5"/>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довідка про стан здоров’я з лікувального закладу;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про відкриття рахунку в банку;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 xml:space="preserve">інші документи, які підтверджують необхідність звернення для отримання матеріальної допомоги. </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Розмір допомоги встановлюється комісією з питань надання матеріальної допомоги, та залежить від важкості захворювання .</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t>2.</w:t>
      </w:r>
      <w:r w:rsidRPr="009D7FDE">
        <w:rPr>
          <w:rFonts w:ascii="Times New Roman" w:hAnsi="Times New Roman" w:cs="Times New Roman"/>
          <w:b/>
          <w:bCs/>
          <w:sz w:val="28"/>
          <w:szCs w:val="28"/>
          <w:lang w:val="uk-UA"/>
        </w:rPr>
        <w:tab/>
        <w:t>Одноразова грошова матеріальна допомога громадянам, які опинилися у складних життєвих обставинах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Документи, які необхідно подати: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особиста заява, або заява від члена сім’ї, в якій вказується прізвище, ім’я, по-батькові заявника, його адреса, телефон та мотиви звернення;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копія паспорта (сторінка 1 і 2, а також сторінки з відміткою про реєстрацію місця проживання та вклеєними віковими фотокартками) або іншого документу, що посвідчує особу;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витяг з реєстру територіальної громади;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 xml:space="preserve">копія довідки про присвоєння реєстраційного номеру облікової карти платника податків, 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довідка про склад сім’ї;</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акт обстеження матеріально побутових умов сім’ї та житлового приміщення складений відповідною комісією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копія довідки про відкриття рахунку в банку;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інші документи, які підтверджують необхідність звернення для отримання матеріальної допомоги; </w:t>
      </w:r>
      <w:bookmarkStart w:id="7" w:name="_Hlk85634840"/>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Розмір допомоги встановлюється комісією з питань надання матеріальної допомоги.</w:t>
      </w:r>
    </w:p>
    <w:bookmarkEnd w:id="7"/>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lastRenderedPageBreak/>
        <w:t xml:space="preserve">3.  </w:t>
      </w:r>
      <w:r w:rsidRPr="009D7FDE">
        <w:rPr>
          <w:rFonts w:ascii="Times New Roman" w:hAnsi="Times New Roman" w:cs="Times New Roman"/>
          <w:b/>
          <w:bCs/>
          <w:sz w:val="28"/>
          <w:szCs w:val="28"/>
          <w:lang w:val="uk-UA"/>
        </w:rPr>
        <w:tab/>
        <w:t>Одноразова грошова матеріальна допомога на поховання осіб працездатного віку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u w:val="single"/>
          <w:lang w:val="uk-UA"/>
        </w:rPr>
      </w:pPr>
      <w:r w:rsidRPr="009D7FDE">
        <w:rPr>
          <w:rFonts w:ascii="Times New Roman" w:hAnsi="Times New Roman" w:cs="Times New Roman"/>
          <w:bCs/>
          <w:sz w:val="28"/>
          <w:szCs w:val="28"/>
          <w:u w:val="single"/>
          <w:lang w:val="uk-UA"/>
        </w:rPr>
        <w:t>Документи, які необхідно подати: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
          <w:bCs/>
          <w:sz w:val="28"/>
          <w:szCs w:val="28"/>
          <w:lang w:val="uk-UA"/>
        </w:rPr>
        <w:t>-</w:t>
      </w:r>
      <w:r w:rsidRPr="009D7FDE">
        <w:rPr>
          <w:rFonts w:ascii="Times New Roman" w:hAnsi="Times New Roman" w:cs="Times New Roman"/>
          <w:b/>
          <w:bCs/>
          <w:sz w:val="28"/>
          <w:szCs w:val="28"/>
          <w:lang w:val="uk-UA"/>
        </w:rPr>
        <w:tab/>
      </w:r>
      <w:r w:rsidRPr="009D7FDE">
        <w:rPr>
          <w:rFonts w:ascii="Times New Roman" w:hAnsi="Times New Roman" w:cs="Times New Roman"/>
          <w:bCs/>
          <w:sz w:val="28"/>
          <w:szCs w:val="28"/>
          <w:lang w:val="uk-UA"/>
        </w:rPr>
        <w:t>заява від члена сім’</w:t>
      </w:r>
      <w:r w:rsidRPr="009D7FDE">
        <w:rPr>
          <w:rFonts w:ascii="Times New Roman" w:hAnsi="Times New Roman" w:cs="Times New Roman"/>
          <w:bCs/>
          <w:sz w:val="28"/>
          <w:szCs w:val="28"/>
        </w:rPr>
        <w:t xml:space="preserve">ї </w:t>
      </w:r>
      <w:r w:rsidRPr="009D7FDE">
        <w:rPr>
          <w:rFonts w:ascii="Times New Roman" w:hAnsi="Times New Roman" w:cs="Times New Roman"/>
          <w:bCs/>
          <w:sz w:val="28"/>
          <w:szCs w:val="28"/>
          <w:lang w:val="uk-UA"/>
        </w:rPr>
        <w:t>померлого або особи яка здійснювала поховання</w:t>
      </w:r>
      <w:r w:rsidRPr="009D7FDE">
        <w:rPr>
          <w:rFonts w:ascii="Times New Roman" w:hAnsi="Times New Roman" w:cs="Times New Roman"/>
          <w:bCs/>
          <w:sz w:val="28"/>
          <w:szCs w:val="28"/>
        </w:rPr>
        <w:t>, в якій вказується ПІБ заявника, його адреса, телефон та мотиви</w:t>
      </w:r>
      <w:r w:rsidRPr="009D7FDE">
        <w:rPr>
          <w:rFonts w:ascii="Times New Roman" w:hAnsi="Times New Roman" w:cs="Times New Roman"/>
          <w:bCs/>
          <w:sz w:val="28"/>
          <w:szCs w:val="28"/>
          <w:lang w:val="uk-UA"/>
        </w:rPr>
        <w:t xml:space="preserve"> </w:t>
      </w:r>
      <w:r w:rsidRPr="009D7FDE">
        <w:rPr>
          <w:rFonts w:ascii="Times New Roman" w:hAnsi="Times New Roman" w:cs="Times New Roman"/>
          <w:bCs/>
          <w:sz w:val="28"/>
          <w:szCs w:val="28"/>
        </w:rPr>
        <w:t>звернення;</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 заявника;</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копія довідки про присвоєння реєстраційного номеру облікової картки платника податків заявника,</w:t>
      </w:r>
      <w:r w:rsidRPr="009D7FDE">
        <w:rPr>
          <w:rFonts w:ascii="Times New Roman" w:hAnsi="Times New Roman" w:cs="Times New Roman"/>
          <w:sz w:val="28"/>
          <w:szCs w:val="28"/>
          <w:lang w:val="uk-UA"/>
        </w:rPr>
        <w:t xml:space="preserve"> 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r w:rsidRPr="009D7FDE">
        <w:rPr>
          <w:rFonts w:ascii="Times New Roman" w:hAnsi="Times New Roman" w:cs="Times New Roman"/>
          <w:bCs/>
          <w:sz w:val="28"/>
          <w:szCs w:val="28"/>
          <w:lang w:val="uk-UA"/>
        </w:rPr>
        <w:t>;</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sz w:val="28"/>
          <w:szCs w:val="28"/>
          <w:lang w:val="uk-UA"/>
        </w:rPr>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xml:space="preserve">-  витяг з реєстру територіальної громади; </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копія довідки про відкриття рахунку в банку заявника;</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довідка про склад сім’ї  заявника (за потреби);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копія свідоцтва про смерть;</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довідка про смерть (оригінал)</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копія трудової книжки померлого (за наявності);</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довідка з ЦЗ на померлого;</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lang w:val="uk-UA"/>
        </w:rPr>
      </w:pPr>
      <w:r w:rsidRPr="009D7FDE">
        <w:rPr>
          <w:rFonts w:ascii="Times New Roman" w:hAnsi="Times New Roman" w:cs="Times New Roman"/>
          <w:bCs/>
          <w:sz w:val="28"/>
          <w:szCs w:val="28"/>
          <w:lang w:val="uk-UA"/>
        </w:rPr>
        <w:t>- інші документи, які підтверджують необхідність звернення для отримання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u w:val="single"/>
          <w:lang w:val="uk-UA"/>
        </w:rPr>
      </w:pPr>
      <w:r w:rsidRPr="009D7FDE">
        <w:rPr>
          <w:rFonts w:ascii="Times New Roman" w:hAnsi="Times New Roman" w:cs="Times New Roman"/>
          <w:bCs/>
          <w:sz w:val="28"/>
          <w:szCs w:val="28"/>
          <w:u w:val="single"/>
          <w:lang w:val="uk-UA"/>
        </w:rPr>
        <w:t>Допомога надається в розмірі 1000 грн.</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t>4.</w:t>
      </w:r>
      <w:r w:rsidRPr="009D7FDE">
        <w:rPr>
          <w:rFonts w:ascii="Times New Roman" w:hAnsi="Times New Roman" w:cs="Times New Roman"/>
          <w:b/>
          <w:bCs/>
          <w:sz w:val="28"/>
          <w:szCs w:val="28"/>
          <w:lang w:val="uk-UA"/>
        </w:rPr>
        <w:tab/>
        <w:t xml:space="preserve"> Грошова допомога та здійснення витрат на вітання довгожителів із 90-, 95-, 100-річчям.</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У витрати на реалізацію цього заходу програми включаються: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виплату одноразової матеріальної допомоги до свята;</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придбання подарунків, листівок та квітів для поздоровлення;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придбання продуктових наборів</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u w:val="single"/>
          <w:lang w:val="uk-UA"/>
        </w:rPr>
        <w:t>Грошова допомога надається в розмірі 500 грн</w:t>
      </w:r>
      <w:r w:rsidRPr="009D7FDE">
        <w:rPr>
          <w:rFonts w:ascii="Times New Roman" w:hAnsi="Times New Roman" w:cs="Times New Roman"/>
          <w:sz w:val="28"/>
          <w:szCs w:val="28"/>
          <w:lang w:val="uk-UA"/>
        </w:rPr>
        <w:t>.</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sz w:val="28"/>
          <w:szCs w:val="28"/>
          <w:lang w:val="uk-UA"/>
        </w:rPr>
      </w:pPr>
      <w:r w:rsidRPr="009D7FDE">
        <w:rPr>
          <w:rFonts w:ascii="Times New Roman" w:hAnsi="Times New Roman" w:cs="Times New Roman"/>
          <w:b/>
          <w:sz w:val="28"/>
          <w:szCs w:val="28"/>
          <w:lang w:val="uk-UA"/>
        </w:rPr>
        <w:t>5.   Підписка періодичних видань для пільгової категорії населення.</w:t>
      </w:r>
    </w:p>
    <w:p w:rsidR="00553C08" w:rsidRPr="009D7FDE" w:rsidRDefault="00553C08" w:rsidP="00553C08">
      <w:pPr>
        <w:tabs>
          <w:tab w:val="left" w:pos="993"/>
        </w:tabs>
        <w:spacing w:after="0" w:line="240" w:lineRule="auto"/>
        <w:ind w:firstLine="567"/>
        <w:jc w:val="both"/>
        <w:rPr>
          <w:rFonts w:ascii="Times New Roman" w:hAnsi="Times New Roman" w:cs="Times New Roman"/>
          <w:b/>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 для пільгових категорій населення:</w:t>
      </w:r>
      <w:r w:rsidRPr="009D7FDE">
        <w:rPr>
          <w:rFonts w:ascii="Times New Roman" w:hAnsi="Times New Roman" w:cs="Times New Roman"/>
          <w:b/>
          <w:sz w:val="28"/>
          <w:szCs w:val="28"/>
          <w:lang w:val="uk-UA"/>
        </w:rPr>
        <w:t xml:space="preserve"> </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Учасникам бойових дій;</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Сім’ї мобілізованих;</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Вдовам учасників бойових дій та мобілізованих;</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Одиноким престарілим громадянам.</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Особи похилого віку </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sz w:val="28"/>
          <w:szCs w:val="28"/>
          <w:lang w:val="uk-UA"/>
        </w:rPr>
      </w:pPr>
      <w:r w:rsidRPr="009D7FDE">
        <w:rPr>
          <w:rFonts w:ascii="Times New Roman" w:hAnsi="Times New Roman" w:cs="Times New Roman"/>
          <w:b/>
          <w:sz w:val="28"/>
          <w:szCs w:val="28"/>
          <w:lang w:val="uk-UA"/>
        </w:rPr>
        <w:t>6. Одноразова грошова матеріальна допомога громадянам в т. ч. ВПО, які постраждали внаслідок пожежі, стихії, інших надзвичайних ситуацій природного та побутового походження.</w:t>
      </w:r>
    </w:p>
    <w:p w:rsidR="00553C08" w:rsidRPr="009D7FDE" w:rsidRDefault="00553C08" w:rsidP="00553C08">
      <w:pPr>
        <w:tabs>
          <w:tab w:val="left" w:pos="993"/>
        </w:tabs>
        <w:spacing w:after="0" w:line="240" w:lineRule="auto"/>
        <w:ind w:firstLine="567"/>
        <w:jc w:val="both"/>
        <w:rPr>
          <w:rFonts w:ascii="Times New Roman" w:hAnsi="Times New Roman" w:cs="Times New Roman"/>
          <w:b/>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Документи, які необхідно подати: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rPr>
      </w:pPr>
      <w:r w:rsidRPr="009D7FDE">
        <w:rPr>
          <w:rFonts w:ascii="Times New Roman" w:hAnsi="Times New Roman" w:cs="Times New Roman"/>
          <w:sz w:val="28"/>
          <w:szCs w:val="28"/>
          <w:lang w:val="uk-UA"/>
        </w:rPr>
        <w:t>- заява від члена сім’</w:t>
      </w:r>
      <w:r w:rsidRPr="009D7FDE">
        <w:rPr>
          <w:rFonts w:ascii="Times New Roman" w:hAnsi="Times New Roman" w:cs="Times New Roman"/>
          <w:sz w:val="28"/>
          <w:szCs w:val="28"/>
        </w:rPr>
        <w:t>ї , в якій вказується ПІБ заявника, його адреса, телефон та мотиви звернення;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lastRenderedPageBreak/>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витяг з реєстру територіальної громади;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копія довідки про присвоєння реєстраційного номеру облікової картки платника податків, 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акт про пожежу;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акт обстеження матеріально-побутових умов складений відповідною комісією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кошторис на завдані збитки ;</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про відкриття рахунку в банку;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інші документи, які підтверджують необхідність звернення для отримання допомоги.</w:t>
      </w:r>
    </w:p>
    <w:p w:rsidR="00553C08" w:rsidRPr="00C6686B"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C6686B">
        <w:rPr>
          <w:rFonts w:ascii="Times New Roman" w:hAnsi="Times New Roman" w:cs="Times New Roman"/>
          <w:sz w:val="28"/>
          <w:szCs w:val="28"/>
          <w:u w:val="single"/>
          <w:lang w:val="uk-UA"/>
        </w:rPr>
        <w:t>Розмір допомоги встановлюється комісією з питань надання матеріальної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b/>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t>7.</w:t>
      </w:r>
      <w:r w:rsidRPr="009D7FDE">
        <w:rPr>
          <w:rFonts w:ascii="Times New Roman" w:eastAsia="Calibri" w:hAnsi="Times New Roman" w:cs="Times New Roman"/>
          <w:sz w:val="18"/>
          <w:szCs w:val="18"/>
          <w:lang w:val="uk-UA"/>
        </w:rPr>
        <w:t xml:space="preserve"> </w:t>
      </w:r>
      <w:r w:rsidRPr="009D7FDE">
        <w:rPr>
          <w:rFonts w:ascii="Times New Roman" w:eastAsia="Calibri" w:hAnsi="Times New Roman" w:cs="Times New Roman"/>
          <w:sz w:val="28"/>
          <w:szCs w:val="28"/>
          <w:lang w:val="uk-UA"/>
        </w:rPr>
        <w:t>Передача коштів Вінницькій міській раді для комунальної установи «Вінницька спеціальна школа для дітей з порушенням інтелектуального розвитку».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t>8.</w:t>
      </w:r>
      <w:r w:rsidRPr="009D7FDE">
        <w:rPr>
          <w:rFonts w:ascii="Times New Roman" w:hAnsi="Times New Roman" w:cs="Times New Roman"/>
          <w:b/>
          <w:bCs/>
          <w:sz w:val="28"/>
          <w:szCs w:val="28"/>
          <w:lang w:val="uk-UA"/>
        </w:rPr>
        <w:tab/>
        <w:t>Одноразова грошова матеріальна допомога учасникам ліквідації аварії  на ЧАЕС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Документи, які необхідно подати:</w:t>
      </w:r>
    </w:p>
    <w:p w:rsidR="00553C08" w:rsidRPr="009D7FDE" w:rsidRDefault="00553C08" w:rsidP="00553C08">
      <w:pPr>
        <w:tabs>
          <w:tab w:val="left" w:pos="993"/>
        </w:tabs>
        <w:spacing w:after="0" w:line="240" w:lineRule="auto"/>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  заява голови спілки, в якій вказується кількість учасників ліквідації, жителів територіальної громади;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список з вказаними прізвищами, іменами, по-батькові, датами народження, категорією, адресами, телефонами, реєстраційними номерами облікових карток платників податків;</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копія паспорта (сторінка 1 і 2, а також сторінки з відміткою про реєстрацію місця проживання та вклеєними віковими фотокартками) або іншого документу, що посвідчує особу;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витяг з реєстру територіальної громади;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 xml:space="preserve">копія довідки про присвоєння реєстраційного номеру облікової карти платника податків, 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копія посвідчення, що зазначає відповідну категорію особи;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Розмір допомоги встановлюється комісією з питань надання матеріальної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У витрати на реалізацію цього заходу програми включаються: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виплату одноразової матеріальної допомоги до свята;</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придбання подарунків, листівок та квітів для поздоровлення;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придбання продуктових наборів;</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Оплата святкових обідів, урочистих прийомів та зустрічей сільського голови з окремими категоріями населення.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lastRenderedPageBreak/>
        <w:t>9. Одноразова грошова матеріальна допомога членам сімей на поховання померлих учасників бойових дій на території інших держав, членам сім’ї на поховання померлих учасників ліквідації аварії на ЧАЕС, встановлення їм пам’ятників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u w:val="single"/>
          <w:lang w:val="uk-UA"/>
        </w:rPr>
        <w:t>Документи, які необхідно подати: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rPr>
      </w:pPr>
      <w:r w:rsidRPr="009D7FDE">
        <w:rPr>
          <w:rFonts w:ascii="Times New Roman" w:hAnsi="Times New Roman" w:cs="Times New Roman"/>
          <w:sz w:val="28"/>
          <w:szCs w:val="28"/>
          <w:lang w:val="uk-UA"/>
        </w:rPr>
        <w:t>-  заява від члена сім’</w:t>
      </w:r>
      <w:r w:rsidRPr="009D7FDE">
        <w:rPr>
          <w:rFonts w:ascii="Times New Roman" w:hAnsi="Times New Roman" w:cs="Times New Roman"/>
          <w:sz w:val="28"/>
          <w:szCs w:val="28"/>
        </w:rPr>
        <w:t xml:space="preserve">ї </w:t>
      </w:r>
      <w:r w:rsidRPr="009D7FDE">
        <w:rPr>
          <w:rFonts w:ascii="Times New Roman" w:hAnsi="Times New Roman" w:cs="Times New Roman"/>
          <w:sz w:val="28"/>
          <w:szCs w:val="28"/>
          <w:lang w:val="uk-UA"/>
        </w:rPr>
        <w:t>померлого</w:t>
      </w:r>
      <w:r w:rsidRPr="009D7FDE">
        <w:rPr>
          <w:rFonts w:ascii="Times New Roman" w:hAnsi="Times New Roman" w:cs="Times New Roman"/>
          <w:sz w:val="28"/>
          <w:szCs w:val="28"/>
        </w:rPr>
        <w:t>, в якій вказується ПІБ заявника, його адреса, телефон та мотиви звернення;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витяг з реєстру територіальної громади;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копія довідки про присвоєння реєстраційного номеру облікової картки платника податків, 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документ що засвідчує ступінь родинного зв’язку (довідка про склад сім’ї);</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довідки про відкриття рахунку в банку;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свідоцтва про смерть;</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посвідчення що підтверджує категорію особи померлого;</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інші документи, які підтверджують необхідність звернення для отримання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u w:val="single"/>
          <w:lang w:val="uk-UA"/>
        </w:rPr>
      </w:pPr>
      <w:r w:rsidRPr="009D7FDE">
        <w:rPr>
          <w:rFonts w:ascii="Times New Roman" w:hAnsi="Times New Roman" w:cs="Times New Roman"/>
          <w:bCs/>
          <w:sz w:val="28"/>
          <w:szCs w:val="28"/>
          <w:u w:val="single"/>
          <w:lang w:val="uk-UA"/>
        </w:rPr>
        <w:t>Розмір допомоги встановлюється комісією з питань надання матеріальної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u w:val="single"/>
          <w:lang w:val="uk-UA"/>
        </w:rPr>
      </w:pP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
          <w:bCs/>
          <w:sz w:val="28"/>
          <w:szCs w:val="28"/>
          <w:lang w:val="uk-UA"/>
        </w:rPr>
        <w:t>10.  Матеріальна допомога до Міжнародного дня осіб з інвалідністю та до Міжнародного дня осіб похилого віку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bCs/>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У витрати на реалізацію цього заходу програми включаються: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виплату одноразової матеріальної допомоги до свята;</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придбання подарунків, листівок та квітів для поздоровлення;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w:t>
      </w:r>
      <w:r w:rsidRPr="009D7FDE">
        <w:rPr>
          <w:rFonts w:ascii="Times New Roman" w:hAnsi="Times New Roman" w:cs="Times New Roman"/>
          <w:sz w:val="28"/>
          <w:szCs w:val="28"/>
          <w:lang w:val="uk-UA"/>
        </w:rPr>
        <w:tab/>
        <w:t>Видатки на придбання продуктових наборів</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u w:val="single"/>
          <w:lang w:val="uk-UA"/>
        </w:rPr>
      </w:pPr>
      <w:r w:rsidRPr="009D7FDE">
        <w:rPr>
          <w:rFonts w:ascii="Times New Roman" w:hAnsi="Times New Roman" w:cs="Times New Roman"/>
          <w:bCs/>
          <w:sz w:val="28"/>
          <w:szCs w:val="28"/>
          <w:u w:val="single"/>
          <w:lang w:val="uk-UA"/>
        </w:rPr>
        <w:t>Розмір допомоги встановлюється комісією з питань надання матеріальної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bCs/>
          <w:sz w:val="28"/>
          <w:szCs w:val="28"/>
          <w:u w:val="single"/>
          <w:lang w:val="uk-UA"/>
        </w:rPr>
      </w:pPr>
    </w:p>
    <w:p w:rsidR="00553C08" w:rsidRPr="009D7FDE" w:rsidRDefault="00E26E9B" w:rsidP="00553C08">
      <w:pPr>
        <w:tabs>
          <w:tab w:val="left" w:pos="993"/>
        </w:tabs>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11</w:t>
      </w:r>
      <w:r w:rsidR="00553C08" w:rsidRPr="009D7FDE">
        <w:rPr>
          <w:rFonts w:ascii="Times New Roman" w:hAnsi="Times New Roman" w:cs="Times New Roman"/>
          <w:b/>
          <w:sz w:val="28"/>
          <w:szCs w:val="28"/>
          <w:lang w:val="uk-UA"/>
        </w:rPr>
        <w:t>. Допомога на оздоровлення в дитячих таборах дітей пільгових категорій в т. ч. ВПО.</w:t>
      </w:r>
    </w:p>
    <w:p w:rsidR="00553C08" w:rsidRPr="009D7FDE" w:rsidRDefault="00553C08" w:rsidP="00553C08">
      <w:pPr>
        <w:tabs>
          <w:tab w:val="left" w:pos="993"/>
        </w:tabs>
        <w:spacing w:after="0" w:line="240" w:lineRule="auto"/>
        <w:ind w:firstLine="567"/>
        <w:jc w:val="both"/>
        <w:rPr>
          <w:rFonts w:ascii="Times New Roman" w:hAnsi="Times New Roman" w:cs="Times New Roman"/>
          <w:b/>
          <w:sz w:val="28"/>
          <w:szCs w:val="28"/>
          <w:lang w:val="uk-UA"/>
        </w:rPr>
      </w:pPr>
      <w:r w:rsidRPr="009D7FDE">
        <w:rPr>
          <w:rFonts w:ascii="Times New Roman" w:hAnsi="Times New Roman" w:cs="Times New Roman"/>
          <w:bCs/>
          <w:sz w:val="28"/>
          <w:szCs w:val="28"/>
          <w:lang w:val="uk-UA"/>
        </w:rPr>
        <w:t>Здійснюється за рахунок бюджету сільської ради.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u w:val="single"/>
          <w:lang w:val="uk-UA"/>
        </w:rPr>
      </w:pPr>
      <w:r w:rsidRPr="009D7FDE">
        <w:rPr>
          <w:rFonts w:ascii="Times New Roman" w:hAnsi="Times New Roman" w:cs="Times New Roman"/>
          <w:sz w:val="28"/>
          <w:szCs w:val="28"/>
          <w:u w:val="single"/>
          <w:lang w:val="uk-UA"/>
        </w:rPr>
        <w:t>Документи, які необхідно подати: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rPr>
      </w:pPr>
      <w:r w:rsidRPr="009D7FDE">
        <w:rPr>
          <w:rFonts w:ascii="Times New Roman" w:hAnsi="Times New Roman" w:cs="Times New Roman"/>
          <w:sz w:val="28"/>
          <w:szCs w:val="28"/>
          <w:lang w:val="uk-UA"/>
        </w:rPr>
        <w:t>- заява від члена сім’</w:t>
      </w:r>
      <w:r w:rsidRPr="009D7FDE">
        <w:rPr>
          <w:rFonts w:ascii="Times New Roman" w:hAnsi="Times New Roman" w:cs="Times New Roman"/>
          <w:sz w:val="28"/>
          <w:szCs w:val="28"/>
        </w:rPr>
        <w:t>ї, в якій вказується ПІБ заявника, його адреса, телефон та мотиви звернення;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паспорта (сторінка 1 і 2, а також сторінки з відміткою про реєстрацію місця проживання та з вклеєними віковими фотокартками) або іншого документу, що посвідчує особу;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витяг з реєстру територіальної громади; </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 копія довідки про присвоєння реєстраційного номеру облікової картки платника податків, за наявності </w:t>
      </w:r>
      <w:r w:rsidRPr="009D7FDE">
        <w:rPr>
          <w:rFonts w:ascii="Times New Roman" w:hAnsi="Times New Roman" w:cs="Times New Roman"/>
          <w:sz w:val="28"/>
          <w:szCs w:val="28"/>
          <w:lang w:val="en-US"/>
        </w:rPr>
        <w:t>ID</w:t>
      </w:r>
      <w:r w:rsidRPr="009D7FDE">
        <w:rPr>
          <w:rFonts w:ascii="Times New Roman" w:hAnsi="Times New Roman" w:cs="Times New Roman"/>
          <w:sz w:val="28"/>
          <w:szCs w:val="28"/>
          <w:lang w:val="uk-UA"/>
        </w:rPr>
        <w:t xml:space="preserve"> картки довідка не надається;</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посвідчення що підтверджує відповідну категорію особи (батька або матері);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lastRenderedPageBreak/>
        <w:t>-  копія довідки ВПО (за необхідності);</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копія паспорта, свідоцтва про народження дитини;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довідка з навчального закладу про невідвідування пришкільного табору;</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інші документи, які підтверджують необхідність звернення для отримання допомоги.</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r w:rsidRPr="009D7FDE">
        <w:rPr>
          <w:rFonts w:ascii="Times New Roman" w:hAnsi="Times New Roman" w:cs="Times New Roman"/>
          <w:sz w:val="28"/>
          <w:szCs w:val="28"/>
          <w:u w:val="single"/>
          <w:lang w:val="uk-UA"/>
        </w:rPr>
        <w:t>Допомога надається шляхом придбання путівок</w:t>
      </w:r>
      <w:r w:rsidRPr="009D7FDE">
        <w:rPr>
          <w:rFonts w:ascii="Times New Roman" w:hAnsi="Times New Roman" w:cs="Times New Roman"/>
          <w:sz w:val="28"/>
          <w:szCs w:val="28"/>
          <w:lang w:val="uk-UA"/>
        </w:rPr>
        <w:t>.</w:t>
      </w:r>
    </w:p>
    <w:p w:rsidR="00553C08" w:rsidRPr="009D7FDE" w:rsidRDefault="00553C08" w:rsidP="00553C08">
      <w:pPr>
        <w:tabs>
          <w:tab w:val="left" w:pos="993"/>
        </w:tabs>
        <w:spacing w:after="0" w:line="240" w:lineRule="auto"/>
        <w:ind w:firstLine="567"/>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jc w:val="both"/>
        <w:rPr>
          <w:rFonts w:ascii="Times New Roman" w:hAnsi="Times New Roman" w:cs="Times New Roman"/>
          <w:sz w:val="28"/>
          <w:szCs w:val="28"/>
          <w:lang w:val="uk-UA"/>
        </w:rPr>
      </w:pPr>
      <w:r w:rsidRPr="009D7FDE">
        <w:rPr>
          <w:rFonts w:ascii="Times New Roman" w:eastAsia="Times New Roman" w:hAnsi="Times New Roman" w:cs="Times New Roman"/>
          <w:bCs/>
          <w:sz w:val="28"/>
          <w:szCs w:val="28"/>
          <w:lang w:val="uk-UA"/>
        </w:rPr>
        <w:t xml:space="preserve">        </w:t>
      </w:r>
      <w:r w:rsidR="00E26E9B">
        <w:rPr>
          <w:rFonts w:ascii="Times New Roman" w:eastAsia="Times New Roman" w:hAnsi="Times New Roman" w:cs="Times New Roman"/>
          <w:b/>
          <w:bCs/>
          <w:sz w:val="28"/>
          <w:szCs w:val="28"/>
          <w:lang w:val="uk-UA"/>
        </w:rPr>
        <w:t>12</w:t>
      </w:r>
      <w:r w:rsidRPr="009D7FDE">
        <w:rPr>
          <w:rFonts w:ascii="Times New Roman" w:hAnsi="Times New Roman" w:cs="Times New Roman"/>
          <w:b/>
          <w:bCs/>
          <w:sz w:val="28"/>
          <w:szCs w:val="28"/>
          <w:lang w:val="uk-UA"/>
        </w:rPr>
        <w:t xml:space="preserve">. </w:t>
      </w:r>
      <w:r w:rsidRPr="009D7FDE">
        <w:rPr>
          <w:rFonts w:ascii="Times New Roman" w:hAnsi="Times New Roman" w:cs="Times New Roman"/>
          <w:sz w:val="28"/>
          <w:szCs w:val="28"/>
          <w:lang w:val="uk-UA"/>
        </w:rPr>
        <w:t>Виплата компенсації фізичним особам, які надають соціальні послуги з  догляду на непрофесійній основі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w:t>
      </w:r>
    </w:p>
    <w:p w:rsidR="00553C08" w:rsidRPr="009D7FDE" w:rsidRDefault="00553C08" w:rsidP="00553C08">
      <w:pPr>
        <w:tabs>
          <w:tab w:val="left" w:pos="993"/>
        </w:tabs>
        <w:spacing w:after="0" w:line="240" w:lineRule="auto"/>
        <w:jc w:val="both"/>
        <w:rPr>
          <w:rFonts w:ascii="Times New Roman" w:hAnsi="Times New Roman" w:cs="Times New Roman"/>
          <w:sz w:val="28"/>
          <w:szCs w:val="28"/>
          <w:lang w:val="uk-UA"/>
        </w:rPr>
      </w:pPr>
    </w:p>
    <w:p w:rsidR="00553C08" w:rsidRDefault="00E26E9B" w:rsidP="00553C08">
      <w:pPr>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13</w:t>
      </w:r>
      <w:r w:rsidR="00553C08" w:rsidRPr="009D7FDE">
        <w:rPr>
          <w:rFonts w:ascii="Times New Roman" w:hAnsi="Times New Roman" w:cs="Times New Roman"/>
          <w:b/>
          <w:sz w:val="28"/>
          <w:szCs w:val="28"/>
          <w:lang w:val="uk-UA"/>
        </w:rPr>
        <w:t xml:space="preserve">. </w:t>
      </w:r>
      <w:r w:rsidR="00553C08" w:rsidRPr="009D7FDE">
        <w:rPr>
          <w:rFonts w:ascii="Times New Roman" w:hAnsi="Times New Roman" w:cs="Times New Roman"/>
          <w:sz w:val="28"/>
          <w:szCs w:val="28"/>
          <w:lang w:val="uk-UA"/>
        </w:rPr>
        <w:t>Компенсація фізичним особам, які надають соціальні послуги з догляду без здійснення підприємницької діяльності на професійній основі відповідно до постанови Кабінету Міністрів України від 6 жовтня 2021 року № 1040 «Деякі питання Призначення і виплата компенсації фізичним особам, які надають соціальні послуги з догляду без здійснення підприємницької діяльності на професійній основі» зі змінами.</w:t>
      </w:r>
    </w:p>
    <w:p w:rsidR="00553C08" w:rsidRPr="009D7FDE" w:rsidRDefault="00E26E9B" w:rsidP="00553C08">
      <w:pPr>
        <w:tabs>
          <w:tab w:val="left" w:pos="993"/>
        </w:tabs>
        <w:spacing w:after="0" w:line="240" w:lineRule="auto"/>
        <w:ind w:firstLine="567"/>
        <w:jc w:val="both"/>
        <w:rPr>
          <w:rFonts w:ascii="Times New Roman" w:hAnsi="Times New Roman" w:cs="Times New Roman"/>
          <w:sz w:val="28"/>
          <w:szCs w:val="28"/>
          <w:lang w:val="uk-UA"/>
        </w:rPr>
      </w:pPr>
      <w:r w:rsidRPr="00E26E9B">
        <w:rPr>
          <w:rFonts w:ascii="Times New Roman" w:hAnsi="Times New Roman" w:cs="Times New Roman"/>
          <w:b/>
          <w:sz w:val="28"/>
          <w:szCs w:val="28"/>
          <w:lang w:val="uk-UA"/>
        </w:rPr>
        <w:t>14</w:t>
      </w:r>
      <w:r w:rsidR="00553C08">
        <w:rPr>
          <w:rFonts w:ascii="Times New Roman" w:hAnsi="Times New Roman" w:cs="Times New Roman"/>
          <w:sz w:val="28"/>
          <w:szCs w:val="28"/>
          <w:lang w:val="uk-UA"/>
        </w:rPr>
        <w:t>. В окремих випадках розмір матеріальної допомоги може змінюватись згідно рішення виконавчого комітету Якушинецької сільської ради.</w:t>
      </w:r>
    </w:p>
    <w:p w:rsidR="00553C08" w:rsidRDefault="00553C08" w:rsidP="00553C08">
      <w:pPr>
        <w:spacing w:after="0" w:line="240" w:lineRule="auto"/>
        <w:jc w:val="both"/>
        <w:rPr>
          <w:rFonts w:ascii="Times New Roman" w:hAnsi="Times New Roman" w:cs="Times New Roman"/>
          <w:b/>
          <w:bCs/>
          <w:sz w:val="28"/>
          <w:szCs w:val="28"/>
          <w:shd w:val="clear" w:color="auto" w:fill="FFFFFF"/>
          <w:lang w:val="uk-UA"/>
        </w:rPr>
      </w:pPr>
    </w:p>
    <w:p w:rsidR="00E26E9B" w:rsidRDefault="00553C08" w:rsidP="00553C08">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w:t>
      </w:r>
    </w:p>
    <w:p w:rsidR="00E26E9B" w:rsidRDefault="00E26E9B" w:rsidP="00553C08">
      <w:pPr>
        <w:spacing w:after="0" w:line="240" w:lineRule="auto"/>
        <w:jc w:val="both"/>
        <w:rPr>
          <w:rFonts w:ascii="Times New Roman" w:hAnsi="Times New Roman" w:cs="Times New Roman"/>
          <w:b/>
          <w:bCs/>
          <w:sz w:val="28"/>
          <w:szCs w:val="28"/>
          <w:shd w:val="clear" w:color="auto" w:fill="FFFFFF"/>
          <w:lang w:val="uk-UA"/>
        </w:rPr>
      </w:pPr>
    </w:p>
    <w:p w:rsidR="00E26E9B" w:rsidRDefault="00E26E9B" w:rsidP="00553C08">
      <w:pPr>
        <w:spacing w:after="0" w:line="240" w:lineRule="auto"/>
        <w:jc w:val="both"/>
        <w:rPr>
          <w:rFonts w:ascii="Times New Roman" w:hAnsi="Times New Roman" w:cs="Times New Roman"/>
          <w:b/>
          <w:bCs/>
          <w:sz w:val="28"/>
          <w:szCs w:val="28"/>
          <w:shd w:val="clear" w:color="auto" w:fill="FFFFFF"/>
          <w:lang w:val="uk-UA"/>
        </w:rPr>
      </w:pPr>
    </w:p>
    <w:p w:rsidR="00553C08" w:rsidRPr="00A37342" w:rsidRDefault="00553C08" w:rsidP="00553C08">
      <w:pPr>
        <w:spacing w:after="0" w:line="240" w:lineRule="auto"/>
        <w:jc w:val="both"/>
        <w:rPr>
          <w:rFonts w:ascii="Times New Roman" w:hAnsi="Times New Roman" w:cs="Times New Roman"/>
          <w:b/>
          <w:bCs/>
          <w:sz w:val="28"/>
          <w:szCs w:val="28"/>
          <w:shd w:val="clear" w:color="auto" w:fill="FFFFFF"/>
          <w:lang w:val="uk-UA"/>
        </w:rPr>
      </w:pPr>
      <w:r w:rsidRPr="00A37342">
        <w:rPr>
          <w:rFonts w:ascii="Times New Roman" w:hAnsi="Times New Roman" w:cs="Times New Roman"/>
          <w:b/>
          <w:bCs/>
          <w:sz w:val="28"/>
          <w:szCs w:val="28"/>
          <w:shd w:val="clear" w:color="auto" w:fill="FFFFFF"/>
          <w:lang w:val="uk-UA"/>
        </w:rPr>
        <w:t xml:space="preserve">Секретар сільської ради      </w:t>
      </w:r>
      <w:r>
        <w:rPr>
          <w:rFonts w:ascii="Times New Roman" w:hAnsi="Times New Roman" w:cs="Times New Roman"/>
          <w:b/>
          <w:bCs/>
          <w:sz w:val="28"/>
          <w:szCs w:val="28"/>
          <w:shd w:val="clear" w:color="auto" w:fill="FFFFFF"/>
          <w:lang w:val="uk-UA"/>
        </w:rPr>
        <w:t xml:space="preserve">                 </w:t>
      </w:r>
      <w:r w:rsidRPr="00A37342">
        <w:rPr>
          <w:rFonts w:ascii="Times New Roman" w:hAnsi="Times New Roman" w:cs="Times New Roman"/>
          <w:b/>
          <w:bCs/>
          <w:sz w:val="28"/>
          <w:szCs w:val="28"/>
          <w:shd w:val="clear" w:color="auto" w:fill="FFFFFF"/>
          <w:lang w:val="uk-UA"/>
        </w:rPr>
        <w:t xml:space="preserve">                          Катерина КОСТЮК</w:t>
      </w:r>
    </w:p>
    <w:p w:rsidR="00553C08" w:rsidRDefault="00553C08"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325095" w:rsidRDefault="00325095" w:rsidP="00553C08">
      <w:pPr>
        <w:spacing w:after="0" w:line="240" w:lineRule="auto"/>
        <w:ind w:firstLine="709"/>
        <w:jc w:val="right"/>
        <w:rPr>
          <w:rFonts w:ascii="Times New Roman" w:hAnsi="Times New Roman" w:cs="Times New Roman"/>
          <w:b/>
          <w:bCs/>
          <w:sz w:val="28"/>
          <w:szCs w:val="28"/>
          <w:shd w:val="clear" w:color="auto" w:fill="FFFFFF"/>
          <w:lang w:val="uk-UA"/>
        </w:rPr>
      </w:pPr>
    </w:p>
    <w:p w:rsidR="00553C08" w:rsidRPr="00A37342" w:rsidRDefault="00553C08" w:rsidP="00553C08">
      <w:pPr>
        <w:spacing w:after="0" w:line="240" w:lineRule="auto"/>
        <w:ind w:firstLine="709"/>
        <w:jc w:val="right"/>
        <w:rPr>
          <w:rFonts w:ascii="Times New Roman" w:hAnsi="Times New Roman" w:cs="Times New Roman"/>
          <w:b/>
          <w:bCs/>
          <w:sz w:val="28"/>
          <w:szCs w:val="28"/>
          <w:shd w:val="clear" w:color="auto" w:fill="FFFFFF"/>
          <w:lang w:val="uk-UA"/>
        </w:rPr>
      </w:pPr>
      <w:r w:rsidRPr="00A37342">
        <w:rPr>
          <w:rFonts w:ascii="Times New Roman" w:hAnsi="Times New Roman" w:cs="Times New Roman"/>
          <w:b/>
          <w:bCs/>
          <w:sz w:val="28"/>
          <w:szCs w:val="28"/>
          <w:shd w:val="clear" w:color="auto" w:fill="FFFFFF"/>
          <w:lang w:val="uk-UA"/>
        </w:rPr>
        <w:t xml:space="preserve">Додаток </w:t>
      </w:r>
      <w:r>
        <w:rPr>
          <w:rFonts w:ascii="Times New Roman" w:hAnsi="Times New Roman" w:cs="Times New Roman"/>
          <w:b/>
          <w:bCs/>
          <w:sz w:val="28"/>
          <w:szCs w:val="28"/>
          <w:shd w:val="clear" w:color="auto" w:fill="FFFFFF"/>
          <w:lang w:val="uk-UA"/>
        </w:rPr>
        <w:t>3</w:t>
      </w:r>
    </w:p>
    <w:p w:rsidR="00553C08" w:rsidRPr="0053702C" w:rsidRDefault="00553C08" w:rsidP="00553C08">
      <w:pPr>
        <w:spacing w:after="0" w:line="240" w:lineRule="auto"/>
        <w:jc w:val="right"/>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до рішення 53 сесії 8 скликання від 05.12.2025 р.</w:t>
      </w:r>
      <w:r w:rsidRPr="0053702C">
        <w:rPr>
          <w:rFonts w:ascii="Times New Roman" w:eastAsia="Calibri" w:hAnsi="Times New Roman" w:cs="Times New Roman"/>
          <w:sz w:val="24"/>
          <w:szCs w:val="24"/>
          <w:lang w:val="uk-UA" w:eastAsia="en-US"/>
        </w:rPr>
        <w:t xml:space="preserve">                                                                 Якушинецької </w:t>
      </w:r>
      <w:r>
        <w:rPr>
          <w:rFonts w:ascii="Times New Roman" w:eastAsia="Calibri" w:hAnsi="Times New Roman" w:cs="Times New Roman"/>
          <w:sz w:val="24"/>
          <w:szCs w:val="24"/>
          <w:lang w:val="uk-UA" w:eastAsia="en-US"/>
        </w:rPr>
        <w:t>сільської ради</w:t>
      </w:r>
      <w:r w:rsidRPr="0053702C">
        <w:rPr>
          <w:rFonts w:ascii="Times New Roman" w:eastAsia="Calibri" w:hAnsi="Times New Roman" w:cs="Times New Roman"/>
          <w:sz w:val="24"/>
          <w:szCs w:val="24"/>
          <w:lang w:val="uk-UA" w:eastAsia="en-US"/>
        </w:rPr>
        <w:t xml:space="preserve"> на 202</w:t>
      </w:r>
      <w:r>
        <w:rPr>
          <w:rFonts w:ascii="Times New Roman" w:eastAsia="Calibri" w:hAnsi="Times New Roman" w:cs="Times New Roman"/>
          <w:sz w:val="24"/>
          <w:szCs w:val="24"/>
          <w:lang w:val="uk-UA" w:eastAsia="en-US"/>
        </w:rPr>
        <w:t>5</w:t>
      </w:r>
      <w:r w:rsidRPr="0053702C">
        <w:rPr>
          <w:rFonts w:ascii="Times New Roman" w:eastAsia="Calibri" w:hAnsi="Times New Roman" w:cs="Times New Roman"/>
          <w:sz w:val="24"/>
          <w:szCs w:val="24"/>
          <w:lang w:val="uk-UA" w:eastAsia="en-US"/>
        </w:rPr>
        <w:t>-202</w:t>
      </w:r>
      <w:r>
        <w:rPr>
          <w:rFonts w:ascii="Times New Roman" w:eastAsia="Calibri" w:hAnsi="Times New Roman" w:cs="Times New Roman"/>
          <w:sz w:val="24"/>
          <w:szCs w:val="24"/>
          <w:lang w:val="uk-UA" w:eastAsia="en-US"/>
        </w:rPr>
        <w:t>8</w:t>
      </w:r>
      <w:r w:rsidRPr="0053702C">
        <w:rPr>
          <w:rFonts w:ascii="Times New Roman" w:eastAsia="Calibri" w:hAnsi="Times New Roman" w:cs="Times New Roman"/>
          <w:sz w:val="24"/>
          <w:szCs w:val="24"/>
          <w:lang w:val="uk-UA" w:eastAsia="en-US"/>
        </w:rPr>
        <w:t xml:space="preserve"> роки</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894B6A">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p>
    <w:p w:rsidR="00553C08" w:rsidRPr="009D7FDE" w:rsidRDefault="00553C08" w:rsidP="00553C08">
      <w:pPr>
        <w:tabs>
          <w:tab w:val="left" w:pos="993"/>
        </w:tabs>
        <w:spacing w:after="0" w:line="240" w:lineRule="auto"/>
        <w:ind w:firstLine="992"/>
        <w:jc w:val="center"/>
        <w:rPr>
          <w:rFonts w:ascii="Times New Roman" w:hAnsi="Times New Roman" w:cs="Times New Roman"/>
          <w:b/>
          <w:iCs/>
          <w:sz w:val="28"/>
          <w:szCs w:val="28"/>
          <w:lang w:val="uk-UA"/>
        </w:rPr>
      </w:pPr>
      <w:r w:rsidRPr="009D7FDE">
        <w:rPr>
          <w:rFonts w:ascii="Times New Roman" w:hAnsi="Times New Roman" w:cs="Times New Roman"/>
          <w:b/>
          <w:iCs/>
          <w:sz w:val="28"/>
          <w:szCs w:val="28"/>
          <w:lang w:val="uk-UA"/>
        </w:rPr>
        <w:t>Порядок</w:t>
      </w:r>
    </w:p>
    <w:p w:rsidR="00553C08" w:rsidRPr="009D7FDE" w:rsidRDefault="00553C08" w:rsidP="00553C08">
      <w:pPr>
        <w:tabs>
          <w:tab w:val="left" w:pos="993"/>
        </w:tabs>
        <w:spacing w:after="0" w:line="240" w:lineRule="auto"/>
        <w:ind w:firstLine="992"/>
        <w:jc w:val="center"/>
        <w:rPr>
          <w:rFonts w:ascii="Times New Roman" w:hAnsi="Times New Roman" w:cs="Times New Roman"/>
          <w:b/>
          <w:iCs/>
          <w:sz w:val="28"/>
          <w:szCs w:val="28"/>
          <w:lang w:val="uk-UA"/>
        </w:rPr>
      </w:pPr>
      <w:r w:rsidRPr="009D7FDE">
        <w:rPr>
          <w:rFonts w:ascii="Times New Roman" w:hAnsi="Times New Roman" w:cs="Times New Roman"/>
          <w:b/>
          <w:iCs/>
          <w:sz w:val="28"/>
          <w:szCs w:val="28"/>
          <w:lang w:val="uk-UA"/>
        </w:rPr>
        <w:t>відшкодування вартості проїзду окремих пільгових категорій населення Якушинецької територіальної громади на приміських маршрутах загального користування</w:t>
      </w:r>
    </w:p>
    <w:p w:rsidR="00553C08" w:rsidRPr="009D7FDE" w:rsidRDefault="00553C08" w:rsidP="00553C08">
      <w:pPr>
        <w:tabs>
          <w:tab w:val="left" w:pos="993"/>
        </w:tabs>
        <w:spacing w:after="0" w:line="240" w:lineRule="auto"/>
        <w:ind w:firstLine="992"/>
        <w:jc w:val="center"/>
        <w:rPr>
          <w:rFonts w:ascii="Times New Roman" w:hAnsi="Times New Roman" w:cs="Times New Roman"/>
          <w:b/>
          <w:i/>
          <w:sz w:val="28"/>
          <w:szCs w:val="28"/>
          <w:lang w:val="uk-UA"/>
        </w:rPr>
      </w:pP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Загальна сума відшкодування витрат, пов’язаних з перевезенням громадян, які мають право на пільги, у автомобільному транспорті приміського сполучення визначається кошторисними призначеннями на відповідний рік за рахунок коштів місцевого бюджету.</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ind w:firstLine="992"/>
        <w:jc w:val="center"/>
        <w:rPr>
          <w:rFonts w:ascii="Times New Roman" w:hAnsi="Times New Roman" w:cs="Times New Roman"/>
          <w:sz w:val="28"/>
          <w:szCs w:val="28"/>
          <w:lang w:val="uk-UA"/>
        </w:rPr>
      </w:pPr>
      <w:r w:rsidRPr="009D7FDE">
        <w:rPr>
          <w:rFonts w:ascii="Times New Roman" w:hAnsi="Times New Roman" w:cs="Times New Roman"/>
          <w:sz w:val="28"/>
          <w:szCs w:val="28"/>
          <w:lang w:val="uk-UA"/>
        </w:rPr>
        <w:t>Перелік категорій осіб, які мають право на пільговий проїзд</w:t>
      </w:r>
      <w:r w:rsidRPr="00F313F6">
        <w:rPr>
          <w:rFonts w:ascii="Times New Roman" w:hAnsi="Times New Roman" w:cs="Times New Roman"/>
          <w:color w:val="943634" w:themeColor="accent2" w:themeShade="BF"/>
          <w:sz w:val="28"/>
          <w:szCs w:val="28"/>
          <w:lang w:val="uk-UA"/>
        </w:rPr>
        <w:t xml:space="preserve"> в </w:t>
      </w:r>
      <w:r w:rsidRPr="009D7FDE">
        <w:rPr>
          <w:rFonts w:ascii="Times New Roman" w:hAnsi="Times New Roman" w:cs="Times New Roman"/>
          <w:sz w:val="28"/>
          <w:szCs w:val="28"/>
          <w:lang w:val="uk-UA"/>
        </w:rPr>
        <w:t>приміському транспорті загального</w:t>
      </w:r>
      <w:r w:rsidRPr="00F313F6">
        <w:rPr>
          <w:rFonts w:ascii="Times New Roman" w:hAnsi="Times New Roman" w:cs="Times New Roman"/>
          <w:color w:val="943634" w:themeColor="accent2" w:themeShade="BF"/>
          <w:sz w:val="28"/>
          <w:szCs w:val="28"/>
          <w:lang w:val="uk-UA"/>
        </w:rPr>
        <w:t xml:space="preserve"> </w:t>
      </w:r>
      <w:r w:rsidRPr="009D7FDE">
        <w:rPr>
          <w:rFonts w:ascii="Times New Roman" w:hAnsi="Times New Roman" w:cs="Times New Roman"/>
          <w:sz w:val="28"/>
          <w:szCs w:val="28"/>
          <w:lang w:val="uk-UA"/>
        </w:rPr>
        <w:t>користування</w:t>
      </w:r>
    </w:p>
    <w:p w:rsidR="00553C08" w:rsidRPr="009D7FDE" w:rsidRDefault="00553C08" w:rsidP="00553C08">
      <w:pPr>
        <w:tabs>
          <w:tab w:val="left" w:pos="993"/>
        </w:tabs>
        <w:spacing w:after="0" w:line="240" w:lineRule="auto"/>
        <w:ind w:firstLine="992"/>
        <w:jc w:val="center"/>
        <w:rPr>
          <w:rFonts w:ascii="Times New Roman" w:hAnsi="Times New Roman" w:cs="Times New Roman"/>
          <w:sz w:val="28"/>
          <w:szCs w:val="28"/>
          <w:lang w:val="uk-UA"/>
        </w:rPr>
      </w:pPr>
    </w:p>
    <w:tbl>
      <w:tblPr>
        <w:tblStyle w:val="a3"/>
        <w:tblW w:w="0" w:type="auto"/>
        <w:tblInd w:w="274" w:type="dxa"/>
        <w:tblLook w:val="04A0"/>
      </w:tblPr>
      <w:tblGrid>
        <w:gridCol w:w="1417"/>
        <w:gridCol w:w="3686"/>
        <w:gridCol w:w="4394"/>
      </w:tblGrid>
      <w:tr w:rsidR="00553C08" w:rsidTr="00057F57">
        <w:tc>
          <w:tcPr>
            <w:tcW w:w="1417" w:type="dxa"/>
            <w:tcBorders>
              <w:top w:val="single" w:sz="8" w:space="0" w:color="auto"/>
              <w:left w:val="single" w:sz="8" w:space="0" w:color="auto"/>
              <w:bottom w:val="single" w:sz="8" w:space="0" w:color="auto"/>
              <w:right w:val="single" w:sz="8" w:space="0" w:color="auto"/>
            </w:tcBorders>
            <w:shd w:val="clear" w:color="auto" w:fill="FFFFFF"/>
            <w:vAlign w:val="center"/>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6D5B7D">
              <w:rPr>
                <w:rFonts w:ascii="Times New Roman" w:hAnsi="Times New Roman" w:cs="Times New Roman"/>
                <w:color w:val="000000" w:themeColor="text1"/>
                <w:sz w:val="24"/>
                <w:szCs w:val="24"/>
              </w:rPr>
              <w:t>з/п</w:t>
            </w:r>
          </w:p>
        </w:tc>
        <w:tc>
          <w:tcPr>
            <w:tcW w:w="3686" w:type="dxa"/>
            <w:tcBorders>
              <w:top w:val="single" w:sz="8" w:space="0" w:color="auto"/>
              <w:left w:val="nil"/>
              <w:bottom w:val="single" w:sz="8" w:space="0" w:color="auto"/>
              <w:right w:val="single" w:sz="8" w:space="0" w:color="auto"/>
            </w:tcBorders>
            <w:shd w:val="clear" w:color="auto" w:fill="FFFFFF"/>
            <w:vAlign w:val="center"/>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sidRPr="006D5B7D">
              <w:rPr>
                <w:rFonts w:ascii="Times New Roman" w:hAnsi="Times New Roman" w:cs="Times New Roman"/>
                <w:b/>
                <w:color w:val="000000" w:themeColor="text1"/>
                <w:sz w:val="24"/>
                <w:szCs w:val="24"/>
              </w:rPr>
              <w:t xml:space="preserve">Категорії </w:t>
            </w:r>
            <w:proofErr w:type="gramStart"/>
            <w:r w:rsidRPr="006D5B7D">
              <w:rPr>
                <w:rFonts w:ascii="Times New Roman" w:hAnsi="Times New Roman" w:cs="Times New Roman"/>
                <w:b/>
                <w:color w:val="000000" w:themeColor="text1"/>
                <w:sz w:val="24"/>
                <w:szCs w:val="24"/>
                <w:lang w:val="uk-UA"/>
              </w:rPr>
              <w:t>осіб</w:t>
            </w:r>
            <w:proofErr w:type="gramEnd"/>
          </w:p>
        </w:tc>
        <w:tc>
          <w:tcPr>
            <w:tcW w:w="4394" w:type="dxa"/>
            <w:tcBorders>
              <w:top w:val="single" w:sz="8" w:space="0" w:color="auto"/>
              <w:left w:val="nil"/>
              <w:bottom w:val="single" w:sz="8" w:space="0" w:color="auto"/>
              <w:right w:val="single" w:sz="8" w:space="0" w:color="auto"/>
            </w:tcBorders>
            <w:shd w:val="clear" w:color="auto" w:fill="FFFFFF"/>
            <w:vAlign w:val="center"/>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sidRPr="006D5B7D">
              <w:rPr>
                <w:rFonts w:ascii="Times New Roman" w:hAnsi="Times New Roman" w:cs="Times New Roman"/>
                <w:b/>
                <w:color w:val="000000" w:themeColor="text1"/>
                <w:sz w:val="24"/>
                <w:szCs w:val="24"/>
              </w:rPr>
              <w:t xml:space="preserve">Назва нормативного документу, яким передбачено надання </w:t>
            </w:r>
            <w:proofErr w:type="gramStart"/>
            <w:r w:rsidRPr="006D5B7D">
              <w:rPr>
                <w:rFonts w:ascii="Times New Roman" w:hAnsi="Times New Roman" w:cs="Times New Roman"/>
                <w:b/>
                <w:color w:val="000000" w:themeColor="text1"/>
                <w:sz w:val="24"/>
                <w:szCs w:val="24"/>
              </w:rPr>
              <w:t>п</w:t>
            </w:r>
            <w:proofErr w:type="gramEnd"/>
            <w:r w:rsidRPr="006D5B7D">
              <w:rPr>
                <w:rFonts w:ascii="Times New Roman" w:hAnsi="Times New Roman" w:cs="Times New Roman"/>
                <w:b/>
                <w:color w:val="000000" w:themeColor="text1"/>
                <w:sz w:val="24"/>
                <w:szCs w:val="24"/>
              </w:rPr>
              <w:t>ільг на проїзд</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Особи, які отримали інвалідність внаслідок війни</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Закон України «Про статус ветеранів </w:t>
            </w:r>
            <w:proofErr w:type="gramStart"/>
            <w:r w:rsidRPr="006D5B7D">
              <w:rPr>
                <w:rFonts w:ascii="Times New Roman" w:hAnsi="Times New Roman" w:cs="Times New Roman"/>
                <w:color w:val="000000" w:themeColor="text1"/>
                <w:sz w:val="24"/>
                <w:szCs w:val="24"/>
              </w:rPr>
              <w:t>в</w:t>
            </w:r>
            <w:proofErr w:type="gramEnd"/>
            <w:r w:rsidRPr="006D5B7D">
              <w:rPr>
                <w:rFonts w:ascii="Times New Roman" w:hAnsi="Times New Roman" w:cs="Times New Roman"/>
                <w:color w:val="000000" w:themeColor="text1"/>
                <w:sz w:val="24"/>
                <w:szCs w:val="24"/>
              </w:rPr>
              <w:t>ійни, гарантії їх соціального захисту»</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Учасники бойових дій</w:t>
            </w:r>
            <w:r w:rsidRPr="006D5B7D">
              <w:rPr>
                <w:rFonts w:ascii="Times New Roman" w:hAnsi="Times New Roman" w:cs="Times New Roman"/>
                <w:color w:val="000000" w:themeColor="text1"/>
                <w:sz w:val="24"/>
                <w:szCs w:val="24"/>
                <w:lang w:val="uk-UA"/>
              </w:rPr>
              <w:t>, Революції Гідності</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Закон України «Про статус ветеранів </w:t>
            </w:r>
            <w:proofErr w:type="gramStart"/>
            <w:r w:rsidRPr="006D5B7D">
              <w:rPr>
                <w:rFonts w:ascii="Times New Roman" w:hAnsi="Times New Roman" w:cs="Times New Roman"/>
                <w:color w:val="000000" w:themeColor="text1"/>
                <w:sz w:val="24"/>
                <w:szCs w:val="24"/>
              </w:rPr>
              <w:t>в</w:t>
            </w:r>
            <w:proofErr w:type="gramEnd"/>
            <w:r w:rsidRPr="006D5B7D">
              <w:rPr>
                <w:rFonts w:ascii="Times New Roman" w:hAnsi="Times New Roman" w:cs="Times New Roman"/>
                <w:color w:val="000000" w:themeColor="text1"/>
                <w:sz w:val="24"/>
                <w:szCs w:val="24"/>
              </w:rPr>
              <w:t>ійни, гарантії їх соціального захисту»</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Реабілітовані особи, які отримали інвалідність внаслідок репресій або є пенсіонерами</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Закон України «Про реабілітацію жертв політичних репресій на Україні»</w:t>
            </w:r>
          </w:p>
        </w:tc>
      </w:tr>
      <w:tr w:rsidR="00553C08" w:rsidRPr="00651890"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Ветерани: військової служби, органів внутрішніх справ, Національної поліції податкової поліції, державної пожежної охорони, Державної кримінально-виконавчої служби, служби цивільного захисту, Держспецзв’язку</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Сім’ї </w:t>
            </w:r>
            <w:r w:rsidRPr="006D5B7D">
              <w:rPr>
                <w:rFonts w:ascii="Times New Roman" w:hAnsi="Times New Roman" w:cs="Times New Roman"/>
                <w:color w:val="000000" w:themeColor="text1"/>
                <w:sz w:val="24"/>
                <w:szCs w:val="24"/>
                <w:lang w:val="uk-UA"/>
              </w:rPr>
              <w:t>військовослужбовців, які загинули чи померли або пропали безвісти під час проходження служби</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Закон України «Про </w:t>
            </w:r>
            <w:proofErr w:type="gramStart"/>
            <w:r w:rsidRPr="006D5B7D">
              <w:rPr>
                <w:rFonts w:ascii="Times New Roman" w:hAnsi="Times New Roman" w:cs="Times New Roman"/>
                <w:color w:val="000000" w:themeColor="text1"/>
                <w:sz w:val="24"/>
                <w:szCs w:val="24"/>
              </w:rPr>
              <w:t>соц</w:t>
            </w:r>
            <w:proofErr w:type="gramEnd"/>
            <w:r w:rsidRPr="006D5B7D">
              <w:rPr>
                <w:rFonts w:ascii="Times New Roman" w:hAnsi="Times New Roman" w:cs="Times New Roman"/>
                <w:color w:val="000000" w:themeColor="text1"/>
                <w:sz w:val="24"/>
                <w:szCs w:val="24"/>
              </w:rPr>
              <w:t>іальний і правовий захист військовослужбовців та членів їх сімей»</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Особи</w:t>
            </w:r>
            <w:r w:rsidRPr="006D5B7D">
              <w:rPr>
                <w:rFonts w:ascii="Times New Roman" w:hAnsi="Times New Roman" w:cs="Times New Roman"/>
                <w:color w:val="000000" w:themeColor="text1"/>
                <w:sz w:val="24"/>
                <w:szCs w:val="24"/>
              </w:rPr>
              <w:t>, які постраждали внаслідок Чорнобильської катастрофи</w:t>
            </w:r>
            <w:r w:rsidRPr="006D5B7D">
              <w:rPr>
                <w:rFonts w:ascii="Times New Roman" w:hAnsi="Times New Roman" w:cs="Times New Roman"/>
                <w:color w:val="000000" w:themeColor="text1"/>
                <w:sz w:val="24"/>
                <w:szCs w:val="24"/>
                <w:lang w:val="uk-UA"/>
              </w:rPr>
              <w:t>, віднесені до категорії 1</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Закон України «Про статус і </w:t>
            </w:r>
            <w:proofErr w:type="gramStart"/>
            <w:r w:rsidRPr="006D5B7D">
              <w:rPr>
                <w:rFonts w:ascii="Times New Roman" w:hAnsi="Times New Roman" w:cs="Times New Roman"/>
                <w:color w:val="000000" w:themeColor="text1"/>
                <w:sz w:val="24"/>
                <w:szCs w:val="24"/>
              </w:rPr>
              <w:t>соц</w:t>
            </w:r>
            <w:proofErr w:type="gramEnd"/>
            <w:r w:rsidRPr="006D5B7D">
              <w:rPr>
                <w:rFonts w:ascii="Times New Roman" w:hAnsi="Times New Roman" w:cs="Times New Roman"/>
                <w:color w:val="000000" w:themeColor="text1"/>
                <w:sz w:val="24"/>
                <w:szCs w:val="24"/>
              </w:rPr>
              <w:t>іальний захист громадян, які постраждали внаслідок Чорнобильської катастрофи»</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Учасники ліквідації наслідків аварії на Чорнобильській АЕС, віднесені до категорії 2</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Закон України «Про статус і </w:t>
            </w:r>
            <w:proofErr w:type="gramStart"/>
            <w:r w:rsidRPr="006D5B7D">
              <w:rPr>
                <w:rFonts w:ascii="Times New Roman" w:hAnsi="Times New Roman" w:cs="Times New Roman"/>
                <w:color w:val="000000" w:themeColor="text1"/>
                <w:sz w:val="24"/>
                <w:szCs w:val="24"/>
              </w:rPr>
              <w:t>соц</w:t>
            </w:r>
            <w:proofErr w:type="gramEnd"/>
            <w:r w:rsidRPr="006D5B7D">
              <w:rPr>
                <w:rFonts w:ascii="Times New Roman" w:hAnsi="Times New Roman" w:cs="Times New Roman"/>
                <w:color w:val="000000" w:themeColor="text1"/>
                <w:sz w:val="24"/>
                <w:szCs w:val="24"/>
              </w:rPr>
              <w:t>іальний захист громадян, які постраждали внаслідок Чорнобильської катастрофи»</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Діти віком від шести років, потерпілі від Чорнобильської катастрофи, яким встановлено інвалідність, пов’язану з Чорнобильською катастрофою</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Закон України «Про статус і </w:t>
            </w:r>
            <w:proofErr w:type="gramStart"/>
            <w:r w:rsidRPr="006D5B7D">
              <w:rPr>
                <w:rFonts w:ascii="Times New Roman" w:hAnsi="Times New Roman" w:cs="Times New Roman"/>
                <w:color w:val="000000" w:themeColor="text1"/>
                <w:sz w:val="24"/>
                <w:szCs w:val="24"/>
              </w:rPr>
              <w:t>соц</w:t>
            </w:r>
            <w:proofErr w:type="gramEnd"/>
            <w:r w:rsidRPr="006D5B7D">
              <w:rPr>
                <w:rFonts w:ascii="Times New Roman" w:hAnsi="Times New Roman" w:cs="Times New Roman"/>
                <w:color w:val="000000" w:themeColor="text1"/>
                <w:sz w:val="24"/>
                <w:szCs w:val="24"/>
              </w:rPr>
              <w:t>іальний захист громадян, які постраждали внаслідок Чорнобильської катастрофи»</w:t>
            </w:r>
          </w:p>
        </w:tc>
      </w:tr>
      <w:tr w:rsidR="00553C08" w:rsidTr="00057F57">
        <w:tc>
          <w:tcPr>
            <w:tcW w:w="1417" w:type="dxa"/>
            <w:tcBorders>
              <w:top w:val="nil"/>
              <w:left w:val="single" w:sz="8" w:space="0" w:color="auto"/>
              <w:bottom w:val="single" w:sz="8"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3686"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lang w:val="uk-UA"/>
              </w:rPr>
              <w:t xml:space="preserve">Особи з інвалідністю, діти з інвалідністю віком від шести </w:t>
            </w:r>
            <w:r w:rsidRPr="006D5B7D">
              <w:rPr>
                <w:rFonts w:ascii="Times New Roman" w:hAnsi="Times New Roman" w:cs="Times New Roman"/>
                <w:color w:val="000000" w:themeColor="text1"/>
                <w:sz w:val="24"/>
                <w:szCs w:val="24"/>
                <w:lang w:val="uk-UA"/>
              </w:rPr>
              <w:lastRenderedPageBreak/>
              <w:t>років та особи, які супроводжують осіб з інвалідністю І групи або дітей з інвалідністю, але не більше одного супроводжуючого на одного інваліда</w:t>
            </w:r>
          </w:p>
        </w:tc>
        <w:tc>
          <w:tcPr>
            <w:tcW w:w="4394" w:type="dxa"/>
            <w:tcBorders>
              <w:top w:val="nil"/>
              <w:left w:val="nil"/>
              <w:bottom w:val="single" w:sz="8"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lastRenderedPageBreak/>
              <w:t xml:space="preserve">Закон України «Про основи </w:t>
            </w:r>
            <w:proofErr w:type="gramStart"/>
            <w:r w:rsidRPr="006D5B7D">
              <w:rPr>
                <w:rFonts w:ascii="Times New Roman" w:hAnsi="Times New Roman" w:cs="Times New Roman"/>
                <w:color w:val="000000" w:themeColor="text1"/>
                <w:sz w:val="24"/>
                <w:szCs w:val="24"/>
              </w:rPr>
              <w:t>соц</w:t>
            </w:r>
            <w:proofErr w:type="gramEnd"/>
            <w:r w:rsidRPr="006D5B7D">
              <w:rPr>
                <w:rFonts w:ascii="Times New Roman" w:hAnsi="Times New Roman" w:cs="Times New Roman"/>
                <w:color w:val="000000" w:themeColor="text1"/>
                <w:sz w:val="24"/>
                <w:szCs w:val="24"/>
              </w:rPr>
              <w:t xml:space="preserve">іальної захищеності </w:t>
            </w:r>
            <w:r w:rsidRPr="006D5B7D">
              <w:rPr>
                <w:rFonts w:ascii="Times New Roman" w:hAnsi="Times New Roman" w:cs="Times New Roman"/>
                <w:color w:val="000000" w:themeColor="text1"/>
                <w:sz w:val="24"/>
                <w:szCs w:val="24"/>
                <w:lang w:val="uk-UA"/>
              </w:rPr>
              <w:t xml:space="preserve">осіб з </w:t>
            </w:r>
            <w:r w:rsidRPr="006D5B7D">
              <w:rPr>
                <w:rFonts w:ascii="Times New Roman" w:hAnsi="Times New Roman" w:cs="Times New Roman"/>
                <w:color w:val="000000" w:themeColor="text1"/>
                <w:sz w:val="24"/>
                <w:szCs w:val="24"/>
              </w:rPr>
              <w:t>інвалід</w:t>
            </w:r>
            <w:r w:rsidRPr="006D5B7D">
              <w:rPr>
                <w:rFonts w:ascii="Times New Roman" w:hAnsi="Times New Roman" w:cs="Times New Roman"/>
                <w:color w:val="000000" w:themeColor="text1"/>
                <w:sz w:val="24"/>
                <w:szCs w:val="24"/>
                <w:lang w:val="uk-UA"/>
              </w:rPr>
              <w:t>ністю</w:t>
            </w:r>
            <w:r w:rsidRPr="006D5B7D">
              <w:rPr>
                <w:rFonts w:ascii="Times New Roman" w:hAnsi="Times New Roman" w:cs="Times New Roman"/>
                <w:color w:val="000000" w:themeColor="text1"/>
                <w:sz w:val="24"/>
                <w:szCs w:val="24"/>
              </w:rPr>
              <w:t xml:space="preserve"> в </w:t>
            </w:r>
            <w:r w:rsidRPr="006D5B7D">
              <w:rPr>
                <w:rFonts w:ascii="Times New Roman" w:hAnsi="Times New Roman" w:cs="Times New Roman"/>
                <w:color w:val="000000" w:themeColor="text1"/>
                <w:sz w:val="24"/>
                <w:szCs w:val="24"/>
              </w:rPr>
              <w:lastRenderedPageBreak/>
              <w:t>Україні»</w:t>
            </w:r>
          </w:p>
        </w:tc>
      </w:tr>
      <w:tr w:rsidR="00553C08" w:rsidTr="00057F57">
        <w:tc>
          <w:tcPr>
            <w:tcW w:w="1417" w:type="dxa"/>
            <w:tcBorders>
              <w:top w:val="nil"/>
              <w:left w:val="single" w:sz="8" w:space="0" w:color="auto"/>
              <w:bottom w:val="nil"/>
              <w:right w:val="single" w:sz="8" w:space="0" w:color="auto"/>
            </w:tcBorders>
            <w:shd w:val="clear" w:color="auto" w:fill="FFFFFF"/>
          </w:tcPr>
          <w:p w:rsidR="00553C08"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10</w:t>
            </w:r>
          </w:p>
          <w:p w:rsidR="00553C08" w:rsidRPr="006D5B7D" w:rsidRDefault="00553C08" w:rsidP="00057F57">
            <w:pPr>
              <w:tabs>
                <w:tab w:val="left" w:pos="993"/>
              </w:tabs>
              <w:jc w:val="center"/>
              <w:rPr>
                <w:rFonts w:ascii="Times New Roman" w:hAnsi="Times New Roman" w:cs="Times New Roman"/>
                <w:color w:val="000000" w:themeColor="text1"/>
                <w:sz w:val="24"/>
                <w:szCs w:val="24"/>
                <w:lang w:val="uk-UA"/>
              </w:rPr>
            </w:pPr>
          </w:p>
        </w:tc>
        <w:tc>
          <w:tcPr>
            <w:tcW w:w="3686" w:type="dxa"/>
            <w:tcBorders>
              <w:top w:val="nil"/>
              <w:left w:val="nil"/>
              <w:bottom w:val="nil"/>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 xml:space="preserve">Діти </w:t>
            </w:r>
            <w:r w:rsidRPr="006D5B7D">
              <w:rPr>
                <w:rFonts w:ascii="Times New Roman" w:hAnsi="Times New Roman" w:cs="Times New Roman"/>
                <w:color w:val="000000" w:themeColor="text1"/>
                <w:sz w:val="24"/>
                <w:szCs w:val="24"/>
                <w:lang w:val="uk-UA"/>
              </w:rPr>
              <w:t xml:space="preserve">віком від шести років </w:t>
            </w:r>
            <w:r w:rsidRPr="006D5B7D">
              <w:rPr>
                <w:rFonts w:ascii="Times New Roman" w:hAnsi="Times New Roman" w:cs="Times New Roman"/>
                <w:color w:val="000000" w:themeColor="text1"/>
                <w:sz w:val="24"/>
                <w:szCs w:val="24"/>
              </w:rPr>
              <w:t xml:space="preserve">з багатодітних </w:t>
            </w:r>
            <w:proofErr w:type="gramStart"/>
            <w:r w:rsidRPr="006D5B7D">
              <w:rPr>
                <w:rFonts w:ascii="Times New Roman" w:hAnsi="Times New Roman" w:cs="Times New Roman"/>
                <w:color w:val="000000" w:themeColor="text1"/>
                <w:sz w:val="24"/>
                <w:szCs w:val="24"/>
              </w:rPr>
              <w:t>сімей</w:t>
            </w:r>
            <w:proofErr w:type="gramEnd"/>
          </w:p>
        </w:tc>
        <w:tc>
          <w:tcPr>
            <w:tcW w:w="4394" w:type="dxa"/>
            <w:tcBorders>
              <w:top w:val="nil"/>
              <w:left w:val="nil"/>
              <w:bottom w:val="nil"/>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lang w:val="uk-UA"/>
              </w:rPr>
            </w:pPr>
            <w:r w:rsidRPr="006D5B7D">
              <w:rPr>
                <w:rFonts w:ascii="Times New Roman" w:hAnsi="Times New Roman" w:cs="Times New Roman"/>
                <w:color w:val="000000" w:themeColor="text1"/>
                <w:sz w:val="24"/>
                <w:szCs w:val="24"/>
              </w:rPr>
              <w:t>Закон України «Про охорону дитинства»</w:t>
            </w:r>
          </w:p>
        </w:tc>
      </w:tr>
      <w:tr w:rsidR="00553C08" w:rsidTr="00057F57">
        <w:trPr>
          <w:trHeight w:val="80"/>
        </w:trPr>
        <w:tc>
          <w:tcPr>
            <w:tcW w:w="1417" w:type="dxa"/>
            <w:tcBorders>
              <w:top w:val="nil"/>
              <w:left w:val="single" w:sz="8" w:space="0" w:color="auto"/>
              <w:bottom w:val="single" w:sz="4" w:space="0" w:color="auto"/>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rPr>
            </w:pPr>
          </w:p>
        </w:tc>
        <w:tc>
          <w:tcPr>
            <w:tcW w:w="3686" w:type="dxa"/>
            <w:tcBorders>
              <w:top w:val="nil"/>
              <w:left w:val="nil"/>
              <w:bottom w:val="single" w:sz="4"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rPr>
            </w:pPr>
          </w:p>
        </w:tc>
        <w:tc>
          <w:tcPr>
            <w:tcW w:w="4394" w:type="dxa"/>
            <w:tcBorders>
              <w:top w:val="nil"/>
              <w:left w:val="nil"/>
              <w:bottom w:val="single" w:sz="4" w:space="0" w:color="auto"/>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rPr>
            </w:pPr>
          </w:p>
        </w:tc>
      </w:tr>
      <w:tr w:rsidR="00553C08" w:rsidTr="00057F57">
        <w:trPr>
          <w:trHeight w:val="180"/>
        </w:trPr>
        <w:tc>
          <w:tcPr>
            <w:tcW w:w="1417" w:type="dxa"/>
            <w:tcBorders>
              <w:top w:val="single" w:sz="4" w:space="0" w:color="auto"/>
              <w:left w:val="single" w:sz="8" w:space="0" w:color="auto"/>
              <w:bottom w:val="nil"/>
              <w:right w:val="single" w:sz="8" w:space="0" w:color="auto"/>
            </w:tcBorders>
            <w:shd w:val="clear" w:color="auto" w:fill="FFFFFF"/>
          </w:tcPr>
          <w:p w:rsidR="00553C08" w:rsidRPr="006D5B7D" w:rsidRDefault="00553C08" w:rsidP="00057F57">
            <w:pPr>
              <w:tabs>
                <w:tab w:val="left" w:pos="993"/>
              </w:tabs>
              <w:jc w:val="center"/>
              <w:rPr>
                <w:rFonts w:ascii="Times New Roman" w:hAnsi="Times New Roman" w:cs="Times New Roman"/>
                <w:color w:val="000000" w:themeColor="text1"/>
                <w:sz w:val="24"/>
                <w:szCs w:val="24"/>
              </w:rPr>
            </w:pPr>
          </w:p>
        </w:tc>
        <w:tc>
          <w:tcPr>
            <w:tcW w:w="3686" w:type="dxa"/>
            <w:tcBorders>
              <w:top w:val="single" w:sz="4" w:space="0" w:color="auto"/>
              <w:left w:val="nil"/>
              <w:bottom w:val="nil"/>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rPr>
            </w:pPr>
          </w:p>
        </w:tc>
        <w:tc>
          <w:tcPr>
            <w:tcW w:w="4394" w:type="dxa"/>
            <w:tcBorders>
              <w:top w:val="single" w:sz="4" w:space="0" w:color="auto"/>
              <w:left w:val="nil"/>
              <w:bottom w:val="nil"/>
              <w:right w:val="single" w:sz="8" w:space="0" w:color="auto"/>
            </w:tcBorders>
            <w:shd w:val="clear" w:color="auto" w:fill="FFFFFF"/>
          </w:tcPr>
          <w:p w:rsidR="00553C08" w:rsidRPr="006D5B7D" w:rsidRDefault="00553C08" w:rsidP="00057F57">
            <w:pPr>
              <w:tabs>
                <w:tab w:val="left" w:pos="993"/>
              </w:tabs>
              <w:jc w:val="both"/>
              <w:rPr>
                <w:rFonts w:ascii="Times New Roman" w:hAnsi="Times New Roman" w:cs="Times New Roman"/>
                <w:color w:val="000000" w:themeColor="text1"/>
                <w:sz w:val="24"/>
                <w:szCs w:val="24"/>
              </w:rPr>
            </w:pPr>
          </w:p>
        </w:tc>
      </w:tr>
      <w:tr w:rsidR="00553C08" w:rsidTr="00057F57">
        <w:tc>
          <w:tcPr>
            <w:tcW w:w="1417" w:type="dxa"/>
            <w:tcBorders>
              <w:top w:val="nil"/>
              <w:left w:val="single" w:sz="8" w:space="0" w:color="auto"/>
              <w:bottom w:val="single" w:sz="4" w:space="0" w:color="auto"/>
              <w:right w:val="single" w:sz="8" w:space="0" w:color="auto"/>
            </w:tcBorders>
            <w:shd w:val="clear" w:color="auto" w:fill="FFFFFF"/>
          </w:tcPr>
          <w:p w:rsidR="00553C08" w:rsidRPr="00BE79FC" w:rsidRDefault="00553C08" w:rsidP="00057F57">
            <w:pPr>
              <w:tabs>
                <w:tab w:val="left" w:pos="993"/>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3686" w:type="dxa"/>
            <w:tcBorders>
              <w:top w:val="nil"/>
              <w:left w:val="nil"/>
              <w:bottom w:val="single" w:sz="4" w:space="0" w:color="auto"/>
              <w:right w:val="single" w:sz="8" w:space="0" w:color="auto"/>
            </w:tcBorders>
            <w:shd w:val="clear" w:color="auto" w:fill="FFFFFF"/>
          </w:tcPr>
          <w:p w:rsidR="00553C08" w:rsidRPr="00BE79FC" w:rsidRDefault="00553C08" w:rsidP="00057F57">
            <w:pPr>
              <w:tabs>
                <w:tab w:val="left" w:pos="993"/>
              </w:tabs>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Особа що має звання «Почесний громадянин Якушинецької територіальної громади»</w:t>
            </w:r>
          </w:p>
        </w:tc>
        <w:tc>
          <w:tcPr>
            <w:tcW w:w="4394" w:type="dxa"/>
            <w:tcBorders>
              <w:top w:val="nil"/>
              <w:left w:val="nil"/>
              <w:bottom w:val="single" w:sz="4" w:space="0" w:color="auto"/>
              <w:right w:val="single" w:sz="8" w:space="0" w:color="auto"/>
            </w:tcBorders>
            <w:shd w:val="clear" w:color="auto" w:fill="FFFFFF"/>
          </w:tcPr>
          <w:p w:rsidR="00553C08" w:rsidRPr="00BE79FC" w:rsidRDefault="00553C08" w:rsidP="00057F57">
            <w:pPr>
              <w:tabs>
                <w:tab w:val="left" w:pos="993"/>
              </w:tabs>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Рішення Якушинецької сільської ради від 28.01.2022 року № 753. </w:t>
            </w:r>
          </w:p>
        </w:tc>
      </w:tr>
    </w:tbl>
    <w:p w:rsidR="00553C08" w:rsidRDefault="00553C08" w:rsidP="00553C08">
      <w:pPr>
        <w:tabs>
          <w:tab w:val="left" w:pos="993"/>
        </w:tabs>
        <w:spacing w:after="0" w:line="240" w:lineRule="auto"/>
        <w:ind w:firstLine="992"/>
        <w:rPr>
          <w:rFonts w:ascii="Times New Roman" w:hAnsi="Times New Roman" w:cs="Times New Roman"/>
          <w:color w:val="000000" w:themeColor="text1"/>
          <w:sz w:val="28"/>
          <w:szCs w:val="28"/>
          <w:lang w:val="uk-UA"/>
        </w:rPr>
      </w:pPr>
    </w:p>
    <w:p w:rsidR="00553C08" w:rsidRDefault="00553C08" w:rsidP="00553C08">
      <w:pPr>
        <w:tabs>
          <w:tab w:val="left" w:pos="993"/>
        </w:tabs>
        <w:spacing w:after="0" w:line="240" w:lineRule="auto"/>
        <w:ind w:firstLine="992"/>
        <w:jc w:val="both"/>
        <w:rPr>
          <w:rFonts w:ascii="Times New Roman" w:hAnsi="Times New Roman" w:cs="Times New Roman"/>
          <w:color w:val="000000" w:themeColor="text1"/>
          <w:sz w:val="28"/>
          <w:szCs w:val="28"/>
          <w:lang w:val="uk-UA"/>
        </w:rPr>
      </w:pP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1. Відшкодування перевізникам витрат проводиться на підставі договорів про відшкодування вартості перевезення окремих пільгових категорій громадян Якушинецької територіальної громади автомобільним транспортом загального користування, укладених між перевізниками і </w:t>
      </w:r>
      <w:bookmarkStart w:id="8" w:name="_Hlk126323230"/>
      <w:r w:rsidRPr="009D7FDE">
        <w:rPr>
          <w:rFonts w:ascii="Times New Roman" w:hAnsi="Times New Roman" w:cs="Times New Roman"/>
          <w:sz w:val="28"/>
          <w:szCs w:val="28"/>
          <w:lang w:val="uk-UA"/>
        </w:rPr>
        <w:t>Відділом соціального захисту населення та охорони здоров’я Якушинецької сільської ради</w:t>
      </w:r>
      <w:bookmarkEnd w:id="8"/>
      <w:r w:rsidRPr="009D7FDE">
        <w:rPr>
          <w:rFonts w:ascii="Times New Roman" w:hAnsi="Times New Roman" w:cs="Times New Roman"/>
          <w:sz w:val="28"/>
          <w:szCs w:val="28"/>
          <w:lang w:val="uk-UA"/>
        </w:rPr>
        <w:t>, яка є головним розпорядником коштів, передбачених на виконання бюджетної програми для здійснення компенсаційних виплат за пільговий проїзд автомобільним транспортом окремих категорій громадян.</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9D7FDE">
        <w:rPr>
          <w:rFonts w:ascii="Times New Roman" w:hAnsi="Times New Roman" w:cs="Times New Roman"/>
          <w:sz w:val="28"/>
          <w:szCs w:val="28"/>
          <w:lang w:val="uk-UA"/>
        </w:rPr>
        <w:t>Перевізники – отримувачі компенсаційних виплат за пільговий проїзд окремих категорій громадян за рахунок коштів бюджету Якушинецької територіальної громади для укладання договору з Відділом соціального захисту населення та охорони здоров’я Якушинецької сільської ради подають наступні документи:</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9D7FDE">
        <w:rPr>
          <w:rFonts w:ascii="Times New Roman" w:hAnsi="Times New Roman" w:cs="Times New Roman"/>
          <w:sz w:val="28"/>
          <w:szCs w:val="28"/>
          <w:lang w:val="uk-UA"/>
        </w:rPr>
        <w:t xml:space="preserve"> заяву на укладання договору;</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2) виписку з Єдиного державного реєстру юридичних осіб та фізичних осіб-підприємців;</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3) копію чинного договору про організацію перевезення пасажирів;</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4) копію ліцензії;</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5) копію розкладу руху автобусів на маршрутах;</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6) копію свідоцтва про реєстрацію платника податку (за наявності);</w:t>
      </w:r>
    </w:p>
    <w:p w:rsidR="00553C08"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7) інформацію про встановлені тарифи (вартість проїзду).</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3. Розрахунки фактично виконаних обсягів перевезень пільгових категорій населення в автобусах приміських та міських маршрутів загального користування виконуються перевізниками згідно з додатком до Порядку.</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 xml:space="preserve">4. До 15-го числа місяця наступного за звітним, перевізники подають до Якушинецької сільської ради щомісячний розрахунок необхідної суми компенсації за пільговий проїзд окремих категорій громадян на приміських маршрутах та акти наданих послуг.  </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5. Відділ соціального захисту населення та охорони здоров’я Якушинецької сільської ради здійснює аналіз розрахунків, що надаються перевізниками, та відшкодовує витрати на розрахунковий рахунок перевізників.</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6. Відділ соціального захисту населення та охорони здоров’я Якушинецької сільської ради бере бюджетні зобов’язання та здійснює відповідні видатки лише в межах бюджетних асигнувань.</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lastRenderedPageBreak/>
        <w:t>7. Перевізник несе повну відповідальність за надання пільг на проїзд окремих категорій громадян та достовірність поданих розрахунків.</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r w:rsidRPr="009D7FDE">
        <w:rPr>
          <w:rFonts w:ascii="Times New Roman" w:hAnsi="Times New Roman" w:cs="Times New Roman"/>
          <w:sz w:val="28"/>
          <w:szCs w:val="28"/>
          <w:lang w:val="uk-UA"/>
        </w:rPr>
        <w:t>9. Спори, що виникають між перевізниками та Відділом соціального захисту населення та охорони здоров’я Якушинецької сільської ради вирішуються шляхом переговорів. У випадках недосягнення згоди спори вирішуються згідно з чинним законодавством України.</w:t>
      </w: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p>
    <w:p w:rsidR="00553C08" w:rsidRPr="009D7FDE" w:rsidRDefault="00553C08" w:rsidP="00553C08">
      <w:pPr>
        <w:tabs>
          <w:tab w:val="left" w:pos="993"/>
        </w:tabs>
        <w:spacing w:after="0" w:line="240" w:lineRule="auto"/>
        <w:ind w:firstLine="992"/>
        <w:jc w:val="both"/>
        <w:rPr>
          <w:rFonts w:ascii="Times New Roman" w:hAnsi="Times New Roman" w:cs="Times New Roman"/>
          <w:sz w:val="28"/>
          <w:szCs w:val="28"/>
          <w:lang w:val="uk-UA"/>
        </w:rPr>
      </w:pPr>
    </w:p>
    <w:p w:rsidR="00553C08" w:rsidRPr="009D7FDE" w:rsidRDefault="00553C08" w:rsidP="00553C08">
      <w:pPr>
        <w:spacing w:after="0" w:line="240" w:lineRule="auto"/>
        <w:jc w:val="both"/>
        <w:rPr>
          <w:rFonts w:ascii="Times New Roman" w:hAnsi="Times New Roman" w:cs="Times New Roman"/>
          <w:b/>
          <w:bCs/>
          <w:sz w:val="28"/>
          <w:szCs w:val="28"/>
          <w:shd w:val="clear" w:color="auto" w:fill="FFFFFF"/>
          <w:lang w:val="uk-UA"/>
        </w:rPr>
      </w:pPr>
    </w:p>
    <w:p w:rsidR="00325095" w:rsidRDefault="00553C08" w:rsidP="00325095">
      <w:pPr>
        <w:spacing w:after="0" w:line="240" w:lineRule="auto"/>
        <w:ind w:firstLine="709"/>
        <w:jc w:val="both"/>
        <w:rPr>
          <w:rFonts w:ascii="Times New Roman" w:hAnsi="Times New Roman" w:cs="Times New Roman"/>
          <w:b/>
          <w:bCs/>
          <w:sz w:val="28"/>
          <w:szCs w:val="28"/>
          <w:shd w:val="clear" w:color="auto" w:fill="FFFFFF"/>
          <w:lang w:val="uk-UA"/>
        </w:rPr>
      </w:pPr>
      <w:r w:rsidRPr="009D7FDE">
        <w:rPr>
          <w:rFonts w:ascii="Times New Roman" w:hAnsi="Times New Roman" w:cs="Times New Roman"/>
          <w:b/>
          <w:bCs/>
          <w:sz w:val="28"/>
          <w:szCs w:val="28"/>
          <w:shd w:val="clear" w:color="auto" w:fill="FFFFFF"/>
          <w:lang w:val="uk-UA"/>
        </w:rPr>
        <w:t>Секретар сільської ради                                          Катерина КОСТЮК</w:t>
      </w:r>
    </w:p>
    <w:p w:rsidR="00325095" w:rsidRDefault="00325095" w:rsidP="00AB40C4">
      <w:pPr>
        <w:spacing w:after="0" w:line="240" w:lineRule="auto"/>
        <w:jc w:val="both"/>
        <w:rPr>
          <w:rFonts w:ascii="Times New Roman" w:hAnsi="Times New Roman" w:cs="Times New Roman"/>
          <w:b/>
          <w:bCs/>
          <w:sz w:val="28"/>
          <w:szCs w:val="28"/>
          <w:shd w:val="clear" w:color="auto" w:fill="FFFFFF"/>
          <w:lang w:val="uk-UA"/>
        </w:rPr>
      </w:pPr>
    </w:p>
    <w:sectPr w:rsidR="00325095" w:rsidSect="00BD66DD">
      <w:pgSz w:w="11906" w:h="16838"/>
      <w:pgMar w:top="28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C" w:rsidRDefault="00FC0D5C" w:rsidP="009D7FDE">
      <w:pPr>
        <w:spacing w:after="0" w:line="240" w:lineRule="auto"/>
      </w:pPr>
      <w:r>
        <w:separator/>
      </w:r>
    </w:p>
  </w:endnote>
  <w:endnote w:type="continuationSeparator" w:id="0">
    <w:p w:rsidR="00FC0D5C" w:rsidRDefault="00FC0D5C" w:rsidP="009D7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C" w:rsidRDefault="00FC0D5C" w:rsidP="009D7FDE">
      <w:pPr>
        <w:spacing w:after="0" w:line="240" w:lineRule="auto"/>
      </w:pPr>
      <w:r>
        <w:separator/>
      </w:r>
    </w:p>
  </w:footnote>
  <w:footnote w:type="continuationSeparator" w:id="0">
    <w:p w:rsidR="00FC0D5C" w:rsidRDefault="00FC0D5C" w:rsidP="009D7F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2018"/>
      <w:numFmt w:val="bullet"/>
      <w:lvlText w:val="-"/>
      <w:lvlJc w:val="left"/>
      <w:pPr>
        <w:tabs>
          <w:tab w:val="num" w:pos="0"/>
        </w:tabs>
        <w:ind w:left="1080" w:hanging="360"/>
      </w:pPr>
      <w:rPr>
        <w:rFonts w:ascii="Times New Roman" w:hAnsi="Times New Roman" w:cs="Times New Roman"/>
      </w:rPr>
    </w:lvl>
  </w:abstractNum>
  <w:abstractNum w:abstractNumId="1">
    <w:nsid w:val="06E52996"/>
    <w:multiLevelType w:val="multilevel"/>
    <w:tmpl w:val="267A6C6C"/>
    <w:lvl w:ilvl="0">
      <w:start w:val="1"/>
      <w:numFmt w:val="decimal"/>
      <w:lvlText w:val="%1"/>
      <w:lvlJc w:val="left"/>
      <w:pPr>
        <w:ind w:left="435" w:hanging="435"/>
      </w:pPr>
      <w:rPr>
        <w:rFonts w:hint="default"/>
      </w:rPr>
    </w:lvl>
    <w:lvl w:ilvl="1">
      <w:start w:val="1"/>
      <w:numFmt w:val="decimal"/>
      <w:lvlText w:val="%1.%2"/>
      <w:lvlJc w:val="left"/>
      <w:pPr>
        <w:ind w:left="1422" w:hanging="43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4041" w:hanging="108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375" w:hanging="144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709" w:hanging="1800"/>
      </w:pPr>
      <w:rPr>
        <w:rFonts w:hint="default"/>
      </w:rPr>
    </w:lvl>
    <w:lvl w:ilvl="8">
      <w:start w:val="1"/>
      <w:numFmt w:val="decimal"/>
      <w:lvlText w:val="%1.%2.%3.%4.%5.%6.%7.%8.%9"/>
      <w:lvlJc w:val="left"/>
      <w:pPr>
        <w:ind w:left="10056" w:hanging="2160"/>
      </w:pPr>
      <w:rPr>
        <w:rFonts w:hint="default"/>
      </w:rPr>
    </w:lvl>
  </w:abstractNum>
  <w:abstractNum w:abstractNumId="2">
    <w:nsid w:val="0E1565D2"/>
    <w:multiLevelType w:val="hybridMultilevel"/>
    <w:tmpl w:val="5C06E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23C88"/>
    <w:multiLevelType w:val="hybridMultilevel"/>
    <w:tmpl w:val="00AE8164"/>
    <w:lvl w:ilvl="0" w:tplc="E640E2C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1B879A8"/>
    <w:multiLevelType w:val="hybridMultilevel"/>
    <w:tmpl w:val="872E9AB2"/>
    <w:lvl w:ilvl="0" w:tplc="3E14084C">
      <w:start w:val="6"/>
      <w:numFmt w:val="decimal"/>
      <w:lvlText w:val="%1."/>
      <w:lvlJc w:val="left"/>
      <w:pPr>
        <w:ind w:left="644" w:hanging="360"/>
      </w:pPr>
      <w:rPr>
        <w:rFonts w:hint="default"/>
        <w:b/>
        <w:bCs/>
        <w:i w:val="0"/>
        <w:iCs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nsid w:val="11CB560D"/>
    <w:multiLevelType w:val="hybridMultilevel"/>
    <w:tmpl w:val="65A038EA"/>
    <w:lvl w:ilvl="0" w:tplc="3D56574C">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36AB8"/>
    <w:multiLevelType w:val="multilevel"/>
    <w:tmpl w:val="9DE291C8"/>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7">
    <w:nsid w:val="1E3343BA"/>
    <w:multiLevelType w:val="hybridMultilevel"/>
    <w:tmpl w:val="D8EA4CAE"/>
    <w:lvl w:ilvl="0" w:tplc="5AE80D62">
      <w:start w:val="1"/>
      <w:numFmt w:val="decimal"/>
      <w:lvlText w:val="%1."/>
      <w:lvlJc w:val="left"/>
      <w:pPr>
        <w:ind w:left="1185" w:hanging="420"/>
      </w:pPr>
      <w:rPr>
        <w:rFonts w:hint="defaul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8">
    <w:nsid w:val="23B044A8"/>
    <w:multiLevelType w:val="hybridMultilevel"/>
    <w:tmpl w:val="22BE16E2"/>
    <w:lvl w:ilvl="0" w:tplc="56A2FBD4">
      <w:start w:val="1"/>
      <w:numFmt w:val="decimal"/>
      <w:lvlText w:val="%1."/>
      <w:lvlJc w:val="left"/>
      <w:pPr>
        <w:ind w:left="1352" w:hanging="360"/>
      </w:pPr>
      <w:rPr>
        <w:rFonts w:hint="default"/>
        <w:i w:val="0"/>
        <w:iCs/>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9">
    <w:nsid w:val="2492275E"/>
    <w:multiLevelType w:val="multilevel"/>
    <w:tmpl w:val="9BAC88C0"/>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547" w:hanging="108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2029" w:hanging="1440"/>
      </w:pPr>
      <w:rPr>
        <w:rFonts w:hint="default"/>
      </w:rPr>
    </w:lvl>
    <w:lvl w:ilvl="6">
      <w:start w:val="1"/>
      <w:numFmt w:val="decimal"/>
      <w:isLgl/>
      <w:lvlText w:val="%1.%2.%3.%4.%5.%6.%7."/>
      <w:lvlJc w:val="left"/>
      <w:pPr>
        <w:ind w:left="2450"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932" w:hanging="2160"/>
      </w:pPr>
      <w:rPr>
        <w:rFonts w:hint="default"/>
      </w:rPr>
    </w:lvl>
  </w:abstractNum>
  <w:abstractNum w:abstractNumId="10">
    <w:nsid w:val="3110636A"/>
    <w:multiLevelType w:val="hybridMultilevel"/>
    <w:tmpl w:val="40EC33A2"/>
    <w:lvl w:ilvl="0" w:tplc="37F89958">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77631E5"/>
    <w:multiLevelType w:val="hybridMultilevel"/>
    <w:tmpl w:val="AB24FDB0"/>
    <w:lvl w:ilvl="0" w:tplc="47E6CC2E">
      <w:start w:val="1"/>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2">
    <w:nsid w:val="4AE750EB"/>
    <w:multiLevelType w:val="hybridMultilevel"/>
    <w:tmpl w:val="3C06154A"/>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3">
    <w:nsid w:val="4D1721B7"/>
    <w:multiLevelType w:val="hybridMultilevel"/>
    <w:tmpl w:val="E3AE10CE"/>
    <w:lvl w:ilvl="0" w:tplc="BF6E777A">
      <w:start w:val="1"/>
      <w:numFmt w:val="bullet"/>
      <w:lvlText w:val="-"/>
      <w:lvlJc w:val="left"/>
      <w:pPr>
        <w:ind w:left="1125" w:hanging="360"/>
      </w:pPr>
      <w:rPr>
        <w:rFonts w:ascii="Times New Roman" w:eastAsia="Times New Roman" w:hAnsi="Times New Roman" w:cs="Times New Roman"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14">
    <w:nsid w:val="52E5693B"/>
    <w:multiLevelType w:val="hybridMultilevel"/>
    <w:tmpl w:val="07DA71CC"/>
    <w:lvl w:ilvl="0" w:tplc="01348BA6">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nsid w:val="6A2D20EE"/>
    <w:multiLevelType w:val="hybridMultilevel"/>
    <w:tmpl w:val="34249F26"/>
    <w:lvl w:ilvl="0" w:tplc="56240AC2">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num w:numId="1">
    <w:abstractNumId w:val="3"/>
  </w:num>
  <w:num w:numId="2">
    <w:abstractNumId w:val="2"/>
  </w:num>
  <w:num w:numId="3">
    <w:abstractNumId w:val="9"/>
  </w:num>
  <w:num w:numId="4">
    <w:abstractNumId w:val="5"/>
  </w:num>
  <w:num w:numId="5">
    <w:abstractNumId w:val="0"/>
  </w:num>
  <w:num w:numId="6">
    <w:abstractNumId w:val="8"/>
  </w:num>
  <w:num w:numId="7">
    <w:abstractNumId w:val="15"/>
  </w:num>
  <w:num w:numId="8">
    <w:abstractNumId w:val="7"/>
  </w:num>
  <w:num w:numId="9">
    <w:abstractNumId w:val="11"/>
  </w:num>
  <w:num w:numId="10">
    <w:abstractNumId w:val="6"/>
  </w:num>
  <w:num w:numId="11">
    <w:abstractNumId w:val="13"/>
  </w:num>
  <w:num w:numId="12">
    <w:abstractNumId w:val="12"/>
  </w:num>
  <w:num w:numId="13">
    <w:abstractNumId w:val="4"/>
  </w:num>
  <w:num w:numId="14">
    <w:abstractNumId w:val="10"/>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116738"/>
  </w:hdrShapeDefaults>
  <w:footnotePr>
    <w:footnote w:id="-1"/>
    <w:footnote w:id="0"/>
  </w:footnotePr>
  <w:endnotePr>
    <w:endnote w:id="-1"/>
    <w:endnote w:id="0"/>
  </w:endnotePr>
  <w:compat>
    <w:useFELayout/>
  </w:compat>
  <w:rsids>
    <w:rsidRoot w:val="00CE06D4"/>
    <w:rsid w:val="00003773"/>
    <w:rsid w:val="000077B9"/>
    <w:rsid w:val="00010E80"/>
    <w:rsid w:val="000200F9"/>
    <w:rsid w:val="0002293A"/>
    <w:rsid w:val="00026426"/>
    <w:rsid w:val="00031721"/>
    <w:rsid w:val="00032060"/>
    <w:rsid w:val="0003224D"/>
    <w:rsid w:val="00034DCA"/>
    <w:rsid w:val="00043E44"/>
    <w:rsid w:val="000444DC"/>
    <w:rsid w:val="0004492E"/>
    <w:rsid w:val="0004503A"/>
    <w:rsid w:val="000531F2"/>
    <w:rsid w:val="00054BAD"/>
    <w:rsid w:val="00055C1B"/>
    <w:rsid w:val="00056FF9"/>
    <w:rsid w:val="00057F57"/>
    <w:rsid w:val="00061DC2"/>
    <w:rsid w:val="000665DF"/>
    <w:rsid w:val="00066B1A"/>
    <w:rsid w:val="000673C6"/>
    <w:rsid w:val="00067EB1"/>
    <w:rsid w:val="00071D6C"/>
    <w:rsid w:val="0007203A"/>
    <w:rsid w:val="000720C9"/>
    <w:rsid w:val="000751CA"/>
    <w:rsid w:val="00076191"/>
    <w:rsid w:val="00076528"/>
    <w:rsid w:val="000774EB"/>
    <w:rsid w:val="00077573"/>
    <w:rsid w:val="000834B7"/>
    <w:rsid w:val="000837D2"/>
    <w:rsid w:val="000A06D9"/>
    <w:rsid w:val="000A39C4"/>
    <w:rsid w:val="000A3A56"/>
    <w:rsid w:val="000A5B33"/>
    <w:rsid w:val="000C17E9"/>
    <w:rsid w:val="000C205E"/>
    <w:rsid w:val="000C25F3"/>
    <w:rsid w:val="000D17E4"/>
    <w:rsid w:val="000D20C6"/>
    <w:rsid w:val="000D5F91"/>
    <w:rsid w:val="000D749A"/>
    <w:rsid w:val="000E02E7"/>
    <w:rsid w:val="000E0F2A"/>
    <w:rsid w:val="000E1ABF"/>
    <w:rsid w:val="000E1C28"/>
    <w:rsid w:val="000E39EC"/>
    <w:rsid w:val="000E4CE1"/>
    <w:rsid w:val="000E5806"/>
    <w:rsid w:val="000F02D3"/>
    <w:rsid w:val="000F2A1F"/>
    <w:rsid w:val="0010285A"/>
    <w:rsid w:val="00104C28"/>
    <w:rsid w:val="00107FCB"/>
    <w:rsid w:val="001108A1"/>
    <w:rsid w:val="00112788"/>
    <w:rsid w:val="00113210"/>
    <w:rsid w:val="001177FD"/>
    <w:rsid w:val="001203F7"/>
    <w:rsid w:val="001217B8"/>
    <w:rsid w:val="0012193B"/>
    <w:rsid w:val="00121ECC"/>
    <w:rsid w:val="00123E9E"/>
    <w:rsid w:val="00126681"/>
    <w:rsid w:val="00130ECA"/>
    <w:rsid w:val="0013239F"/>
    <w:rsid w:val="0013282F"/>
    <w:rsid w:val="00133319"/>
    <w:rsid w:val="001335BE"/>
    <w:rsid w:val="00135A85"/>
    <w:rsid w:val="00143D56"/>
    <w:rsid w:val="00145C4C"/>
    <w:rsid w:val="00147163"/>
    <w:rsid w:val="00157998"/>
    <w:rsid w:val="00162E31"/>
    <w:rsid w:val="00166F95"/>
    <w:rsid w:val="001732DD"/>
    <w:rsid w:val="001765D6"/>
    <w:rsid w:val="00177088"/>
    <w:rsid w:val="00180595"/>
    <w:rsid w:val="00180639"/>
    <w:rsid w:val="00181271"/>
    <w:rsid w:val="001851DF"/>
    <w:rsid w:val="00185CFC"/>
    <w:rsid w:val="00190076"/>
    <w:rsid w:val="00192671"/>
    <w:rsid w:val="001930D7"/>
    <w:rsid w:val="00194135"/>
    <w:rsid w:val="00196E00"/>
    <w:rsid w:val="001A2570"/>
    <w:rsid w:val="001A28B5"/>
    <w:rsid w:val="001A79C9"/>
    <w:rsid w:val="001A7B80"/>
    <w:rsid w:val="001B198B"/>
    <w:rsid w:val="001B3472"/>
    <w:rsid w:val="001B4F75"/>
    <w:rsid w:val="001B69D5"/>
    <w:rsid w:val="001B7131"/>
    <w:rsid w:val="001D6777"/>
    <w:rsid w:val="001E0F23"/>
    <w:rsid w:val="001E13AA"/>
    <w:rsid w:val="001E1C72"/>
    <w:rsid w:val="001E7570"/>
    <w:rsid w:val="001F2693"/>
    <w:rsid w:val="001F2ED3"/>
    <w:rsid w:val="001F35A5"/>
    <w:rsid w:val="001F4367"/>
    <w:rsid w:val="002022C2"/>
    <w:rsid w:val="0020347E"/>
    <w:rsid w:val="002145DC"/>
    <w:rsid w:val="00215399"/>
    <w:rsid w:val="00215F6C"/>
    <w:rsid w:val="00217043"/>
    <w:rsid w:val="002222A1"/>
    <w:rsid w:val="00223F1D"/>
    <w:rsid w:val="0022513B"/>
    <w:rsid w:val="00227B75"/>
    <w:rsid w:val="00231AFB"/>
    <w:rsid w:val="00232F87"/>
    <w:rsid w:val="00233B58"/>
    <w:rsid w:val="00234861"/>
    <w:rsid w:val="00234F84"/>
    <w:rsid w:val="00235389"/>
    <w:rsid w:val="00235C51"/>
    <w:rsid w:val="00235DE3"/>
    <w:rsid w:val="00237293"/>
    <w:rsid w:val="00243C88"/>
    <w:rsid w:val="00250163"/>
    <w:rsid w:val="002510F9"/>
    <w:rsid w:val="0025148D"/>
    <w:rsid w:val="00254721"/>
    <w:rsid w:val="00254F9E"/>
    <w:rsid w:val="00261C22"/>
    <w:rsid w:val="00267E54"/>
    <w:rsid w:val="00272176"/>
    <w:rsid w:val="0027283C"/>
    <w:rsid w:val="00274525"/>
    <w:rsid w:val="00275B37"/>
    <w:rsid w:val="00277275"/>
    <w:rsid w:val="00281826"/>
    <w:rsid w:val="002824FE"/>
    <w:rsid w:val="00284404"/>
    <w:rsid w:val="0029267D"/>
    <w:rsid w:val="00292CB6"/>
    <w:rsid w:val="0029400A"/>
    <w:rsid w:val="0029432B"/>
    <w:rsid w:val="00294DAA"/>
    <w:rsid w:val="002A22D1"/>
    <w:rsid w:val="002A4D23"/>
    <w:rsid w:val="002A4EAB"/>
    <w:rsid w:val="002A4EF4"/>
    <w:rsid w:val="002A65E8"/>
    <w:rsid w:val="002B00C0"/>
    <w:rsid w:val="002B3D6D"/>
    <w:rsid w:val="002B4D48"/>
    <w:rsid w:val="002B5B14"/>
    <w:rsid w:val="002B5E50"/>
    <w:rsid w:val="002B6909"/>
    <w:rsid w:val="002C0264"/>
    <w:rsid w:val="002C0E1F"/>
    <w:rsid w:val="002D3879"/>
    <w:rsid w:val="002E02FA"/>
    <w:rsid w:val="002E6F15"/>
    <w:rsid w:val="002F1556"/>
    <w:rsid w:val="002F3753"/>
    <w:rsid w:val="002F3DEF"/>
    <w:rsid w:val="002F7A62"/>
    <w:rsid w:val="00301A4A"/>
    <w:rsid w:val="00302733"/>
    <w:rsid w:val="003029A9"/>
    <w:rsid w:val="00303A41"/>
    <w:rsid w:val="003040E6"/>
    <w:rsid w:val="0030429D"/>
    <w:rsid w:val="003046EA"/>
    <w:rsid w:val="003047DA"/>
    <w:rsid w:val="00306840"/>
    <w:rsid w:val="00307259"/>
    <w:rsid w:val="003128D9"/>
    <w:rsid w:val="003136D2"/>
    <w:rsid w:val="00315722"/>
    <w:rsid w:val="00324981"/>
    <w:rsid w:val="00325095"/>
    <w:rsid w:val="003265DD"/>
    <w:rsid w:val="00331F3C"/>
    <w:rsid w:val="00332974"/>
    <w:rsid w:val="0033568B"/>
    <w:rsid w:val="00336CCA"/>
    <w:rsid w:val="00337F80"/>
    <w:rsid w:val="00340771"/>
    <w:rsid w:val="003451F1"/>
    <w:rsid w:val="003469E9"/>
    <w:rsid w:val="00346B6E"/>
    <w:rsid w:val="003473FB"/>
    <w:rsid w:val="0035270F"/>
    <w:rsid w:val="00352D00"/>
    <w:rsid w:val="00352D42"/>
    <w:rsid w:val="00360843"/>
    <w:rsid w:val="00373FF9"/>
    <w:rsid w:val="00374106"/>
    <w:rsid w:val="0037571F"/>
    <w:rsid w:val="00375D78"/>
    <w:rsid w:val="003762E5"/>
    <w:rsid w:val="003762FE"/>
    <w:rsid w:val="00377727"/>
    <w:rsid w:val="00380491"/>
    <w:rsid w:val="00382004"/>
    <w:rsid w:val="0038319E"/>
    <w:rsid w:val="00387565"/>
    <w:rsid w:val="0038774B"/>
    <w:rsid w:val="0039441C"/>
    <w:rsid w:val="003968C6"/>
    <w:rsid w:val="00396C97"/>
    <w:rsid w:val="00397573"/>
    <w:rsid w:val="003A6FE7"/>
    <w:rsid w:val="003B5864"/>
    <w:rsid w:val="003B5D7D"/>
    <w:rsid w:val="003C06AA"/>
    <w:rsid w:val="003C44A2"/>
    <w:rsid w:val="003D28F6"/>
    <w:rsid w:val="003E1C10"/>
    <w:rsid w:val="003E2061"/>
    <w:rsid w:val="003E3F61"/>
    <w:rsid w:val="003E6D1B"/>
    <w:rsid w:val="00402C1C"/>
    <w:rsid w:val="0040424C"/>
    <w:rsid w:val="00420154"/>
    <w:rsid w:val="00421E23"/>
    <w:rsid w:val="00427552"/>
    <w:rsid w:val="00431787"/>
    <w:rsid w:val="00433600"/>
    <w:rsid w:val="00433A52"/>
    <w:rsid w:val="00435C16"/>
    <w:rsid w:val="00437CA9"/>
    <w:rsid w:val="00441A5E"/>
    <w:rsid w:val="00451CA0"/>
    <w:rsid w:val="00452470"/>
    <w:rsid w:val="004524BA"/>
    <w:rsid w:val="0046534D"/>
    <w:rsid w:val="00467643"/>
    <w:rsid w:val="004703D6"/>
    <w:rsid w:val="0047453C"/>
    <w:rsid w:val="00474F4D"/>
    <w:rsid w:val="00476CD7"/>
    <w:rsid w:val="00482DCA"/>
    <w:rsid w:val="004866C8"/>
    <w:rsid w:val="00492334"/>
    <w:rsid w:val="00492C00"/>
    <w:rsid w:val="004932AA"/>
    <w:rsid w:val="004959DE"/>
    <w:rsid w:val="004A1A5F"/>
    <w:rsid w:val="004A1D50"/>
    <w:rsid w:val="004A3735"/>
    <w:rsid w:val="004A667A"/>
    <w:rsid w:val="004A70F6"/>
    <w:rsid w:val="004B5E38"/>
    <w:rsid w:val="004C53D8"/>
    <w:rsid w:val="004C682C"/>
    <w:rsid w:val="004C7651"/>
    <w:rsid w:val="004D6CA3"/>
    <w:rsid w:val="004D7ED5"/>
    <w:rsid w:val="004E1927"/>
    <w:rsid w:val="004E1FDD"/>
    <w:rsid w:val="004E569A"/>
    <w:rsid w:val="004E65EF"/>
    <w:rsid w:val="004F0D14"/>
    <w:rsid w:val="004F240E"/>
    <w:rsid w:val="004F7E9B"/>
    <w:rsid w:val="005027C2"/>
    <w:rsid w:val="005175A8"/>
    <w:rsid w:val="005202AA"/>
    <w:rsid w:val="00527521"/>
    <w:rsid w:val="00531086"/>
    <w:rsid w:val="00532EA0"/>
    <w:rsid w:val="00535B24"/>
    <w:rsid w:val="00535E1D"/>
    <w:rsid w:val="00543D94"/>
    <w:rsid w:val="0055225E"/>
    <w:rsid w:val="00553C08"/>
    <w:rsid w:val="0055441B"/>
    <w:rsid w:val="00560A5F"/>
    <w:rsid w:val="00561C2C"/>
    <w:rsid w:val="005642B7"/>
    <w:rsid w:val="005675AA"/>
    <w:rsid w:val="0057224D"/>
    <w:rsid w:val="00575947"/>
    <w:rsid w:val="00581AC3"/>
    <w:rsid w:val="005821BD"/>
    <w:rsid w:val="00583F2A"/>
    <w:rsid w:val="00584BDF"/>
    <w:rsid w:val="005868B6"/>
    <w:rsid w:val="00586FE6"/>
    <w:rsid w:val="00587A39"/>
    <w:rsid w:val="0059655D"/>
    <w:rsid w:val="005966ED"/>
    <w:rsid w:val="00596ADB"/>
    <w:rsid w:val="005973FA"/>
    <w:rsid w:val="005A05A0"/>
    <w:rsid w:val="005A119E"/>
    <w:rsid w:val="005A5A82"/>
    <w:rsid w:val="005A7973"/>
    <w:rsid w:val="005B7621"/>
    <w:rsid w:val="005C0A96"/>
    <w:rsid w:val="005C366E"/>
    <w:rsid w:val="005C3FB8"/>
    <w:rsid w:val="005C4668"/>
    <w:rsid w:val="005C4C1D"/>
    <w:rsid w:val="005C59B9"/>
    <w:rsid w:val="005D36AE"/>
    <w:rsid w:val="005D4DF5"/>
    <w:rsid w:val="005D75B6"/>
    <w:rsid w:val="005D767B"/>
    <w:rsid w:val="005E4EF3"/>
    <w:rsid w:val="005E52D9"/>
    <w:rsid w:val="005F2E34"/>
    <w:rsid w:val="005F399F"/>
    <w:rsid w:val="005F3A77"/>
    <w:rsid w:val="005F43B6"/>
    <w:rsid w:val="005F4D22"/>
    <w:rsid w:val="00606082"/>
    <w:rsid w:val="00612E2B"/>
    <w:rsid w:val="00614EE3"/>
    <w:rsid w:val="00615103"/>
    <w:rsid w:val="00615460"/>
    <w:rsid w:val="00615E69"/>
    <w:rsid w:val="00616A6F"/>
    <w:rsid w:val="006170C9"/>
    <w:rsid w:val="00620736"/>
    <w:rsid w:val="00622E9A"/>
    <w:rsid w:val="00623650"/>
    <w:rsid w:val="00627BE6"/>
    <w:rsid w:val="0063235B"/>
    <w:rsid w:val="006323FE"/>
    <w:rsid w:val="006364D4"/>
    <w:rsid w:val="00636A03"/>
    <w:rsid w:val="00645E3A"/>
    <w:rsid w:val="006479D9"/>
    <w:rsid w:val="00651890"/>
    <w:rsid w:val="006572CD"/>
    <w:rsid w:val="006611D0"/>
    <w:rsid w:val="006615AA"/>
    <w:rsid w:val="006642E5"/>
    <w:rsid w:val="00665643"/>
    <w:rsid w:val="00671F6C"/>
    <w:rsid w:val="00676D5E"/>
    <w:rsid w:val="00681368"/>
    <w:rsid w:val="006830CE"/>
    <w:rsid w:val="00685B8F"/>
    <w:rsid w:val="00685CEF"/>
    <w:rsid w:val="00685D15"/>
    <w:rsid w:val="006865D7"/>
    <w:rsid w:val="00686B54"/>
    <w:rsid w:val="0069219B"/>
    <w:rsid w:val="006970B1"/>
    <w:rsid w:val="00697F70"/>
    <w:rsid w:val="006B39D6"/>
    <w:rsid w:val="006C0873"/>
    <w:rsid w:val="006C11F2"/>
    <w:rsid w:val="006C643D"/>
    <w:rsid w:val="006C6BBA"/>
    <w:rsid w:val="006C732A"/>
    <w:rsid w:val="006D43FC"/>
    <w:rsid w:val="006D5B7D"/>
    <w:rsid w:val="006E2F79"/>
    <w:rsid w:val="006F292F"/>
    <w:rsid w:val="006F69E1"/>
    <w:rsid w:val="0070461F"/>
    <w:rsid w:val="007053CB"/>
    <w:rsid w:val="00711B08"/>
    <w:rsid w:val="00712DA7"/>
    <w:rsid w:val="00716CCC"/>
    <w:rsid w:val="00720C60"/>
    <w:rsid w:val="00724EF1"/>
    <w:rsid w:val="007256C0"/>
    <w:rsid w:val="00730057"/>
    <w:rsid w:val="007301E8"/>
    <w:rsid w:val="00733B0F"/>
    <w:rsid w:val="00734C2F"/>
    <w:rsid w:val="00736351"/>
    <w:rsid w:val="0074374A"/>
    <w:rsid w:val="00744DEE"/>
    <w:rsid w:val="00754186"/>
    <w:rsid w:val="0076090C"/>
    <w:rsid w:val="007618C7"/>
    <w:rsid w:val="00766EAA"/>
    <w:rsid w:val="007737EC"/>
    <w:rsid w:val="007771A0"/>
    <w:rsid w:val="00782F9C"/>
    <w:rsid w:val="00785E7D"/>
    <w:rsid w:val="00786B3A"/>
    <w:rsid w:val="0078714B"/>
    <w:rsid w:val="0079160A"/>
    <w:rsid w:val="00791FB6"/>
    <w:rsid w:val="0079265D"/>
    <w:rsid w:val="00794946"/>
    <w:rsid w:val="007A0A32"/>
    <w:rsid w:val="007A1073"/>
    <w:rsid w:val="007A374F"/>
    <w:rsid w:val="007A3DB3"/>
    <w:rsid w:val="007A4AA8"/>
    <w:rsid w:val="007B244B"/>
    <w:rsid w:val="007B295D"/>
    <w:rsid w:val="007B446C"/>
    <w:rsid w:val="007B44B9"/>
    <w:rsid w:val="007B5C94"/>
    <w:rsid w:val="007C1041"/>
    <w:rsid w:val="007C18C3"/>
    <w:rsid w:val="007C222F"/>
    <w:rsid w:val="007C2E6D"/>
    <w:rsid w:val="007D07A0"/>
    <w:rsid w:val="007D2834"/>
    <w:rsid w:val="007D5736"/>
    <w:rsid w:val="007D5C33"/>
    <w:rsid w:val="007E0216"/>
    <w:rsid w:val="007E42DC"/>
    <w:rsid w:val="007E4466"/>
    <w:rsid w:val="007E4538"/>
    <w:rsid w:val="007E5D5E"/>
    <w:rsid w:val="007F0C34"/>
    <w:rsid w:val="007F20B2"/>
    <w:rsid w:val="007F662A"/>
    <w:rsid w:val="007F6C78"/>
    <w:rsid w:val="007F7403"/>
    <w:rsid w:val="0080158C"/>
    <w:rsid w:val="008018AA"/>
    <w:rsid w:val="008022F1"/>
    <w:rsid w:val="00804714"/>
    <w:rsid w:val="008047C0"/>
    <w:rsid w:val="0080488D"/>
    <w:rsid w:val="0081303E"/>
    <w:rsid w:val="00816D54"/>
    <w:rsid w:val="0082375C"/>
    <w:rsid w:val="008248AF"/>
    <w:rsid w:val="00824944"/>
    <w:rsid w:val="00824A33"/>
    <w:rsid w:val="00825CD4"/>
    <w:rsid w:val="00826D66"/>
    <w:rsid w:val="0083011C"/>
    <w:rsid w:val="00830395"/>
    <w:rsid w:val="00830ABD"/>
    <w:rsid w:val="00833750"/>
    <w:rsid w:val="008353B1"/>
    <w:rsid w:val="00836C5A"/>
    <w:rsid w:val="00836C7E"/>
    <w:rsid w:val="00845FB6"/>
    <w:rsid w:val="00846A4B"/>
    <w:rsid w:val="00851C1D"/>
    <w:rsid w:val="00852A60"/>
    <w:rsid w:val="00857069"/>
    <w:rsid w:val="00862FC0"/>
    <w:rsid w:val="0086413F"/>
    <w:rsid w:val="008647EB"/>
    <w:rsid w:val="008664EF"/>
    <w:rsid w:val="00870DB7"/>
    <w:rsid w:val="00871C50"/>
    <w:rsid w:val="00874EAC"/>
    <w:rsid w:val="00874ED8"/>
    <w:rsid w:val="0087597E"/>
    <w:rsid w:val="00877209"/>
    <w:rsid w:val="00877D74"/>
    <w:rsid w:val="008815FE"/>
    <w:rsid w:val="008848B1"/>
    <w:rsid w:val="00885958"/>
    <w:rsid w:val="00890830"/>
    <w:rsid w:val="00893A38"/>
    <w:rsid w:val="008942CC"/>
    <w:rsid w:val="00894B6A"/>
    <w:rsid w:val="00895A84"/>
    <w:rsid w:val="00896E10"/>
    <w:rsid w:val="008A0D7A"/>
    <w:rsid w:val="008A15D5"/>
    <w:rsid w:val="008A2AEA"/>
    <w:rsid w:val="008A2EEE"/>
    <w:rsid w:val="008B255D"/>
    <w:rsid w:val="008B2E03"/>
    <w:rsid w:val="008B73B7"/>
    <w:rsid w:val="008C1BCC"/>
    <w:rsid w:val="008C1C56"/>
    <w:rsid w:val="008C3C42"/>
    <w:rsid w:val="008D04A6"/>
    <w:rsid w:val="008D3E38"/>
    <w:rsid w:val="008D7612"/>
    <w:rsid w:val="008D7C84"/>
    <w:rsid w:val="008E0D51"/>
    <w:rsid w:val="008E36DC"/>
    <w:rsid w:val="008E4656"/>
    <w:rsid w:val="008E5CE6"/>
    <w:rsid w:val="008F207B"/>
    <w:rsid w:val="008F55B9"/>
    <w:rsid w:val="00902463"/>
    <w:rsid w:val="00902B04"/>
    <w:rsid w:val="009039D5"/>
    <w:rsid w:val="009069B6"/>
    <w:rsid w:val="00907611"/>
    <w:rsid w:val="00912066"/>
    <w:rsid w:val="00912EC1"/>
    <w:rsid w:val="00915FF0"/>
    <w:rsid w:val="00922096"/>
    <w:rsid w:val="00926BA7"/>
    <w:rsid w:val="0093019D"/>
    <w:rsid w:val="0093368E"/>
    <w:rsid w:val="00933AB4"/>
    <w:rsid w:val="00934358"/>
    <w:rsid w:val="00942210"/>
    <w:rsid w:val="00942C49"/>
    <w:rsid w:val="00947DFA"/>
    <w:rsid w:val="00950AF0"/>
    <w:rsid w:val="00951D6A"/>
    <w:rsid w:val="00956196"/>
    <w:rsid w:val="00957BCA"/>
    <w:rsid w:val="00960600"/>
    <w:rsid w:val="00962067"/>
    <w:rsid w:val="00962330"/>
    <w:rsid w:val="00962FEB"/>
    <w:rsid w:val="0096301D"/>
    <w:rsid w:val="0096438D"/>
    <w:rsid w:val="0096636D"/>
    <w:rsid w:val="00971E3E"/>
    <w:rsid w:val="00981F73"/>
    <w:rsid w:val="00984ADA"/>
    <w:rsid w:val="0098510E"/>
    <w:rsid w:val="00996CF8"/>
    <w:rsid w:val="009A0303"/>
    <w:rsid w:val="009A10D5"/>
    <w:rsid w:val="009B050B"/>
    <w:rsid w:val="009B0EAF"/>
    <w:rsid w:val="009B19E4"/>
    <w:rsid w:val="009B4428"/>
    <w:rsid w:val="009B46AB"/>
    <w:rsid w:val="009C5327"/>
    <w:rsid w:val="009D098E"/>
    <w:rsid w:val="009D2644"/>
    <w:rsid w:val="009D3321"/>
    <w:rsid w:val="009D4D26"/>
    <w:rsid w:val="009D4DEA"/>
    <w:rsid w:val="009D50D9"/>
    <w:rsid w:val="009D7FDE"/>
    <w:rsid w:val="009E4F02"/>
    <w:rsid w:val="009F1D40"/>
    <w:rsid w:val="009F4E2E"/>
    <w:rsid w:val="009F4FF6"/>
    <w:rsid w:val="009F6DC2"/>
    <w:rsid w:val="00A02ABE"/>
    <w:rsid w:val="00A02C30"/>
    <w:rsid w:val="00A02F9E"/>
    <w:rsid w:val="00A076B5"/>
    <w:rsid w:val="00A07DF9"/>
    <w:rsid w:val="00A1065E"/>
    <w:rsid w:val="00A12A0C"/>
    <w:rsid w:val="00A16EBE"/>
    <w:rsid w:val="00A17729"/>
    <w:rsid w:val="00A21FDF"/>
    <w:rsid w:val="00A22753"/>
    <w:rsid w:val="00A35475"/>
    <w:rsid w:val="00A37342"/>
    <w:rsid w:val="00A379EA"/>
    <w:rsid w:val="00A410D6"/>
    <w:rsid w:val="00A4289D"/>
    <w:rsid w:val="00A445A2"/>
    <w:rsid w:val="00A446E7"/>
    <w:rsid w:val="00A449E7"/>
    <w:rsid w:val="00A47281"/>
    <w:rsid w:val="00A50E11"/>
    <w:rsid w:val="00A56E13"/>
    <w:rsid w:val="00A56F5E"/>
    <w:rsid w:val="00A66EE1"/>
    <w:rsid w:val="00A75048"/>
    <w:rsid w:val="00A81CF9"/>
    <w:rsid w:val="00A81FA2"/>
    <w:rsid w:val="00A83BA0"/>
    <w:rsid w:val="00A91CBC"/>
    <w:rsid w:val="00A92C10"/>
    <w:rsid w:val="00A9441C"/>
    <w:rsid w:val="00AA1A42"/>
    <w:rsid w:val="00AA1E95"/>
    <w:rsid w:val="00AA27BE"/>
    <w:rsid w:val="00AB116B"/>
    <w:rsid w:val="00AB3670"/>
    <w:rsid w:val="00AB38A6"/>
    <w:rsid w:val="00AB4058"/>
    <w:rsid w:val="00AB40C4"/>
    <w:rsid w:val="00AB421D"/>
    <w:rsid w:val="00AB4F33"/>
    <w:rsid w:val="00AB7B66"/>
    <w:rsid w:val="00AC1848"/>
    <w:rsid w:val="00AC2AF6"/>
    <w:rsid w:val="00AD53DC"/>
    <w:rsid w:val="00AE1DE6"/>
    <w:rsid w:val="00AE3DE1"/>
    <w:rsid w:val="00AF1466"/>
    <w:rsid w:val="00AF3274"/>
    <w:rsid w:val="00AF6105"/>
    <w:rsid w:val="00AF6EE7"/>
    <w:rsid w:val="00B00612"/>
    <w:rsid w:val="00B03014"/>
    <w:rsid w:val="00B03702"/>
    <w:rsid w:val="00B055C2"/>
    <w:rsid w:val="00B05BCF"/>
    <w:rsid w:val="00B07A54"/>
    <w:rsid w:val="00B12D4C"/>
    <w:rsid w:val="00B13077"/>
    <w:rsid w:val="00B14F1C"/>
    <w:rsid w:val="00B16BE4"/>
    <w:rsid w:val="00B22E75"/>
    <w:rsid w:val="00B256F3"/>
    <w:rsid w:val="00B2645E"/>
    <w:rsid w:val="00B3048F"/>
    <w:rsid w:val="00B317C7"/>
    <w:rsid w:val="00B33E9B"/>
    <w:rsid w:val="00B36C8A"/>
    <w:rsid w:val="00B415F4"/>
    <w:rsid w:val="00B42F27"/>
    <w:rsid w:val="00B42F73"/>
    <w:rsid w:val="00B441C9"/>
    <w:rsid w:val="00B53EC0"/>
    <w:rsid w:val="00B6235F"/>
    <w:rsid w:val="00B62A2A"/>
    <w:rsid w:val="00B63733"/>
    <w:rsid w:val="00B6384F"/>
    <w:rsid w:val="00B640B8"/>
    <w:rsid w:val="00B64322"/>
    <w:rsid w:val="00B6461D"/>
    <w:rsid w:val="00B64714"/>
    <w:rsid w:val="00B67E4A"/>
    <w:rsid w:val="00B75F5F"/>
    <w:rsid w:val="00B82498"/>
    <w:rsid w:val="00B8488F"/>
    <w:rsid w:val="00B8625A"/>
    <w:rsid w:val="00B87BEB"/>
    <w:rsid w:val="00B91048"/>
    <w:rsid w:val="00B97352"/>
    <w:rsid w:val="00BA0264"/>
    <w:rsid w:val="00BA151D"/>
    <w:rsid w:val="00BA1FCD"/>
    <w:rsid w:val="00BA6322"/>
    <w:rsid w:val="00BA65BF"/>
    <w:rsid w:val="00BB5A6D"/>
    <w:rsid w:val="00BC04F7"/>
    <w:rsid w:val="00BC0E4A"/>
    <w:rsid w:val="00BC109F"/>
    <w:rsid w:val="00BC1EC9"/>
    <w:rsid w:val="00BC1EFB"/>
    <w:rsid w:val="00BC23F9"/>
    <w:rsid w:val="00BC309A"/>
    <w:rsid w:val="00BC5C48"/>
    <w:rsid w:val="00BC5EFC"/>
    <w:rsid w:val="00BC68BA"/>
    <w:rsid w:val="00BC724C"/>
    <w:rsid w:val="00BD30EC"/>
    <w:rsid w:val="00BD66DD"/>
    <w:rsid w:val="00BD742C"/>
    <w:rsid w:val="00BE4963"/>
    <w:rsid w:val="00BE79FC"/>
    <w:rsid w:val="00BF0153"/>
    <w:rsid w:val="00BF1A97"/>
    <w:rsid w:val="00BF2BB0"/>
    <w:rsid w:val="00BF4D39"/>
    <w:rsid w:val="00BF7DD3"/>
    <w:rsid w:val="00C002ED"/>
    <w:rsid w:val="00C00399"/>
    <w:rsid w:val="00C02917"/>
    <w:rsid w:val="00C0370E"/>
    <w:rsid w:val="00C073C5"/>
    <w:rsid w:val="00C107B1"/>
    <w:rsid w:val="00C145C4"/>
    <w:rsid w:val="00C14A57"/>
    <w:rsid w:val="00C163FF"/>
    <w:rsid w:val="00C20D82"/>
    <w:rsid w:val="00C212D2"/>
    <w:rsid w:val="00C22E5A"/>
    <w:rsid w:val="00C24C46"/>
    <w:rsid w:val="00C300CE"/>
    <w:rsid w:val="00C308DF"/>
    <w:rsid w:val="00C3099A"/>
    <w:rsid w:val="00C31BF2"/>
    <w:rsid w:val="00C32389"/>
    <w:rsid w:val="00C33476"/>
    <w:rsid w:val="00C34CBB"/>
    <w:rsid w:val="00C3548A"/>
    <w:rsid w:val="00C356C0"/>
    <w:rsid w:val="00C364A7"/>
    <w:rsid w:val="00C37504"/>
    <w:rsid w:val="00C51526"/>
    <w:rsid w:val="00C53047"/>
    <w:rsid w:val="00C57250"/>
    <w:rsid w:val="00C579F0"/>
    <w:rsid w:val="00C602BE"/>
    <w:rsid w:val="00C63D76"/>
    <w:rsid w:val="00C658BB"/>
    <w:rsid w:val="00C65F43"/>
    <w:rsid w:val="00C6686B"/>
    <w:rsid w:val="00C66F9C"/>
    <w:rsid w:val="00C727FF"/>
    <w:rsid w:val="00C819AB"/>
    <w:rsid w:val="00C82E0D"/>
    <w:rsid w:val="00C90038"/>
    <w:rsid w:val="00C93177"/>
    <w:rsid w:val="00C95619"/>
    <w:rsid w:val="00CA0B1E"/>
    <w:rsid w:val="00CA1059"/>
    <w:rsid w:val="00CA14F6"/>
    <w:rsid w:val="00CB382A"/>
    <w:rsid w:val="00CB5614"/>
    <w:rsid w:val="00CC19D5"/>
    <w:rsid w:val="00CC2FBD"/>
    <w:rsid w:val="00CC347D"/>
    <w:rsid w:val="00CC3F20"/>
    <w:rsid w:val="00CC57D8"/>
    <w:rsid w:val="00CD0593"/>
    <w:rsid w:val="00CD73F5"/>
    <w:rsid w:val="00CE06D4"/>
    <w:rsid w:val="00CE1DCE"/>
    <w:rsid w:val="00CE23E6"/>
    <w:rsid w:val="00CE2BB1"/>
    <w:rsid w:val="00CE5423"/>
    <w:rsid w:val="00CE6196"/>
    <w:rsid w:val="00CF00E9"/>
    <w:rsid w:val="00CF5CD0"/>
    <w:rsid w:val="00CF6CE6"/>
    <w:rsid w:val="00D0146D"/>
    <w:rsid w:val="00D01B68"/>
    <w:rsid w:val="00D01E14"/>
    <w:rsid w:val="00D05160"/>
    <w:rsid w:val="00D106C0"/>
    <w:rsid w:val="00D12A86"/>
    <w:rsid w:val="00D1761E"/>
    <w:rsid w:val="00D2140D"/>
    <w:rsid w:val="00D31D27"/>
    <w:rsid w:val="00D35499"/>
    <w:rsid w:val="00D3569B"/>
    <w:rsid w:val="00D418C4"/>
    <w:rsid w:val="00D436D2"/>
    <w:rsid w:val="00D45086"/>
    <w:rsid w:val="00D4510A"/>
    <w:rsid w:val="00D45144"/>
    <w:rsid w:val="00D45B24"/>
    <w:rsid w:val="00D46D7F"/>
    <w:rsid w:val="00D47076"/>
    <w:rsid w:val="00D47BFF"/>
    <w:rsid w:val="00D5060D"/>
    <w:rsid w:val="00D5240F"/>
    <w:rsid w:val="00D53E2E"/>
    <w:rsid w:val="00D5594F"/>
    <w:rsid w:val="00D57B9E"/>
    <w:rsid w:val="00D63E1A"/>
    <w:rsid w:val="00D64980"/>
    <w:rsid w:val="00D66724"/>
    <w:rsid w:val="00D70430"/>
    <w:rsid w:val="00D747B9"/>
    <w:rsid w:val="00D7494C"/>
    <w:rsid w:val="00D76E56"/>
    <w:rsid w:val="00D77D7B"/>
    <w:rsid w:val="00D80F1C"/>
    <w:rsid w:val="00D81D29"/>
    <w:rsid w:val="00D853CC"/>
    <w:rsid w:val="00D945F6"/>
    <w:rsid w:val="00D97F98"/>
    <w:rsid w:val="00DA1444"/>
    <w:rsid w:val="00DA1A6E"/>
    <w:rsid w:val="00DA2BEF"/>
    <w:rsid w:val="00DA7DA1"/>
    <w:rsid w:val="00DB03AA"/>
    <w:rsid w:val="00DB1379"/>
    <w:rsid w:val="00DB3910"/>
    <w:rsid w:val="00DC245D"/>
    <w:rsid w:val="00DD1287"/>
    <w:rsid w:val="00DD2D55"/>
    <w:rsid w:val="00DD7619"/>
    <w:rsid w:val="00DE2DAA"/>
    <w:rsid w:val="00DE2DD5"/>
    <w:rsid w:val="00DF1381"/>
    <w:rsid w:val="00DF58A7"/>
    <w:rsid w:val="00E01AB4"/>
    <w:rsid w:val="00E051DB"/>
    <w:rsid w:val="00E06176"/>
    <w:rsid w:val="00E066B1"/>
    <w:rsid w:val="00E10297"/>
    <w:rsid w:val="00E13DE3"/>
    <w:rsid w:val="00E1515A"/>
    <w:rsid w:val="00E1755C"/>
    <w:rsid w:val="00E17939"/>
    <w:rsid w:val="00E1793C"/>
    <w:rsid w:val="00E226C4"/>
    <w:rsid w:val="00E23C79"/>
    <w:rsid w:val="00E2541E"/>
    <w:rsid w:val="00E25B10"/>
    <w:rsid w:val="00E26E9B"/>
    <w:rsid w:val="00E324C5"/>
    <w:rsid w:val="00E343A5"/>
    <w:rsid w:val="00E344DB"/>
    <w:rsid w:val="00E44041"/>
    <w:rsid w:val="00E46029"/>
    <w:rsid w:val="00E47B17"/>
    <w:rsid w:val="00E520B8"/>
    <w:rsid w:val="00E53166"/>
    <w:rsid w:val="00E5432F"/>
    <w:rsid w:val="00E62AB4"/>
    <w:rsid w:val="00E6497A"/>
    <w:rsid w:val="00E7312B"/>
    <w:rsid w:val="00E73842"/>
    <w:rsid w:val="00E75592"/>
    <w:rsid w:val="00E821D7"/>
    <w:rsid w:val="00E93462"/>
    <w:rsid w:val="00E95FD0"/>
    <w:rsid w:val="00E96402"/>
    <w:rsid w:val="00E97350"/>
    <w:rsid w:val="00EB18DA"/>
    <w:rsid w:val="00EB1EB7"/>
    <w:rsid w:val="00EB247F"/>
    <w:rsid w:val="00EB47FE"/>
    <w:rsid w:val="00EB784B"/>
    <w:rsid w:val="00EC138F"/>
    <w:rsid w:val="00EC797C"/>
    <w:rsid w:val="00ED14A4"/>
    <w:rsid w:val="00ED619A"/>
    <w:rsid w:val="00EE0B0A"/>
    <w:rsid w:val="00EE109A"/>
    <w:rsid w:val="00EE3003"/>
    <w:rsid w:val="00EE421A"/>
    <w:rsid w:val="00EE427C"/>
    <w:rsid w:val="00EE6FDB"/>
    <w:rsid w:val="00EF1CA8"/>
    <w:rsid w:val="00EF27B9"/>
    <w:rsid w:val="00EF4621"/>
    <w:rsid w:val="00EF46B7"/>
    <w:rsid w:val="00EF4722"/>
    <w:rsid w:val="00EF4E8A"/>
    <w:rsid w:val="00F0418F"/>
    <w:rsid w:val="00F06060"/>
    <w:rsid w:val="00F071A1"/>
    <w:rsid w:val="00F13AF1"/>
    <w:rsid w:val="00F14ADC"/>
    <w:rsid w:val="00F162FD"/>
    <w:rsid w:val="00F204F2"/>
    <w:rsid w:val="00F20F3C"/>
    <w:rsid w:val="00F217F7"/>
    <w:rsid w:val="00F267A0"/>
    <w:rsid w:val="00F313F6"/>
    <w:rsid w:val="00F31673"/>
    <w:rsid w:val="00F32716"/>
    <w:rsid w:val="00F33357"/>
    <w:rsid w:val="00F36A4E"/>
    <w:rsid w:val="00F37AC2"/>
    <w:rsid w:val="00F429D1"/>
    <w:rsid w:val="00F46850"/>
    <w:rsid w:val="00F47C5D"/>
    <w:rsid w:val="00F52619"/>
    <w:rsid w:val="00F57190"/>
    <w:rsid w:val="00F65E90"/>
    <w:rsid w:val="00F673F5"/>
    <w:rsid w:val="00F70EDE"/>
    <w:rsid w:val="00F726FB"/>
    <w:rsid w:val="00F7371F"/>
    <w:rsid w:val="00F75162"/>
    <w:rsid w:val="00F81F03"/>
    <w:rsid w:val="00F825BC"/>
    <w:rsid w:val="00F82C67"/>
    <w:rsid w:val="00F867AE"/>
    <w:rsid w:val="00F87FDF"/>
    <w:rsid w:val="00F917B1"/>
    <w:rsid w:val="00F91BE1"/>
    <w:rsid w:val="00F92353"/>
    <w:rsid w:val="00F93132"/>
    <w:rsid w:val="00FA0521"/>
    <w:rsid w:val="00FA1CB1"/>
    <w:rsid w:val="00FB177A"/>
    <w:rsid w:val="00FB2073"/>
    <w:rsid w:val="00FB4F15"/>
    <w:rsid w:val="00FB6E45"/>
    <w:rsid w:val="00FC094B"/>
    <w:rsid w:val="00FC0D5C"/>
    <w:rsid w:val="00FC1214"/>
    <w:rsid w:val="00FC3018"/>
    <w:rsid w:val="00FC3378"/>
    <w:rsid w:val="00FC3FC3"/>
    <w:rsid w:val="00FD03EA"/>
    <w:rsid w:val="00FD1DE3"/>
    <w:rsid w:val="00FD27B7"/>
    <w:rsid w:val="00FD3C7D"/>
    <w:rsid w:val="00FD7BEA"/>
    <w:rsid w:val="00FE3049"/>
    <w:rsid w:val="00FE410B"/>
    <w:rsid w:val="00FE5F47"/>
    <w:rsid w:val="00FF00DA"/>
    <w:rsid w:val="00FF28B4"/>
    <w:rsid w:val="00FF2F68"/>
    <w:rsid w:val="00FF3625"/>
    <w:rsid w:val="00FF48FA"/>
    <w:rsid w:val="00FF547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7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0C17E9"/>
    <w:pPr>
      <w:ind w:left="720"/>
      <w:contextualSpacing/>
    </w:pPr>
  </w:style>
  <w:style w:type="character" w:styleId="a5">
    <w:name w:val="Strong"/>
    <w:uiPriority w:val="22"/>
    <w:qFormat/>
    <w:rsid w:val="0070461F"/>
    <w:rPr>
      <w:b/>
      <w:bCs/>
    </w:rPr>
  </w:style>
  <w:style w:type="paragraph" w:styleId="a6">
    <w:name w:val="Balloon Text"/>
    <w:basedOn w:val="a"/>
    <w:link w:val="a7"/>
    <w:uiPriority w:val="99"/>
    <w:semiHidden/>
    <w:unhideWhenUsed/>
    <w:rsid w:val="000D17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17E4"/>
    <w:rPr>
      <w:rFonts w:ascii="Tahoma" w:hAnsi="Tahoma" w:cs="Tahoma"/>
      <w:sz w:val="16"/>
      <w:szCs w:val="16"/>
    </w:rPr>
  </w:style>
  <w:style w:type="table" w:customStyle="1" w:styleId="1">
    <w:name w:val="Сетка таблицы1"/>
    <w:basedOn w:val="a1"/>
    <w:next w:val="a3"/>
    <w:uiPriority w:val="39"/>
    <w:rsid w:val="0028182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76090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DD2D55"/>
    <w:pPr>
      <w:spacing w:after="0" w:line="240" w:lineRule="auto"/>
    </w:pPr>
    <w:rPr>
      <w:rFonts w:eastAsia="Calibr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7D5736"/>
    <w:pPr>
      <w:spacing w:after="0" w:line="240" w:lineRule="auto"/>
    </w:pPr>
    <w:rPr>
      <w:rFonts w:eastAsia="Calibr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9D7FDE"/>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9D7FDE"/>
  </w:style>
  <w:style w:type="paragraph" w:styleId="aa">
    <w:name w:val="footer"/>
    <w:basedOn w:val="a"/>
    <w:link w:val="ab"/>
    <w:uiPriority w:val="99"/>
    <w:semiHidden/>
    <w:unhideWhenUsed/>
    <w:rsid w:val="009D7FDE"/>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9D7FDE"/>
  </w:style>
</w:styles>
</file>

<file path=word/webSettings.xml><?xml version="1.0" encoding="utf-8"?>
<w:webSettings xmlns:r="http://schemas.openxmlformats.org/officeDocument/2006/relationships" xmlns:w="http://schemas.openxmlformats.org/wordprocessingml/2006/main">
  <w:divs>
    <w:div w:id="58577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F879-EBBC-478E-A25D-5FBA7791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35</Pages>
  <Words>41155</Words>
  <Characters>23459</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Админ</cp:lastModifiedBy>
  <cp:revision>20</cp:revision>
  <cp:lastPrinted>2025-12-04T13:24:00Z</cp:lastPrinted>
  <dcterms:created xsi:type="dcterms:W3CDTF">2025-10-24T12:11:00Z</dcterms:created>
  <dcterms:modified xsi:type="dcterms:W3CDTF">2025-12-04T13:27:00Z</dcterms:modified>
</cp:coreProperties>
</file>