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10" w:rsidRPr="004E5E8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E5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10" w:rsidRPr="004E5E8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030210" w:rsidRPr="004E5E8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030210" w:rsidRPr="004E5E8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030210" w:rsidRPr="004E5E80" w:rsidRDefault="00512357" w:rsidP="0003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030210" w:rsidRPr="00F472EB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2EB">
        <w:rPr>
          <w:rFonts w:ascii="Times New Roman" w:hAnsi="Times New Roman" w:cs="Times New Roman"/>
          <w:sz w:val="24"/>
          <w:szCs w:val="24"/>
          <w:lang w:val="uk-UA"/>
        </w:rPr>
        <w:t>23222, с. Якушинці, вул. Новоселів, тел: 56-75-19, 56-75-14</w:t>
      </w:r>
    </w:p>
    <w:p w:rsidR="00570C16" w:rsidRDefault="00570C16" w:rsidP="0003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21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3021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0210" w:rsidRDefault="00030210" w:rsidP="0003021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серпня 2018</w:t>
      </w:r>
      <w:r w:rsidRPr="007A247B">
        <w:rPr>
          <w:rFonts w:ascii="Times New Roman" w:hAnsi="Times New Roman"/>
          <w:sz w:val="28"/>
          <w:szCs w:val="28"/>
          <w:lang w:val="uk-UA"/>
        </w:rPr>
        <w:t xml:space="preserve"> року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21 сесія 7</w:t>
      </w:r>
      <w:r w:rsidRPr="007A247B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030210" w:rsidRPr="00183E84" w:rsidRDefault="00030210" w:rsidP="000302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769DC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По</w:t>
      </w:r>
      <w:r w:rsidR="00310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рядку </w:t>
      </w:r>
      <w:r w:rsidR="004769DC">
        <w:rPr>
          <w:rFonts w:ascii="Times New Roman" w:hAnsi="Times New Roman" w:cs="Times New Roman"/>
          <w:b/>
          <w:sz w:val="28"/>
          <w:szCs w:val="28"/>
          <w:lang w:val="uk-UA"/>
        </w:rPr>
        <w:t>отримання</w:t>
      </w:r>
    </w:p>
    <w:p w:rsidR="00793DF9" w:rsidRDefault="00793DF9" w:rsidP="00585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4769DC">
        <w:rPr>
          <w:rFonts w:ascii="Times New Roman" w:hAnsi="Times New Roman" w:cs="Times New Roman"/>
          <w:b/>
          <w:sz w:val="28"/>
          <w:szCs w:val="28"/>
          <w:lang w:val="uk-UA"/>
        </w:rPr>
        <w:t>лагодійн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допомоги </w:t>
      </w:r>
      <w:r w:rsidR="0058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відділом освіти, </w:t>
      </w:r>
    </w:p>
    <w:p w:rsidR="00793DF9" w:rsidRDefault="005856AE" w:rsidP="00585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культури, молоді, спорту та</w:t>
      </w:r>
    </w:p>
    <w:p w:rsidR="00030210" w:rsidRDefault="005856AE" w:rsidP="00585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соціального захисту населення</w:t>
      </w:r>
    </w:p>
    <w:p w:rsidR="005856AE" w:rsidRDefault="005856AE" w:rsidP="00585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сільської ради</w:t>
      </w:r>
    </w:p>
    <w:p w:rsidR="00030210" w:rsidRPr="00882009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210" w:rsidRPr="00F472EB" w:rsidRDefault="00030210" w:rsidP="0003021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У відповідності до ст. 26 Закону України «Про місцеве самоврядування в Україні», Законів України «Про </w:t>
      </w:r>
      <w:r w:rsidR="003B7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гуманітарну допомогу», «</w:t>
      </w:r>
      <w:r w:rsidR="00A223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Про благодійну діяльність та благодійні організації», постанови КМУ від 4 серпня 2000р.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фінансування», </w:t>
      </w:r>
      <w:r w:rsidR="00AE29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постанови КМУ від 17 серпня 1998р. № 1295 «Про затвердження Порядку розподілу товарів, отриманих як благодійна допомога, та контролю за цільовим розподілом благодійної допомоги у вигляді наданих послуг або виконаних робіт»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Pr="00F47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сільська рада </w:t>
      </w:r>
    </w:p>
    <w:p w:rsidR="00030210" w:rsidRDefault="00030210" w:rsidP="0003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210" w:rsidRDefault="00030210" w:rsidP="000302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2E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30210" w:rsidRDefault="00030210" w:rsidP="000302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0210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1.Затвердити По</w:t>
      </w:r>
      <w:r w:rsidR="00B05EDB">
        <w:rPr>
          <w:rFonts w:ascii="Times New Roman" w:hAnsi="Times New Roman" w:cs="Times New Roman"/>
          <w:sz w:val="28"/>
          <w:szCs w:val="28"/>
          <w:lang w:val="uk-UA"/>
        </w:rPr>
        <w:t>рядок отримання благодійн</w:t>
      </w:r>
      <w:r w:rsidR="000B0EC3">
        <w:rPr>
          <w:rFonts w:ascii="Times New Roman" w:hAnsi="Times New Roman" w:cs="Times New Roman"/>
          <w:sz w:val="28"/>
          <w:szCs w:val="28"/>
          <w:lang w:val="uk-UA"/>
        </w:rPr>
        <w:t xml:space="preserve">ої допомоги </w:t>
      </w:r>
      <w:r w:rsidR="001C1CA6">
        <w:rPr>
          <w:rFonts w:ascii="Times New Roman" w:hAnsi="Times New Roman" w:cs="Times New Roman"/>
          <w:sz w:val="28"/>
          <w:szCs w:val="28"/>
          <w:lang w:val="uk-UA"/>
        </w:rPr>
        <w:t>відділом освіти, культури, молоді, спорту та соціального захисту населення Якушинецької сільської ради</w:t>
      </w:r>
      <w:r w:rsidR="00B05ED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0210" w:rsidRPr="00F91DFC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2.Контроль за виконанням даного рішення покласти на постійну комісію з питань планування фінансів, бюджету та соціально-економічного розвитку (Янчук В.І.).   </w:t>
      </w:r>
    </w:p>
    <w:p w:rsidR="00030210" w:rsidRPr="00F91DFC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210" w:rsidRDefault="00030210" w:rsidP="000302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210" w:rsidRDefault="00030210" w:rsidP="000302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2EB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В.С. Романюк</w:t>
      </w:r>
    </w:p>
    <w:p w:rsidR="00030210" w:rsidRDefault="00030210" w:rsidP="0003021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93DF9" w:rsidRDefault="00793DF9" w:rsidP="0003021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91069" w:rsidRDefault="00D91069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70C16"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:rsidR="00D91069" w:rsidRDefault="00D91069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9106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21 сесії Якушинецької сільської ради </w:t>
      </w:r>
    </w:p>
    <w:p w:rsidR="00572B3E" w:rsidRDefault="00D91069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92A9E">
        <w:rPr>
          <w:rFonts w:ascii="Times New Roman" w:hAnsi="Times New Roman" w:cs="Times New Roman"/>
          <w:sz w:val="28"/>
          <w:szCs w:val="28"/>
        </w:rPr>
        <w:t>7 скликаннявід 21 серпня 2018 року</w:t>
      </w:r>
    </w:p>
    <w:p w:rsidR="00D91069" w:rsidRDefault="00D91069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91069" w:rsidRDefault="00D91069" w:rsidP="00D9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00992">
        <w:rPr>
          <w:rFonts w:ascii="Times New Roman" w:hAnsi="Times New Roman" w:cs="Times New Roman"/>
          <w:sz w:val="28"/>
          <w:szCs w:val="28"/>
          <w:lang w:val="uk-UA"/>
        </w:rPr>
        <w:t>РЯДОК</w:t>
      </w:r>
    </w:p>
    <w:p w:rsidR="00D91069" w:rsidRDefault="00F16BA3" w:rsidP="00D9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00992">
        <w:rPr>
          <w:rFonts w:ascii="Times New Roman" w:hAnsi="Times New Roman" w:cs="Times New Roman"/>
          <w:sz w:val="28"/>
          <w:szCs w:val="28"/>
          <w:lang w:val="uk-UA"/>
        </w:rPr>
        <w:t>тримання благодійн</w:t>
      </w:r>
      <w:r w:rsidR="004764D2">
        <w:rPr>
          <w:rFonts w:ascii="Times New Roman" w:hAnsi="Times New Roman" w:cs="Times New Roman"/>
          <w:sz w:val="28"/>
          <w:szCs w:val="28"/>
          <w:lang w:val="uk-UA"/>
        </w:rPr>
        <w:t>ої допомоги відділом освіти, культури, молоді, спорту та соціального захисту населення</w:t>
      </w:r>
      <w:r w:rsidR="00D91069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ради»</w:t>
      </w:r>
    </w:p>
    <w:p w:rsidR="00A36990" w:rsidRDefault="00A36990" w:rsidP="00D9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1069" w:rsidRDefault="00D91069" w:rsidP="00B1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B106F0">
        <w:rPr>
          <w:rFonts w:ascii="Times New Roman" w:hAnsi="Times New Roman" w:cs="Times New Roman"/>
          <w:sz w:val="28"/>
          <w:szCs w:val="28"/>
          <w:lang w:val="uk-UA"/>
        </w:rPr>
        <w:t>рядок отримання благодійн</w:t>
      </w:r>
      <w:r w:rsidR="00A36990">
        <w:rPr>
          <w:rFonts w:ascii="Times New Roman" w:hAnsi="Times New Roman" w:cs="Times New Roman"/>
          <w:sz w:val="28"/>
          <w:szCs w:val="28"/>
          <w:lang w:val="uk-UA"/>
        </w:rPr>
        <w:t xml:space="preserve">ої допомоги відділом освіти, культури, молоді, спорту та соціального захисту населення </w:t>
      </w:r>
      <w:r w:rsidR="00B106F0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(далі-Порядок)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 w:rsidR="00B106F0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</w:t>
      </w:r>
      <w:r w:rsidR="00B10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Законів України «Про гуманітарну допомогу», «Про благодійну діяльність та благодійні організації», постанови КМУ від 4 серпня 2000р.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фінансування», </w:t>
      </w:r>
      <w:r w:rsidR="00A36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постанови КМУ від 17 серпня 1998р. № 1295 «Про затвердження Порядку розподілу товарів, отриманих як благодійна допомога, та контролю за цільовим розподілом благодійної допомоги у вигляді наданих послуг або виконаних робіт».</w:t>
      </w:r>
    </w:p>
    <w:p w:rsidR="002A496F" w:rsidRDefault="002A496F" w:rsidP="002A49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І.Загальні положення</w:t>
      </w:r>
    </w:p>
    <w:p w:rsidR="00AB5CC1" w:rsidRPr="002A496F" w:rsidRDefault="002A496F" w:rsidP="002A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AB5CC1" w:rsidRPr="002A496F">
        <w:rPr>
          <w:rFonts w:ascii="Times New Roman" w:hAnsi="Times New Roman" w:cs="Times New Roman"/>
          <w:sz w:val="28"/>
          <w:szCs w:val="28"/>
          <w:lang w:val="uk-UA"/>
        </w:rPr>
        <w:t xml:space="preserve">Цей Порядок визначає вимоги до отримання, </w:t>
      </w:r>
      <w:r w:rsidR="004F3B7A">
        <w:rPr>
          <w:rFonts w:ascii="Times New Roman" w:hAnsi="Times New Roman" w:cs="Times New Roman"/>
          <w:sz w:val="28"/>
          <w:szCs w:val="28"/>
          <w:lang w:val="uk-UA"/>
        </w:rPr>
        <w:t xml:space="preserve">обліку, розподілу і контролю за цільовим використанням благодійної допомоги </w:t>
      </w:r>
      <w:r w:rsidR="00AB5CC1" w:rsidRPr="002A496F">
        <w:rPr>
          <w:rFonts w:ascii="Times New Roman" w:hAnsi="Times New Roman" w:cs="Times New Roman"/>
          <w:sz w:val="28"/>
          <w:szCs w:val="28"/>
          <w:lang w:val="uk-UA"/>
        </w:rPr>
        <w:t>від юридичних та фізичних осіб – резидентів і нерезидентів (далі</w:t>
      </w:r>
      <w:r w:rsidR="00407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CC1" w:rsidRPr="002A496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07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CC1" w:rsidRPr="002A496F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благодійники) </w:t>
      </w:r>
      <w:r w:rsidR="003F14E3">
        <w:rPr>
          <w:rFonts w:ascii="Times New Roman" w:hAnsi="Times New Roman" w:cs="Times New Roman"/>
          <w:sz w:val="28"/>
          <w:szCs w:val="28"/>
          <w:lang w:val="uk-UA"/>
        </w:rPr>
        <w:t>відділом освіти, культури, молоді, спорту та соціального захисту населення Якушине</w:t>
      </w:r>
      <w:r w:rsidR="00AB5CC1" w:rsidRPr="002A496F">
        <w:rPr>
          <w:rFonts w:ascii="Times New Roman" w:hAnsi="Times New Roman" w:cs="Times New Roman"/>
          <w:sz w:val="28"/>
          <w:szCs w:val="28"/>
          <w:lang w:val="uk-UA"/>
        </w:rPr>
        <w:t xml:space="preserve">цької сільської ради» (далі-набувач). </w:t>
      </w:r>
    </w:p>
    <w:p w:rsidR="002A496F" w:rsidRDefault="002A496F" w:rsidP="002A496F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Принципи благодійної діяльності</w:t>
      </w:r>
    </w:p>
    <w:p w:rsidR="002A496F" w:rsidRDefault="000861CF" w:rsidP="0008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Законність – благодійна діяльність має здійснюватися у відповідних правових формах і в поряд</w:t>
      </w:r>
      <w:r w:rsidR="0075634D">
        <w:rPr>
          <w:rFonts w:ascii="Times New Roman" w:hAnsi="Times New Roman" w:cs="Times New Roman"/>
          <w:sz w:val="28"/>
          <w:szCs w:val="28"/>
          <w:lang w:val="uk-UA"/>
        </w:rPr>
        <w:t>ку, передбачених законодавством</w:t>
      </w:r>
      <w:r w:rsidRPr="000861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1D9" w:rsidRDefault="00F2121A" w:rsidP="0008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8B61D9">
        <w:rPr>
          <w:rFonts w:ascii="Times New Roman" w:hAnsi="Times New Roman" w:cs="Times New Roman"/>
          <w:sz w:val="28"/>
          <w:szCs w:val="28"/>
          <w:lang w:val="uk-UA"/>
        </w:rPr>
        <w:t xml:space="preserve">Безкорисливість – надання </w:t>
      </w:r>
      <w:r w:rsidR="000F3F5F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допомоги має здійснюватися </w:t>
      </w:r>
      <w:r w:rsidR="008B61D9">
        <w:rPr>
          <w:rFonts w:ascii="Times New Roman" w:hAnsi="Times New Roman" w:cs="Times New Roman"/>
          <w:sz w:val="28"/>
          <w:szCs w:val="28"/>
          <w:lang w:val="uk-UA"/>
        </w:rPr>
        <w:t>без будь-якої вигоди та відсутності мети</w:t>
      </w:r>
      <w:r w:rsidR="00CB4E00">
        <w:rPr>
          <w:rFonts w:ascii="Times New Roman" w:hAnsi="Times New Roman" w:cs="Times New Roman"/>
          <w:sz w:val="28"/>
          <w:szCs w:val="28"/>
          <w:lang w:val="uk-UA"/>
        </w:rPr>
        <w:t xml:space="preserve"> на одержання прибутку, винагороди або компенсації благодійнику.</w:t>
      </w:r>
    </w:p>
    <w:p w:rsidR="0053396E" w:rsidRDefault="0053396E" w:rsidP="0008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66A5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Цільова спрямованість – благодійн</w:t>
      </w:r>
      <w:r w:rsidR="000B623B">
        <w:rPr>
          <w:rFonts w:ascii="Times New Roman" w:hAnsi="Times New Roman" w:cs="Times New Roman"/>
          <w:sz w:val="28"/>
          <w:szCs w:val="28"/>
          <w:lang w:val="uk-UA"/>
        </w:rPr>
        <w:t>а допомога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</w:t>
      </w:r>
      <w:r w:rsidR="000B623B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="000B623B">
        <w:rPr>
          <w:rFonts w:ascii="Times New Roman" w:hAnsi="Times New Roman" w:cs="Times New Roman"/>
          <w:sz w:val="28"/>
          <w:szCs w:val="28"/>
          <w:lang w:val="uk-UA"/>
        </w:rPr>
        <w:t xml:space="preserve">за цільовим призначенням. </w:t>
      </w:r>
    </w:p>
    <w:p w:rsidR="0053396E" w:rsidRDefault="00D802A0" w:rsidP="0008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66A5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Договірний характер – благодійна діяльність здійснюється за домовленістю між набувачем благодійної допомоги та благодійниками в усній формі, або шляхом уклад</w:t>
      </w:r>
      <w:r w:rsidR="000B623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0B623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договору, в </w:t>
      </w:r>
      <w:r w:rsidR="00B55FCD">
        <w:rPr>
          <w:rFonts w:ascii="Times New Roman" w:hAnsi="Times New Roman" w:cs="Times New Roman"/>
          <w:sz w:val="28"/>
          <w:szCs w:val="28"/>
          <w:lang w:val="uk-UA"/>
        </w:rPr>
        <w:t>якому зазначаються умови надання такої допомоги та взаємні права та обов’</w:t>
      </w:r>
      <w:r w:rsidR="00B55FCD" w:rsidRPr="00B55FCD">
        <w:rPr>
          <w:rFonts w:ascii="Times New Roman" w:hAnsi="Times New Roman" w:cs="Times New Roman"/>
          <w:sz w:val="28"/>
          <w:szCs w:val="28"/>
          <w:lang w:val="uk-UA"/>
        </w:rPr>
        <w:t>язки.</w:t>
      </w:r>
    </w:p>
    <w:p w:rsidR="009A1A84" w:rsidRDefault="009A1A84" w:rsidP="0008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66A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47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– контроль у сфері благодійної діяльності здійснюється центральним органом виконавчої влади, що реалізує державну політику у сфері соціального захисту населення, облдержадміністрацією, органами виконавчої влади, органом місцевого самоврядування, контрольно-наглядовими органами в межах своїх повноважень, визначених законом.</w:t>
      </w:r>
    </w:p>
    <w:p w:rsidR="000059FD" w:rsidRPr="000059FD" w:rsidRDefault="000158E6" w:rsidP="0000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256CFE">
        <w:rPr>
          <w:rFonts w:ascii="Times New Roman" w:hAnsi="Times New Roman" w:cs="Times New Roman"/>
          <w:sz w:val="28"/>
          <w:szCs w:val="28"/>
        </w:rPr>
        <w:t>Облік товарів</w:t>
      </w:r>
      <w:r w:rsidR="00256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9FD" w:rsidRPr="000059FD">
        <w:rPr>
          <w:rFonts w:ascii="Times New Roman" w:hAnsi="Times New Roman" w:cs="Times New Roman"/>
          <w:sz w:val="28"/>
          <w:szCs w:val="28"/>
        </w:rPr>
        <w:t>отриманих як благодійна допомога</w:t>
      </w:r>
    </w:p>
    <w:p w:rsidR="00867310" w:rsidRDefault="00256CFE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59FD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867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Для надання благодійної допомоги у вигляді товарів благодійник надає у письмовій формі</w:t>
      </w:r>
      <w:r w:rsidR="00702D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набувачу відповідну пропозицію.</w:t>
      </w:r>
      <w:r w:rsidR="008568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Набувач благодійної допомоги визначає з урахуванням рекомендацій відповідних органів виконавчої влади та </w:t>
      </w:r>
      <w:r w:rsidR="008568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lastRenderedPageBreak/>
        <w:t>органу місцевого самоврядування</w:t>
      </w:r>
      <w:r w:rsidR="002B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, коло осіб, яким вона надаватиметься, та повідомляє благодійника про намір прийняти запропоновану благодійну допомогу.</w:t>
      </w:r>
    </w:p>
    <w:p w:rsidR="00944C97" w:rsidRPr="00944C97" w:rsidRDefault="00A36CA5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3</w:t>
      </w:r>
      <w:r w:rsidR="00944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.2. Основні засоби, отримані безоплатно у вигляді безповоротної допомоги, приймаються комісією, створеною наказом набувача, у якого утворена бухгалтерська служба, або виконання завдань та функціональних обов’</w:t>
      </w:r>
      <w:r w:rsidR="00944C97" w:rsidRPr="00944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язків бухгалтерської служби покладено на спеціаліста, який обов’язково входить до складу цієї комісії.</w:t>
      </w:r>
    </w:p>
    <w:p w:rsidR="00944C97" w:rsidRDefault="00A36CA5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3</w:t>
      </w:r>
      <w:r w:rsidR="00944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.3.</w:t>
      </w:r>
      <w:r w:rsidR="008E11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Комісія перевіряє надані товари на предмет вимог безпеки та складає акт приймання-передачі основних засобів</w:t>
      </w:r>
      <w:r w:rsidR="00BB7D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, у двох примірниках.</w:t>
      </w:r>
    </w:p>
    <w:p w:rsidR="00325D36" w:rsidRDefault="00F827D7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3</w:t>
      </w:r>
      <w:r w:rsidR="00325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.4. Первісною вартістю основних засобів, отриманих безоплатно від фізичних та юридичних осіб, є їх справедлива вартість на дату отримання з урахуванням витрат, безпосередньо пов’</w:t>
      </w:r>
      <w:r w:rsidR="00325D36" w:rsidRPr="00325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язаних з доведенням основних засобів до стану, у якому вони придатні до використання із запланованою метою</w:t>
      </w:r>
      <w:r w:rsidR="00F71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</w:p>
    <w:p w:rsidR="00F71FB8" w:rsidRDefault="00F827D7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3</w:t>
      </w:r>
      <w:r w:rsidR="00F71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.5. Основні засоби передаються разом з первинними документами (чи їх копіями) або обліковими регістрами (чи їх копіями), або іншими документами, в яких зазначено вартість придбання (створення) основних засобів.</w:t>
      </w:r>
      <w:r w:rsidR="00CF01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У разі, якщо відсутня достовірна інформація щодо первісної вартості основних засобів, вона визначається на рівні справедливої вартості на дату отримання, оцінка якої проводиться відповідно до законодавства суб’</w:t>
      </w:r>
      <w:r w:rsidR="00CF0133" w:rsidRPr="00CF01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єктами оціночної діяльності.</w:t>
      </w:r>
    </w:p>
    <w:p w:rsidR="00750126" w:rsidRDefault="00F827D7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3</w:t>
      </w:r>
      <w:r w:rsidR="00EA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  <w:r w:rsidR="00F04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6.</w:t>
      </w:r>
      <w:r w:rsidR="00EA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Ініціатором надання</w:t>
      </w:r>
      <w:r w:rsidR="00F04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благодійної допомоги</w:t>
      </w:r>
      <w:r w:rsidR="00EA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може виступати як </w:t>
      </w:r>
      <w:r w:rsidR="00F042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відділ освіти, культури, молоді, спорту та соціального захисту населення Якушинецької сільської ради</w:t>
      </w:r>
      <w:r w:rsidR="00EA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так і сам благодійник. </w:t>
      </w:r>
      <w:r w:rsidR="003C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Рішення може бути прийнято благодійником самостійно, про яке він повідомить </w:t>
      </w:r>
      <w:r w:rsidR="00D44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начальника відділу </w:t>
      </w:r>
      <w:r w:rsidR="004932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освіти, культури, молоді, спорту та соціального захисту населення Якушинецької сільської ради</w:t>
      </w:r>
      <w:r w:rsidR="003C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а останній висловить згоду з його рішенням, а може бути направлено лист від </w:t>
      </w:r>
      <w:r w:rsidR="00775B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відділу</w:t>
      </w:r>
      <w:r w:rsidR="003C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до благодійника. </w:t>
      </w:r>
    </w:p>
    <w:p w:rsidR="003C3BEB" w:rsidRDefault="00F827D7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3</w:t>
      </w:r>
      <w:r w:rsidR="002B5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  <w:r w:rsidR="00750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7.</w:t>
      </w:r>
      <w:r w:rsidR="002B5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Для відображення в обліку </w:t>
      </w:r>
      <w:r w:rsidR="00110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основних засобів </w:t>
      </w:r>
      <w:r w:rsidR="002B5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вартості </w:t>
      </w:r>
      <w:r w:rsidR="00110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отриманих товарів </w:t>
      </w:r>
      <w:r w:rsidR="002B5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та оформлення необхідних документів </w:t>
      </w:r>
      <w:r w:rsidR="00884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набувач </w:t>
      </w:r>
      <w:r w:rsidR="002B5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повин</w:t>
      </w:r>
      <w:r w:rsidR="00884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ен</w:t>
      </w:r>
      <w:r w:rsidR="002B5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отримати підтвердження такої вартості, наданої благодійником. Таким документальним підтвердженням м</w:t>
      </w:r>
      <w:r w:rsidR="00E154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ає бути накладна</w:t>
      </w:r>
      <w:r w:rsidR="00221EAA" w:rsidRPr="00AC2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</w:p>
    <w:p w:rsidR="0080656E" w:rsidRDefault="00F827D7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3</w:t>
      </w:r>
      <w:r w:rsidR="00806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.8. За місцем зберігання всі основні засоби перебувають на відповідальному зберіганні у матеріально відповідальних осіб, які призначаються наказом набувача. </w:t>
      </w:r>
    </w:p>
    <w:p w:rsidR="0015518E" w:rsidRDefault="00F827D7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3</w:t>
      </w:r>
      <w:r w:rsidR="00155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.9. Набувач благодійної допомоги складає щоквартально звітність за формою, встановленою наказом Міністерства фінансів України від 24.01.2012р. № 44 та надає в органи Державного Казначейства України за місцем обслуговування в загальному порядку.</w:t>
      </w:r>
      <w:r w:rsidR="00AB6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Набувач благодійної допомоги у своїй річній фінансовій звітності відображає у бухгалтерському балансі окремо кошти (товари, роботи, послуги), отримані як благодійна допомога; у звіті про прибутки та збитки окремо вартісну величину отриманої благодійної допомоги.</w:t>
      </w:r>
    </w:p>
    <w:p w:rsidR="00AC2C99" w:rsidRDefault="00AC2C99" w:rsidP="00867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</w:p>
    <w:p w:rsidR="00B83E6B" w:rsidRPr="00DE0ACD" w:rsidRDefault="00B83E6B" w:rsidP="00B83E6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</w:t>
      </w:r>
      <w:r w:rsidR="003E2C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К.М. Костюк</w:t>
      </w:r>
    </w:p>
    <w:sectPr w:rsidR="00B83E6B" w:rsidRPr="00DE0ACD" w:rsidSect="00D910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5F5B"/>
    <w:multiLevelType w:val="hybridMultilevel"/>
    <w:tmpl w:val="8584B876"/>
    <w:lvl w:ilvl="0" w:tplc="EC8C6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1069"/>
    <w:rsid w:val="000059FD"/>
    <w:rsid w:val="000158E6"/>
    <w:rsid w:val="00030210"/>
    <w:rsid w:val="00034CA0"/>
    <w:rsid w:val="000861CF"/>
    <w:rsid w:val="000B0EC3"/>
    <w:rsid w:val="000B5824"/>
    <w:rsid w:val="000B623B"/>
    <w:rsid w:val="000F3F5F"/>
    <w:rsid w:val="00110856"/>
    <w:rsid w:val="00116FF6"/>
    <w:rsid w:val="00134D8B"/>
    <w:rsid w:val="0015518E"/>
    <w:rsid w:val="001C1CA6"/>
    <w:rsid w:val="001D4277"/>
    <w:rsid w:val="002045E0"/>
    <w:rsid w:val="00221EAA"/>
    <w:rsid w:val="0024547D"/>
    <w:rsid w:val="00256CFE"/>
    <w:rsid w:val="002A496F"/>
    <w:rsid w:val="002B01A3"/>
    <w:rsid w:val="002B5A68"/>
    <w:rsid w:val="00300992"/>
    <w:rsid w:val="003108D0"/>
    <w:rsid w:val="00325D36"/>
    <w:rsid w:val="00374310"/>
    <w:rsid w:val="00385E82"/>
    <w:rsid w:val="003A07DB"/>
    <w:rsid w:val="003B7C6B"/>
    <w:rsid w:val="003C3BEB"/>
    <w:rsid w:val="003E2C55"/>
    <w:rsid w:val="003F14E3"/>
    <w:rsid w:val="00407478"/>
    <w:rsid w:val="00445369"/>
    <w:rsid w:val="00445614"/>
    <w:rsid w:val="004764D2"/>
    <w:rsid w:val="004769DC"/>
    <w:rsid w:val="00493273"/>
    <w:rsid w:val="004B3F66"/>
    <w:rsid w:val="004D3115"/>
    <w:rsid w:val="004F2EA3"/>
    <w:rsid w:val="004F3B7A"/>
    <w:rsid w:val="00512357"/>
    <w:rsid w:val="00522139"/>
    <w:rsid w:val="0053396E"/>
    <w:rsid w:val="00566E19"/>
    <w:rsid w:val="00570C16"/>
    <w:rsid w:val="00572B3E"/>
    <w:rsid w:val="00572C10"/>
    <w:rsid w:val="00585689"/>
    <w:rsid w:val="005856AE"/>
    <w:rsid w:val="00586471"/>
    <w:rsid w:val="00592A9E"/>
    <w:rsid w:val="005B2FAC"/>
    <w:rsid w:val="005C50A0"/>
    <w:rsid w:val="005E3B56"/>
    <w:rsid w:val="006658BC"/>
    <w:rsid w:val="006750AA"/>
    <w:rsid w:val="00691C25"/>
    <w:rsid w:val="006B55F0"/>
    <w:rsid w:val="006D4403"/>
    <w:rsid w:val="006F04B7"/>
    <w:rsid w:val="007002AD"/>
    <w:rsid w:val="00702DF7"/>
    <w:rsid w:val="00722A49"/>
    <w:rsid w:val="00750126"/>
    <w:rsid w:val="00752765"/>
    <w:rsid w:val="0075634D"/>
    <w:rsid w:val="00757CBD"/>
    <w:rsid w:val="007747AE"/>
    <w:rsid w:val="00775B8B"/>
    <w:rsid w:val="00793DF9"/>
    <w:rsid w:val="0080656E"/>
    <w:rsid w:val="008568AD"/>
    <w:rsid w:val="00867310"/>
    <w:rsid w:val="00884352"/>
    <w:rsid w:val="008A47C4"/>
    <w:rsid w:val="008B61D9"/>
    <w:rsid w:val="008E1138"/>
    <w:rsid w:val="0090320C"/>
    <w:rsid w:val="009319B3"/>
    <w:rsid w:val="00944C97"/>
    <w:rsid w:val="00966A5C"/>
    <w:rsid w:val="00983A99"/>
    <w:rsid w:val="009A1A84"/>
    <w:rsid w:val="009F1846"/>
    <w:rsid w:val="00A170FB"/>
    <w:rsid w:val="00A22311"/>
    <w:rsid w:val="00A36990"/>
    <w:rsid w:val="00A36CA5"/>
    <w:rsid w:val="00AA089D"/>
    <w:rsid w:val="00AB5CC1"/>
    <w:rsid w:val="00AB69DF"/>
    <w:rsid w:val="00AC2C99"/>
    <w:rsid w:val="00AE299C"/>
    <w:rsid w:val="00AE401E"/>
    <w:rsid w:val="00B05EDB"/>
    <w:rsid w:val="00B106F0"/>
    <w:rsid w:val="00B151D8"/>
    <w:rsid w:val="00B55FCD"/>
    <w:rsid w:val="00B70030"/>
    <w:rsid w:val="00B83E6B"/>
    <w:rsid w:val="00B96727"/>
    <w:rsid w:val="00BB7D55"/>
    <w:rsid w:val="00BC44EE"/>
    <w:rsid w:val="00BC5262"/>
    <w:rsid w:val="00BE797D"/>
    <w:rsid w:val="00BF18A3"/>
    <w:rsid w:val="00BF4442"/>
    <w:rsid w:val="00CB4E00"/>
    <w:rsid w:val="00CE203B"/>
    <w:rsid w:val="00CF0133"/>
    <w:rsid w:val="00D07088"/>
    <w:rsid w:val="00D4411C"/>
    <w:rsid w:val="00D46EA4"/>
    <w:rsid w:val="00D802A0"/>
    <w:rsid w:val="00D8598B"/>
    <w:rsid w:val="00D91069"/>
    <w:rsid w:val="00D91B47"/>
    <w:rsid w:val="00D94F64"/>
    <w:rsid w:val="00DE0ACD"/>
    <w:rsid w:val="00DF0422"/>
    <w:rsid w:val="00E15486"/>
    <w:rsid w:val="00EA6F55"/>
    <w:rsid w:val="00F04218"/>
    <w:rsid w:val="00F16BA3"/>
    <w:rsid w:val="00F2121A"/>
    <w:rsid w:val="00F71FB8"/>
    <w:rsid w:val="00F726AB"/>
    <w:rsid w:val="00F827D7"/>
    <w:rsid w:val="00F9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CD"/>
    <w:pPr>
      <w:ind w:left="720"/>
      <w:contextualSpacing/>
    </w:pPr>
  </w:style>
  <w:style w:type="paragraph" w:styleId="a4">
    <w:name w:val="No Spacing"/>
    <w:uiPriority w:val="1"/>
    <w:qFormat/>
    <w:rsid w:val="000302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2018-08-15T05:07:00Z</cp:lastPrinted>
  <dcterms:created xsi:type="dcterms:W3CDTF">2018-08-15T07:38:00Z</dcterms:created>
  <dcterms:modified xsi:type="dcterms:W3CDTF">2018-08-15T07:38:00Z</dcterms:modified>
</cp:coreProperties>
</file>