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9" w:rsidRPr="00E04C59" w:rsidRDefault="00E04C59" w:rsidP="00464C44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47A63EF6" wp14:editId="4FCA3663">
            <wp:simplePos x="0" y="0"/>
            <wp:positionH relativeFrom="column">
              <wp:posOffset>2747010</wp:posOffset>
            </wp:positionH>
            <wp:positionV relativeFrom="paragraph">
              <wp:posOffset>76200</wp:posOffset>
            </wp:positionV>
            <wp:extent cx="400050" cy="485775"/>
            <wp:effectExtent l="0" t="0" r="0" b="9525"/>
            <wp:wrapSquare wrapText="bothSides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C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:rsidR="00E04C59" w:rsidRPr="00E04C59" w:rsidRDefault="00056DDC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45FC1" wp14:editId="3F1A444F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F2B519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B5254" wp14:editId="4652533B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E04C59" w:rsidRDefault="00E04C59" w:rsidP="00E04C5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04C59" w:rsidRPr="00E04C59" w:rsidRDefault="00E04C59" w:rsidP="00E04C5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E04C59" w:rsidRDefault="00E04C59" w:rsidP="00880697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04C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РІШЕННЯ №______</w:t>
      </w:r>
    </w:p>
    <w:p w:rsidR="00B07D65" w:rsidRPr="00E04C59" w:rsidRDefault="00B07D65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E04C59" w:rsidRDefault="00E44E0E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 грудня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2020 року            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B5D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056D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</w:t>
      </w:r>
    </w:p>
    <w:p w:rsidR="00E04C59" w:rsidRPr="00E04C59" w:rsidRDefault="00E04C59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7D4D72" w:rsidRPr="007D4D72" w:rsidRDefault="007D4D72" w:rsidP="007D4D72">
      <w:pPr>
        <w:numPr>
          <w:ilvl w:val="12"/>
          <w:numId w:val="0"/>
        </w:num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Про створення аукціонної комісії та затвердження Положення про діяльність аукціонної комісії </w:t>
      </w:r>
      <w:r w:rsidR="0043405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з</w:t>
      </w:r>
      <w:r w:rsidRPr="007D4D7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продажу об’єктів малої приватизації </w:t>
      </w:r>
      <w:r w:rsidRPr="0088069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Якушинецької сільської</w:t>
      </w:r>
      <w:r w:rsidRPr="007D4D7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ради</w:t>
      </w:r>
    </w:p>
    <w:p w:rsidR="007D4D72" w:rsidRPr="007D4D72" w:rsidRDefault="007D4D72" w:rsidP="007D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7D4D72" w:rsidRDefault="007D4D72" w:rsidP="007D4D7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Закону України «Про приватизацію державного і комунального майна»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5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ст.ст. 25, 59, 60 Закону України «Про місцеве самоврядування в Україні», Положення</w:t>
      </w:r>
      <w:r w:rsidR="00FB5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діяльність аукціонної комісії для продажу об’єктів малої приватизації, затвердженого наказом Фонду державного майна України від 06.04.2018 № 486, з метою організації та проведення процедур продажу комунального майна,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сільська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рада</w:t>
      </w:r>
    </w:p>
    <w:p w:rsidR="007D4D72" w:rsidRPr="007D4D72" w:rsidRDefault="007D4D72" w:rsidP="007D4D7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D72" w:rsidRDefault="007D4D72" w:rsidP="00880697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  <w:bookmarkStart w:id="0" w:name="_GoBack"/>
      <w:bookmarkEnd w:id="0"/>
    </w:p>
    <w:p w:rsidR="00CD181E" w:rsidRPr="007D4D72" w:rsidRDefault="00CD181E" w:rsidP="00880697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4D72" w:rsidRPr="00880697" w:rsidRDefault="007D4D72" w:rsidP="0088069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</w:t>
      </w:r>
      <w:r w:rsidRPr="008806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аукціонну коміс</w:t>
      </w:r>
      <w:r w:rsidR="00880697" w:rsidRPr="008806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8806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</w:t>
      </w:r>
      <w:r w:rsidR="0043405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8806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продажу об’єктів малої приватизації </w:t>
      </w:r>
      <w:r w:rsidR="00880697" w:rsidRPr="008806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Якушинецької сільської </w:t>
      </w:r>
      <w:r w:rsidRPr="008806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ради.</w:t>
      </w:r>
    </w:p>
    <w:p w:rsidR="00FB5DBB" w:rsidRPr="00880697" w:rsidRDefault="00FB5DBB" w:rsidP="00FB5DB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персональний склад аукціонної комісії </w:t>
      </w:r>
      <w:r w:rsidR="004340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88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продажу об’єктів малої приватизації </w:t>
      </w:r>
      <w:r w:rsidRPr="008806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Якушинецької сільської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(додаток 1)</w:t>
      </w:r>
      <w:r w:rsidRPr="0088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4D72" w:rsidRDefault="007D4D72" w:rsidP="0088069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Положення про діяльність аукціонної комісії </w:t>
      </w:r>
      <w:r w:rsidR="004340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88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продажу об’єктів малої приватизації </w:t>
      </w:r>
      <w:r w:rsidR="00880697" w:rsidRPr="008806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Якушинецької сільської</w:t>
      </w:r>
      <w:r w:rsidR="00FB5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(додаток 2)</w:t>
      </w:r>
      <w:r w:rsidRPr="0088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4D72" w:rsidRPr="00880697" w:rsidRDefault="007D4D72" w:rsidP="00880697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E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постійну комісі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 </w:t>
      </w:r>
      <w:r w:rsidR="00880697" w:rsidRPr="008806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</w:t>
      </w:r>
      <w:r w:rsidR="00E44E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ьської ради з питань фінансів, бюджету, </w:t>
      </w:r>
      <w:r w:rsidR="00880697" w:rsidRPr="008806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соціально-економічного розвитку</w:t>
      </w:r>
      <w:r w:rsidR="00E44E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регуляторної політики</w:t>
      </w:r>
      <w:r w:rsidR="00880697" w:rsidRPr="008806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(Янчук В.І.).</w:t>
      </w:r>
    </w:p>
    <w:p w:rsidR="00880697" w:rsidRPr="007D4D72" w:rsidRDefault="00880697" w:rsidP="00880697">
      <w:pPr>
        <w:tabs>
          <w:tab w:val="left" w:pos="993"/>
        </w:tabs>
        <w:spacing w:after="0" w:line="240" w:lineRule="auto"/>
        <w:ind w:left="1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0697" w:rsidRDefault="00880697" w:rsidP="007D4D7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880697" w:rsidRDefault="00880697" w:rsidP="007D4D7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0697" w:rsidRDefault="00880697" w:rsidP="007D4D7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0697" w:rsidRDefault="00880697" w:rsidP="007D4D7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4D72" w:rsidRPr="007D4D72" w:rsidRDefault="00880697" w:rsidP="007D4D7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Сільський голова                                       Романюк В.С.</w:t>
      </w:r>
    </w:p>
    <w:p w:rsidR="007D4D72" w:rsidRPr="007D4D72" w:rsidRDefault="007D4D72" w:rsidP="007D4D7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D72" w:rsidRDefault="007D4D72" w:rsidP="007D4D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34052" w:rsidRDefault="007D4D72" w:rsidP="007D4D72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  <w:proofErr w:type="spellStart"/>
      <w:r w:rsidRPr="007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proofErr w:type="spellEnd"/>
      <w:r w:rsidRPr="007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0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4D72" w:rsidRPr="00434052" w:rsidRDefault="007D4D72" w:rsidP="007D4D72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4D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</w:t>
      </w:r>
      <w:proofErr w:type="spellStart"/>
      <w:proofErr w:type="gramStart"/>
      <w:r w:rsidRPr="007D4D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proofErr w:type="gramEnd"/>
      <w:r w:rsidRPr="007D4D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ішення</w:t>
      </w:r>
      <w:proofErr w:type="spellEnd"/>
      <w:r w:rsidRPr="007D4D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="0043405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2 сесії 8 скликання</w:t>
      </w:r>
    </w:p>
    <w:p w:rsidR="007D4D72" w:rsidRPr="007D4D72" w:rsidRDefault="00880697" w:rsidP="007D4D72">
      <w:pPr>
        <w:spacing w:after="0" w:line="240" w:lineRule="auto"/>
        <w:ind w:left="565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Якушинецької сільської </w:t>
      </w:r>
      <w:r w:rsidR="007D4D72" w:rsidRPr="007D4D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ради  </w:t>
      </w:r>
    </w:p>
    <w:p w:rsidR="007D4D72" w:rsidRDefault="00880697" w:rsidP="007D4D72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44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  <w:r w:rsidR="004340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№_____</w:t>
      </w:r>
    </w:p>
    <w:p w:rsidR="00FB5DBB" w:rsidRDefault="00FB5DBB" w:rsidP="007D4D72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Pr="007D4D72" w:rsidRDefault="00FB5DBB" w:rsidP="007D4D72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D72" w:rsidRPr="007D4D72" w:rsidRDefault="007D4D72" w:rsidP="007D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5DBB" w:rsidRPr="007D4D72" w:rsidRDefault="00FB5DBB" w:rsidP="00FB5DB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Склад </w:t>
      </w:r>
    </w:p>
    <w:p w:rsidR="00FB5DBB" w:rsidRPr="007D4D72" w:rsidRDefault="00FB5DBB" w:rsidP="00FB5DB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аукціонної комісії </w:t>
      </w:r>
      <w:r w:rsidR="004340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продажу об’єктів малої приватизації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Якушинецької сільської</w:t>
      </w: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</w:t>
      </w:r>
    </w:p>
    <w:p w:rsidR="00FB5DBB" w:rsidRPr="007D4D72" w:rsidRDefault="00FB5DBB" w:rsidP="00FB5D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B5D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Грабова Л</w:t>
      </w:r>
      <w:r w:rsid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юдмила Миколаївна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– 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сільського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діяльності виконавчих органів ради 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голова комісії;</w:t>
      </w:r>
    </w:p>
    <w:p w:rsidR="00FB5DBB" w:rsidRPr="00CD181E" w:rsidRDefault="00FB5DBB" w:rsidP="00FB5D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Качан О</w:t>
      </w:r>
      <w:r w:rsidR="00CD181E" w:rsidRP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лександр Вікторович</w:t>
      </w:r>
      <w:r w:rsidRP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</w:t>
      </w:r>
      <w:proofErr w:type="spellStart"/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еруючий</w:t>
      </w:r>
      <w:proofErr w:type="spellEnd"/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справами (</w:t>
      </w:r>
      <w:proofErr w:type="spellStart"/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CD18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голови комісії;</w:t>
      </w:r>
    </w:p>
    <w:p w:rsidR="00FB5DBB" w:rsidRPr="007D4D72" w:rsidRDefault="00FB5DBB" w:rsidP="00FB5D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Драчишина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нна Іванівна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інспектор з юридичних питань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секретар комісії.</w:t>
      </w:r>
    </w:p>
    <w:p w:rsidR="00FB5DBB" w:rsidRPr="007D4D72" w:rsidRDefault="00FB5DBB" w:rsidP="00FB5D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Pr="007D4D72" w:rsidRDefault="00FB5DBB" w:rsidP="00FB5D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комісії:</w:t>
      </w:r>
    </w:p>
    <w:p w:rsidR="00FB5DBB" w:rsidRPr="007D4D72" w:rsidRDefault="00FB5DBB" w:rsidP="00FB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Pr="007D4D72" w:rsidRDefault="00FB5DBB" w:rsidP="00FB5D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Мороз Людмила Петрівна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 І категорії відділу бухгалтерського обліку та звітності</w:t>
      </w:r>
      <w:r w:rsidR="00CD1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B5DBB" w:rsidRPr="007D4D72" w:rsidRDefault="00FB5DBB" w:rsidP="00FB5D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Клебан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Володимирівна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відділу бухгалтерського обліку та звітності - головний бухгалтер;</w:t>
      </w:r>
    </w:p>
    <w:p w:rsidR="00FB5DBB" w:rsidRDefault="00FB5DBB" w:rsidP="00FB5D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Людмила Вікторівна 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 планово-фінансового сектору;</w:t>
      </w:r>
    </w:p>
    <w:p w:rsidR="00FB5DBB" w:rsidRDefault="00FB5DBB" w:rsidP="00FB5D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Бабій Віктор Михайлович – завідувач юридичного сектору.</w:t>
      </w:r>
    </w:p>
    <w:p w:rsidR="00FB5DBB" w:rsidRPr="007D4D72" w:rsidRDefault="00FB5DBB" w:rsidP="00FB5D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Pr="007D4D72" w:rsidRDefault="00FB5DBB" w:rsidP="00FB5D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Pr="007D4D72" w:rsidRDefault="00FB5DBB" w:rsidP="00FB5D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B5D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5DBB" w:rsidRDefault="00FB5DBB" w:rsidP="00FB5D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5DBB" w:rsidRPr="00FB5DBB" w:rsidRDefault="00FB5DBB" w:rsidP="00FB5D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5D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Секретар сільської ради                                        К.М.Костюк</w:t>
      </w:r>
    </w:p>
    <w:p w:rsidR="00FB5DBB" w:rsidRPr="00FB5DBB" w:rsidRDefault="00FB5DBB" w:rsidP="00FB5DBB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5DBB" w:rsidRDefault="00FB5DBB" w:rsidP="007D4D72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B5DBB" w:rsidRDefault="007D4D72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 w:rsidR="00FA3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4052" w:rsidRDefault="00FB5DBB" w:rsidP="00FA3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 w:rsidR="00FA3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4D72" w:rsidRPr="00804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7D4D72"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7D4D72" w:rsidRPr="0080428F" w:rsidRDefault="00434052" w:rsidP="00FA324A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 w:rsidR="007D4D72" w:rsidRPr="00804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</w:t>
      </w:r>
      <w:r w:rsidR="007D4D72" w:rsidRPr="0080428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о рішення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2 се6сії 8 скликання</w:t>
      </w:r>
    </w:p>
    <w:p w:rsidR="007D4D72" w:rsidRPr="00ED3D68" w:rsidRDefault="007D4D72" w:rsidP="007D4D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FA324A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Якушинецької сільської</w:t>
      </w:r>
      <w:r w:rsidRPr="00ED3D6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ради  </w:t>
      </w:r>
    </w:p>
    <w:p w:rsidR="007D4D72" w:rsidRPr="007D4D72" w:rsidRDefault="007D4D72" w:rsidP="007D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FA3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_____ від </w:t>
      </w:r>
      <w:r w:rsidR="00E44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15.12</w:t>
      </w:r>
      <w:r w:rsidR="00FA3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</w:p>
    <w:p w:rsidR="007D4D72" w:rsidRDefault="007D4D72" w:rsidP="007D4D7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DBB" w:rsidRPr="007D4D72" w:rsidRDefault="00FB5DBB" w:rsidP="00FB5DB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ПОЛОЖЕННЯ  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діяльність аукціонної комісії </w:t>
      </w:r>
      <w:r w:rsidR="00434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Pr="007D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продажу об’єктів малої приватизації</w:t>
      </w:r>
      <w:r w:rsidRPr="007D4D7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Якушинецької сільської</w:t>
      </w: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І. Загальні положення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Це Положення, розроблене відповідно до </w:t>
      </w:r>
      <w:r w:rsidRPr="007D4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частини четвертої</w:t>
      </w:r>
      <w:r w:rsidRPr="007D4D72">
        <w:rPr>
          <w:rFonts w:ascii="Times New Roman" w:eastAsia="Times New Roman" w:hAnsi="Times New Roman" w:cs="Times New Roman"/>
          <w:color w:val="000099"/>
          <w:sz w:val="28"/>
          <w:szCs w:val="28"/>
          <w:lang w:val="uk-UA" w:eastAsia="ru-RU"/>
        </w:rPr>
        <w:t xml:space="preserve"> 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статті 15 Закону України «Про приватизацію державного і комунального майна», визначає порядок утворення аукціонної комісії </w:t>
      </w:r>
      <w:r w:rsidR="004340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продажу об’єктів малої приватизації (далі - комісія), її повноваження, права та порядок роботи.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Комісія у своїй діяльності керується  </w:t>
      </w:r>
      <w:hyperlink r:id="rId9" w:tgtFrame="_blank" w:history="1">
        <w:r w:rsidRPr="007D4D72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Конституцією України</w:t>
        </w:r>
      </w:hyperlink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законами України, нормативно-правовими актами Фонду державного майна України та цим Положенням.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ІІ. Склад, порядок утворення комісії та її повноваження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Комісія є тимчасово діючим колегіальним органом, що утворюється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сільською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радою для продажу об’єктів малої приватизації протягом 10 робочих днів з дня прийняття рішення про приватизацію об’єкта.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До складу комісії входять не менш як п’ять осіб, які є представниками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 сільської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потреби до складу комісії можуть залучатися з правом дорадчого голосу спеціалісти, експерти, представники органів виконавчої влади, підприємств та/або господарських товариств тощо.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Основні принципи діяльності комісії: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дотримання вимог законодавства;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колегіальність прийнятих рішень;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професіоналізм, неупередженість та незалежність членів комісії (недопущення втручання в діяльність комісії будь-яких органів влади).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Склад комісії та зміни до нього затверджуються рішенням сесії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 сільської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комісії та секретар призначаються із працівників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 сільської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період тривалої відсутності голови комісії (хвороба, відпустка тощо) його повноваження покладаються на заступника голови комісії.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До основних повноважень комісії належать: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розроблення умов продажу та їх подання на затвердження 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 сільської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( далі- органу приватизації ОТГ);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 стартової ціни;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 стартової ціни з урахуванням зниження стартової ціни;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розроблення інформаційного повідомлення про проведення аукціону;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ведення протоколів засідань комісії та їх подання на затвердження органу приватизації ОТГ.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6. Комісія має право: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 розроблення умов продажу вносити пропозиції відповідному органу місцевого самоврядування щодо запитів до органів державної влади, підприємств та/або господарських товариств стосовно подання пропозицій щодо умов продажу, а також надання відомостей, документів та інших матеріалів, необхідних для ознайомлення з об’єктом продажу;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вносити пропозиції відповідному органу приватизації ОТГ щодо подання запитів спеціалістам, експертам;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заслуховувати пояснення експертів, консультантів та інших спеціалістів.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ІІІ. Порядок роботи комісії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Очолює комісію та організовує її роботу голова комісії.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Організаційною формою роботи комісії є засідання.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Усі рішення комісії приймаються шляхом поіменного усного голосування («за» або «проти»), результати якого заносяться до протоколу.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Засідання комісії є правомочним за умови участі в ньому не менш як двох третин складу її членів.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Члени комісії мають рівне право голосу при прийнятті рішень. Рішення комісії приймаються простою більшістю голосів членів комісії, присутніх на засіданні. У разі рівного розподілу голосів голос голови комісії є вирішальним.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За результатами засідання комісії складаються протоколи, які підписуються всіма членами комісії, присутніми на засіданні, та у триденний строк подаються на затвердження органу приватизації ОТГ.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Секретар комісії забезпечує: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підготовку матеріалів для розгляду комісією;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 доручень голови комісії;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підготовку, ведення та оформлення протоколів засідань комісії.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Члени комісії зобов’язані брати участь у роботі комісії.</w:t>
      </w: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якщо засідання комісії не відбулося через відсутність кворуму, засідання комісії переноситься на інший день.</w:t>
      </w:r>
    </w:p>
    <w:p w:rsidR="00FB5DBB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9. Діяльність комісії припиняється рішенням сесії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Якушинецької сільської </w:t>
      </w:r>
      <w:r w:rsidRPr="007D4D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ради.</w:t>
      </w:r>
    </w:p>
    <w:p w:rsidR="00FB5DBB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B5DBB" w:rsidRPr="007D4D72" w:rsidRDefault="00FB5DBB" w:rsidP="00FB5D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B5DBB" w:rsidRPr="007D4D72" w:rsidRDefault="00FB5DBB" w:rsidP="00FB5DBB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FB5DBB" w:rsidRPr="007D4D72" w:rsidRDefault="00FB5DBB" w:rsidP="00FB5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324A" w:rsidRPr="007D4D72" w:rsidRDefault="00FB5DBB" w:rsidP="00FB5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</w:t>
      </w:r>
      <w:r w:rsidRPr="00FA3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сільської </w:t>
      </w: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ради          </w:t>
      </w:r>
      <w:r w:rsidRPr="00FA3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r w:rsidRPr="007D4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FA3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К.М.Костю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</w:p>
    <w:p w:rsidR="007D4D72" w:rsidRDefault="007D4D72" w:rsidP="00D15A89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5DBB" w:rsidRPr="007D4D72" w:rsidRDefault="00FB5DBB" w:rsidP="00D15A8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B5DBB" w:rsidRPr="007D4D72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AA" w:rsidRDefault="001F15AA" w:rsidP="00464C44">
      <w:pPr>
        <w:spacing w:after="0" w:line="240" w:lineRule="auto"/>
      </w:pPr>
      <w:r>
        <w:separator/>
      </w:r>
    </w:p>
  </w:endnote>
  <w:endnote w:type="continuationSeparator" w:id="0">
    <w:p w:rsidR="001F15AA" w:rsidRDefault="001F15AA" w:rsidP="0046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AA" w:rsidRDefault="001F15AA" w:rsidP="00464C44">
      <w:pPr>
        <w:spacing w:after="0" w:line="240" w:lineRule="auto"/>
      </w:pPr>
      <w:r>
        <w:separator/>
      </w:r>
    </w:p>
  </w:footnote>
  <w:footnote w:type="continuationSeparator" w:id="0">
    <w:p w:rsidR="001F15AA" w:rsidRDefault="001F15AA" w:rsidP="00464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A73C9"/>
    <w:multiLevelType w:val="hybridMultilevel"/>
    <w:tmpl w:val="DB888C34"/>
    <w:lvl w:ilvl="0" w:tplc="B8C857CE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767444"/>
    <w:multiLevelType w:val="hybridMultilevel"/>
    <w:tmpl w:val="9134E740"/>
    <w:lvl w:ilvl="0" w:tplc="FA007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3F98"/>
    <w:rsid w:val="00056DDC"/>
    <w:rsid w:val="00090F95"/>
    <w:rsid w:val="000A44E8"/>
    <w:rsid w:val="000B503F"/>
    <w:rsid w:val="000F7A01"/>
    <w:rsid w:val="001164D0"/>
    <w:rsid w:val="001208A1"/>
    <w:rsid w:val="0017631E"/>
    <w:rsid w:val="00190475"/>
    <w:rsid w:val="00195B0B"/>
    <w:rsid w:val="001E2A9C"/>
    <w:rsid w:val="001F15AA"/>
    <w:rsid w:val="00257E1E"/>
    <w:rsid w:val="002B3E3C"/>
    <w:rsid w:val="003214F1"/>
    <w:rsid w:val="003607D2"/>
    <w:rsid w:val="003C41E3"/>
    <w:rsid w:val="003F5CFB"/>
    <w:rsid w:val="00415C77"/>
    <w:rsid w:val="00434052"/>
    <w:rsid w:val="00464C44"/>
    <w:rsid w:val="00551CBB"/>
    <w:rsid w:val="00561994"/>
    <w:rsid w:val="005958DB"/>
    <w:rsid w:val="00596A96"/>
    <w:rsid w:val="005B7DB1"/>
    <w:rsid w:val="005C23E4"/>
    <w:rsid w:val="006353B1"/>
    <w:rsid w:val="00662B03"/>
    <w:rsid w:val="00691C49"/>
    <w:rsid w:val="006B11DB"/>
    <w:rsid w:val="006B57D3"/>
    <w:rsid w:val="006C101D"/>
    <w:rsid w:val="00726B7F"/>
    <w:rsid w:val="00767305"/>
    <w:rsid w:val="0077795B"/>
    <w:rsid w:val="007D4D72"/>
    <w:rsid w:val="0080428F"/>
    <w:rsid w:val="00880697"/>
    <w:rsid w:val="008C3824"/>
    <w:rsid w:val="00997182"/>
    <w:rsid w:val="009B1273"/>
    <w:rsid w:val="009F2A21"/>
    <w:rsid w:val="00A00053"/>
    <w:rsid w:val="00A26FC3"/>
    <w:rsid w:val="00A50EF3"/>
    <w:rsid w:val="00A851B2"/>
    <w:rsid w:val="00AB2F10"/>
    <w:rsid w:val="00B02DDA"/>
    <w:rsid w:val="00B07D65"/>
    <w:rsid w:val="00B430DD"/>
    <w:rsid w:val="00B71205"/>
    <w:rsid w:val="00B73BF3"/>
    <w:rsid w:val="00BA0A83"/>
    <w:rsid w:val="00BC4477"/>
    <w:rsid w:val="00BF3BE4"/>
    <w:rsid w:val="00C06240"/>
    <w:rsid w:val="00CD181E"/>
    <w:rsid w:val="00D15A89"/>
    <w:rsid w:val="00D3714D"/>
    <w:rsid w:val="00E04C59"/>
    <w:rsid w:val="00E11BAC"/>
    <w:rsid w:val="00E32193"/>
    <w:rsid w:val="00E44E0E"/>
    <w:rsid w:val="00EA38DA"/>
    <w:rsid w:val="00ED1EB6"/>
    <w:rsid w:val="00ED3D68"/>
    <w:rsid w:val="00F91367"/>
    <w:rsid w:val="00FA324A"/>
    <w:rsid w:val="00FB5DBB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8069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A324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C44"/>
  </w:style>
  <w:style w:type="paragraph" w:styleId="a9">
    <w:name w:val="footer"/>
    <w:basedOn w:val="a"/>
    <w:link w:val="aa"/>
    <w:uiPriority w:val="99"/>
    <w:unhideWhenUsed/>
    <w:rsid w:val="0046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8069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A324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C44"/>
  </w:style>
  <w:style w:type="paragraph" w:styleId="a9">
    <w:name w:val="footer"/>
    <w:basedOn w:val="a"/>
    <w:link w:val="aa"/>
    <w:uiPriority w:val="99"/>
    <w:unhideWhenUsed/>
    <w:rsid w:val="0046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4343</Words>
  <Characters>2477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16</cp:revision>
  <cp:lastPrinted>2020-10-19T07:22:00Z</cp:lastPrinted>
  <dcterms:created xsi:type="dcterms:W3CDTF">2020-10-13T08:34:00Z</dcterms:created>
  <dcterms:modified xsi:type="dcterms:W3CDTF">2020-12-10T20:12:00Z</dcterms:modified>
</cp:coreProperties>
</file>