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35" w:rsidRPr="00F13A32" w:rsidRDefault="00447135" w:rsidP="00447135">
      <w:pPr>
        <w:jc w:val="center"/>
        <w:rPr>
          <w:rFonts w:eastAsia="Times New Roman" w:cs="Times New Roman"/>
          <w:sz w:val="28"/>
          <w:szCs w:val="28"/>
          <w:lang w:val="uk-UA"/>
        </w:rPr>
      </w:pPr>
      <w:r w:rsidRPr="00F13A32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98780" cy="598805"/>
            <wp:effectExtent l="19050" t="0" r="1270" b="0"/>
            <wp:docPr id="5" name="Рисунок 5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</w:p>
    <w:p w:rsidR="00447135" w:rsidRPr="00F13A32" w:rsidRDefault="00447135" w:rsidP="00447135">
      <w:pPr>
        <w:jc w:val="center"/>
        <w:rPr>
          <w:rFonts w:eastAsia="Times New Roman" w:cs="Times New Roman"/>
          <w:b/>
          <w:caps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Україна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proofErr w:type="spellStart"/>
      <w:r w:rsidRPr="00F13A32">
        <w:rPr>
          <w:rFonts w:eastAsia="Times New Roman" w:cs="Times New Roman"/>
          <w:b/>
          <w:caps/>
          <w:sz w:val="28"/>
          <w:szCs w:val="28"/>
          <w:lang w:val="uk-UA"/>
        </w:rPr>
        <w:t>Я</w:t>
      </w:r>
      <w:r w:rsidRPr="00F13A32">
        <w:rPr>
          <w:rFonts w:eastAsia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сільська рада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447135" w:rsidRPr="00F13A32" w:rsidRDefault="00F36B23" w:rsidP="00447135">
      <w:pPr>
        <w:spacing w:line="480" w:lineRule="auto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36B23">
        <w:rPr>
          <w:rFonts w:eastAsia="Times New Roman" w:cs="Times New Roman"/>
          <w:noProof/>
        </w:rPr>
        <w:pict>
          <v:line id="Прямая соединительная линия 4" o:spid="_x0000_s1026" style="position:absolute;left:0;text-align:left;z-index:251662336;visibility:visibl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0MWQIAAGoEAAAOAAAAZHJzL2Uyb0RvYy54bWysVNFu0zAUfUfiHyy/d0lK0m3R0gk1LS8D&#10;Jm18gGs7TbTEtmyvaYWQgGekfQK/wANIkwZ8Q/pHXLtp1cELQuTBubavT8499zhn56umRkuuTSVF&#10;hqOjECMuqGSVWGT4zfVscIKRsUQwUkvBM7zmBp+Pnz45a1XKh7KUNeMaAYgwaasyXFqr0iAwtOQN&#10;MUdScQGbhdQNsTDVi4Bp0gJ6UwfDMBwFrdRMaUm5MbCabzfx2OMXBaf2dVEYblGdYeBm/aj9OHdj&#10;MD4j6UITVVa0p0H+gUVDKgEf3UPlxBJ0q6s/oJqKamlkYY+obAJZFBXlvgaoJgp/q+aqJIr7WkAc&#10;o/Yymf8HS18tLzWqWIZjjARpoEXd5837zV33vfuyuUObD93P7lv3tbvvfnT3m48QP2w+Qew2u4d+&#10;+Q7FTslWmRQAJ+JSOy3oSlypC0lvDBJyUhKx4L6i67WCz0TuRPDoiJsYBXzm7UvJIIfcWullXRW6&#10;cZAgGFr57q333eMriygsjpIwSY4TjOhuLyDp7qDSxr7gskEuyHBdCScsScnywlhHhKS7FLcs5Kyq&#10;a2+OWqA2w8lxlIB/aKNAKgtmubku+5YbWVfMpbuDRi/mk1qjJXGG84+vE3YO07S8FczDl5ywaR9b&#10;UtXbGOjUwuFBcUCwj7aOensank5PpifxIB6OpoM4zPPB89kkHoxm0XGSP8snkzx656qL4rSsGOPC&#10;sdu5O4r/zj39Pdv6cu/vvTDBY3SvIJDdvT1p313X0K015pKtL/Wu62Bon9xfPndjDucQH/4ixr8A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zlhtDFkCAABqBAAADgAAAAAAAAAAAAAAAAAuAgAAZHJzL2Uyb0RvYy54bWxQSwEC&#10;LQAUAAYACAAAACEAR4fw1tsAAAAKAQAADwAAAAAAAAAAAAAAAACzBAAAZHJzL2Rvd25yZXYueG1s&#10;UEsFBgAAAAAEAAQA8wAAALsFAAAAAA==&#10;" strokeweight="4.5pt">
            <v:stroke linestyle="thickThin"/>
          </v:line>
        </w:pict>
      </w:r>
    </w:p>
    <w:p w:rsidR="00447135" w:rsidRPr="00F13A32" w:rsidRDefault="00447135" w:rsidP="00447135">
      <w:pPr>
        <w:spacing w:line="480" w:lineRule="auto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«</w:t>
      </w:r>
      <w:r w:rsidR="007E3525">
        <w:rPr>
          <w:rFonts w:eastAsia="Times New Roman" w:cs="Times New Roman"/>
          <w:sz w:val="28"/>
          <w:szCs w:val="28"/>
          <w:lang w:val="uk-UA"/>
        </w:rPr>
        <w:t xml:space="preserve">      </w:t>
      </w:r>
      <w:r>
        <w:rPr>
          <w:rFonts w:eastAsia="Times New Roman" w:cs="Times New Roman"/>
          <w:sz w:val="28"/>
          <w:szCs w:val="28"/>
          <w:lang w:val="uk-UA"/>
        </w:rPr>
        <w:t xml:space="preserve">» </w:t>
      </w:r>
      <w:r w:rsidR="00A23E8C">
        <w:rPr>
          <w:rFonts w:eastAsia="Times New Roman" w:cs="Times New Roman"/>
          <w:sz w:val="28"/>
          <w:szCs w:val="28"/>
          <w:lang w:val="uk-UA"/>
        </w:rPr>
        <w:t xml:space="preserve">вересня </w:t>
      </w:r>
      <w:r w:rsidR="005536D5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20</w:t>
      </w:r>
      <w:r w:rsidR="005536D5">
        <w:rPr>
          <w:rFonts w:eastAsia="Times New Roman" w:cs="Times New Roman"/>
          <w:sz w:val="28"/>
          <w:szCs w:val="28"/>
          <w:lang w:val="uk-UA"/>
        </w:rPr>
        <w:t>2</w:t>
      </w:r>
      <w:r w:rsidR="00F76895">
        <w:rPr>
          <w:rFonts w:eastAsia="Times New Roman" w:cs="Times New Roman"/>
          <w:sz w:val="28"/>
          <w:szCs w:val="28"/>
          <w:lang w:val="uk-UA"/>
        </w:rPr>
        <w:t>1</w:t>
      </w:r>
      <w:r>
        <w:rPr>
          <w:rFonts w:eastAsia="Times New Roman" w:cs="Times New Roman"/>
          <w:sz w:val="28"/>
          <w:szCs w:val="28"/>
          <w:lang w:val="uk-UA"/>
        </w:rPr>
        <w:t xml:space="preserve"> р</w:t>
      </w:r>
      <w:r w:rsidR="00F76895">
        <w:rPr>
          <w:rFonts w:eastAsia="Times New Roman" w:cs="Times New Roman"/>
          <w:sz w:val="28"/>
          <w:szCs w:val="28"/>
          <w:lang w:val="uk-UA"/>
        </w:rPr>
        <w:t>оку</w:t>
      </w:r>
      <w:r w:rsidRPr="00F13A32">
        <w:rPr>
          <w:rFonts w:eastAsia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eastAsia="Times New Roman" w:cs="Times New Roman"/>
          <w:sz w:val="28"/>
          <w:szCs w:val="28"/>
          <w:lang w:val="uk-UA"/>
        </w:rPr>
        <w:t xml:space="preserve">                        </w:t>
      </w:r>
      <w:r w:rsidR="0088273A">
        <w:rPr>
          <w:rFonts w:eastAsia="Times New Roman" w:cs="Times New Roman"/>
          <w:sz w:val="28"/>
          <w:szCs w:val="28"/>
          <w:lang w:val="uk-UA"/>
        </w:rPr>
        <w:t>1</w:t>
      </w:r>
      <w:r w:rsidR="00EB5B92">
        <w:rPr>
          <w:rFonts w:eastAsia="Times New Roman" w:cs="Times New Roman"/>
          <w:sz w:val="28"/>
          <w:szCs w:val="28"/>
          <w:lang w:val="uk-UA"/>
        </w:rPr>
        <w:t>2</w:t>
      </w:r>
      <w:r w:rsidRPr="00E60DA0">
        <w:rPr>
          <w:noProof/>
          <w:sz w:val="28"/>
          <w:szCs w:val="28"/>
        </w:rPr>
        <w:t xml:space="preserve"> сесія </w:t>
      </w:r>
      <w:r w:rsidR="00F76895">
        <w:rPr>
          <w:noProof/>
          <w:sz w:val="28"/>
          <w:szCs w:val="28"/>
          <w:lang w:val="uk-UA"/>
        </w:rPr>
        <w:t>8</w:t>
      </w:r>
      <w:r w:rsidRPr="00E60DA0">
        <w:rPr>
          <w:noProof/>
          <w:sz w:val="28"/>
          <w:szCs w:val="28"/>
        </w:rPr>
        <w:t xml:space="preserve"> скликання  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</w:rPr>
      </w:pPr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13A32">
        <w:rPr>
          <w:rFonts w:eastAsia="Times New Roman" w:cs="Times New Roman"/>
          <w:b/>
          <w:sz w:val="28"/>
          <w:szCs w:val="28"/>
          <w:lang w:val="uk-UA"/>
        </w:rPr>
        <w:t>Н</w:t>
      </w:r>
      <w:proofErr w:type="spellEnd"/>
      <w:r w:rsidRPr="00F13A32">
        <w:rPr>
          <w:rFonts w:eastAsia="Times New Roman" w:cs="Times New Roman"/>
          <w:b/>
          <w:sz w:val="28"/>
          <w:szCs w:val="28"/>
          <w:lang w:val="uk-UA"/>
        </w:rPr>
        <w:t xml:space="preserve"> Я № </w:t>
      </w:r>
      <w:r>
        <w:rPr>
          <w:rFonts w:eastAsia="Times New Roman" w:cs="Times New Roman"/>
          <w:b/>
          <w:sz w:val="28"/>
          <w:szCs w:val="28"/>
          <w:lang w:val="uk-UA"/>
        </w:rPr>
        <w:t>____</w:t>
      </w:r>
    </w:p>
    <w:p w:rsidR="00447135" w:rsidRPr="00F13A32" w:rsidRDefault="00447135" w:rsidP="00447135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</w:p>
    <w:p w:rsidR="0024483E" w:rsidRPr="0024483E" w:rsidRDefault="0084011A" w:rsidP="0024483E">
      <w:pPr>
        <w:pStyle w:val="aa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 w:rsidRPr="0024483E">
        <w:rPr>
          <w:b/>
          <w:bCs/>
          <w:color w:val="000000"/>
          <w:sz w:val="28"/>
          <w:szCs w:val="28"/>
          <w:lang w:val="uk-UA"/>
        </w:rPr>
        <w:t xml:space="preserve">Про внесення змін </w:t>
      </w:r>
      <w:r w:rsidR="0024483E" w:rsidRPr="0024483E">
        <w:rPr>
          <w:b/>
          <w:color w:val="000000"/>
          <w:sz w:val="28"/>
          <w:szCs w:val="28"/>
          <w:lang w:val="uk-UA"/>
        </w:rPr>
        <w:t>до додатк</w:t>
      </w:r>
      <w:r w:rsidR="00447713">
        <w:rPr>
          <w:b/>
          <w:color w:val="000000"/>
          <w:sz w:val="28"/>
          <w:szCs w:val="28"/>
          <w:lang w:val="uk-UA"/>
        </w:rPr>
        <w:t>ів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№ </w:t>
      </w:r>
      <w:r w:rsidR="00C307DA">
        <w:rPr>
          <w:b/>
          <w:color w:val="000000"/>
          <w:sz w:val="28"/>
          <w:szCs w:val="28"/>
          <w:lang w:val="uk-UA"/>
        </w:rPr>
        <w:t>2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 </w:t>
      </w:r>
      <w:r w:rsidR="00447713">
        <w:rPr>
          <w:b/>
          <w:color w:val="000000"/>
          <w:sz w:val="28"/>
          <w:szCs w:val="28"/>
          <w:lang w:val="uk-UA"/>
        </w:rPr>
        <w:t xml:space="preserve">та 3 </w:t>
      </w:r>
      <w:r w:rsidR="0024483E" w:rsidRPr="0024483E">
        <w:rPr>
          <w:b/>
          <w:color w:val="000000"/>
          <w:sz w:val="28"/>
          <w:szCs w:val="28"/>
          <w:lang w:val="uk-UA"/>
        </w:rPr>
        <w:t xml:space="preserve">рішення 2 сесії 8 </w:t>
      </w:r>
    </w:p>
    <w:p w:rsidR="0024483E" w:rsidRPr="0024483E" w:rsidRDefault="0024483E" w:rsidP="0024483E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24483E">
        <w:rPr>
          <w:b/>
          <w:color w:val="000000"/>
          <w:sz w:val="28"/>
          <w:szCs w:val="28"/>
          <w:lang w:val="uk-UA"/>
        </w:rPr>
        <w:t>скликання від 15.12.2020 «</w:t>
      </w:r>
      <w:r w:rsidRPr="0024483E">
        <w:rPr>
          <w:b/>
          <w:sz w:val="28"/>
          <w:szCs w:val="28"/>
          <w:lang w:val="uk-UA"/>
        </w:rPr>
        <w:t xml:space="preserve">Про затвердження структури </w:t>
      </w:r>
    </w:p>
    <w:p w:rsidR="0024483E" w:rsidRPr="0024483E" w:rsidRDefault="0024483E" w:rsidP="0024483E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24483E">
        <w:rPr>
          <w:b/>
          <w:sz w:val="28"/>
          <w:szCs w:val="28"/>
          <w:lang w:val="uk-UA"/>
        </w:rPr>
        <w:t xml:space="preserve">та чисельності апарату Якушинецької сільської ради, її </w:t>
      </w:r>
    </w:p>
    <w:p w:rsidR="0084011A" w:rsidRPr="0024483E" w:rsidRDefault="0024483E" w:rsidP="0024483E">
      <w:pPr>
        <w:pStyle w:val="aa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24483E">
        <w:rPr>
          <w:b/>
          <w:sz w:val="28"/>
          <w:szCs w:val="28"/>
          <w:lang w:val="uk-UA"/>
        </w:rPr>
        <w:t>виконавчих органів, комунальних закладів та установ»</w:t>
      </w:r>
    </w:p>
    <w:p w:rsidR="005536D5" w:rsidRPr="0038715F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536D5" w:rsidRPr="00AC717A" w:rsidRDefault="005536D5" w:rsidP="005536D5">
      <w:pPr>
        <w:pStyle w:val="aa"/>
        <w:spacing w:before="0" w:beforeAutospacing="0" w:after="0" w:afterAutospacing="0"/>
        <w:rPr>
          <w:lang w:val="uk-UA"/>
        </w:rPr>
      </w:pPr>
      <w:r>
        <w:t> </w:t>
      </w:r>
    </w:p>
    <w:p w:rsidR="005536D5" w:rsidRPr="00AC717A" w:rsidRDefault="006551EF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 метою оптимізації чисельності закладів освіти, з метою приведення штатного розпису служби у справах дітей Якушинецької сільської ради до вимог Закону України «Про органи і служби у справах дітей та спеціальні установи для дітей», в</w:t>
      </w:r>
      <w:r w:rsidR="00C30B38">
        <w:rPr>
          <w:color w:val="000000"/>
          <w:sz w:val="28"/>
          <w:szCs w:val="28"/>
          <w:lang w:val="uk-UA"/>
        </w:rPr>
        <w:t>раховуючи лист Вінницької окружної прокуратури</w:t>
      </w:r>
      <w:r>
        <w:rPr>
          <w:color w:val="000000"/>
          <w:sz w:val="28"/>
          <w:szCs w:val="28"/>
          <w:lang w:val="uk-UA"/>
        </w:rPr>
        <w:t xml:space="preserve">     </w:t>
      </w:r>
      <w:r w:rsidR="00C30B38">
        <w:rPr>
          <w:color w:val="000000"/>
          <w:sz w:val="28"/>
          <w:szCs w:val="28"/>
          <w:lang w:val="uk-UA"/>
        </w:rPr>
        <w:t xml:space="preserve"> № 50-6485-21 від 07.09.2021 року</w:t>
      </w:r>
      <w:r w:rsidR="00AA1181">
        <w:rPr>
          <w:color w:val="000000"/>
          <w:sz w:val="28"/>
          <w:szCs w:val="28"/>
          <w:lang w:val="uk-UA"/>
        </w:rPr>
        <w:t xml:space="preserve">, </w:t>
      </w:r>
      <w:r w:rsidR="00A24793">
        <w:rPr>
          <w:color w:val="000000"/>
          <w:sz w:val="28"/>
          <w:szCs w:val="28"/>
          <w:lang w:val="uk-UA"/>
        </w:rPr>
        <w:t>рішення Вінницького окружного адміністративного суду від 06 квітня 2020 року, як</w:t>
      </w:r>
      <w:r w:rsidR="00C4008D">
        <w:rPr>
          <w:color w:val="000000"/>
          <w:sz w:val="28"/>
          <w:szCs w:val="28"/>
          <w:lang w:val="uk-UA"/>
        </w:rPr>
        <w:t>е</w:t>
      </w:r>
      <w:r w:rsidR="00A24793">
        <w:rPr>
          <w:color w:val="000000"/>
          <w:sz w:val="28"/>
          <w:szCs w:val="28"/>
          <w:lang w:val="uk-UA"/>
        </w:rPr>
        <w:t xml:space="preserve"> набрал</w:t>
      </w:r>
      <w:r w:rsidR="00C4008D">
        <w:rPr>
          <w:color w:val="000000"/>
          <w:sz w:val="28"/>
          <w:szCs w:val="28"/>
          <w:lang w:val="uk-UA"/>
        </w:rPr>
        <w:t>о</w:t>
      </w:r>
      <w:r w:rsidR="00A24793">
        <w:rPr>
          <w:color w:val="000000"/>
          <w:sz w:val="28"/>
          <w:szCs w:val="28"/>
          <w:lang w:val="uk-UA"/>
        </w:rPr>
        <w:t xml:space="preserve">  законної сили відповідно до постанови сьомого апеляційного адміністративного суду від 03 серпня 2020 року, </w:t>
      </w:r>
      <w:r w:rsidR="00951421">
        <w:rPr>
          <w:color w:val="000000"/>
          <w:sz w:val="28"/>
          <w:szCs w:val="28"/>
          <w:lang w:val="uk-UA"/>
        </w:rPr>
        <w:t xml:space="preserve"> </w:t>
      </w:r>
      <w:r w:rsidR="00C4008D">
        <w:rPr>
          <w:color w:val="000000"/>
          <w:sz w:val="28"/>
          <w:szCs w:val="28"/>
          <w:lang w:val="uk-UA"/>
        </w:rPr>
        <w:t>доповідну записку начальника відділу освіти, культури та спорту Якушинецької сільської ради</w:t>
      </w:r>
      <w:r w:rsidR="00B011C8">
        <w:rPr>
          <w:color w:val="000000"/>
          <w:sz w:val="28"/>
          <w:szCs w:val="28"/>
          <w:lang w:val="uk-UA"/>
        </w:rPr>
        <w:t xml:space="preserve"> Мазурика А.Д.</w:t>
      </w:r>
      <w:r w:rsidR="00C4008D">
        <w:rPr>
          <w:color w:val="000000"/>
          <w:sz w:val="28"/>
          <w:szCs w:val="28"/>
          <w:lang w:val="uk-UA"/>
        </w:rPr>
        <w:t xml:space="preserve">, </w:t>
      </w:r>
      <w:r w:rsidR="00A24793">
        <w:rPr>
          <w:color w:val="000000"/>
          <w:sz w:val="28"/>
          <w:szCs w:val="28"/>
          <w:lang w:val="uk-UA"/>
        </w:rPr>
        <w:t>клопотання директор</w:t>
      </w:r>
      <w:r w:rsidR="00B011C8">
        <w:rPr>
          <w:color w:val="000000"/>
          <w:sz w:val="28"/>
          <w:szCs w:val="28"/>
          <w:lang w:val="uk-UA"/>
        </w:rPr>
        <w:t xml:space="preserve">ів </w:t>
      </w:r>
      <w:r w:rsidR="00A24793">
        <w:rPr>
          <w:color w:val="000000"/>
          <w:sz w:val="28"/>
          <w:szCs w:val="28"/>
          <w:lang w:val="uk-UA"/>
        </w:rPr>
        <w:t>комунальн</w:t>
      </w:r>
      <w:r w:rsidR="00B011C8">
        <w:rPr>
          <w:color w:val="000000"/>
          <w:sz w:val="28"/>
          <w:szCs w:val="28"/>
          <w:lang w:val="uk-UA"/>
        </w:rPr>
        <w:t>их</w:t>
      </w:r>
      <w:r w:rsidR="00A24793">
        <w:rPr>
          <w:color w:val="000000"/>
          <w:sz w:val="28"/>
          <w:szCs w:val="28"/>
          <w:lang w:val="uk-UA"/>
        </w:rPr>
        <w:t xml:space="preserve"> заклад</w:t>
      </w:r>
      <w:r w:rsidR="00B011C8">
        <w:rPr>
          <w:color w:val="000000"/>
          <w:sz w:val="28"/>
          <w:szCs w:val="28"/>
          <w:lang w:val="uk-UA"/>
        </w:rPr>
        <w:t>ів</w:t>
      </w:r>
      <w:r w:rsidR="00A24793">
        <w:rPr>
          <w:color w:val="000000"/>
          <w:sz w:val="28"/>
          <w:szCs w:val="28"/>
          <w:lang w:val="uk-UA"/>
        </w:rPr>
        <w:t xml:space="preserve"> </w:t>
      </w:r>
      <w:r w:rsidR="00A24793" w:rsidRPr="00A24793">
        <w:rPr>
          <w:color w:val="000000"/>
          <w:sz w:val="28"/>
          <w:szCs w:val="28"/>
          <w:lang w:val="uk-UA"/>
        </w:rPr>
        <w:t>«</w:t>
      </w:r>
      <w:proofErr w:type="spellStart"/>
      <w:r w:rsidR="00A24793" w:rsidRPr="00A24793">
        <w:rPr>
          <w:rFonts w:eastAsia="Calibri"/>
          <w:sz w:val="28"/>
          <w:szCs w:val="28"/>
          <w:lang w:val="uk-UA"/>
        </w:rPr>
        <w:t>Лукашівська</w:t>
      </w:r>
      <w:proofErr w:type="spellEnd"/>
      <w:r w:rsidR="00A24793" w:rsidRPr="00A24793">
        <w:rPr>
          <w:rFonts w:eastAsia="Calibri"/>
          <w:sz w:val="28"/>
          <w:szCs w:val="28"/>
          <w:lang w:val="uk-UA"/>
        </w:rPr>
        <w:t xml:space="preserve"> початкова школа Якушинецької сільської ради </w:t>
      </w:r>
      <w:r w:rsidR="00C4008D">
        <w:rPr>
          <w:rFonts w:eastAsia="Calibri"/>
          <w:sz w:val="28"/>
          <w:szCs w:val="28"/>
          <w:lang w:val="uk-UA"/>
        </w:rPr>
        <w:t xml:space="preserve"> </w:t>
      </w:r>
      <w:r w:rsidR="00A24793" w:rsidRPr="00A24793">
        <w:rPr>
          <w:rFonts w:eastAsia="Calibri"/>
          <w:sz w:val="28"/>
          <w:szCs w:val="28"/>
          <w:lang w:val="uk-UA"/>
        </w:rPr>
        <w:t>Вінницької області»</w:t>
      </w:r>
      <w:r w:rsidR="00951421">
        <w:rPr>
          <w:color w:val="000000"/>
          <w:sz w:val="28"/>
          <w:szCs w:val="28"/>
          <w:lang w:val="uk-UA"/>
        </w:rPr>
        <w:t xml:space="preserve"> </w:t>
      </w:r>
      <w:r w:rsidR="0095348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42A62">
        <w:rPr>
          <w:color w:val="000000"/>
          <w:sz w:val="28"/>
          <w:szCs w:val="28"/>
          <w:lang w:val="uk-UA"/>
        </w:rPr>
        <w:t>Тимчишин</w:t>
      </w:r>
      <w:r w:rsidR="00B011C8">
        <w:rPr>
          <w:color w:val="000000"/>
          <w:sz w:val="28"/>
          <w:szCs w:val="28"/>
          <w:lang w:val="uk-UA"/>
        </w:rPr>
        <w:t>ої</w:t>
      </w:r>
      <w:proofErr w:type="spellEnd"/>
      <w:r w:rsidR="00142A62">
        <w:rPr>
          <w:color w:val="000000"/>
          <w:sz w:val="28"/>
          <w:szCs w:val="28"/>
          <w:lang w:val="uk-UA"/>
        </w:rPr>
        <w:t xml:space="preserve"> Л.С.,</w:t>
      </w:r>
      <w:r w:rsidR="00953481">
        <w:rPr>
          <w:color w:val="000000"/>
          <w:sz w:val="28"/>
          <w:szCs w:val="28"/>
          <w:lang w:val="uk-UA"/>
        </w:rPr>
        <w:t xml:space="preserve"> </w:t>
      </w:r>
      <w:r w:rsidR="00B011C8">
        <w:rPr>
          <w:color w:val="000000"/>
          <w:sz w:val="28"/>
          <w:szCs w:val="28"/>
          <w:lang w:val="uk-UA"/>
        </w:rPr>
        <w:t xml:space="preserve">  </w:t>
      </w:r>
      <w:r w:rsidR="00951421">
        <w:rPr>
          <w:sz w:val="28"/>
          <w:szCs w:val="28"/>
          <w:lang w:val="uk-UA"/>
        </w:rPr>
        <w:t>«</w:t>
      </w:r>
      <w:proofErr w:type="spellStart"/>
      <w:r w:rsidR="00951421">
        <w:rPr>
          <w:sz w:val="28"/>
          <w:szCs w:val="28"/>
          <w:lang w:val="uk-UA"/>
        </w:rPr>
        <w:t>Якушинецький</w:t>
      </w:r>
      <w:proofErr w:type="spellEnd"/>
      <w:r w:rsidR="00951421">
        <w:rPr>
          <w:sz w:val="28"/>
          <w:szCs w:val="28"/>
          <w:lang w:val="uk-UA"/>
        </w:rPr>
        <w:t xml:space="preserve"> ліцей» </w:t>
      </w:r>
      <w:r w:rsidR="00B011C8">
        <w:rPr>
          <w:sz w:val="28"/>
          <w:szCs w:val="28"/>
          <w:lang w:val="uk-UA"/>
        </w:rPr>
        <w:t xml:space="preserve">    </w:t>
      </w:r>
      <w:r w:rsidR="00951421">
        <w:rPr>
          <w:sz w:val="28"/>
          <w:szCs w:val="28"/>
          <w:lang w:val="uk-UA"/>
        </w:rPr>
        <w:t xml:space="preserve">Вінницької </w:t>
      </w:r>
      <w:r w:rsidR="00B011C8">
        <w:rPr>
          <w:sz w:val="28"/>
          <w:szCs w:val="28"/>
          <w:lang w:val="uk-UA"/>
        </w:rPr>
        <w:t xml:space="preserve">   </w:t>
      </w:r>
      <w:r w:rsidR="00951421">
        <w:rPr>
          <w:sz w:val="28"/>
          <w:szCs w:val="28"/>
          <w:lang w:val="uk-UA"/>
        </w:rPr>
        <w:t xml:space="preserve">області» </w:t>
      </w:r>
      <w:r w:rsidR="00B011C8">
        <w:rPr>
          <w:sz w:val="28"/>
          <w:szCs w:val="28"/>
          <w:lang w:val="uk-UA"/>
        </w:rPr>
        <w:t xml:space="preserve"> </w:t>
      </w:r>
      <w:r w:rsidR="00951421">
        <w:rPr>
          <w:sz w:val="28"/>
          <w:szCs w:val="28"/>
          <w:lang w:val="uk-UA"/>
        </w:rPr>
        <w:t>Щербаня О.В.,</w:t>
      </w:r>
      <w:r w:rsidR="00951421" w:rsidRPr="00AC717A">
        <w:rPr>
          <w:color w:val="000000"/>
          <w:sz w:val="28"/>
          <w:szCs w:val="28"/>
          <w:lang w:val="uk-UA"/>
        </w:rPr>
        <w:t xml:space="preserve"> </w:t>
      </w:r>
      <w:r w:rsidR="00951421">
        <w:rPr>
          <w:sz w:val="28"/>
          <w:szCs w:val="28"/>
          <w:lang w:val="uk-UA"/>
        </w:rPr>
        <w:t>«</w:t>
      </w:r>
      <w:proofErr w:type="spellStart"/>
      <w:r w:rsidR="00951421">
        <w:rPr>
          <w:sz w:val="28"/>
          <w:szCs w:val="28"/>
          <w:lang w:val="uk-UA"/>
        </w:rPr>
        <w:t>Зарванецька</w:t>
      </w:r>
      <w:proofErr w:type="spellEnd"/>
      <w:r w:rsidR="00951421">
        <w:rPr>
          <w:sz w:val="28"/>
          <w:szCs w:val="28"/>
          <w:lang w:val="uk-UA"/>
        </w:rPr>
        <w:t xml:space="preserve"> гімназія Якушинецької сільської ради Вінницької області» Довганя В.В., «</w:t>
      </w:r>
      <w:proofErr w:type="spellStart"/>
      <w:r w:rsidR="00951421">
        <w:rPr>
          <w:sz w:val="28"/>
          <w:szCs w:val="28"/>
          <w:lang w:val="uk-UA"/>
        </w:rPr>
        <w:t>Дашковецький</w:t>
      </w:r>
      <w:proofErr w:type="spellEnd"/>
      <w:r w:rsidR="00951421">
        <w:rPr>
          <w:sz w:val="28"/>
          <w:szCs w:val="28"/>
          <w:lang w:val="uk-UA"/>
        </w:rPr>
        <w:t xml:space="preserve"> ліцей  Якушинецької сільської ради Вінницької області» Медяної М.В., «</w:t>
      </w:r>
      <w:proofErr w:type="spellStart"/>
      <w:r w:rsidR="00951421">
        <w:rPr>
          <w:sz w:val="28"/>
          <w:szCs w:val="28"/>
          <w:lang w:val="uk-UA"/>
        </w:rPr>
        <w:t>Микулинецький</w:t>
      </w:r>
      <w:proofErr w:type="spellEnd"/>
      <w:r w:rsidR="00951421">
        <w:rPr>
          <w:sz w:val="28"/>
          <w:szCs w:val="28"/>
          <w:lang w:val="uk-UA"/>
        </w:rPr>
        <w:t xml:space="preserve"> ліцей Якушинецької сільської ради Вінницької області» </w:t>
      </w:r>
      <w:proofErr w:type="spellStart"/>
      <w:r w:rsidR="00951421">
        <w:rPr>
          <w:sz w:val="28"/>
          <w:szCs w:val="28"/>
          <w:lang w:val="uk-UA"/>
        </w:rPr>
        <w:t>Яніцького</w:t>
      </w:r>
      <w:proofErr w:type="spellEnd"/>
      <w:r w:rsidR="00951421">
        <w:rPr>
          <w:sz w:val="28"/>
          <w:szCs w:val="28"/>
          <w:lang w:val="uk-UA"/>
        </w:rPr>
        <w:t xml:space="preserve"> Ю.А., </w:t>
      </w:r>
      <w:r w:rsidR="007E3525" w:rsidRPr="00AC717A">
        <w:rPr>
          <w:color w:val="000000"/>
          <w:sz w:val="28"/>
          <w:szCs w:val="28"/>
          <w:lang w:val="uk-UA"/>
        </w:rPr>
        <w:t>керуючись ст.</w:t>
      </w:r>
      <w:r w:rsidR="007E3525" w:rsidRPr="007E3525">
        <w:rPr>
          <w:sz w:val="28"/>
          <w:szCs w:val="28"/>
          <w:lang w:val="uk-UA"/>
        </w:rPr>
        <w:t xml:space="preserve"> </w:t>
      </w:r>
      <w:r w:rsidR="007E3525" w:rsidRPr="00E60DA0">
        <w:rPr>
          <w:sz w:val="28"/>
          <w:szCs w:val="28"/>
          <w:lang w:val="uk-UA"/>
        </w:rPr>
        <w:t xml:space="preserve">25, 26, 59 </w:t>
      </w:r>
      <w:r w:rsidR="007E3525" w:rsidRPr="00AC717A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 w:rsidR="007E3525">
        <w:rPr>
          <w:color w:val="000000"/>
          <w:sz w:val="28"/>
          <w:szCs w:val="28"/>
          <w:lang w:val="uk-UA"/>
        </w:rPr>
        <w:t xml:space="preserve">, </w:t>
      </w:r>
      <w:r w:rsidR="005536D5" w:rsidRPr="00AC717A">
        <w:rPr>
          <w:color w:val="000000"/>
          <w:sz w:val="28"/>
          <w:szCs w:val="28"/>
          <w:lang w:val="uk-UA"/>
        </w:rPr>
        <w:t>сільська рада</w:t>
      </w:r>
    </w:p>
    <w:p w:rsidR="005536D5" w:rsidRPr="00AC717A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 w:rsidRPr="00595F1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5536D5" w:rsidRPr="00595F1A" w:rsidRDefault="005536D5" w:rsidP="005536D5">
      <w:pPr>
        <w:pStyle w:val="aa"/>
        <w:spacing w:before="0" w:beforeAutospacing="0" w:after="0" w:afterAutospacing="0"/>
        <w:ind w:firstLine="709"/>
        <w:jc w:val="center"/>
        <w:rPr>
          <w:lang w:val="uk-UA"/>
        </w:rPr>
      </w:pPr>
      <w:r>
        <w:t> </w:t>
      </w:r>
    </w:p>
    <w:p w:rsidR="00AC10A2" w:rsidRDefault="005536D5" w:rsidP="00C30B3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E3525">
        <w:rPr>
          <w:color w:val="000000"/>
          <w:sz w:val="28"/>
          <w:szCs w:val="28"/>
          <w:lang w:val="uk-UA"/>
        </w:rPr>
        <w:t xml:space="preserve">Внести зміни до </w:t>
      </w:r>
      <w:r w:rsidR="0024483E">
        <w:rPr>
          <w:color w:val="000000"/>
          <w:sz w:val="28"/>
          <w:szCs w:val="28"/>
          <w:lang w:val="uk-UA"/>
        </w:rPr>
        <w:t xml:space="preserve">додатку № </w:t>
      </w:r>
      <w:r w:rsidR="00C30B38">
        <w:rPr>
          <w:color w:val="000000"/>
          <w:sz w:val="28"/>
          <w:szCs w:val="28"/>
          <w:lang w:val="uk-UA"/>
        </w:rPr>
        <w:t>2</w:t>
      </w:r>
      <w:r w:rsidR="0024483E">
        <w:rPr>
          <w:color w:val="000000"/>
          <w:sz w:val="28"/>
          <w:szCs w:val="28"/>
          <w:lang w:val="uk-UA"/>
        </w:rPr>
        <w:t xml:space="preserve"> </w:t>
      </w:r>
      <w:r w:rsidRPr="007E3525">
        <w:rPr>
          <w:color w:val="000000"/>
          <w:sz w:val="28"/>
          <w:szCs w:val="28"/>
          <w:lang w:val="uk-UA"/>
        </w:rPr>
        <w:t xml:space="preserve">рішення </w:t>
      </w:r>
      <w:r w:rsidR="00F76895">
        <w:rPr>
          <w:color w:val="000000"/>
          <w:sz w:val="28"/>
          <w:szCs w:val="28"/>
          <w:lang w:val="uk-UA"/>
        </w:rPr>
        <w:t>2</w:t>
      </w:r>
      <w:r w:rsidRPr="007E3525">
        <w:rPr>
          <w:color w:val="000000"/>
          <w:sz w:val="28"/>
          <w:szCs w:val="28"/>
          <w:lang w:val="uk-UA"/>
        </w:rPr>
        <w:t xml:space="preserve"> сесії </w:t>
      </w:r>
      <w:r w:rsidR="00F76895">
        <w:rPr>
          <w:color w:val="000000"/>
          <w:sz w:val="28"/>
          <w:szCs w:val="28"/>
          <w:lang w:val="uk-UA"/>
        </w:rPr>
        <w:t>8</w:t>
      </w:r>
      <w:r w:rsidRPr="007E3525">
        <w:rPr>
          <w:color w:val="000000"/>
          <w:sz w:val="28"/>
          <w:szCs w:val="28"/>
          <w:lang w:val="uk-UA"/>
        </w:rPr>
        <w:t xml:space="preserve"> скликання від 1</w:t>
      </w:r>
      <w:r w:rsidR="00F76895">
        <w:rPr>
          <w:color w:val="000000"/>
          <w:sz w:val="28"/>
          <w:szCs w:val="28"/>
          <w:lang w:val="uk-UA"/>
        </w:rPr>
        <w:t>5</w:t>
      </w:r>
      <w:r w:rsidRPr="007E3525">
        <w:rPr>
          <w:color w:val="000000"/>
          <w:sz w:val="28"/>
          <w:szCs w:val="28"/>
          <w:lang w:val="uk-UA"/>
        </w:rPr>
        <w:t>.12.20</w:t>
      </w:r>
      <w:r w:rsidR="00F76895">
        <w:rPr>
          <w:color w:val="000000"/>
          <w:sz w:val="28"/>
          <w:szCs w:val="28"/>
          <w:lang w:val="uk-UA"/>
        </w:rPr>
        <w:t>20</w:t>
      </w:r>
      <w:r w:rsidRPr="007E3525">
        <w:rPr>
          <w:color w:val="000000"/>
          <w:sz w:val="28"/>
          <w:szCs w:val="28"/>
          <w:lang w:val="uk-UA"/>
        </w:rPr>
        <w:t xml:space="preserve"> </w:t>
      </w:r>
      <w:r w:rsidR="007E3525" w:rsidRPr="007E3525">
        <w:rPr>
          <w:color w:val="000000"/>
          <w:sz w:val="28"/>
          <w:szCs w:val="28"/>
          <w:lang w:val="uk-UA"/>
        </w:rPr>
        <w:t>«</w:t>
      </w:r>
      <w:r w:rsidR="007E3525" w:rsidRPr="007E3525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ради, її виконавчих органів, комунальних закладів та установ»</w:t>
      </w:r>
      <w:r w:rsidR="007E3525" w:rsidRPr="007E3525">
        <w:rPr>
          <w:b/>
          <w:sz w:val="28"/>
          <w:szCs w:val="28"/>
          <w:lang w:val="uk-UA"/>
        </w:rPr>
        <w:t xml:space="preserve"> </w:t>
      </w:r>
      <w:r w:rsidR="0024483E" w:rsidRPr="0024483E">
        <w:rPr>
          <w:sz w:val="28"/>
          <w:szCs w:val="28"/>
          <w:lang w:val="uk-UA"/>
        </w:rPr>
        <w:t>збільшивши</w:t>
      </w:r>
      <w:r w:rsidR="0024483E">
        <w:rPr>
          <w:b/>
          <w:sz w:val="28"/>
          <w:szCs w:val="28"/>
          <w:lang w:val="uk-UA"/>
        </w:rPr>
        <w:t xml:space="preserve"> </w:t>
      </w:r>
      <w:r w:rsidR="0024483E" w:rsidRPr="0024483E">
        <w:rPr>
          <w:sz w:val="28"/>
          <w:szCs w:val="28"/>
          <w:lang w:val="uk-UA"/>
        </w:rPr>
        <w:t>чисельність</w:t>
      </w:r>
      <w:r w:rsidR="0024483E">
        <w:rPr>
          <w:b/>
          <w:sz w:val="28"/>
          <w:szCs w:val="28"/>
          <w:lang w:val="uk-UA"/>
        </w:rPr>
        <w:t xml:space="preserve"> </w:t>
      </w:r>
      <w:r w:rsidR="00C30B38" w:rsidRPr="00C30B38">
        <w:rPr>
          <w:sz w:val="28"/>
          <w:szCs w:val="28"/>
          <w:lang w:val="uk-UA"/>
        </w:rPr>
        <w:t>служби у справах дітей</w:t>
      </w:r>
      <w:r w:rsidR="00C30B38">
        <w:rPr>
          <w:b/>
          <w:sz w:val="28"/>
          <w:szCs w:val="28"/>
          <w:lang w:val="uk-UA"/>
        </w:rPr>
        <w:t xml:space="preserve"> </w:t>
      </w:r>
      <w:r w:rsidR="00AC10A2" w:rsidRPr="00AC10A2">
        <w:rPr>
          <w:color w:val="000000"/>
          <w:sz w:val="28"/>
          <w:szCs w:val="28"/>
          <w:lang w:val="uk-UA"/>
        </w:rPr>
        <w:t>Якушинецької сільської ради Вінницького району Вінницької області</w:t>
      </w:r>
      <w:r w:rsidR="0024483E">
        <w:rPr>
          <w:color w:val="000000"/>
          <w:sz w:val="28"/>
          <w:szCs w:val="28"/>
          <w:lang w:val="uk-UA"/>
        </w:rPr>
        <w:t xml:space="preserve"> на 1 штатну одиницю.</w:t>
      </w:r>
    </w:p>
    <w:p w:rsidR="00654E29" w:rsidRPr="00654E29" w:rsidRDefault="00447713" w:rsidP="00C30B38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E3525">
        <w:rPr>
          <w:color w:val="000000"/>
          <w:sz w:val="28"/>
          <w:szCs w:val="28"/>
          <w:lang w:val="uk-UA"/>
        </w:rPr>
        <w:lastRenderedPageBreak/>
        <w:t xml:space="preserve">Внести зміни до </w:t>
      </w:r>
      <w:r>
        <w:rPr>
          <w:color w:val="000000"/>
          <w:sz w:val="28"/>
          <w:szCs w:val="28"/>
          <w:lang w:val="uk-UA"/>
        </w:rPr>
        <w:t xml:space="preserve">додатку № </w:t>
      </w:r>
      <w:r w:rsidR="00654E29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</w:t>
      </w:r>
      <w:r w:rsidRPr="007E3525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2</w:t>
      </w:r>
      <w:r w:rsidRPr="007E3525">
        <w:rPr>
          <w:color w:val="000000"/>
          <w:sz w:val="28"/>
          <w:szCs w:val="28"/>
          <w:lang w:val="uk-UA"/>
        </w:rPr>
        <w:t xml:space="preserve"> сесії </w:t>
      </w:r>
      <w:r>
        <w:rPr>
          <w:color w:val="000000"/>
          <w:sz w:val="28"/>
          <w:szCs w:val="28"/>
          <w:lang w:val="uk-UA"/>
        </w:rPr>
        <w:t>8</w:t>
      </w:r>
      <w:r w:rsidRPr="007E3525">
        <w:rPr>
          <w:color w:val="000000"/>
          <w:sz w:val="28"/>
          <w:szCs w:val="28"/>
          <w:lang w:val="uk-UA"/>
        </w:rPr>
        <w:t xml:space="preserve"> скликання від 1</w:t>
      </w:r>
      <w:r>
        <w:rPr>
          <w:color w:val="000000"/>
          <w:sz w:val="28"/>
          <w:szCs w:val="28"/>
          <w:lang w:val="uk-UA"/>
        </w:rPr>
        <w:t>5</w:t>
      </w:r>
      <w:r w:rsidRPr="007E3525">
        <w:rPr>
          <w:color w:val="000000"/>
          <w:sz w:val="28"/>
          <w:szCs w:val="28"/>
          <w:lang w:val="uk-UA"/>
        </w:rPr>
        <w:t>.12.20</w:t>
      </w:r>
      <w:r>
        <w:rPr>
          <w:color w:val="000000"/>
          <w:sz w:val="28"/>
          <w:szCs w:val="28"/>
          <w:lang w:val="uk-UA"/>
        </w:rPr>
        <w:t>20</w:t>
      </w:r>
      <w:r w:rsidRPr="007E3525">
        <w:rPr>
          <w:color w:val="000000"/>
          <w:sz w:val="28"/>
          <w:szCs w:val="28"/>
          <w:lang w:val="uk-UA"/>
        </w:rPr>
        <w:t xml:space="preserve"> «</w:t>
      </w:r>
      <w:r w:rsidRPr="007E3525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ради, її виконавчих органів, комунальних закладів та установ»</w:t>
      </w:r>
      <w:r w:rsidR="00654E29">
        <w:rPr>
          <w:sz w:val="28"/>
          <w:szCs w:val="28"/>
          <w:lang w:val="uk-UA"/>
        </w:rPr>
        <w:t>:</w:t>
      </w:r>
    </w:p>
    <w:p w:rsidR="00654E29" w:rsidRPr="00654E29" w:rsidRDefault="00953481" w:rsidP="00654E29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4483E">
        <w:rPr>
          <w:sz w:val="28"/>
          <w:szCs w:val="28"/>
          <w:lang w:val="uk-UA"/>
        </w:rPr>
        <w:t>збільши</w:t>
      </w:r>
      <w:r w:rsidR="000861E7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чисельність </w:t>
      </w:r>
      <w:r w:rsidR="00654E29">
        <w:rPr>
          <w:sz w:val="28"/>
          <w:szCs w:val="28"/>
          <w:lang w:val="uk-UA"/>
        </w:rPr>
        <w:t>комунального закладу «</w:t>
      </w:r>
      <w:proofErr w:type="spellStart"/>
      <w:r w:rsidR="00654E29">
        <w:rPr>
          <w:sz w:val="28"/>
          <w:szCs w:val="28"/>
          <w:lang w:val="uk-UA"/>
        </w:rPr>
        <w:t>Якушинецький</w:t>
      </w:r>
      <w:proofErr w:type="spellEnd"/>
      <w:r w:rsidR="00654E29">
        <w:rPr>
          <w:sz w:val="28"/>
          <w:szCs w:val="28"/>
          <w:lang w:val="uk-UA"/>
        </w:rPr>
        <w:t xml:space="preserve"> ліцей» Вінницької області на 1 штатну одиницю</w:t>
      </w:r>
      <w:r w:rsidR="00104324" w:rsidRPr="000861E7">
        <w:rPr>
          <w:sz w:val="28"/>
          <w:szCs w:val="28"/>
        </w:rPr>
        <w:t>;</w:t>
      </w:r>
    </w:p>
    <w:p w:rsidR="00654E29" w:rsidRPr="00654E29" w:rsidRDefault="00953481" w:rsidP="00654E29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4483E">
        <w:rPr>
          <w:sz w:val="28"/>
          <w:szCs w:val="28"/>
          <w:lang w:val="uk-UA"/>
        </w:rPr>
        <w:t>збільшивши</w:t>
      </w:r>
      <w:r>
        <w:rPr>
          <w:sz w:val="28"/>
          <w:szCs w:val="28"/>
          <w:lang w:val="uk-UA"/>
        </w:rPr>
        <w:t xml:space="preserve"> чисельність </w:t>
      </w:r>
      <w:r w:rsidR="00654E29">
        <w:rPr>
          <w:sz w:val="28"/>
          <w:szCs w:val="28"/>
          <w:lang w:val="uk-UA"/>
        </w:rPr>
        <w:t>комунального закладу «</w:t>
      </w:r>
      <w:proofErr w:type="spellStart"/>
      <w:r w:rsidR="00654E29">
        <w:rPr>
          <w:sz w:val="28"/>
          <w:szCs w:val="28"/>
          <w:lang w:val="uk-UA"/>
        </w:rPr>
        <w:t>Зарванецька</w:t>
      </w:r>
      <w:proofErr w:type="spellEnd"/>
      <w:r w:rsidR="00654E29">
        <w:rPr>
          <w:sz w:val="28"/>
          <w:szCs w:val="28"/>
          <w:lang w:val="uk-UA"/>
        </w:rPr>
        <w:t xml:space="preserve"> гімназія Якушинецької сільської ради Вінницької області» на 1 штатну одиницю</w:t>
      </w:r>
      <w:r w:rsidR="00104324" w:rsidRPr="000861E7">
        <w:rPr>
          <w:sz w:val="28"/>
          <w:szCs w:val="28"/>
          <w:lang w:val="uk-UA"/>
        </w:rPr>
        <w:t>;</w:t>
      </w:r>
    </w:p>
    <w:p w:rsidR="00654E29" w:rsidRPr="00654E29" w:rsidRDefault="00953481" w:rsidP="00654E29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4483E">
        <w:rPr>
          <w:sz w:val="28"/>
          <w:szCs w:val="28"/>
          <w:lang w:val="uk-UA"/>
        </w:rPr>
        <w:t>збільшивши</w:t>
      </w:r>
      <w:r>
        <w:rPr>
          <w:sz w:val="28"/>
          <w:szCs w:val="28"/>
          <w:lang w:val="uk-UA"/>
        </w:rPr>
        <w:t xml:space="preserve"> чисельність </w:t>
      </w:r>
      <w:r w:rsidR="00654E29">
        <w:rPr>
          <w:sz w:val="28"/>
          <w:szCs w:val="28"/>
          <w:lang w:val="uk-UA"/>
        </w:rPr>
        <w:t>комунального закладу «</w:t>
      </w:r>
      <w:proofErr w:type="spellStart"/>
      <w:r w:rsidR="00654E29">
        <w:rPr>
          <w:sz w:val="28"/>
          <w:szCs w:val="28"/>
          <w:lang w:val="uk-UA"/>
        </w:rPr>
        <w:t>Дашковецький</w:t>
      </w:r>
      <w:proofErr w:type="spellEnd"/>
      <w:r w:rsidR="00654E29">
        <w:rPr>
          <w:sz w:val="28"/>
          <w:szCs w:val="28"/>
          <w:lang w:val="uk-UA"/>
        </w:rPr>
        <w:t xml:space="preserve"> ліцей  Якушинецької сільської ради Вінницької області» на </w:t>
      </w:r>
      <w:r w:rsidR="00AA1181">
        <w:rPr>
          <w:sz w:val="28"/>
          <w:szCs w:val="28"/>
          <w:lang w:val="uk-UA"/>
        </w:rPr>
        <w:t xml:space="preserve">0,5 </w:t>
      </w:r>
      <w:r w:rsidR="00654E29">
        <w:rPr>
          <w:sz w:val="28"/>
          <w:szCs w:val="28"/>
          <w:lang w:val="uk-UA"/>
        </w:rPr>
        <w:t>штатн</w:t>
      </w:r>
      <w:r w:rsidR="00AA1181">
        <w:rPr>
          <w:sz w:val="28"/>
          <w:szCs w:val="28"/>
          <w:lang w:val="uk-UA"/>
        </w:rPr>
        <w:t xml:space="preserve">ої </w:t>
      </w:r>
      <w:r w:rsidR="00654E29">
        <w:rPr>
          <w:sz w:val="28"/>
          <w:szCs w:val="28"/>
          <w:lang w:val="uk-UA"/>
        </w:rPr>
        <w:t>одиниц</w:t>
      </w:r>
      <w:r w:rsidR="00AA1181">
        <w:rPr>
          <w:sz w:val="28"/>
          <w:szCs w:val="28"/>
          <w:lang w:val="uk-UA"/>
        </w:rPr>
        <w:t>і</w:t>
      </w:r>
      <w:r w:rsidR="00104324" w:rsidRPr="00953481">
        <w:rPr>
          <w:sz w:val="28"/>
          <w:szCs w:val="28"/>
          <w:lang w:val="uk-UA"/>
        </w:rPr>
        <w:t>;</w:t>
      </w:r>
    </w:p>
    <w:p w:rsidR="00447713" w:rsidRPr="00953481" w:rsidRDefault="00953481" w:rsidP="00654E29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4483E">
        <w:rPr>
          <w:sz w:val="28"/>
          <w:szCs w:val="28"/>
          <w:lang w:val="uk-UA"/>
        </w:rPr>
        <w:t>збільшивши</w:t>
      </w:r>
      <w:r>
        <w:rPr>
          <w:sz w:val="28"/>
          <w:szCs w:val="28"/>
          <w:lang w:val="uk-UA"/>
        </w:rPr>
        <w:t xml:space="preserve"> чисельність </w:t>
      </w:r>
      <w:r w:rsidR="00951421">
        <w:rPr>
          <w:sz w:val="28"/>
          <w:szCs w:val="28"/>
          <w:lang w:val="uk-UA"/>
        </w:rPr>
        <w:t>комунального закладу «</w:t>
      </w:r>
      <w:proofErr w:type="spellStart"/>
      <w:r w:rsidR="00951421">
        <w:rPr>
          <w:sz w:val="28"/>
          <w:szCs w:val="28"/>
          <w:lang w:val="uk-UA"/>
        </w:rPr>
        <w:t>Микулинецький</w:t>
      </w:r>
      <w:proofErr w:type="spellEnd"/>
      <w:r w:rsidR="00951421">
        <w:rPr>
          <w:sz w:val="28"/>
          <w:szCs w:val="28"/>
          <w:lang w:val="uk-UA"/>
        </w:rPr>
        <w:t xml:space="preserve"> ліцей Якушинецької сільської ради Вінницької області» на </w:t>
      </w:r>
      <w:r w:rsidR="00AA1181">
        <w:rPr>
          <w:sz w:val="28"/>
          <w:szCs w:val="28"/>
          <w:lang w:val="uk-UA"/>
        </w:rPr>
        <w:t>0,39</w:t>
      </w:r>
      <w:r w:rsidR="00951421">
        <w:rPr>
          <w:sz w:val="28"/>
          <w:szCs w:val="28"/>
          <w:lang w:val="uk-UA"/>
        </w:rPr>
        <w:t xml:space="preserve"> штатн</w:t>
      </w:r>
      <w:r w:rsidR="00AA1181">
        <w:rPr>
          <w:sz w:val="28"/>
          <w:szCs w:val="28"/>
          <w:lang w:val="uk-UA"/>
        </w:rPr>
        <w:t>ої</w:t>
      </w:r>
      <w:r w:rsidR="00951421">
        <w:rPr>
          <w:sz w:val="28"/>
          <w:szCs w:val="28"/>
          <w:lang w:val="uk-UA"/>
        </w:rPr>
        <w:t xml:space="preserve"> одиниц</w:t>
      </w:r>
      <w:r w:rsidR="00AA1181">
        <w:rPr>
          <w:sz w:val="28"/>
          <w:szCs w:val="28"/>
          <w:lang w:val="uk-UA"/>
        </w:rPr>
        <w:t>і</w:t>
      </w:r>
      <w:r w:rsidR="00104324" w:rsidRPr="00AA1181">
        <w:rPr>
          <w:sz w:val="28"/>
          <w:szCs w:val="28"/>
          <w:lang w:val="uk-UA"/>
        </w:rPr>
        <w:t>.</w:t>
      </w:r>
    </w:p>
    <w:p w:rsidR="00953481" w:rsidRPr="00C4008D" w:rsidRDefault="000861E7" w:rsidP="00654E29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зменшити </w:t>
      </w:r>
      <w:r w:rsidR="00953481">
        <w:rPr>
          <w:sz w:val="28"/>
          <w:szCs w:val="28"/>
          <w:lang w:val="uk-UA"/>
        </w:rPr>
        <w:t xml:space="preserve">чисельність </w:t>
      </w:r>
      <w:r w:rsidR="00953481">
        <w:rPr>
          <w:color w:val="000000"/>
          <w:sz w:val="28"/>
          <w:szCs w:val="28"/>
          <w:lang w:val="uk-UA"/>
        </w:rPr>
        <w:t xml:space="preserve">комунального закладу </w:t>
      </w:r>
      <w:r w:rsidR="00953481" w:rsidRPr="00A24793">
        <w:rPr>
          <w:color w:val="000000"/>
          <w:sz w:val="28"/>
          <w:szCs w:val="28"/>
          <w:lang w:val="uk-UA"/>
        </w:rPr>
        <w:t>«</w:t>
      </w:r>
      <w:proofErr w:type="spellStart"/>
      <w:r w:rsidR="00953481" w:rsidRPr="00A24793">
        <w:rPr>
          <w:rFonts w:eastAsia="Calibri"/>
          <w:sz w:val="28"/>
          <w:szCs w:val="28"/>
          <w:lang w:val="uk-UA"/>
        </w:rPr>
        <w:t>Лукашівська</w:t>
      </w:r>
      <w:proofErr w:type="spellEnd"/>
      <w:r w:rsidR="00953481" w:rsidRPr="00A24793">
        <w:rPr>
          <w:rFonts w:eastAsia="Calibri"/>
          <w:sz w:val="28"/>
          <w:szCs w:val="28"/>
          <w:lang w:val="uk-UA"/>
        </w:rPr>
        <w:t xml:space="preserve"> початкова школа Якушинецької сільської ради Вінницької області»</w:t>
      </w:r>
      <w:r w:rsidR="00953481">
        <w:rPr>
          <w:rFonts w:eastAsia="Calibri"/>
          <w:sz w:val="28"/>
          <w:szCs w:val="28"/>
          <w:lang w:val="uk-UA"/>
        </w:rPr>
        <w:t xml:space="preserve"> на 7,</w:t>
      </w:r>
      <w:r w:rsidR="00C4008D">
        <w:rPr>
          <w:rFonts w:eastAsia="Calibri"/>
          <w:sz w:val="28"/>
          <w:szCs w:val="28"/>
          <w:lang w:val="uk-UA"/>
        </w:rPr>
        <w:t>4</w:t>
      </w:r>
      <w:r w:rsidR="00953481">
        <w:rPr>
          <w:rFonts w:eastAsia="Calibri"/>
          <w:sz w:val="28"/>
          <w:szCs w:val="28"/>
          <w:lang w:val="uk-UA"/>
        </w:rPr>
        <w:t>5 одиниць</w:t>
      </w:r>
      <w:r>
        <w:rPr>
          <w:rFonts w:eastAsia="Calibri"/>
          <w:sz w:val="28"/>
          <w:szCs w:val="28"/>
          <w:lang w:val="uk-UA"/>
        </w:rPr>
        <w:t>.</w:t>
      </w:r>
      <w:r w:rsidR="00C4008D">
        <w:rPr>
          <w:rFonts w:eastAsia="Calibri"/>
          <w:sz w:val="28"/>
          <w:szCs w:val="28"/>
          <w:lang w:val="uk-UA"/>
        </w:rPr>
        <w:t xml:space="preserve">    </w:t>
      </w:r>
    </w:p>
    <w:p w:rsidR="00C4008D" w:rsidRPr="00C4008D" w:rsidRDefault="00142A62" w:rsidP="00951421">
      <w:pPr>
        <w:pStyle w:val="aa"/>
        <w:numPr>
          <w:ilvl w:val="0"/>
          <w:numId w:val="9"/>
        </w:numPr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Викласти додаток № 3 </w:t>
      </w:r>
      <w:r w:rsidRPr="007E3525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2</w:t>
      </w:r>
      <w:r w:rsidRPr="007E3525">
        <w:rPr>
          <w:color w:val="000000"/>
          <w:sz w:val="28"/>
          <w:szCs w:val="28"/>
          <w:lang w:val="uk-UA"/>
        </w:rPr>
        <w:t xml:space="preserve"> сесії </w:t>
      </w:r>
      <w:r>
        <w:rPr>
          <w:color w:val="000000"/>
          <w:sz w:val="28"/>
          <w:szCs w:val="28"/>
          <w:lang w:val="uk-UA"/>
        </w:rPr>
        <w:t>8</w:t>
      </w:r>
      <w:r w:rsidRPr="007E3525">
        <w:rPr>
          <w:color w:val="000000"/>
          <w:sz w:val="28"/>
          <w:szCs w:val="28"/>
          <w:lang w:val="uk-UA"/>
        </w:rPr>
        <w:t xml:space="preserve"> скликання від 1</w:t>
      </w:r>
      <w:r>
        <w:rPr>
          <w:color w:val="000000"/>
          <w:sz w:val="28"/>
          <w:szCs w:val="28"/>
          <w:lang w:val="uk-UA"/>
        </w:rPr>
        <w:t>5</w:t>
      </w:r>
      <w:r w:rsidRPr="007E3525">
        <w:rPr>
          <w:color w:val="000000"/>
          <w:sz w:val="28"/>
          <w:szCs w:val="28"/>
          <w:lang w:val="uk-UA"/>
        </w:rPr>
        <w:t>.12.20</w:t>
      </w:r>
      <w:r>
        <w:rPr>
          <w:color w:val="000000"/>
          <w:sz w:val="28"/>
          <w:szCs w:val="28"/>
          <w:lang w:val="uk-UA"/>
        </w:rPr>
        <w:t>20</w:t>
      </w:r>
      <w:r w:rsidRPr="007E3525">
        <w:rPr>
          <w:color w:val="000000"/>
          <w:sz w:val="28"/>
          <w:szCs w:val="28"/>
          <w:lang w:val="uk-UA"/>
        </w:rPr>
        <w:t xml:space="preserve"> «</w:t>
      </w:r>
      <w:r w:rsidRPr="007E3525">
        <w:rPr>
          <w:sz w:val="28"/>
          <w:szCs w:val="28"/>
          <w:lang w:val="uk-UA"/>
        </w:rPr>
        <w:t>Про затвердження структури та чисельності апарату Якушинецької сільської ради, її виконавчих органів, комунальних закладів та установ»</w:t>
      </w:r>
      <w:r>
        <w:rPr>
          <w:sz w:val="28"/>
          <w:szCs w:val="28"/>
          <w:lang w:val="uk-UA"/>
        </w:rPr>
        <w:t xml:space="preserve"> викласти в новій редакції (додається).</w:t>
      </w:r>
    </w:p>
    <w:p w:rsidR="003371EF" w:rsidRPr="003371EF" w:rsidRDefault="003371EF" w:rsidP="00951421">
      <w:pPr>
        <w:pStyle w:val="aa"/>
        <w:numPr>
          <w:ilvl w:val="0"/>
          <w:numId w:val="9"/>
        </w:numPr>
        <w:spacing w:before="0" w:beforeAutospacing="0" w:after="0" w:afterAutospacing="0"/>
        <w:jc w:val="both"/>
        <w:rPr>
          <w:lang w:val="uk-UA"/>
        </w:rPr>
      </w:pPr>
      <w:r w:rsidRPr="003371EF">
        <w:rPr>
          <w:sz w:val="28"/>
          <w:szCs w:val="28"/>
          <w:lang w:val="uk-UA"/>
        </w:rPr>
        <w:t xml:space="preserve">Відділу освіти, культури та спорту Якушинецької сільської ради </w:t>
      </w:r>
      <w:r w:rsidR="00142A62">
        <w:rPr>
          <w:sz w:val="28"/>
          <w:szCs w:val="28"/>
          <w:lang w:val="uk-UA"/>
        </w:rPr>
        <w:t>пере</w:t>
      </w:r>
      <w:r w:rsidRPr="003371EF">
        <w:rPr>
          <w:sz w:val="28"/>
          <w:szCs w:val="28"/>
          <w:lang w:val="uk-UA"/>
        </w:rPr>
        <w:t xml:space="preserve">затвердити штатні розписи </w:t>
      </w:r>
      <w:r w:rsidR="00142A62">
        <w:rPr>
          <w:sz w:val="28"/>
          <w:szCs w:val="28"/>
          <w:lang w:val="uk-UA"/>
        </w:rPr>
        <w:t xml:space="preserve">закладів загальної середньої освіти </w:t>
      </w:r>
      <w:r w:rsidRPr="003371EF">
        <w:rPr>
          <w:sz w:val="28"/>
          <w:szCs w:val="28"/>
          <w:lang w:val="uk-UA"/>
        </w:rPr>
        <w:t>з урахуванням внесених змін.</w:t>
      </w:r>
    </w:p>
    <w:p w:rsidR="005536D5" w:rsidRPr="003371EF" w:rsidRDefault="00951421" w:rsidP="00951421">
      <w:pPr>
        <w:pStyle w:val="aa"/>
        <w:numPr>
          <w:ilvl w:val="0"/>
          <w:numId w:val="9"/>
        </w:numPr>
        <w:spacing w:before="0" w:beforeAutospacing="0" w:after="0" w:afterAutospacing="0"/>
        <w:jc w:val="both"/>
        <w:rPr>
          <w:lang w:val="uk-UA"/>
        </w:rPr>
      </w:pPr>
      <w:r w:rsidRPr="003371EF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сільської ради з </w:t>
      </w:r>
      <w:r w:rsidRPr="003371EF">
        <w:rPr>
          <w:sz w:val="28"/>
          <w:szCs w:val="28"/>
          <w:lang w:val="uk-UA" w:eastAsia="ar-SA"/>
        </w:rPr>
        <w:t>питань освіти, культури, молоді, фізичної культури, спорту та соціального захисту населення</w:t>
      </w:r>
      <w:r w:rsidRPr="003371EF">
        <w:rPr>
          <w:sz w:val="28"/>
          <w:szCs w:val="28"/>
          <w:lang w:val="uk-UA"/>
        </w:rPr>
        <w:t xml:space="preserve"> (Бровченко Л.Д.) та з питань планування фінансів, бюджету та соціально-економічного розвитку (Янчук В.І.)</w:t>
      </w:r>
    </w:p>
    <w:p w:rsidR="005536D5" w:rsidRPr="00F7689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5536D5" w:rsidRDefault="005536D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  <w:r>
        <w:t> </w:t>
      </w:r>
    </w:p>
    <w:p w:rsid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7E3525" w:rsidRPr="007E3525" w:rsidRDefault="007E3525" w:rsidP="005536D5">
      <w:pPr>
        <w:pStyle w:val="aa"/>
        <w:spacing w:before="0" w:beforeAutospacing="0" w:after="0" w:afterAutospacing="0"/>
        <w:ind w:firstLine="709"/>
        <w:jc w:val="both"/>
        <w:rPr>
          <w:lang w:val="uk-UA"/>
        </w:rPr>
      </w:pP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B5B92">
        <w:rPr>
          <w:b/>
          <w:bCs/>
          <w:color w:val="000000"/>
          <w:sz w:val="28"/>
          <w:szCs w:val="28"/>
          <w:lang w:val="uk-UA"/>
        </w:rPr>
        <w:t>Сільський голова</w:t>
      </w:r>
      <w:r>
        <w:rPr>
          <w:b/>
          <w:bCs/>
          <w:color w:val="000000"/>
          <w:sz w:val="28"/>
          <w:szCs w:val="28"/>
        </w:rPr>
        <w:t>                                           </w:t>
      </w:r>
      <w:r w:rsidR="007E3525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</w:rPr>
        <w:t>               </w:t>
      </w:r>
      <w:r w:rsidRPr="00EB5B92">
        <w:rPr>
          <w:b/>
          <w:bCs/>
          <w:color w:val="000000"/>
          <w:sz w:val="28"/>
          <w:szCs w:val="28"/>
          <w:lang w:val="uk-UA"/>
        </w:rPr>
        <w:t xml:space="preserve"> В.С. Романюк</w:t>
      </w:r>
    </w:p>
    <w:p w:rsidR="005536D5" w:rsidRDefault="005536D5" w:rsidP="005536D5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</w:p>
    <w:p w:rsidR="00E5577A" w:rsidRDefault="00E5577A" w:rsidP="00973BF2">
      <w:pPr>
        <w:tabs>
          <w:tab w:val="left" w:pos="3990"/>
        </w:tabs>
        <w:jc w:val="center"/>
        <w:rPr>
          <w:lang w:val="uk-UA"/>
        </w:rPr>
      </w:pPr>
    </w:p>
    <w:sectPr w:rsidR="00E5577A" w:rsidSect="003A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71"/>
    <w:multiLevelType w:val="multilevel"/>
    <w:tmpl w:val="F0E8BC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BB131C0"/>
    <w:multiLevelType w:val="multilevel"/>
    <w:tmpl w:val="A2D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22C55"/>
    <w:multiLevelType w:val="hybridMultilevel"/>
    <w:tmpl w:val="BAD28128"/>
    <w:lvl w:ilvl="0" w:tplc="7A5C9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23933"/>
    <w:multiLevelType w:val="hybridMultilevel"/>
    <w:tmpl w:val="4AEEEEDC"/>
    <w:lvl w:ilvl="0" w:tplc="6144E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4D4C58"/>
    <w:multiLevelType w:val="hybridMultilevel"/>
    <w:tmpl w:val="8B105F06"/>
    <w:lvl w:ilvl="0" w:tplc="D804CB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CD7707"/>
    <w:multiLevelType w:val="hybridMultilevel"/>
    <w:tmpl w:val="C2F845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402E"/>
    <w:multiLevelType w:val="multilevel"/>
    <w:tmpl w:val="C1C40114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7">
    <w:nsid w:val="4DDC2FAF"/>
    <w:multiLevelType w:val="hybridMultilevel"/>
    <w:tmpl w:val="2E6C6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3124C"/>
    <w:multiLevelType w:val="hybridMultilevel"/>
    <w:tmpl w:val="14E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D007F"/>
    <w:multiLevelType w:val="hybridMultilevel"/>
    <w:tmpl w:val="462EA810"/>
    <w:lvl w:ilvl="0" w:tplc="48DED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B2C"/>
    <w:rsid w:val="00000ABD"/>
    <w:rsid w:val="000078A3"/>
    <w:rsid w:val="00034359"/>
    <w:rsid w:val="00047260"/>
    <w:rsid w:val="0005334D"/>
    <w:rsid w:val="0005363B"/>
    <w:rsid w:val="0005776E"/>
    <w:rsid w:val="000861E7"/>
    <w:rsid w:val="000D0738"/>
    <w:rsid w:val="000F5C61"/>
    <w:rsid w:val="00104324"/>
    <w:rsid w:val="00142A62"/>
    <w:rsid w:val="001831BF"/>
    <w:rsid w:val="00191495"/>
    <w:rsid w:val="001978FF"/>
    <w:rsid w:val="0024483E"/>
    <w:rsid w:val="002A7D9B"/>
    <w:rsid w:val="002B1FE8"/>
    <w:rsid w:val="002F3D11"/>
    <w:rsid w:val="002F6D3D"/>
    <w:rsid w:val="003074FF"/>
    <w:rsid w:val="00317F75"/>
    <w:rsid w:val="003255F0"/>
    <w:rsid w:val="003371EF"/>
    <w:rsid w:val="003478A9"/>
    <w:rsid w:val="00360D31"/>
    <w:rsid w:val="00385E96"/>
    <w:rsid w:val="003A7FFA"/>
    <w:rsid w:val="003B6F70"/>
    <w:rsid w:val="00420CED"/>
    <w:rsid w:val="004265EA"/>
    <w:rsid w:val="004313B7"/>
    <w:rsid w:val="0044708E"/>
    <w:rsid w:val="00447135"/>
    <w:rsid w:val="00447713"/>
    <w:rsid w:val="00475016"/>
    <w:rsid w:val="00482956"/>
    <w:rsid w:val="0049548B"/>
    <w:rsid w:val="004C2AB7"/>
    <w:rsid w:val="0051586B"/>
    <w:rsid w:val="00536ABF"/>
    <w:rsid w:val="005536D5"/>
    <w:rsid w:val="00560AA3"/>
    <w:rsid w:val="0057646E"/>
    <w:rsid w:val="00587F8A"/>
    <w:rsid w:val="00592240"/>
    <w:rsid w:val="00595F1A"/>
    <w:rsid w:val="005E4131"/>
    <w:rsid w:val="00614CA3"/>
    <w:rsid w:val="00626693"/>
    <w:rsid w:val="00640CCB"/>
    <w:rsid w:val="00654E29"/>
    <w:rsid w:val="006551EF"/>
    <w:rsid w:val="006750E9"/>
    <w:rsid w:val="006A5667"/>
    <w:rsid w:val="006A7879"/>
    <w:rsid w:val="006E6928"/>
    <w:rsid w:val="00704A2C"/>
    <w:rsid w:val="00711ACA"/>
    <w:rsid w:val="00767D12"/>
    <w:rsid w:val="007C50B5"/>
    <w:rsid w:val="007C7967"/>
    <w:rsid w:val="007E3277"/>
    <w:rsid w:val="007E3525"/>
    <w:rsid w:val="0084011A"/>
    <w:rsid w:val="0088273A"/>
    <w:rsid w:val="008A0BAE"/>
    <w:rsid w:val="008D0B6D"/>
    <w:rsid w:val="008D6F9C"/>
    <w:rsid w:val="008D7271"/>
    <w:rsid w:val="00911AE3"/>
    <w:rsid w:val="0093065A"/>
    <w:rsid w:val="00951421"/>
    <w:rsid w:val="00953481"/>
    <w:rsid w:val="00973BF2"/>
    <w:rsid w:val="009A0BFA"/>
    <w:rsid w:val="009A798D"/>
    <w:rsid w:val="009C1E0E"/>
    <w:rsid w:val="009C6914"/>
    <w:rsid w:val="009E0BE4"/>
    <w:rsid w:val="00A114BA"/>
    <w:rsid w:val="00A133BA"/>
    <w:rsid w:val="00A20621"/>
    <w:rsid w:val="00A21ED0"/>
    <w:rsid w:val="00A23E8C"/>
    <w:rsid w:val="00A24793"/>
    <w:rsid w:val="00A27815"/>
    <w:rsid w:val="00A422D1"/>
    <w:rsid w:val="00A7651B"/>
    <w:rsid w:val="00A8320C"/>
    <w:rsid w:val="00A8551E"/>
    <w:rsid w:val="00AA1181"/>
    <w:rsid w:val="00AC10A2"/>
    <w:rsid w:val="00AC3447"/>
    <w:rsid w:val="00AC717A"/>
    <w:rsid w:val="00AE0E53"/>
    <w:rsid w:val="00AE26B1"/>
    <w:rsid w:val="00B011C8"/>
    <w:rsid w:val="00B457E1"/>
    <w:rsid w:val="00B6087D"/>
    <w:rsid w:val="00B71511"/>
    <w:rsid w:val="00B8344F"/>
    <w:rsid w:val="00B95C6D"/>
    <w:rsid w:val="00BB7B2C"/>
    <w:rsid w:val="00C307DA"/>
    <w:rsid w:val="00C30B38"/>
    <w:rsid w:val="00C4008D"/>
    <w:rsid w:val="00C96926"/>
    <w:rsid w:val="00CE0F89"/>
    <w:rsid w:val="00D26EE8"/>
    <w:rsid w:val="00D41E49"/>
    <w:rsid w:val="00D73DD4"/>
    <w:rsid w:val="00D9434E"/>
    <w:rsid w:val="00DA42E5"/>
    <w:rsid w:val="00DC3C76"/>
    <w:rsid w:val="00E1145E"/>
    <w:rsid w:val="00E1189A"/>
    <w:rsid w:val="00E11DCE"/>
    <w:rsid w:val="00E5577A"/>
    <w:rsid w:val="00E60DA0"/>
    <w:rsid w:val="00E874E3"/>
    <w:rsid w:val="00EB5B92"/>
    <w:rsid w:val="00F06F64"/>
    <w:rsid w:val="00F3658F"/>
    <w:rsid w:val="00F36B23"/>
    <w:rsid w:val="00F428AE"/>
    <w:rsid w:val="00F56572"/>
    <w:rsid w:val="00F76737"/>
    <w:rsid w:val="00F76895"/>
    <w:rsid w:val="00F8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0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0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087D"/>
    <w:pPr>
      <w:shd w:val="pct20" w:color="auto" w:fill="auto"/>
      <w:tabs>
        <w:tab w:val="left" w:pos="8640"/>
        <w:tab w:val="left" w:pos="17910"/>
      </w:tabs>
      <w:ind w:right="54" w:firstLine="720"/>
      <w:jc w:val="center"/>
    </w:pPr>
    <w:rPr>
      <w:rFonts w:ascii="Arial" w:eastAsia="Times New Roman" w:hAnsi="Arial" w:cs="Times New Roman"/>
      <w:b/>
      <w:i/>
      <w:szCs w:val="20"/>
    </w:rPr>
  </w:style>
  <w:style w:type="character" w:customStyle="1" w:styleId="a4">
    <w:name w:val="Название Знак"/>
    <w:basedOn w:val="a0"/>
    <w:link w:val="a3"/>
    <w:rsid w:val="00B6087D"/>
    <w:rPr>
      <w:rFonts w:ascii="Arial" w:eastAsia="Times New Roman" w:hAnsi="Arial" w:cs="Times New Roman"/>
      <w:b/>
      <w:i/>
      <w:sz w:val="24"/>
      <w:szCs w:val="20"/>
      <w:shd w:val="pct20" w:color="auto" w:fill="auto"/>
      <w:lang w:eastAsia="ru-RU"/>
    </w:rPr>
  </w:style>
  <w:style w:type="paragraph" w:styleId="a5">
    <w:name w:val="No Spacing"/>
    <w:uiPriority w:val="1"/>
    <w:qFormat/>
    <w:rsid w:val="00B6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087D"/>
    <w:pPr>
      <w:ind w:left="720"/>
      <w:contextualSpacing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00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0A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азва документа"/>
    <w:basedOn w:val="a"/>
    <w:next w:val="a"/>
    <w:rsid w:val="00973BF2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3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BF2"/>
    <w:rPr>
      <w:rFonts w:ascii="Tahom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6A5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styleId="aa">
    <w:name w:val="Normal (Web)"/>
    <w:basedOn w:val="a"/>
    <w:uiPriority w:val="99"/>
    <w:unhideWhenUsed/>
    <w:rsid w:val="00E60DA0"/>
    <w:pPr>
      <w:spacing w:before="100" w:beforeAutospacing="1" w:after="100" w:afterAutospacing="1"/>
    </w:pPr>
    <w:rPr>
      <w:rFonts w:eastAsia="Times New Roman" w:cs="Times New Roman"/>
    </w:rPr>
  </w:style>
  <w:style w:type="table" w:styleId="ab">
    <w:name w:val="Table Grid"/>
    <w:basedOn w:val="a1"/>
    <w:uiPriority w:val="59"/>
    <w:rsid w:val="006A7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4829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C1D3-5457-451A-9F3F-5E16DDA3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Тарановський </cp:lastModifiedBy>
  <cp:revision>22</cp:revision>
  <cp:lastPrinted>2021-09-27T06:27:00Z</cp:lastPrinted>
  <dcterms:created xsi:type="dcterms:W3CDTF">2021-01-19T06:58:00Z</dcterms:created>
  <dcterms:modified xsi:type="dcterms:W3CDTF">2021-09-27T06:28:00Z</dcterms:modified>
</cp:coreProperties>
</file>