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52" w:rsidRPr="00302152" w:rsidRDefault="00302152" w:rsidP="00302152">
      <w:pPr>
        <w:shd w:val="clear" w:color="auto" w:fill="E9EFF4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val="ru-RU" w:eastAsia="ru-RU"/>
        </w:rPr>
      </w:pPr>
      <w:r w:rsidRPr="00302152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val="ru-RU" w:eastAsia="ru-RU"/>
        </w:rPr>
        <w:fldChar w:fldCharType="begin"/>
      </w:r>
      <w:r w:rsidRPr="00302152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val="ru-RU" w:eastAsia="ru-RU"/>
        </w:rPr>
        <w:instrText xml:space="preserve"> HYPERLINK "https://yakush.silrada.org/pro-vnesennya-zmin-rishennya-1-sesiyi-7-sklykannya-pro-utvorennya-vykonavchogo-komitetu-ta-zatverdzhennya-personalnogo-skladu-vid-12-travnya-2017-roku/" \o "Про внесення змін до рішення 1 сесії 7 скликання \«Про утворення виконавчого комітету та затвердження персонального складу\» від 12 травня 2017 року" </w:instrText>
      </w:r>
      <w:r w:rsidRPr="00302152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val="ru-RU" w:eastAsia="ru-RU"/>
        </w:rPr>
        <w:fldChar w:fldCharType="separate"/>
      </w:r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Про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внесення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змін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до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рішення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1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сесії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7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скликання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«Про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утворення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виконавчого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комітету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та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затвердження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персонального складу»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від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12 </w:t>
      </w:r>
      <w:proofErr w:type="spellStart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>травня</w:t>
      </w:r>
      <w:proofErr w:type="spellEnd"/>
      <w:r w:rsidRPr="00302152">
        <w:rPr>
          <w:rFonts w:ascii="Arial" w:eastAsia="Times New Roman" w:hAnsi="Arial" w:cs="Arial"/>
          <w:b/>
          <w:bCs/>
          <w:color w:val="2393DA"/>
          <w:kern w:val="36"/>
          <w:sz w:val="23"/>
          <w:szCs w:val="23"/>
          <w:u w:val="single"/>
          <w:lang w:val="ru-RU" w:eastAsia="ru-RU"/>
        </w:rPr>
        <w:t xml:space="preserve"> 2017 року</w:t>
      </w:r>
      <w:r w:rsidRPr="00302152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val="ru-RU" w:eastAsia="ru-RU"/>
        </w:rPr>
        <w:fldChar w:fldCharType="end"/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Україна</w:t>
      </w:r>
      <w:proofErr w:type="spellEnd"/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Якушинецька</w:t>
      </w:r>
      <w:proofErr w:type="spellEnd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сільська</w:t>
      </w:r>
      <w:proofErr w:type="spellEnd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рада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Вінницького</w:t>
      </w:r>
      <w:proofErr w:type="spellEnd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району </w:t>
      </w:r>
      <w:proofErr w:type="spellStart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Вінницької</w:t>
      </w:r>
      <w:proofErr w:type="spellEnd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області</w:t>
      </w:r>
      <w:proofErr w:type="spellEnd"/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23222, с.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Якушинці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вул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.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Новоселів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gram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тел. :</w:t>
      </w:r>
      <w:proofErr w:type="gram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59-56-14, 59-56-19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РІШЕННЯ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10.08.2017                                                                        4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сесія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   7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скликання</w:t>
      </w:r>
      <w:proofErr w:type="spellEnd"/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Про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внесення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змін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до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рішення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1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сесії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7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скликання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«Про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утворення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персонального складу»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від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12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травня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2017 року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З метою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поліпшення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організації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роботи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забезпечення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оперативного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вирішення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питань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що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виносяться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розгляд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керуючись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вимогами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ст. 51 Закону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України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«Про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місцеве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самоврядування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Україні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»,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сільська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gram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рада,-</w:t>
      </w:r>
      <w:proofErr w:type="gramEnd"/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 ВИРІШИЛА: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          1.Ввести до складу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 ради</w:t>
      </w:r>
      <w:proofErr w:type="gram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: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Костюк Катерину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Миколаївну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–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секретар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ради;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Клебан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Наталію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Володимирівну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–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виконуюча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обов’язки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 начальника</w:t>
      </w:r>
      <w:proofErr w:type="gram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відділубухгалтерського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обліку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та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звітності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ради;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Костюка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Віталія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Миколайовича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– начальник сектору державного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архітектурно-будівельного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контролю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ради;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Романюк Оксану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Іванівну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– начальник центру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адміністративних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послуг</w:t>
      </w:r>
      <w:proofErr w:type="spellEnd"/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ради;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Бабія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Віктора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Михайловича – начальник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юридичного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сектору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ради.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2.Підпункт 5 пункту 2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рішення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1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сесії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7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скликання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від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12.05.2017 «Про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утворення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виконавчого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комітету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Якушинецької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 та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персонального складу»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викласти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наступній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редакції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: «Присяжнюк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Володимир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gram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Федорович  –</w:t>
      </w:r>
      <w:proofErr w:type="gram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начальник сектору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земельних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відносин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сільської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ради».</w:t>
      </w:r>
    </w:p>
    <w:p w:rsidR="00302152" w:rsidRPr="00302152" w:rsidRDefault="00302152" w:rsidP="00302152">
      <w:pPr>
        <w:numPr>
          <w:ilvl w:val="0"/>
          <w:numId w:val="1"/>
        </w:numPr>
        <w:shd w:val="clear" w:color="auto" w:fill="E9EFF4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за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виконанням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рішення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покласти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сільського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голову Романюка В.С.</w:t>
      </w:r>
    </w:p>
    <w:p w:rsidR="00302152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540C06" w:rsidRPr="00302152" w:rsidRDefault="00302152" w:rsidP="00302152">
      <w:pPr>
        <w:shd w:val="clear" w:color="auto" w:fill="E9EFF4"/>
        <w:spacing w:before="100" w:beforeAutospacing="1"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lastRenderedPageBreak/>
        <w:t>Сільський</w:t>
      </w:r>
      <w:proofErr w:type="spellEnd"/>
      <w:r w:rsidRPr="003021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голова                                                                В.С. Романюк</w:t>
      </w:r>
      <w:bookmarkStart w:id="0" w:name="_GoBack"/>
      <w:bookmarkEnd w:id="0"/>
    </w:p>
    <w:sectPr w:rsidR="00540C06" w:rsidRPr="0030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40C82"/>
    <w:multiLevelType w:val="multilevel"/>
    <w:tmpl w:val="12301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2"/>
    <w:rsid w:val="00302152"/>
    <w:rsid w:val="00540C06"/>
    <w:rsid w:val="006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B957"/>
  <w15:chartTrackingRefBased/>
  <w15:docId w15:val="{BCF0A4A4-B8BD-4006-BFF8-70C914F3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30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1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02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Vlada.Online</dc:creator>
  <cp:keywords/>
  <dc:description/>
  <cp:lastModifiedBy>Vlada.Online</cp:lastModifiedBy>
  <cp:revision>2</cp:revision>
  <dcterms:created xsi:type="dcterms:W3CDTF">2017-10-19T12:00:00Z</dcterms:created>
  <dcterms:modified xsi:type="dcterms:W3CDTF">2017-10-19T12:00:00Z</dcterms:modified>
</cp:coreProperties>
</file>