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1D2B9E" w:rsidRDefault="00BB4986" w:rsidP="001D2B9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ЯКУШИНЕЦЬКА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C4720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986">
        <w:rPr>
          <w:rFonts w:ascii="Times New Roman" w:hAnsi="Times New Roman"/>
          <w:b/>
          <w:sz w:val="28"/>
          <w:szCs w:val="28"/>
          <w:lang w:val="uk-UA"/>
        </w:rPr>
        <w:t>27 сесія 8 скликання</w:t>
      </w:r>
    </w:p>
    <w:p w:rsidR="00BB4986" w:rsidRPr="00BB4986" w:rsidRDefault="00BB4986" w:rsidP="00BB4986">
      <w:pPr>
        <w:tabs>
          <w:tab w:val="left" w:pos="346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25500" w:rsidRPr="00554345" w:rsidRDefault="00BB4986" w:rsidP="00BB4986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CD8">
        <w:rPr>
          <w:rFonts w:ascii="Times New Roman" w:hAnsi="Times New Roman"/>
          <w:sz w:val="28"/>
          <w:szCs w:val="28"/>
          <w:lang w:val="uk-UA"/>
        </w:rPr>
        <w:t>09.02.2023</w:t>
      </w:r>
      <w:r w:rsidR="008C472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№_____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6E5D" w:rsidRDefault="003F5A6E" w:rsidP="001D2B9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внесення змін щодо інформації,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яка міститься в Єдиному державному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реєстрі юридичних осіб, фізичних осіб</w:t>
      </w:r>
      <w:r w:rsidR="001D2B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підприємців та громадських формувань </w:t>
      </w:r>
    </w:p>
    <w:p w:rsidR="00554345" w:rsidRP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36CD8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ст.</w:t>
      </w:r>
      <w:r w:rsidR="00A8013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36C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16, 18-1 Закону України «Про місцеве самоврядування в Україні», Закону України «Про внесення змін до деяких законодавчих актів України щодо розширення можливостей само представництва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 від 18.12.2019 №390-ІХ від 18.12.2019, з метою належного представництва інтересів Якушинецької сільської ради у судових органах, </w:t>
      </w:r>
      <w:r w:rsid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сільська рада </w:t>
      </w:r>
    </w:p>
    <w:p w:rsidR="00D40328" w:rsidRDefault="00D40328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40328" w:rsidRDefault="00C26764" w:rsidP="00D40328">
      <w:pPr>
        <w:shd w:val="clear" w:color="auto" w:fill="FFFFFF"/>
        <w:spacing w:after="0"/>
        <w:ind w:left="1557" w:firstLine="1275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40328" w:rsidRPr="00D4032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ВИРІШИЛА: 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403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 зміни щодо інформації стосовно Як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ушинецької сільської ради, яка міститься в Єдиному державному реєстрі юридичних осіб, фізичних осіб підприємців та громадських формувань,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частині осіб, які мають право вчиняти дії від імені юридичної особи (представництво в усіх судах України без окремого доручення з правами, що надані сторонам (учасникам), в тому числі подання позовних заяв, клопотань, відзивів, </w:t>
      </w:r>
      <w:r w:rsidR="00BB49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пояснень, </w:t>
      </w:r>
      <w:r w:rsidR="00BB49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доказів</w:t>
      </w:r>
      <w:r w:rsidR="00BB49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посвідчення копій документів, крім відмови від позову).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Визначити представниками Якушинецької сільської ради в судових органах:</w:t>
      </w:r>
    </w:p>
    <w:p w:rsidR="00D40328" w:rsidRDefault="00D40328" w:rsidP="00D40328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Бабія Віктора Михайловича –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завідувач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юридичного сектору загального відділу;</w:t>
      </w:r>
    </w:p>
    <w:p w:rsidR="00C26764" w:rsidRDefault="00C26764" w:rsidP="00C26764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Степанюк Тетяну Олександрівну – інспектора </w:t>
      </w:r>
      <w:r w:rsidRPr="00C2676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юридичного сектору загального відділу;</w:t>
      </w:r>
    </w:p>
    <w:p w:rsidR="00BB4986" w:rsidRDefault="00C26764" w:rsidP="00BB4986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Уповноважити сільського голову Романюка В.С.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подати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документи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органу державної реєстрації про внесення змін до Єдиного державного реєстру </w:t>
      </w:r>
      <w:r w:rsidR="003D0194" w:rsidRP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юридичних осіб, фізичних осіб підприємців та громадських формувань 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відповідності </w:t>
      </w:r>
      <w:r w:rsidR="007E6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3D01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чинним законодавством.</w:t>
      </w:r>
    </w:p>
    <w:p w:rsidR="00C26764" w:rsidRPr="001D2B9E" w:rsidRDefault="00C26764" w:rsidP="00C26764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</w:t>
      </w:r>
      <w:r w:rsid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комісію</w:t>
      </w:r>
      <w:r w:rsidRPr="001D2B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 </w:t>
      </w:r>
      <w:proofErr w:type="spellStart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фінансів</w:t>
      </w:r>
      <w:proofErr w:type="spellEnd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бюджету та </w:t>
      </w:r>
      <w:proofErr w:type="spellStart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соціально-економічного</w:t>
      </w:r>
      <w:proofErr w:type="spellEnd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2B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розвитку</w:t>
      </w:r>
      <w:proofErr w:type="spellEnd"/>
      <w:r w:rsidR="001D2B9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(Янчук В.І.).</w:t>
      </w:r>
    </w:p>
    <w:p w:rsidR="00BB4986" w:rsidRDefault="00BB4986" w:rsidP="001D2B9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8A7DEB"/>
    <w:multiLevelType w:val="hybridMultilevel"/>
    <w:tmpl w:val="33B62F2C"/>
    <w:lvl w:ilvl="0" w:tplc="21DAF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202FA"/>
    <w:rsid w:val="000F291B"/>
    <w:rsid w:val="00116853"/>
    <w:rsid w:val="001416D5"/>
    <w:rsid w:val="001D2B9E"/>
    <w:rsid w:val="00276B12"/>
    <w:rsid w:val="002D42AE"/>
    <w:rsid w:val="00361D43"/>
    <w:rsid w:val="003C46CF"/>
    <w:rsid w:val="003D0194"/>
    <w:rsid w:val="003E45EA"/>
    <w:rsid w:val="003F5A6E"/>
    <w:rsid w:val="004101F3"/>
    <w:rsid w:val="00426928"/>
    <w:rsid w:val="00470E34"/>
    <w:rsid w:val="00497FCD"/>
    <w:rsid w:val="00536CD8"/>
    <w:rsid w:val="00554345"/>
    <w:rsid w:val="00605013"/>
    <w:rsid w:val="006B38C2"/>
    <w:rsid w:val="006F5128"/>
    <w:rsid w:val="00756956"/>
    <w:rsid w:val="007E6058"/>
    <w:rsid w:val="00805064"/>
    <w:rsid w:val="00827CB6"/>
    <w:rsid w:val="0089160D"/>
    <w:rsid w:val="008B5E76"/>
    <w:rsid w:val="008C4720"/>
    <w:rsid w:val="009255C1"/>
    <w:rsid w:val="009E4101"/>
    <w:rsid w:val="00A80135"/>
    <w:rsid w:val="00AD285B"/>
    <w:rsid w:val="00AE3F54"/>
    <w:rsid w:val="00B25500"/>
    <w:rsid w:val="00BB4986"/>
    <w:rsid w:val="00C019A7"/>
    <w:rsid w:val="00C26764"/>
    <w:rsid w:val="00C55722"/>
    <w:rsid w:val="00CA04F0"/>
    <w:rsid w:val="00CC28EC"/>
    <w:rsid w:val="00CE32E9"/>
    <w:rsid w:val="00D0768E"/>
    <w:rsid w:val="00D40328"/>
    <w:rsid w:val="00D57F83"/>
    <w:rsid w:val="00DA3F4F"/>
    <w:rsid w:val="00DE46EE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2023-02-08T08:40:00Z</cp:lastPrinted>
  <dcterms:created xsi:type="dcterms:W3CDTF">2023-02-08T08:25:00Z</dcterms:created>
  <dcterms:modified xsi:type="dcterms:W3CDTF">2023-02-08T08:41:00Z</dcterms:modified>
</cp:coreProperties>
</file>