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 сільська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F30660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50CC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582ECDE4" w14:textId="77777777" w:rsidR="00521548" w:rsidRPr="009D13D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13DF">
        <w:rPr>
          <w:rFonts w:ascii="Times New Roman" w:hAnsi="Times New Roman" w:cs="Times New Roman"/>
          <w:sz w:val="28"/>
          <w:szCs w:val="28"/>
        </w:rPr>
        <w:t>РІШЕННЯ № __</w:t>
      </w:r>
    </w:p>
    <w:p w14:paraId="04B96DE1" w14:textId="77777777"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169D8649" w14:textId="3B84E988" w:rsidR="00521548" w:rsidRPr="009D13DF" w:rsidRDefault="00CC21E4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D84D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bookmarkStart w:id="0" w:name="_GoBack"/>
      <w:bookmarkEnd w:id="0"/>
      <w:r w:rsidR="00D84D82">
        <w:rPr>
          <w:sz w:val="28"/>
          <w:szCs w:val="28"/>
          <w:lang w:val="uk-UA"/>
        </w:rPr>
        <w:t>.202</w:t>
      </w:r>
      <w:r w:rsidR="005A1F8D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 w:rsidR="00D84D82">
        <w:rPr>
          <w:sz w:val="28"/>
          <w:szCs w:val="28"/>
          <w:lang w:val="uk-UA"/>
        </w:rPr>
        <w:t>4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377181B" w14:textId="578471F2"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14:paraId="06BBB988" w14:textId="06CC757A" w:rsidR="00D84D82" w:rsidRDefault="00B11C01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Відділу </w:t>
      </w:r>
      <w:r w:rsidR="00724ABA">
        <w:rPr>
          <w:rFonts w:ascii="Times New Roman" w:hAnsi="Times New Roman" w:cs="Times New Roman"/>
          <w:b/>
          <w:bCs/>
          <w:sz w:val="28"/>
          <w:szCs w:val="28"/>
        </w:rPr>
        <w:t xml:space="preserve">освіти, культури та спорту </w:t>
      </w:r>
      <w:r w:rsidR="008B15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 сільської ради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AF505E0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076EA074" w:rsidR="000134DF" w:rsidRPr="00B133C1" w:rsidRDefault="00F2081D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комунальне майно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Відділу </w:t>
      </w:r>
      <w:r w:rsidR="00724ABA">
        <w:rPr>
          <w:rFonts w:ascii="Times New Roman" w:hAnsi="Times New Roman" w:cs="Times New Roman"/>
          <w:bCs/>
          <w:sz w:val="28"/>
          <w:szCs w:val="28"/>
        </w:rPr>
        <w:t>освіти, культури та спорту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  <w:r w:rsidR="00D84D82"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9B22B" w14:textId="08AF35C8"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724ABA">
        <w:rPr>
          <w:bCs/>
          <w:sz w:val="28"/>
          <w:szCs w:val="28"/>
          <w:lang w:val="uk-UA"/>
        </w:rPr>
        <w:t>Н</w:t>
      </w:r>
      <w:r w:rsidR="00E932B9">
        <w:rPr>
          <w:bCs/>
          <w:sz w:val="28"/>
          <w:szCs w:val="28"/>
          <w:lang w:val="uk-UA"/>
        </w:rPr>
        <w:t>ачальник</w:t>
      </w:r>
      <w:r w:rsidR="00724ABA">
        <w:rPr>
          <w:bCs/>
          <w:sz w:val="28"/>
          <w:szCs w:val="28"/>
          <w:lang w:val="uk-UA"/>
        </w:rPr>
        <w:t>у</w:t>
      </w:r>
      <w:r w:rsidRPr="00B133C1">
        <w:rPr>
          <w:bCs/>
          <w:sz w:val="28"/>
          <w:szCs w:val="28"/>
          <w:lang w:val="uk-UA"/>
        </w:rPr>
        <w:t xml:space="preserve"> </w:t>
      </w:r>
      <w:r w:rsidR="00E932B9">
        <w:rPr>
          <w:bCs/>
          <w:sz w:val="28"/>
          <w:szCs w:val="28"/>
          <w:lang w:val="uk-UA"/>
        </w:rPr>
        <w:t>В</w:t>
      </w:r>
      <w:r w:rsidRPr="00B133C1">
        <w:rPr>
          <w:bCs/>
          <w:sz w:val="28"/>
          <w:szCs w:val="28"/>
          <w:lang w:val="uk-UA"/>
        </w:rPr>
        <w:t>ідділу</w:t>
      </w:r>
      <w:r w:rsidR="00E932B9">
        <w:rPr>
          <w:bCs/>
          <w:sz w:val="28"/>
          <w:szCs w:val="28"/>
          <w:lang w:val="uk-UA"/>
        </w:rPr>
        <w:t xml:space="preserve"> </w:t>
      </w:r>
      <w:r w:rsidR="00724ABA">
        <w:rPr>
          <w:bCs/>
          <w:sz w:val="28"/>
          <w:szCs w:val="28"/>
          <w:lang w:val="uk-UA"/>
        </w:rPr>
        <w:t>освіти, культури та спорту</w:t>
      </w:r>
      <w:r w:rsidRPr="00B133C1">
        <w:rPr>
          <w:bCs/>
          <w:sz w:val="28"/>
          <w:szCs w:val="28"/>
          <w:lang w:val="uk-UA"/>
        </w:rPr>
        <w:t xml:space="preserve"> </w:t>
      </w:r>
      <w:r w:rsidR="00724ABA">
        <w:rPr>
          <w:bCs/>
          <w:sz w:val="28"/>
          <w:szCs w:val="28"/>
          <w:lang w:val="uk-UA"/>
        </w:rPr>
        <w:t xml:space="preserve">Мазурику А.Д. </w:t>
      </w:r>
      <w:r w:rsidRPr="00B133C1">
        <w:rPr>
          <w:bCs/>
          <w:sz w:val="28"/>
          <w:szCs w:val="28"/>
          <w:lang w:val="uk-UA"/>
        </w:rPr>
        <w:t xml:space="preserve">забезпечити прийняття </w:t>
      </w:r>
      <w:r w:rsidR="00D404BA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FE6EDB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14:paraId="4FDBA155" w14:textId="23C19216" w:rsidR="00D84D82" w:rsidRPr="00B133C1" w:rsidRDefault="000F51A2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>Контроль за виконанням даного рішення покласти на постійні комісії з питань житлово-комунального господарства, комунальної власності та сфери послуг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724ABA" w:rsidRPr="00724ABA">
        <w:t xml:space="preserve"> </w:t>
      </w:r>
      <w:r w:rsidR="00724ABA">
        <w:rPr>
          <w:sz w:val="28"/>
          <w:szCs w:val="28"/>
          <w:lang w:val="uk-UA" w:eastAsia="uk-UA"/>
        </w:rPr>
        <w:t xml:space="preserve"> </w:t>
      </w:r>
      <w:r w:rsidR="00FE6EDB">
        <w:rPr>
          <w:sz w:val="28"/>
          <w:szCs w:val="28"/>
          <w:lang w:val="uk-UA" w:eastAsia="uk-UA"/>
        </w:rPr>
        <w:t>і</w:t>
      </w:r>
      <w:r w:rsidR="00724ABA">
        <w:rPr>
          <w:sz w:val="28"/>
          <w:szCs w:val="28"/>
          <w:lang w:val="uk-UA" w:eastAsia="uk-UA"/>
        </w:rPr>
        <w:t xml:space="preserve"> </w:t>
      </w:r>
      <w:r w:rsidR="00724ABA" w:rsidRPr="00724ABA">
        <w:rPr>
          <w:sz w:val="28"/>
          <w:szCs w:val="28"/>
          <w:lang w:val="uk-UA" w:eastAsia="uk-UA"/>
        </w:rPr>
        <w:t>освіти, культури, охорони здоров’я, молоді, фізкультури, спорту та соціального захисту населення</w:t>
      </w:r>
      <w:r w:rsidR="00724ABA">
        <w:rPr>
          <w:sz w:val="28"/>
          <w:szCs w:val="28"/>
          <w:lang w:val="uk-UA" w:eastAsia="uk-UA"/>
        </w:rPr>
        <w:t xml:space="preserve"> (</w:t>
      </w:r>
      <w:r w:rsidR="00724ABA" w:rsidRPr="00724ABA">
        <w:rPr>
          <w:sz w:val="28"/>
          <w:szCs w:val="28"/>
          <w:lang w:val="uk-UA" w:eastAsia="uk-UA"/>
        </w:rPr>
        <w:t>Бровченко Л</w:t>
      </w:r>
      <w:r w:rsidR="00724ABA">
        <w:rPr>
          <w:sz w:val="28"/>
          <w:szCs w:val="28"/>
          <w:lang w:val="uk-UA" w:eastAsia="uk-UA"/>
        </w:rPr>
        <w:t>.</w:t>
      </w:r>
      <w:r w:rsidR="00724ABA" w:rsidRPr="00724ABA">
        <w:rPr>
          <w:sz w:val="28"/>
          <w:szCs w:val="28"/>
          <w:lang w:val="uk-UA" w:eastAsia="uk-UA"/>
        </w:rPr>
        <w:t>Д</w:t>
      </w:r>
      <w:r w:rsidR="00724ABA">
        <w:rPr>
          <w:sz w:val="28"/>
          <w:szCs w:val="28"/>
          <w:lang w:val="uk-UA" w:eastAsia="uk-UA"/>
        </w:rPr>
        <w:t>.).</w:t>
      </w:r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89708" w14:textId="77777777" w:rsidR="00226141" w:rsidRDefault="00226141">
      <w:r>
        <w:separator/>
      </w:r>
    </w:p>
  </w:endnote>
  <w:endnote w:type="continuationSeparator" w:id="0">
    <w:p w14:paraId="09B8FEC7" w14:textId="77777777" w:rsidR="00226141" w:rsidRDefault="0022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19178" w14:textId="77777777" w:rsidR="00226141" w:rsidRDefault="00226141">
      <w:r>
        <w:separator/>
      </w:r>
    </w:p>
  </w:footnote>
  <w:footnote w:type="continuationSeparator" w:id="0">
    <w:p w14:paraId="6BA7C7DC" w14:textId="77777777" w:rsidR="00226141" w:rsidRDefault="0022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4D6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141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1F8D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36107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4ABA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1E4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DB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  <w15:docId w15:val="{B851F8C4-CBA1-4393-A0A1-D38CFB7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7AAE-311B-4EFB-8A61-E2E68A0F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7</cp:revision>
  <cp:lastPrinted>2019-12-06T06:47:00Z</cp:lastPrinted>
  <dcterms:created xsi:type="dcterms:W3CDTF">2021-01-15T11:25:00Z</dcterms:created>
  <dcterms:modified xsi:type="dcterms:W3CDTF">2021-01-28T06:37:00Z</dcterms:modified>
</cp:coreProperties>
</file>