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6755BA8" w:rsidR="00327DC6" w:rsidRPr="00996D76" w:rsidRDefault="004920F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8C1AF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100"/>
        <w:gridCol w:w="3113"/>
      </w:tblGrid>
      <w:tr w:rsidR="0054278B" w:rsidRPr="0054278B" w14:paraId="5CF70C0D" w14:textId="77777777" w:rsidTr="0064280E">
        <w:tc>
          <w:tcPr>
            <w:tcW w:w="3142" w:type="dxa"/>
            <w:shd w:val="clear" w:color="auto" w:fill="auto"/>
            <w:hideMark/>
          </w:tcPr>
          <w:p w14:paraId="729EA5B1" w14:textId="55DB84AD" w:rsidR="00327DC6" w:rsidRPr="0054278B" w:rsidRDefault="008C1AF5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0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shd w:val="clear" w:color="auto" w:fill="auto"/>
            <w:hideMark/>
          </w:tcPr>
          <w:p w14:paraId="6D17CA3F" w14:textId="5148CCC7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8D5A1F2" w14:textId="77777777" w:rsidR="0064280E" w:rsidRDefault="0064280E" w:rsidP="00642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50164A63" w14:textId="4686700E" w:rsidR="0064280E" w:rsidRDefault="0064280E" w:rsidP="00642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8C1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</w:t>
      </w:r>
      <w:r w:rsidR="008C1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 w:rsidR="008C1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8C1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 w:rsidR="008C1A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5212F65B" w14:textId="7C85902D" w:rsidR="008C1AF5" w:rsidRPr="0064280E" w:rsidRDefault="0064280E" w:rsidP="008C1A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428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64280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надання дозволу на розроблення </w:t>
      </w:r>
    </w:p>
    <w:p w14:paraId="6106661B" w14:textId="6C05C41C" w:rsidR="0064280E" w:rsidRPr="0064280E" w:rsidRDefault="0064280E" w:rsidP="006428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280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детального плану територі</w:t>
      </w:r>
      <w:r w:rsidR="008C1A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ї</w:t>
      </w:r>
      <w:r w:rsidRPr="006428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14:paraId="30B2A651" w14:textId="697DA014" w:rsidR="008225BA" w:rsidRPr="0076481E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9310D71" w:rsidR="00B00153" w:rsidRPr="00633CFF" w:rsidRDefault="00633CFF" w:rsidP="00633CF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B00153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8C1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8C1AF5">
        <w:rPr>
          <w:rFonts w:ascii="Times New Roman" w:eastAsia="Calibri" w:hAnsi="Times New Roman" w:cs="Times New Roman"/>
          <w:sz w:val="28"/>
          <w:szCs w:val="28"/>
          <w:lang w:val="uk-UA"/>
        </w:rPr>
        <w:t>Дворкіса</w:t>
      </w:r>
      <w:proofErr w:type="spellEnd"/>
      <w:r w:rsidR="008C1A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Дмитра Володимировича</w:t>
      </w:r>
      <w:r w:rsidR="00B00153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4280E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280E" w:rsidRPr="00633CFF">
        <w:rPr>
          <w:rFonts w:ascii="Times New Roman" w:hAnsi="Times New Roman" w:cs="Times New Roman"/>
          <w:sz w:val="28"/>
          <w:szCs w:val="28"/>
          <w:lang w:val="uk-UA"/>
        </w:rPr>
        <w:t>щодо внесення змін до рішення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280E" w:rsidRPr="00633CF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4280E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C1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 №</w:t>
      </w:r>
      <w:r w:rsidR="00F6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1075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6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6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4280E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детального плану території»</w:t>
      </w:r>
      <w:r w:rsidR="0064280E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280E" w:rsidRPr="00633CFF">
        <w:rPr>
          <w:rFonts w:ascii="Times New Roman" w:hAnsi="Times New Roman"/>
          <w:sz w:val="28"/>
          <w:szCs w:val="28"/>
          <w:lang w:val="uk-UA"/>
        </w:rPr>
        <w:t>керуючись ст.ст.31</w:t>
      </w:r>
      <w:r w:rsidR="006B29B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4280E" w:rsidRPr="00633CFF">
        <w:rPr>
          <w:rFonts w:ascii="Times New Roman" w:hAnsi="Times New Roman"/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A442B7" w:rsidRPr="00633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EF7C4E8" w14:textId="77777777" w:rsidR="00633CFF" w:rsidRPr="00633CFF" w:rsidRDefault="00633CFF" w:rsidP="00633CF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026597AF" w14:textId="5407B75F" w:rsidR="00E80C29" w:rsidRPr="00633CFF" w:rsidRDefault="00FC4E15" w:rsidP="00633C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 №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1075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91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80C29" w:rsidRPr="0063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80C29" w:rsidRPr="00633CF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розроблення детального плану території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якому пункт 1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викласти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80C29"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80C29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>Надати дозвіл на розроблення містобудівної документації, а саме: детального плану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земельні ділянки</w:t>
      </w:r>
      <w:r w:rsidR="00AB7C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кадастровими номерами: 0520684200:04:002:0112 та 0520684200:04:002:0113 для нового будівництва садових будинків</w:t>
      </w:r>
      <w:r w:rsidR="00981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об’єктів громадського призначення, за </w:t>
      </w:r>
      <w:proofErr w:type="spellStart"/>
      <w:r w:rsidR="009815BC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981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815B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981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область.</w:t>
      </w:r>
      <w:r w:rsidR="00633CFF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C099C1A" w14:textId="77777777" w:rsidR="00E80C29" w:rsidRPr="00633CFF" w:rsidRDefault="00E80C29" w:rsidP="0063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B9772" w14:textId="53BF1D4D" w:rsidR="00266A73" w:rsidRPr="009D4F0E" w:rsidRDefault="00E46855" w:rsidP="00633CFF">
      <w:pPr>
        <w:pStyle w:val="a6"/>
        <w:numPr>
          <w:ilvl w:val="0"/>
          <w:numId w:val="3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633CFF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633C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29113CF0" w14:textId="77777777" w:rsidR="009D4F0E" w:rsidRPr="009D4F0E" w:rsidRDefault="009D4F0E" w:rsidP="009D4F0E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BB35001" w14:textId="77777777" w:rsidR="009D4F0E" w:rsidRPr="00633CFF" w:rsidRDefault="009D4F0E" w:rsidP="009D4F0E">
      <w:pPr>
        <w:pStyle w:val="a6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633CFF" w:rsidRDefault="007D283D" w:rsidP="00633CFF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Pr="009D4F0E" w:rsidRDefault="00E27B4F" w:rsidP="009D4F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9D4F0E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 w:rsidRPr="009D4F0E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633CFF" w:rsidRDefault="00A34674" w:rsidP="00633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A34674" w:rsidRPr="00633CFF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B9F"/>
    <w:multiLevelType w:val="hybridMultilevel"/>
    <w:tmpl w:val="2D8CE34E"/>
    <w:lvl w:ilvl="0" w:tplc="9E9680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58237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A2640"/>
    <w:rsid w:val="000D1E6C"/>
    <w:rsid w:val="000D4B86"/>
    <w:rsid w:val="000F13ED"/>
    <w:rsid w:val="00144058"/>
    <w:rsid w:val="001629A7"/>
    <w:rsid w:val="00182B73"/>
    <w:rsid w:val="001C139F"/>
    <w:rsid w:val="001F69B1"/>
    <w:rsid w:val="00204020"/>
    <w:rsid w:val="00227A15"/>
    <w:rsid w:val="0024481E"/>
    <w:rsid w:val="002636F9"/>
    <w:rsid w:val="00266A73"/>
    <w:rsid w:val="00273B76"/>
    <w:rsid w:val="00293EE7"/>
    <w:rsid w:val="002973DF"/>
    <w:rsid w:val="002C36AF"/>
    <w:rsid w:val="00301C93"/>
    <w:rsid w:val="00314F78"/>
    <w:rsid w:val="00327DC6"/>
    <w:rsid w:val="00335602"/>
    <w:rsid w:val="00351EC6"/>
    <w:rsid w:val="00393E8A"/>
    <w:rsid w:val="003A6AEB"/>
    <w:rsid w:val="004326E2"/>
    <w:rsid w:val="004920FF"/>
    <w:rsid w:val="004B04B0"/>
    <w:rsid w:val="004B5887"/>
    <w:rsid w:val="004E3251"/>
    <w:rsid w:val="0054278B"/>
    <w:rsid w:val="005973DB"/>
    <w:rsid w:val="005A627B"/>
    <w:rsid w:val="00616C5F"/>
    <w:rsid w:val="0063374C"/>
    <w:rsid w:val="00633CFF"/>
    <w:rsid w:val="0064280E"/>
    <w:rsid w:val="006464C5"/>
    <w:rsid w:val="00664132"/>
    <w:rsid w:val="00694171"/>
    <w:rsid w:val="0069775F"/>
    <w:rsid w:val="006B29B7"/>
    <w:rsid w:val="006E6969"/>
    <w:rsid w:val="007074A4"/>
    <w:rsid w:val="00733D11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91D45"/>
    <w:rsid w:val="008951AA"/>
    <w:rsid w:val="008A17BF"/>
    <w:rsid w:val="008C1AF5"/>
    <w:rsid w:val="00936D24"/>
    <w:rsid w:val="009815BC"/>
    <w:rsid w:val="00996D76"/>
    <w:rsid w:val="009C3798"/>
    <w:rsid w:val="009C6313"/>
    <w:rsid w:val="009D4F0E"/>
    <w:rsid w:val="009F0EE7"/>
    <w:rsid w:val="00A34674"/>
    <w:rsid w:val="00A442B7"/>
    <w:rsid w:val="00A72E74"/>
    <w:rsid w:val="00AB7C03"/>
    <w:rsid w:val="00AF344D"/>
    <w:rsid w:val="00AF52BF"/>
    <w:rsid w:val="00AF6D54"/>
    <w:rsid w:val="00B00153"/>
    <w:rsid w:val="00B5329D"/>
    <w:rsid w:val="00B72477"/>
    <w:rsid w:val="00B879CA"/>
    <w:rsid w:val="00B9661B"/>
    <w:rsid w:val="00B97B77"/>
    <w:rsid w:val="00BA3678"/>
    <w:rsid w:val="00BC7886"/>
    <w:rsid w:val="00BE4053"/>
    <w:rsid w:val="00BF2A25"/>
    <w:rsid w:val="00C37739"/>
    <w:rsid w:val="00CD4A6A"/>
    <w:rsid w:val="00D402AC"/>
    <w:rsid w:val="00D93C52"/>
    <w:rsid w:val="00DB6FD2"/>
    <w:rsid w:val="00E25966"/>
    <w:rsid w:val="00E27B4F"/>
    <w:rsid w:val="00E46855"/>
    <w:rsid w:val="00E72F30"/>
    <w:rsid w:val="00E80C29"/>
    <w:rsid w:val="00ED54D1"/>
    <w:rsid w:val="00F074CD"/>
    <w:rsid w:val="00F25015"/>
    <w:rsid w:val="00F2625B"/>
    <w:rsid w:val="00F67AC1"/>
    <w:rsid w:val="00F67D37"/>
    <w:rsid w:val="00FA116B"/>
    <w:rsid w:val="00FC4E15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2023-03-15T13:28:00Z</cp:lastPrinted>
  <dcterms:created xsi:type="dcterms:W3CDTF">2023-06-26T09:48:00Z</dcterms:created>
  <dcterms:modified xsi:type="dcterms:W3CDTF">2023-10-04T08:38:00Z</dcterms:modified>
</cp:coreProperties>
</file>