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5" w:rsidRPr="00554345" w:rsidRDefault="000202FA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54345" w:rsidRPr="00554345" w:rsidRDefault="000202FA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79375</wp:posOffset>
                </wp:positionV>
                <wp:extent cx="6276975" cy="0"/>
                <wp:effectExtent l="34290" t="31750" r="3238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5pt,6.25pt" to="470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  <w:r w:rsidRPr="00554345">
        <w:rPr>
          <w:rFonts w:ascii="Times New Roman" w:hAnsi="Times New Roman"/>
          <w:sz w:val="28"/>
          <w:szCs w:val="28"/>
          <w:lang w:val="uk-UA"/>
        </w:rPr>
        <w:t>23222, с. Якушинці, вул. Новоселів,1 тел:56-75-19, 56-75-14</w: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4345" w:rsidRPr="00554345" w:rsidRDefault="00554345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Pr="00554345" w:rsidRDefault="00554345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Р І Ш Е Н Н Я</w:t>
      </w:r>
    </w:p>
    <w:p w:rsidR="00116853" w:rsidRPr="00554345" w:rsidRDefault="00470E34" w:rsidP="00116853">
      <w:pPr>
        <w:tabs>
          <w:tab w:val="left" w:pos="3465"/>
        </w:tabs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AD285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AD285B">
        <w:rPr>
          <w:rFonts w:ascii="Times New Roman" w:hAnsi="Times New Roman"/>
          <w:sz w:val="28"/>
          <w:szCs w:val="28"/>
          <w:lang w:val="uk-UA"/>
        </w:rPr>
        <w:t>7</w:t>
      </w:r>
      <w:r w:rsidR="003F5A6E">
        <w:rPr>
          <w:rFonts w:ascii="Times New Roman" w:hAnsi="Times New Roman"/>
          <w:sz w:val="28"/>
          <w:szCs w:val="28"/>
          <w:lang w:val="uk-UA"/>
        </w:rPr>
        <w:t>.2018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8EC">
        <w:rPr>
          <w:rFonts w:ascii="Times New Roman" w:hAnsi="Times New Roman"/>
          <w:sz w:val="28"/>
          <w:szCs w:val="28"/>
          <w:lang w:val="uk-UA"/>
        </w:rPr>
        <w:t>1</w:t>
      </w:r>
      <w:r w:rsidR="00AD285B">
        <w:rPr>
          <w:rFonts w:ascii="Times New Roman" w:hAnsi="Times New Roman"/>
          <w:sz w:val="28"/>
          <w:szCs w:val="28"/>
          <w:lang w:val="uk-UA"/>
        </w:rPr>
        <w:t>7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7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C55722" w:rsidRDefault="003F5A6E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C5572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затвердження рішення </w:t>
      </w:r>
    </w:p>
    <w:p w:rsidR="00E86E5D" w:rsidRDefault="00C55722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виконавчого комітету від 12.06.2018 р. №182</w:t>
      </w:r>
      <w:r w:rsidR="00E86E5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554345" w:rsidRPr="00554345" w:rsidRDefault="0055434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86E5D" w:rsidRPr="00C55722" w:rsidRDefault="003F5A6E" w:rsidP="00E86E5D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C557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Керуючись ст. 30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C557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31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C55722">
        <w:rPr>
          <w:rFonts w:ascii="Times New Roman" w:hAnsi="Times New Roman"/>
          <w:sz w:val="28"/>
          <w:szCs w:val="28"/>
          <w:lang w:val="uk-UA"/>
        </w:rPr>
        <w:t>з</w:t>
      </w:r>
      <w:r w:rsidR="00C55722" w:rsidRPr="00C55722">
        <w:rPr>
          <w:rFonts w:ascii="Times New Roman" w:hAnsi="Times New Roman"/>
          <w:sz w:val="28"/>
          <w:szCs w:val="28"/>
          <w:lang w:val="uk-UA"/>
        </w:rPr>
        <w:t xml:space="preserve"> метою підвищення ролі громадськості в житті територіальної громади, покращення побутових умов мешканців с. Якушинці,  виконком сільської ради</w:t>
      </w:r>
    </w:p>
    <w:p w:rsidR="00D0768E" w:rsidRDefault="00D0768E" w:rsidP="00E86E5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86E5D" w:rsidRDefault="00D0768E" w:rsidP="002D42AE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ВИРІШИЛА:</w:t>
      </w:r>
    </w:p>
    <w:p w:rsidR="00AD285B" w:rsidRPr="00CC28EC" w:rsidRDefault="00AD285B" w:rsidP="002D42AE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6F5128" w:rsidRPr="00C55722" w:rsidRDefault="00C55722" w:rsidP="00CA04F0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Затвердити рішення виконавчого комітету від 12.06.2018 року №182.</w:t>
      </w:r>
    </w:p>
    <w:p w:rsidR="00CA04F0" w:rsidRDefault="00CA04F0" w:rsidP="00CA04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D42AE" w:rsidRDefault="006B38C2" w:rsidP="004101F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комісію</w:t>
      </w:r>
      <w:r w:rsidR="00DA3F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питань 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житлово-комунального господарства, </w:t>
      </w:r>
      <w:bookmarkStart w:id="0" w:name="_GoBack"/>
      <w:bookmarkEnd w:id="0"/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комунальної власності, промисловості, підприємництва та сфери послуг (Гаврилюк А.І.).</w:t>
      </w:r>
    </w:p>
    <w:p w:rsidR="002D42AE" w:rsidRDefault="002D42AE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55722" w:rsidRDefault="00C55722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05013" w:rsidRDefault="00605013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6F5128" w:rsidRDefault="002D42AE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2D42AE">
        <w:rPr>
          <w:rFonts w:ascii="Times New Roman" w:hAnsi="Times New Roman"/>
          <w:b/>
          <w:sz w:val="28"/>
          <w:szCs w:val="28"/>
          <w:lang w:val="uk-UA"/>
        </w:rPr>
        <w:t>В.С.</w:t>
      </w:r>
      <w:r w:rsidR="00DA3F4F" w:rsidRPr="002D42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Романюк </w:t>
      </w:r>
    </w:p>
    <w:sectPr w:rsidR="00276B12" w:rsidRPr="006F512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5"/>
    <w:rsid w:val="000202FA"/>
    <w:rsid w:val="000F291B"/>
    <w:rsid w:val="00116853"/>
    <w:rsid w:val="001416D5"/>
    <w:rsid w:val="00276B12"/>
    <w:rsid w:val="002D42AE"/>
    <w:rsid w:val="003C46CF"/>
    <w:rsid w:val="003E45EA"/>
    <w:rsid w:val="003F5A6E"/>
    <w:rsid w:val="004101F3"/>
    <w:rsid w:val="00426928"/>
    <w:rsid w:val="00470E34"/>
    <w:rsid w:val="00497FCD"/>
    <w:rsid w:val="00554345"/>
    <w:rsid w:val="00605013"/>
    <w:rsid w:val="006B38C2"/>
    <w:rsid w:val="006F5128"/>
    <w:rsid w:val="00756956"/>
    <w:rsid w:val="00805064"/>
    <w:rsid w:val="00827CB6"/>
    <w:rsid w:val="0089160D"/>
    <w:rsid w:val="008B5E76"/>
    <w:rsid w:val="009255C1"/>
    <w:rsid w:val="009E4101"/>
    <w:rsid w:val="00AD285B"/>
    <w:rsid w:val="00AE3F54"/>
    <w:rsid w:val="00C019A7"/>
    <w:rsid w:val="00C55722"/>
    <w:rsid w:val="00CA04F0"/>
    <w:rsid w:val="00CC28EC"/>
    <w:rsid w:val="00CE32E9"/>
    <w:rsid w:val="00D0768E"/>
    <w:rsid w:val="00DA3F4F"/>
    <w:rsid w:val="00E86E5D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2018-07-18T14:18:00Z</cp:lastPrinted>
  <dcterms:created xsi:type="dcterms:W3CDTF">2018-07-18T14:18:00Z</dcterms:created>
  <dcterms:modified xsi:type="dcterms:W3CDTF">2018-07-18T14:18:00Z</dcterms:modified>
</cp:coreProperties>
</file>