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03D0" w14:textId="486E7226" w:rsidR="000336CD" w:rsidRPr="000336CD" w:rsidRDefault="000336CD" w:rsidP="000336CD">
      <w:pPr>
        <w:tabs>
          <w:tab w:val="left" w:pos="3990"/>
          <w:tab w:val="left" w:pos="9072"/>
        </w:tabs>
        <w:spacing w:after="0" w:line="240" w:lineRule="auto"/>
        <w:jc w:val="center"/>
        <w:rPr>
          <w:rFonts w:ascii="Times New Roman" w:eastAsia="Times New Roman" w:hAnsi="Times New Roman"/>
          <w:color w:val="000000"/>
          <w:sz w:val="28"/>
          <w:szCs w:val="28"/>
          <w:lang w:val="uk-UA" w:eastAsia="ru-RU"/>
        </w:rPr>
      </w:pPr>
      <w:bookmarkStart w:id="0" w:name="_Hlk183026998"/>
      <w:bookmarkEnd w:id="0"/>
      <w:r w:rsidRPr="000336CD">
        <w:rPr>
          <w:rFonts w:ascii="Times New Roman" w:eastAsia="Times New Roman" w:hAnsi="Times New Roman"/>
          <w:noProof/>
          <w:color w:val="000000"/>
          <w:sz w:val="28"/>
          <w:lang w:eastAsia="ru-RU"/>
        </w:rPr>
        <w:drawing>
          <wp:inline distT="0" distB="0" distL="0" distR="0" wp14:anchorId="2E76C68E" wp14:editId="3E61C925">
            <wp:extent cx="532130" cy="6140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30" cy="614045"/>
                    </a:xfrm>
                    <a:prstGeom prst="rect">
                      <a:avLst/>
                    </a:prstGeom>
                    <a:noFill/>
                    <a:ln>
                      <a:noFill/>
                    </a:ln>
                  </pic:spPr>
                </pic:pic>
              </a:graphicData>
            </a:graphic>
          </wp:inline>
        </w:drawing>
      </w:r>
    </w:p>
    <w:p w14:paraId="6B1B0E50"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r w:rsidRPr="000336CD">
        <w:rPr>
          <w:rFonts w:ascii="Times New Roman" w:eastAsia="Times New Roman" w:hAnsi="Times New Roman"/>
          <w:b/>
          <w:caps/>
          <w:color w:val="000000"/>
          <w:sz w:val="28"/>
          <w:szCs w:val="28"/>
          <w:lang w:eastAsia="ru-RU"/>
        </w:rPr>
        <w:t>Я</w:t>
      </w:r>
      <w:r w:rsidRPr="000336CD">
        <w:rPr>
          <w:rFonts w:ascii="Times New Roman" w:eastAsia="Times New Roman" w:hAnsi="Times New Roman"/>
          <w:b/>
          <w:color w:val="000000"/>
          <w:sz w:val="28"/>
          <w:szCs w:val="28"/>
          <w:lang w:val="uk-UA" w:eastAsia="ru-RU"/>
        </w:rPr>
        <w:t>КУШИНЕЦЬКА СІЛЬСЬКА РАДА</w:t>
      </w:r>
    </w:p>
    <w:p w14:paraId="08010568" w14:textId="77777777" w:rsidR="000336CD" w:rsidRPr="000336CD" w:rsidRDefault="000336CD" w:rsidP="000336CD">
      <w:pPr>
        <w:tabs>
          <w:tab w:val="left" w:pos="9072"/>
        </w:tabs>
        <w:spacing w:after="0" w:line="240" w:lineRule="auto"/>
        <w:jc w:val="center"/>
        <w:rPr>
          <w:rFonts w:ascii="Times New Roman" w:eastAsia="Times New Roman" w:hAnsi="Times New Roman"/>
          <w:b/>
          <w:color w:val="000000"/>
          <w:sz w:val="28"/>
          <w:szCs w:val="28"/>
          <w:lang w:val="uk-UA" w:eastAsia="ru-RU"/>
        </w:rPr>
      </w:pPr>
    </w:p>
    <w:p w14:paraId="2A392174" w14:textId="77777777" w:rsidR="000336CD" w:rsidRPr="000336CD" w:rsidRDefault="000336CD" w:rsidP="000336CD">
      <w:pPr>
        <w:tabs>
          <w:tab w:val="left" w:pos="9072"/>
        </w:tabs>
        <w:spacing w:after="0" w:line="240" w:lineRule="auto"/>
        <w:jc w:val="center"/>
        <w:rPr>
          <w:rFonts w:ascii="Times New Roman" w:eastAsia="Times New Roman" w:hAnsi="Times New Roman"/>
          <w:b/>
          <w:bCs/>
          <w:color w:val="000000"/>
          <w:sz w:val="28"/>
          <w:szCs w:val="28"/>
          <w:lang w:val="uk-UA" w:eastAsia="ru-RU"/>
        </w:rPr>
      </w:pPr>
      <w:r w:rsidRPr="000336CD">
        <w:rPr>
          <w:rFonts w:ascii="Times New Roman" w:eastAsia="Times New Roman" w:hAnsi="Times New Roman"/>
          <w:b/>
          <w:bCs/>
          <w:color w:val="000000"/>
          <w:sz w:val="28"/>
          <w:szCs w:val="28"/>
          <w:lang w:val="uk-UA" w:eastAsia="ru-RU"/>
        </w:rPr>
        <w:t>РІШЕННЯ</w:t>
      </w:r>
    </w:p>
    <w:p w14:paraId="6CC51B3B" w14:textId="521487F0" w:rsidR="000336CD" w:rsidRDefault="00DB4E7C" w:rsidP="000336CD">
      <w:pPr>
        <w:tabs>
          <w:tab w:val="left" w:pos="9072"/>
        </w:tabs>
        <w:spacing w:after="0" w:line="240" w:lineRule="auto"/>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44</w:t>
      </w:r>
      <w:r w:rsidR="000336CD" w:rsidRPr="000336CD">
        <w:rPr>
          <w:rFonts w:ascii="Times New Roman" w:eastAsia="Times New Roman" w:hAnsi="Times New Roman"/>
          <w:b/>
          <w:bCs/>
          <w:color w:val="000000"/>
          <w:sz w:val="28"/>
          <w:szCs w:val="28"/>
          <w:lang w:val="uk-UA" w:eastAsia="ru-RU"/>
        </w:rPr>
        <w:t xml:space="preserve"> сесія 8 скликання</w:t>
      </w:r>
    </w:p>
    <w:p w14:paraId="14E44EB1" w14:textId="77777777" w:rsidR="00DB4E7C" w:rsidRPr="000336CD" w:rsidRDefault="00DB4E7C" w:rsidP="000336CD">
      <w:pPr>
        <w:tabs>
          <w:tab w:val="left" w:pos="9072"/>
        </w:tabs>
        <w:spacing w:after="0" w:line="240" w:lineRule="auto"/>
        <w:jc w:val="center"/>
        <w:rPr>
          <w:rFonts w:ascii="Times New Roman" w:eastAsia="Times New Roman" w:hAnsi="Times New Roman"/>
          <w:b/>
          <w:color w:val="000000"/>
          <w:sz w:val="28"/>
          <w:szCs w:val="28"/>
          <w:lang w:val="uk-UA" w:eastAsia="ru-RU"/>
        </w:rPr>
      </w:pPr>
    </w:p>
    <w:tbl>
      <w:tblPr>
        <w:tblW w:w="0" w:type="auto"/>
        <w:tblLook w:val="04A0" w:firstRow="1" w:lastRow="0" w:firstColumn="1" w:lastColumn="0" w:noHBand="0" w:noVBand="1"/>
      </w:tblPr>
      <w:tblGrid>
        <w:gridCol w:w="3190"/>
        <w:gridCol w:w="3190"/>
        <w:gridCol w:w="3191"/>
      </w:tblGrid>
      <w:tr w:rsidR="000336CD" w:rsidRPr="000336CD" w14:paraId="12FD3D05" w14:textId="77777777" w:rsidTr="00054163">
        <w:tc>
          <w:tcPr>
            <w:tcW w:w="3190" w:type="dxa"/>
            <w:shd w:val="clear" w:color="auto" w:fill="auto"/>
          </w:tcPr>
          <w:p w14:paraId="60B29A32" w14:textId="7E4772CA" w:rsidR="000336CD" w:rsidRPr="000336CD" w:rsidRDefault="00DB4E7C" w:rsidP="000336CD">
            <w:pPr>
              <w:tabs>
                <w:tab w:val="left" w:pos="3990"/>
                <w:tab w:val="left" w:pos="9072"/>
              </w:tabs>
              <w:spacing w:after="0" w:line="360" w:lineRule="auto"/>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20 грудня</w:t>
            </w:r>
            <w:r w:rsidR="001B5DF4">
              <w:rPr>
                <w:rFonts w:ascii="Times New Roman" w:eastAsia="Times New Roman" w:hAnsi="Times New Roman"/>
                <w:color w:val="000000"/>
                <w:sz w:val="28"/>
                <w:szCs w:val="28"/>
                <w:lang w:val="uk-UA" w:eastAsia="ru-RU"/>
              </w:rPr>
              <w:t xml:space="preserve"> 2024</w:t>
            </w:r>
            <w:r>
              <w:rPr>
                <w:rFonts w:ascii="Times New Roman" w:eastAsia="Times New Roman" w:hAnsi="Times New Roman"/>
                <w:color w:val="000000"/>
                <w:sz w:val="28"/>
                <w:szCs w:val="28"/>
                <w:lang w:val="uk-UA" w:eastAsia="ru-RU"/>
              </w:rPr>
              <w:t xml:space="preserve"> року</w:t>
            </w:r>
          </w:p>
        </w:tc>
        <w:tc>
          <w:tcPr>
            <w:tcW w:w="3190" w:type="dxa"/>
            <w:shd w:val="clear" w:color="auto" w:fill="auto"/>
          </w:tcPr>
          <w:p w14:paraId="3ED2626E" w14:textId="77777777" w:rsidR="000336CD" w:rsidRPr="000336CD" w:rsidRDefault="000336CD" w:rsidP="000336CD">
            <w:pPr>
              <w:tabs>
                <w:tab w:val="left" w:pos="3990"/>
                <w:tab w:val="left" w:pos="9072"/>
              </w:tabs>
              <w:spacing w:after="0" w:line="360" w:lineRule="auto"/>
              <w:jc w:val="center"/>
              <w:rPr>
                <w:rFonts w:ascii="Times New Roman" w:eastAsia="Times New Roman" w:hAnsi="Times New Roman"/>
                <w:color w:val="000000"/>
                <w:sz w:val="28"/>
                <w:szCs w:val="28"/>
                <w:lang w:val="uk-UA" w:eastAsia="ru-RU"/>
              </w:rPr>
            </w:pPr>
          </w:p>
        </w:tc>
        <w:tc>
          <w:tcPr>
            <w:tcW w:w="3191" w:type="dxa"/>
            <w:shd w:val="clear" w:color="auto" w:fill="auto"/>
          </w:tcPr>
          <w:p w14:paraId="2816EFE0" w14:textId="3212DDC9" w:rsidR="000336CD" w:rsidRPr="000336CD" w:rsidRDefault="001B5DF4" w:rsidP="000336CD">
            <w:pPr>
              <w:tabs>
                <w:tab w:val="left" w:pos="3990"/>
                <w:tab w:val="left" w:pos="9072"/>
              </w:tabs>
              <w:spacing w:after="0" w:line="360" w:lineRule="auto"/>
              <w:jc w:val="right"/>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№_____</w:t>
            </w:r>
          </w:p>
        </w:tc>
      </w:tr>
    </w:tbl>
    <w:p w14:paraId="35A4CAA4" w14:textId="77777777" w:rsidR="00AC5DF4" w:rsidRPr="00AC5DF4" w:rsidRDefault="00AC5DF4" w:rsidP="00AC5DF4">
      <w:pPr>
        <w:keepNext/>
        <w:autoSpaceDE w:val="0"/>
        <w:autoSpaceDN w:val="0"/>
        <w:spacing w:after="0" w:line="240" w:lineRule="auto"/>
        <w:outlineLvl w:val="3"/>
        <w:rPr>
          <w:rFonts w:ascii="Times New Roman" w:eastAsia="Times New Roman" w:hAnsi="Times New Roman"/>
          <w:b/>
          <w:bCs/>
          <w:sz w:val="28"/>
          <w:szCs w:val="28"/>
          <w:lang w:val="uk-UA" w:eastAsia="ru-RU"/>
        </w:rPr>
      </w:pPr>
    </w:p>
    <w:p w14:paraId="0DFED112" w14:textId="77777777"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Про затвердження П</w:t>
      </w:r>
      <w:r w:rsidRPr="00B62A52">
        <w:rPr>
          <w:rFonts w:ascii="Times New Roman" w:hAnsi="Times New Roman"/>
          <w:b/>
          <w:bCs/>
          <w:sz w:val="28"/>
          <w:szCs w:val="28"/>
          <w:lang w:val="uk-UA"/>
        </w:rPr>
        <w:t>рограми</w:t>
      </w:r>
    </w:p>
    <w:p w14:paraId="68D57FB1" w14:textId="3C57E884" w:rsidR="005A4D53"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економічного</w:t>
      </w:r>
      <w:r w:rsidR="00074CAC" w:rsidRPr="00454B47">
        <w:rPr>
          <w:rFonts w:ascii="Times New Roman" w:hAnsi="Times New Roman"/>
          <w:b/>
          <w:bCs/>
          <w:sz w:val="28"/>
          <w:szCs w:val="28"/>
          <w:lang w:val="uk-UA"/>
        </w:rPr>
        <w:t xml:space="preserve"> </w:t>
      </w:r>
      <w:r w:rsidR="000F3E63">
        <w:rPr>
          <w:rFonts w:ascii="Times New Roman" w:hAnsi="Times New Roman"/>
          <w:b/>
          <w:bCs/>
          <w:sz w:val="28"/>
          <w:szCs w:val="28"/>
          <w:lang w:val="uk-UA"/>
        </w:rPr>
        <w:t>і</w:t>
      </w:r>
      <w:r w:rsidR="00177E8B">
        <w:rPr>
          <w:rFonts w:ascii="Times New Roman" w:hAnsi="Times New Roman"/>
          <w:b/>
          <w:bCs/>
          <w:sz w:val="28"/>
          <w:szCs w:val="28"/>
          <w:lang w:val="uk-UA"/>
        </w:rPr>
        <w:t xml:space="preserve"> соціального</w:t>
      </w:r>
    </w:p>
    <w:p w14:paraId="61AFF9F1" w14:textId="77777777" w:rsidR="005A4D53"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розвитку</w:t>
      </w:r>
      <w:r w:rsidR="005A4D53">
        <w:rPr>
          <w:rFonts w:ascii="Times New Roman" w:hAnsi="Times New Roman"/>
          <w:b/>
          <w:bCs/>
          <w:sz w:val="28"/>
          <w:szCs w:val="28"/>
          <w:lang w:val="uk-UA"/>
        </w:rPr>
        <w:t xml:space="preserve"> </w:t>
      </w:r>
      <w:r w:rsidRPr="00454B47">
        <w:rPr>
          <w:rFonts w:ascii="Times New Roman" w:hAnsi="Times New Roman"/>
          <w:b/>
          <w:bCs/>
          <w:sz w:val="28"/>
          <w:szCs w:val="28"/>
          <w:lang w:val="uk-UA"/>
        </w:rPr>
        <w:t xml:space="preserve">Якушинецької </w:t>
      </w:r>
    </w:p>
    <w:p w14:paraId="09AECA9D" w14:textId="6B535FB1" w:rsidR="009F5E4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 xml:space="preserve">територіальної </w:t>
      </w:r>
    </w:p>
    <w:p w14:paraId="6FF2C526" w14:textId="32D3F1E6" w:rsidR="00074CAC" w:rsidRDefault="00CB35B7"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громади </w:t>
      </w:r>
      <w:r w:rsidR="00384CE8">
        <w:rPr>
          <w:rFonts w:ascii="Times New Roman" w:hAnsi="Times New Roman"/>
          <w:b/>
          <w:bCs/>
          <w:sz w:val="28"/>
          <w:szCs w:val="28"/>
          <w:lang w:val="uk-UA"/>
        </w:rPr>
        <w:t>на 202</w:t>
      </w:r>
      <w:r w:rsidR="00886940">
        <w:rPr>
          <w:rFonts w:ascii="Times New Roman" w:hAnsi="Times New Roman"/>
          <w:b/>
          <w:bCs/>
          <w:sz w:val="28"/>
          <w:szCs w:val="28"/>
          <w:lang w:val="uk-UA"/>
        </w:rPr>
        <w:t>5-2028</w:t>
      </w:r>
      <w:r w:rsidR="009F5E4C">
        <w:rPr>
          <w:rFonts w:ascii="Times New Roman" w:hAnsi="Times New Roman"/>
          <w:b/>
          <w:bCs/>
          <w:sz w:val="28"/>
          <w:szCs w:val="28"/>
          <w:lang w:val="uk-UA"/>
        </w:rPr>
        <w:t xml:space="preserve"> роки</w:t>
      </w:r>
    </w:p>
    <w:p w14:paraId="4F82342C" w14:textId="77777777" w:rsidR="00074CAC" w:rsidRDefault="00074CAC" w:rsidP="00B62A52">
      <w:pPr>
        <w:spacing w:after="0" w:line="240" w:lineRule="auto"/>
        <w:jc w:val="both"/>
        <w:rPr>
          <w:rFonts w:ascii="Times New Roman" w:hAnsi="Times New Roman"/>
          <w:sz w:val="28"/>
          <w:szCs w:val="28"/>
          <w:lang w:val="uk-UA"/>
        </w:rPr>
      </w:pPr>
    </w:p>
    <w:p w14:paraId="736D9498" w14:textId="77777777" w:rsidR="00685F19" w:rsidRDefault="00685F19" w:rsidP="00B62A52">
      <w:pPr>
        <w:spacing w:after="0" w:line="240" w:lineRule="auto"/>
        <w:jc w:val="both"/>
        <w:rPr>
          <w:rFonts w:ascii="Times New Roman" w:hAnsi="Times New Roman"/>
          <w:sz w:val="28"/>
          <w:szCs w:val="28"/>
          <w:lang w:val="uk-UA"/>
        </w:rPr>
      </w:pPr>
    </w:p>
    <w:p w14:paraId="51184F14" w14:textId="793ACFA6" w:rsidR="00074CAC" w:rsidRPr="00B62A52" w:rsidRDefault="000F599C" w:rsidP="00CB35B7">
      <w:pPr>
        <w:spacing w:after="0" w:line="240" w:lineRule="auto"/>
        <w:ind w:right="142" w:firstLine="709"/>
        <w:jc w:val="both"/>
        <w:rPr>
          <w:rFonts w:ascii="Times New Roman" w:hAnsi="Times New Roman"/>
          <w:sz w:val="28"/>
          <w:szCs w:val="28"/>
          <w:lang w:val="uk-UA"/>
        </w:rPr>
      </w:pPr>
      <w:r w:rsidRPr="000F599C">
        <w:rPr>
          <w:rFonts w:ascii="Times New Roman" w:hAnsi="Times New Roman"/>
          <w:sz w:val="28"/>
          <w:szCs w:val="28"/>
          <w:lang w:val="uk-UA"/>
        </w:rPr>
        <w:t>Керуючись п.</w:t>
      </w:r>
      <w:r w:rsidR="0050681F">
        <w:rPr>
          <w:rFonts w:ascii="Times New Roman" w:hAnsi="Times New Roman"/>
          <w:sz w:val="28"/>
          <w:szCs w:val="28"/>
          <w:lang w:val="uk-UA"/>
        </w:rPr>
        <w:t xml:space="preserve"> </w:t>
      </w:r>
      <w:r w:rsidRPr="000F599C">
        <w:rPr>
          <w:rFonts w:ascii="Times New Roman" w:hAnsi="Times New Roman"/>
          <w:sz w:val="28"/>
          <w:szCs w:val="28"/>
          <w:lang w:val="uk-UA"/>
        </w:rPr>
        <w:t xml:space="preserve">22 ст. 26 </w:t>
      </w:r>
      <w:bookmarkStart w:id="1" w:name="_Hlk88767464"/>
      <w:r w:rsidRPr="000F599C">
        <w:rPr>
          <w:rFonts w:ascii="Times New Roman" w:hAnsi="Times New Roman"/>
          <w:sz w:val="28"/>
          <w:szCs w:val="28"/>
          <w:lang w:val="uk-UA"/>
        </w:rPr>
        <w:t>Закону України «Про місцеве самоврядування в Україні», Закон</w:t>
      </w:r>
      <w:r w:rsidR="0050681F">
        <w:rPr>
          <w:rFonts w:ascii="Times New Roman" w:hAnsi="Times New Roman"/>
          <w:sz w:val="28"/>
          <w:szCs w:val="28"/>
          <w:lang w:val="uk-UA"/>
        </w:rPr>
        <w:t>ом</w:t>
      </w:r>
      <w:r w:rsidRPr="000F599C">
        <w:rPr>
          <w:rFonts w:ascii="Times New Roman" w:hAnsi="Times New Roman"/>
          <w:sz w:val="28"/>
          <w:szCs w:val="28"/>
          <w:lang w:val="uk-UA"/>
        </w:rPr>
        <w:t xml:space="preserve"> України «Про державне прогнозування та розроблення програм економічного і соціального розвитку регіонів України»</w:t>
      </w:r>
      <w:r w:rsidR="00074CAC" w:rsidRPr="000F599C">
        <w:rPr>
          <w:rFonts w:ascii="Times New Roman" w:hAnsi="Times New Roman"/>
          <w:sz w:val="28"/>
          <w:szCs w:val="28"/>
          <w:lang w:val="uk-UA"/>
        </w:rPr>
        <w:t xml:space="preserve">, </w:t>
      </w:r>
      <w:r w:rsidR="0050681F">
        <w:rPr>
          <w:rFonts w:ascii="Times New Roman" w:hAnsi="Times New Roman"/>
          <w:sz w:val="28"/>
          <w:szCs w:val="28"/>
          <w:lang w:val="uk-UA"/>
        </w:rPr>
        <w:t>н</w:t>
      </w:r>
      <w:r w:rsidR="00CB35B7" w:rsidRPr="00CB35B7">
        <w:rPr>
          <w:rFonts w:ascii="Times New Roman" w:hAnsi="Times New Roman"/>
          <w:sz w:val="28"/>
          <w:szCs w:val="28"/>
          <w:lang w:val="uk-UA"/>
        </w:rPr>
        <w:t>аказ</w:t>
      </w:r>
      <w:r w:rsidR="0050681F">
        <w:rPr>
          <w:rFonts w:ascii="Times New Roman" w:hAnsi="Times New Roman"/>
          <w:sz w:val="28"/>
          <w:szCs w:val="28"/>
          <w:lang w:val="uk-UA"/>
        </w:rPr>
        <w:t>ом</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Міністерства регіонального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розвитку, будівництва</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та житлово-комунального</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господарства України</w:t>
      </w:r>
      <w:r w:rsidR="00CB35B7">
        <w:rPr>
          <w:rFonts w:ascii="Times New Roman" w:hAnsi="Times New Roman"/>
          <w:sz w:val="28"/>
          <w:szCs w:val="28"/>
          <w:lang w:val="uk-UA"/>
        </w:rPr>
        <w:t xml:space="preserve"> </w:t>
      </w:r>
      <w:r w:rsidR="00CB35B7" w:rsidRPr="00CB35B7">
        <w:rPr>
          <w:rFonts w:ascii="Times New Roman" w:hAnsi="Times New Roman"/>
          <w:sz w:val="28"/>
          <w:szCs w:val="28"/>
          <w:lang w:val="uk-UA"/>
        </w:rPr>
        <w:t xml:space="preserve">30.03.2016 №75 </w:t>
      </w:r>
      <w:r w:rsidR="003D2A07">
        <w:rPr>
          <w:rFonts w:ascii="Times New Roman" w:hAnsi="Times New Roman"/>
          <w:sz w:val="28"/>
          <w:szCs w:val="28"/>
          <w:lang w:val="uk-UA"/>
        </w:rPr>
        <w:t>«</w:t>
      </w:r>
      <w:r w:rsidR="00CB35B7" w:rsidRPr="00CB35B7">
        <w:rPr>
          <w:rFonts w:ascii="Times New Roman" w:hAnsi="Times New Roman"/>
          <w:sz w:val="28"/>
          <w:szCs w:val="28"/>
          <w:lang w:val="uk-UA"/>
        </w:rPr>
        <w:t>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003D2A07">
        <w:rPr>
          <w:rFonts w:ascii="Times New Roman" w:hAnsi="Times New Roman"/>
          <w:sz w:val="28"/>
          <w:szCs w:val="28"/>
          <w:lang w:val="uk-UA"/>
        </w:rPr>
        <w:t>»</w:t>
      </w:r>
      <w:bookmarkEnd w:id="1"/>
      <w:r w:rsidR="00CB35B7">
        <w:rPr>
          <w:rFonts w:ascii="Times New Roman" w:hAnsi="Times New Roman"/>
          <w:sz w:val="28"/>
          <w:szCs w:val="28"/>
          <w:lang w:val="uk-UA"/>
        </w:rPr>
        <w:t>,</w:t>
      </w:r>
      <w:r w:rsidR="00CB35B7" w:rsidRPr="00CB35B7">
        <w:rPr>
          <w:rFonts w:ascii="Times New Roman" w:hAnsi="Times New Roman"/>
          <w:sz w:val="28"/>
          <w:szCs w:val="28"/>
          <w:lang w:val="uk-UA"/>
        </w:rPr>
        <w:t xml:space="preserve"> </w:t>
      </w:r>
      <w:r w:rsidR="008C47F6" w:rsidRPr="000F599C">
        <w:rPr>
          <w:rFonts w:ascii="Times New Roman" w:hAnsi="Times New Roman"/>
          <w:sz w:val="28"/>
          <w:szCs w:val="28"/>
          <w:lang w:val="uk-UA"/>
        </w:rPr>
        <w:t>Стратегі</w:t>
      </w:r>
      <w:r w:rsidRPr="000F599C">
        <w:rPr>
          <w:rFonts w:ascii="Times New Roman" w:hAnsi="Times New Roman"/>
          <w:sz w:val="28"/>
          <w:szCs w:val="28"/>
          <w:lang w:val="uk-UA"/>
        </w:rPr>
        <w:t>єю</w:t>
      </w:r>
      <w:r w:rsidR="008C47F6" w:rsidRPr="000F599C">
        <w:rPr>
          <w:rFonts w:ascii="Times New Roman" w:hAnsi="Times New Roman"/>
          <w:sz w:val="28"/>
          <w:szCs w:val="28"/>
          <w:lang w:val="uk-UA"/>
        </w:rPr>
        <w:t xml:space="preserve"> розвитку </w:t>
      </w:r>
      <w:r w:rsidR="008C47F6" w:rsidRPr="000F599C">
        <w:rPr>
          <w:rFonts w:ascii="Times New Roman" w:hAnsi="Times New Roman"/>
          <w:color w:val="000000" w:themeColor="text1"/>
          <w:sz w:val="28"/>
          <w:szCs w:val="28"/>
          <w:lang w:val="uk-UA" w:eastAsia="ru-RU"/>
        </w:rPr>
        <w:t xml:space="preserve">Якушинецької об’єднаної територіальної громади </w:t>
      </w:r>
      <w:r w:rsidR="008C1C28">
        <w:rPr>
          <w:rFonts w:ascii="Times New Roman" w:hAnsi="Times New Roman"/>
          <w:color w:val="000000" w:themeColor="text1"/>
          <w:sz w:val="28"/>
          <w:szCs w:val="28"/>
          <w:lang w:val="uk-UA" w:eastAsia="ru-RU"/>
        </w:rPr>
        <w:t>до 2030 року</w:t>
      </w:r>
      <w:r w:rsidR="008C47F6" w:rsidRPr="008C47F6">
        <w:rPr>
          <w:rFonts w:ascii="Times New Roman" w:hAnsi="Times New Roman"/>
          <w:color w:val="000000" w:themeColor="text1"/>
          <w:sz w:val="28"/>
          <w:szCs w:val="28"/>
          <w:lang w:val="uk-UA" w:eastAsia="ru-RU"/>
        </w:rPr>
        <w:t>,</w:t>
      </w:r>
      <w:r w:rsidR="008C47F6" w:rsidRPr="008C47F6">
        <w:rPr>
          <w:rFonts w:ascii="Times New Roman" w:hAnsi="Times New Roman"/>
          <w:sz w:val="28"/>
          <w:szCs w:val="28"/>
          <w:lang w:val="uk-UA"/>
        </w:rPr>
        <w:t xml:space="preserve"> </w:t>
      </w:r>
      <w:r w:rsidR="00074CAC" w:rsidRPr="00B62A52">
        <w:rPr>
          <w:rFonts w:ascii="Times New Roman" w:hAnsi="Times New Roman"/>
          <w:sz w:val="28"/>
          <w:szCs w:val="28"/>
          <w:lang w:val="uk-UA"/>
        </w:rPr>
        <w:t>сільська рада</w:t>
      </w:r>
    </w:p>
    <w:p w14:paraId="2C9E9CF7" w14:textId="77777777" w:rsidR="00074CAC" w:rsidRPr="00B62A52" w:rsidRDefault="00074CAC" w:rsidP="009D5829">
      <w:pPr>
        <w:spacing w:after="0" w:line="240" w:lineRule="auto"/>
        <w:ind w:right="142"/>
        <w:jc w:val="both"/>
        <w:rPr>
          <w:rFonts w:ascii="Times New Roman" w:hAnsi="Times New Roman"/>
          <w:sz w:val="28"/>
          <w:szCs w:val="28"/>
          <w:lang w:val="uk-UA"/>
        </w:rPr>
      </w:pPr>
      <w:r w:rsidRPr="00B62A52">
        <w:rPr>
          <w:rFonts w:ascii="Times New Roman" w:hAnsi="Times New Roman"/>
          <w:sz w:val="28"/>
          <w:szCs w:val="28"/>
        </w:rPr>
        <w:t> </w:t>
      </w:r>
    </w:p>
    <w:p w14:paraId="5BF87C61" w14:textId="77777777" w:rsidR="00074CAC" w:rsidRDefault="00074CAC" w:rsidP="009D5829">
      <w:pPr>
        <w:spacing w:after="0" w:line="240" w:lineRule="auto"/>
        <w:ind w:right="142"/>
        <w:jc w:val="center"/>
        <w:rPr>
          <w:rFonts w:ascii="Times New Roman" w:hAnsi="Times New Roman"/>
          <w:b/>
          <w:bCs/>
          <w:sz w:val="28"/>
          <w:szCs w:val="28"/>
          <w:lang w:val="uk-UA"/>
        </w:rPr>
      </w:pPr>
      <w:r w:rsidRPr="003D2A07">
        <w:rPr>
          <w:rFonts w:ascii="Times New Roman" w:hAnsi="Times New Roman"/>
          <w:b/>
          <w:bCs/>
          <w:sz w:val="28"/>
          <w:szCs w:val="28"/>
          <w:lang w:val="uk-UA"/>
        </w:rPr>
        <w:t>ВИРІШИЛА:</w:t>
      </w:r>
    </w:p>
    <w:p w14:paraId="66C88E78" w14:textId="77777777" w:rsidR="00074CAC" w:rsidRPr="00B62A52" w:rsidRDefault="00074CAC" w:rsidP="00384CE8">
      <w:pPr>
        <w:spacing w:after="0" w:line="240" w:lineRule="auto"/>
        <w:ind w:right="142"/>
        <w:jc w:val="both"/>
        <w:rPr>
          <w:rFonts w:ascii="Times New Roman" w:hAnsi="Times New Roman"/>
          <w:sz w:val="28"/>
          <w:szCs w:val="28"/>
          <w:lang w:val="uk-UA"/>
        </w:rPr>
      </w:pPr>
    </w:p>
    <w:p w14:paraId="370E8DC0" w14:textId="2F2C56F2" w:rsidR="000E2860" w:rsidRPr="0025037A" w:rsidRDefault="00074CAC" w:rsidP="00384CE8">
      <w:pPr>
        <w:numPr>
          <w:ilvl w:val="0"/>
          <w:numId w:val="1"/>
        </w:numPr>
        <w:spacing w:after="0" w:line="240" w:lineRule="auto"/>
        <w:ind w:left="0" w:right="142" w:firstLine="284"/>
        <w:jc w:val="both"/>
        <w:rPr>
          <w:rFonts w:ascii="Times New Roman" w:hAnsi="Times New Roman"/>
          <w:sz w:val="28"/>
          <w:szCs w:val="28"/>
          <w:lang w:val="uk-UA"/>
        </w:rPr>
      </w:pPr>
      <w:r w:rsidRPr="0025037A">
        <w:rPr>
          <w:rFonts w:ascii="Times New Roman" w:hAnsi="Times New Roman"/>
          <w:sz w:val="28"/>
          <w:szCs w:val="28"/>
          <w:lang w:val="uk-UA"/>
        </w:rPr>
        <w:t>Затвердити П</w:t>
      </w:r>
      <w:r w:rsidRPr="00B62A52">
        <w:rPr>
          <w:rFonts w:ascii="Times New Roman" w:hAnsi="Times New Roman"/>
          <w:sz w:val="28"/>
          <w:szCs w:val="28"/>
          <w:lang w:val="uk-UA"/>
        </w:rPr>
        <w:t>рограму</w:t>
      </w:r>
      <w:r w:rsidRPr="0025037A">
        <w:rPr>
          <w:rFonts w:ascii="Times New Roman" w:hAnsi="Times New Roman"/>
          <w:sz w:val="28"/>
          <w:szCs w:val="28"/>
          <w:lang w:val="uk-UA"/>
        </w:rPr>
        <w:t xml:space="preserve"> </w:t>
      </w:r>
      <w:r w:rsidR="00CB35B7">
        <w:rPr>
          <w:rFonts w:ascii="Times New Roman" w:hAnsi="Times New Roman"/>
          <w:sz w:val="28"/>
          <w:szCs w:val="28"/>
          <w:lang w:val="uk-UA"/>
        </w:rPr>
        <w:t>економічного</w:t>
      </w:r>
      <w:r w:rsidRPr="0025037A">
        <w:rPr>
          <w:rFonts w:ascii="Times New Roman" w:hAnsi="Times New Roman"/>
          <w:sz w:val="28"/>
          <w:szCs w:val="28"/>
          <w:lang w:val="uk-UA"/>
        </w:rPr>
        <w:t xml:space="preserve"> </w:t>
      </w:r>
      <w:r w:rsidR="000F3E63">
        <w:rPr>
          <w:rFonts w:ascii="Times New Roman" w:hAnsi="Times New Roman"/>
          <w:sz w:val="28"/>
          <w:szCs w:val="28"/>
          <w:lang w:val="uk-UA"/>
        </w:rPr>
        <w:t>і</w:t>
      </w:r>
      <w:r w:rsidR="00177E8B">
        <w:rPr>
          <w:rFonts w:ascii="Times New Roman" w:hAnsi="Times New Roman"/>
          <w:sz w:val="28"/>
          <w:szCs w:val="28"/>
          <w:lang w:val="uk-UA"/>
        </w:rPr>
        <w:t xml:space="preserve"> с</w:t>
      </w:r>
      <w:r w:rsidR="00177E8B" w:rsidRPr="0025037A">
        <w:rPr>
          <w:rFonts w:ascii="Times New Roman" w:hAnsi="Times New Roman"/>
          <w:sz w:val="28"/>
          <w:szCs w:val="28"/>
          <w:lang w:val="uk-UA"/>
        </w:rPr>
        <w:t>оціально</w:t>
      </w:r>
      <w:r w:rsidR="00177E8B">
        <w:rPr>
          <w:rFonts w:ascii="Times New Roman" w:hAnsi="Times New Roman"/>
          <w:sz w:val="28"/>
          <w:szCs w:val="28"/>
          <w:lang w:val="uk-UA"/>
        </w:rPr>
        <w:t xml:space="preserve">го </w:t>
      </w:r>
      <w:r w:rsidRPr="0025037A">
        <w:rPr>
          <w:rFonts w:ascii="Times New Roman" w:hAnsi="Times New Roman"/>
          <w:sz w:val="28"/>
          <w:szCs w:val="28"/>
          <w:lang w:val="uk-UA"/>
        </w:rPr>
        <w:t xml:space="preserve">розвитку Якушинецької </w:t>
      </w:r>
      <w:r w:rsidR="00CB35B7">
        <w:rPr>
          <w:rFonts w:ascii="Times New Roman" w:hAnsi="Times New Roman"/>
          <w:sz w:val="28"/>
          <w:szCs w:val="28"/>
          <w:lang w:val="uk-UA"/>
        </w:rPr>
        <w:t xml:space="preserve">сільської </w:t>
      </w:r>
      <w:r w:rsidRPr="00B62A52">
        <w:rPr>
          <w:rFonts w:ascii="Times New Roman" w:hAnsi="Times New Roman"/>
          <w:sz w:val="28"/>
          <w:szCs w:val="28"/>
          <w:lang w:val="uk-UA"/>
        </w:rPr>
        <w:t>територіальної громади</w:t>
      </w:r>
      <w:r w:rsidR="00691D4E" w:rsidRPr="0025037A">
        <w:rPr>
          <w:rFonts w:ascii="Times New Roman" w:hAnsi="Times New Roman"/>
          <w:sz w:val="28"/>
          <w:szCs w:val="28"/>
          <w:lang w:val="uk-UA"/>
        </w:rPr>
        <w:t xml:space="preserve"> на 20</w:t>
      </w:r>
      <w:r w:rsidR="00384CE8">
        <w:rPr>
          <w:rFonts w:ascii="Times New Roman" w:hAnsi="Times New Roman"/>
          <w:sz w:val="28"/>
          <w:szCs w:val="28"/>
          <w:lang w:val="uk-UA"/>
        </w:rPr>
        <w:t>2</w:t>
      </w:r>
      <w:r w:rsidR="00886940">
        <w:rPr>
          <w:rFonts w:ascii="Times New Roman" w:hAnsi="Times New Roman"/>
          <w:sz w:val="28"/>
          <w:szCs w:val="28"/>
          <w:lang w:val="uk-UA"/>
        </w:rPr>
        <w:t>5-2028</w:t>
      </w:r>
      <w:r w:rsidRPr="0025037A">
        <w:rPr>
          <w:rFonts w:ascii="Times New Roman" w:hAnsi="Times New Roman"/>
          <w:sz w:val="28"/>
          <w:szCs w:val="28"/>
          <w:lang w:val="uk-UA"/>
        </w:rPr>
        <w:t xml:space="preserve"> р</w:t>
      </w:r>
      <w:r w:rsidR="008C1C28">
        <w:rPr>
          <w:rFonts w:ascii="Times New Roman" w:hAnsi="Times New Roman"/>
          <w:sz w:val="28"/>
          <w:szCs w:val="28"/>
          <w:lang w:val="uk-UA"/>
        </w:rPr>
        <w:t>оки</w:t>
      </w:r>
      <w:r w:rsidR="00284DB0">
        <w:rPr>
          <w:rFonts w:ascii="Times New Roman" w:hAnsi="Times New Roman"/>
          <w:sz w:val="28"/>
          <w:szCs w:val="28"/>
          <w:lang w:val="uk-UA"/>
        </w:rPr>
        <w:t xml:space="preserve"> (додається)</w:t>
      </w:r>
      <w:r w:rsidRPr="0025037A">
        <w:rPr>
          <w:rFonts w:ascii="Times New Roman" w:hAnsi="Times New Roman"/>
          <w:sz w:val="28"/>
          <w:szCs w:val="28"/>
          <w:lang w:val="uk-UA"/>
        </w:rPr>
        <w:t>.</w:t>
      </w:r>
    </w:p>
    <w:p w14:paraId="4460D7C4" w14:textId="77777777" w:rsidR="000E2860" w:rsidRPr="0025037A" w:rsidRDefault="000E2860" w:rsidP="00384CE8">
      <w:pPr>
        <w:spacing w:after="0" w:line="240" w:lineRule="auto"/>
        <w:ind w:right="142" w:firstLine="284"/>
        <w:jc w:val="both"/>
        <w:rPr>
          <w:rFonts w:ascii="Times New Roman" w:hAnsi="Times New Roman"/>
          <w:sz w:val="28"/>
          <w:szCs w:val="28"/>
          <w:lang w:val="uk-UA"/>
        </w:rPr>
      </w:pPr>
    </w:p>
    <w:p w14:paraId="52424BF3" w14:textId="03FC8C84" w:rsidR="00384CE8" w:rsidRPr="00384CE8" w:rsidRDefault="00074CAC" w:rsidP="00384CE8">
      <w:pPr>
        <w:pStyle w:val="a7"/>
        <w:numPr>
          <w:ilvl w:val="0"/>
          <w:numId w:val="1"/>
        </w:numPr>
        <w:tabs>
          <w:tab w:val="clear" w:pos="720"/>
          <w:tab w:val="left" w:pos="0"/>
        </w:tabs>
        <w:spacing w:after="0" w:line="240" w:lineRule="auto"/>
        <w:ind w:left="0" w:right="140" w:firstLine="284"/>
        <w:jc w:val="both"/>
        <w:rPr>
          <w:rFonts w:ascii="Times New Roman" w:eastAsia="Times New Roman" w:hAnsi="Times New Roman"/>
          <w:sz w:val="28"/>
          <w:szCs w:val="28"/>
          <w:lang w:val="uk-UA" w:eastAsia="ru-RU"/>
        </w:rPr>
      </w:pPr>
      <w:r w:rsidRPr="00384CE8">
        <w:rPr>
          <w:rFonts w:ascii="Times New Roman" w:hAnsi="Times New Roman"/>
          <w:sz w:val="28"/>
          <w:szCs w:val="28"/>
        </w:rPr>
        <w:t xml:space="preserve">Контроль за виконанням даного рішення покласти на </w:t>
      </w:r>
      <w:r w:rsidR="00384CE8" w:rsidRPr="00384CE8">
        <w:rPr>
          <w:rFonts w:ascii="Times New Roman" w:eastAsia="Times New Roman" w:hAnsi="Times New Roman"/>
          <w:sz w:val="28"/>
          <w:szCs w:val="28"/>
          <w:lang w:val="uk-UA" w:eastAsia="ru-RU"/>
        </w:rPr>
        <w:t>постійну комісію сільської ради з питань фінансів, бюджету</w:t>
      </w:r>
      <w:r w:rsidR="00731EC5">
        <w:rPr>
          <w:rFonts w:ascii="Times New Roman" w:eastAsia="Times New Roman" w:hAnsi="Times New Roman"/>
          <w:sz w:val="28"/>
          <w:szCs w:val="28"/>
          <w:lang w:val="uk-UA" w:eastAsia="ru-RU"/>
        </w:rPr>
        <w:t>,</w:t>
      </w:r>
      <w:r w:rsidR="00384CE8" w:rsidRPr="00384CE8">
        <w:rPr>
          <w:rFonts w:ascii="Times New Roman" w:eastAsia="Times New Roman" w:hAnsi="Times New Roman"/>
          <w:sz w:val="28"/>
          <w:szCs w:val="28"/>
          <w:lang w:val="uk-UA" w:eastAsia="ru-RU"/>
        </w:rPr>
        <w:t xml:space="preserve"> соціально-економічного розвитку </w:t>
      </w:r>
      <w:r w:rsidR="00731EC5">
        <w:rPr>
          <w:rFonts w:ascii="Times New Roman" w:eastAsia="Times New Roman" w:hAnsi="Times New Roman"/>
          <w:sz w:val="28"/>
          <w:szCs w:val="28"/>
          <w:lang w:val="uk-UA" w:eastAsia="ru-RU"/>
        </w:rPr>
        <w:t xml:space="preserve">та регуляторної політики </w:t>
      </w:r>
      <w:r w:rsidR="00384CE8" w:rsidRPr="00384CE8">
        <w:rPr>
          <w:rFonts w:ascii="Times New Roman" w:eastAsia="Times New Roman" w:hAnsi="Times New Roman"/>
          <w:sz w:val="28"/>
          <w:szCs w:val="28"/>
          <w:lang w:val="uk-UA" w:eastAsia="ru-RU"/>
        </w:rPr>
        <w:t>(Янчук В.І.).</w:t>
      </w:r>
    </w:p>
    <w:p w14:paraId="546889A2" w14:textId="77777777" w:rsidR="00074CAC" w:rsidRDefault="00074CAC" w:rsidP="008A4DB7">
      <w:pPr>
        <w:spacing w:after="0" w:line="240" w:lineRule="auto"/>
        <w:jc w:val="both"/>
        <w:rPr>
          <w:rFonts w:ascii="Times New Roman" w:hAnsi="Times New Roman"/>
          <w:sz w:val="28"/>
          <w:szCs w:val="28"/>
          <w:lang w:val="uk-UA"/>
        </w:rPr>
      </w:pPr>
    </w:p>
    <w:p w14:paraId="4974FC52" w14:textId="77777777" w:rsidR="00074CAC" w:rsidRDefault="00074CAC" w:rsidP="00B62A52">
      <w:pPr>
        <w:spacing w:after="0" w:line="240" w:lineRule="auto"/>
        <w:jc w:val="both"/>
        <w:rPr>
          <w:rFonts w:ascii="Times New Roman" w:hAnsi="Times New Roman"/>
          <w:sz w:val="28"/>
          <w:szCs w:val="28"/>
          <w:lang w:val="uk-UA"/>
        </w:rPr>
      </w:pPr>
    </w:p>
    <w:p w14:paraId="6F50377C" w14:textId="77777777" w:rsidR="00685F19" w:rsidRPr="00B62A52" w:rsidRDefault="00685F19" w:rsidP="00B62A52">
      <w:pPr>
        <w:spacing w:after="0" w:line="240" w:lineRule="auto"/>
        <w:jc w:val="both"/>
        <w:rPr>
          <w:rFonts w:ascii="Times New Roman" w:hAnsi="Times New Roman"/>
          <w:sz w:val="28"/>
          <w:szCs w:val="28"/>
          <w:lang w:val="uk-UA"/>
        </w:rPr>
      </w:pPr>
    </w:p>
    <w:p w14:paraId="2800A1EB" w14:textId="5D9319C3" w:rsidR="00074CAC" w:rsidRPr="00177E8B" w:rsidRDefault="00074CAC" w:rsidP="00B62A52">
      <w:pPr>
        <w:spacing w:after="0" w:line="240" w:lineRule="auto"/>
        <w:jc w:val="both"/>
        <w:rPr>
          <w:rFonts w:ascii="Times New Roman" w:hAnsi="Times New Roman"/>
          <w:sz w:val="28"/>
          <w:szCs w:val="28"/>
          <w:lang w:val="uk-UA"/>
        </w:rPr>
      </w:pPr>
      <w:r w:rsidRPr="00177E8B">
        <w:rPr>
          <w:rFonts w:ascii="Times New Roman" w:hAnsi="Times New Roman"/>
          <w:b/>
          <w:bCs/>
          <w:sz w:val="28"/>
          <w:szCs w:val="28"/>
          <w:lang w:val="uk-UA"/>
        </w:rPr>
        <w:t>Сільський голова</w:t>
      </w:r>
      <w:r w:rsidRPr="00B62A52">
        <w:rPr>
          <w:rFonts w:ascii="Times New Roman" w:hAnsi="Times New Roman"/>
          <w:b/>
          <w:bCs/>
          <w:sz w:val="28"/>
          <w:szCs w:val="28"/>
        </w:rPr>
        <w:t>                </w:t>
      </w:r>
      <w:r w:rsidR="00396473">
        <w:rPr>
          <w:rFonts w:ascii="Times New Roman" w:hAnsi="Times New Roman"/>
          <w:b/>
          <w:bCs/>
          <w:sz w:val="28"/>
          <w:szCs w:val="28"/>
          <w:lang w:val="uk-UA"/>
        </w:rPr>
        <w:t xml:space="preserve">                                                </w:t>
      </w:r>
      <w:r w:rsidR="00685F19">
        <w:rPr>
          <w:rFonts w:ascii="Times New Roman" w:hAnsi="Times New Roman"/>
          <w:b/>
          <w:bCs/>
          <w:sz w:val="28"/>
          <w:szCs w:val="28"/>
          <w:lang w:val="uk-UA"/>
        </w:rPr>
        <w:t xml:space="preserve"> Василь РОМАНЮК</w:t>
      </w:r>
    </w:p>
    <w:p w14:paraId="3B507CD4" w14:textId="77777777" w:rsidR="00074CAC" w:rsidRPr="00B62A52" w:rsidRDefault="00074CAC" w:rsidP="00B62A52">
      <w:pPr>
        <w:spacing w:after="0" w:line="240" w:lineRule="auto"/>
        <w:jc w:val="both"/>
        <w:rPr>
          <w:rFonts w:ascii="Times New Roman" w:hAnsi="Times New Roman"/>
          <w:sz w:val="28"/>
          <w:szCs w:val="28"/>
          <w:lang w:val="uk-UA"/>
        </w:rPr>
      </w:pPr>
    </w:p>
    <w:p w14:paraId="19D19D4C" w14:textId="77777777" w:rsidR="00074CAC" w:rsidRPr="00B62A52" w:rsidRDefault="00074CAC" w:rsidP="00B62A52">
      <w:pPr>
        <w:spacing w:after="0" w:line="240" w:lineRule="auto"/>
        <w:jc w:val="both"/>
        <w:rPr>
          <w:rFonts w:ascii="Times New Roman" w:hAnsi="Times New Roman"/>
          <w:sz w:val="28"/>
          <w:szCs w:val="28"/>
          <w:lang w:val="uk-UA"/>
        </w:rPr>
      </w:pPr>
    </w:p>
    <w:p w14:paraId="198C1CA4" w14:textId="77777777" w:rsidR="00074CAC" w:rsidRPr="00B62A52" w:rsidRDefault="00074CAC" w:rsidP="00B62A52">
      <w:pPr>
        <w:spacing w:after="0" w:line="240" w:lineRule="auto"/>
        <w:jc w:val="both"/>
        <w:rPr>
          <w:rFonts w:ascii="Times New Roman" w:hAnsi="Times New Roman"/>
          <w:sz w:val="28"/>
          <w:szCs w:val="28"/>
          <w:lang w:val="uk-UA"/>
        </w:rPr>
      </w:pPr>
    </w:p>
    <w:p w14:paraId="2F33839D" w14:textId="77777777" w:rsidR="00074CAC" w:rsidRPr="00B62A52" w:rsidRDefault="00074CAC" w:rsidP="00B62A52">
      <w:pPr>
        <w:spacing w:after="0" w:line="240" w:lineRule="auto"/>
        <w:jc w:val="both"/>
        <w:rPr>
          <w:rFonts w:ascii="Times New Roman" w:hAnsi="Times New Roman"/>
          <w:sz w:val="28"/>
          <w:szCs w:val="28"/>
          <w:lang w:val="uk-UA"/>
        </w:rPr>
      </w:pPr>
    </w:p>
    <w:p w14:paraId="664CF52D" w14:textId="02A80487" w:rsidR="00074CAC" w:rsidRDefault="00074CAC" w:rsidP="00B62A52">
      <w:pPr>
        <w:spacing w:after="0" w:line="240" w:lineRule="auto"/>
        <w:jc w:val="both"/>
        <w:rPr>
          <w:rFonts w:ascii="Times New Roman" w:hAnsi="Times New Roman"/>
          <w:sz w:val="28"/>
          <w:szCs w:val="28"/>
          <w:lang w:val="uk-UA"/>
        </w:rPr>
      </w:pPr>
    </w:p>
    <w:p w14:paraId="02C270D6" w14:textId="786F6149" w:rsidR="000807A9" w:rsidRDefault="000807A9" w:rsidP="00B62A52">
      <w:pPr>
        <w:spacing w:after="0" w:line="240" w:lineRule="auto"/>
        <w:jc w:val="both"/>
        <w:rPr>
          <w:rFonts w:ascii="Times New Roman" w:hAnsi="Times New Roman"/>
          <w:sz w:val="28"/>
          <w:szCs w:val="28"/>
          <w:lang w:val="uk-UA"/>
        </w:rPr>
      </w:pPr>
    </w:p>
    <w:p w14:paraId="3166A2B4" w14:textId="77777777" w:rsidR="008C47F6" w:rsidRDefault="00964B1C"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691D4E">
        <w:rPr>
          <w:rFonts w:ascii="Times New Roman" w:hAnsi="Times New Roman"/>
          <w:sz w:val="24"/>
          <w:szCs w:val="24"/>
          <w:lang w:val="uk-UA"/>
        </w:rPr>
        <w:t xml:space="preserve"> </w:t>
      </w:r>
    </w:p>
    <w:p w14:paraId="497CA7AF" w14:textId="0B6E19CC" w:rsidR="00691D4E" w:rsidRPr="00434974" w:rsidRDefault="008C47F6"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691D4E">
        <w:rPr>
          <w:rFonts w:ascii="Times New Roman" w:hAnsi="Times New Roman"/>
          <w:sz w:val="24"/>
          <w:szCs w:val="24"/>
          <w:lang w:val="uk-UA"/>
        </w:rPr>
        <w:t>ЗАТВЕРДЖЕНО</w:t>
      </w:r>
      <w:r w:rsidR="00964B1C">
        <w:rPr>
          <w:rFonts w:ascii="Times New Roman" w:hAnsi="Times New Roman"/>
          <w:sz w:val="24"/>
          <w:szCs w:val="24"/>
          <w:lang w:val="uk-UA"/>
        </w:rPr>
        <w:t xml:space="preserve">                                                                                         </w:t>
      </w:r>
      <w:r w:rsidR="00691D4E">
        <w:rPr>
          <w:rFonts w:ascii="Times New Roman" w:hAnsi="Times New Roman"/>
          <w:sz w:val="24"/>
          <w:szCs w:val="24"/>
          <w:lang w:val="uk-UA"/>
        </w:rPr>
        <w:t xml:space="preserve">            </w:t>
      </w:r>
    </w:p>
    <w:p w14:paraId="4E39CBAD" w14:textId="75EF3260" w:rsidR="00691D4E"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F0A85">
        <w:rPr>
          <w:rFonts w:ascii="Times New Roman" w:hAnsi="Times New Roman"/>
          <w:sz w:val="24"/>
          <w:szCs w:val="24"/>
          <w:lang w:val="uk-UA"/>
        </w:rPr>
        <w:t xml:space="preserve"> </w:t>
      </w:r>
      <w:r w:rsidR="00384CE8">
        <w:rPr>
          <w:rFonts w:ascii="Times New Roman" w:hAnsi="Times New Roman"/>
          <w:sz w:val="24"/>
          <w:szCs w:val="24"/>
          <w:lang w:val="uk-UA"/>
        </w:rPr>
        <w:t xml:space="preserve">Рішення </w:t>
      </w:r>
      <w:r w:rsidR="008D6EEB">
        <w:rPr>
          <w:rFonts w:ascii="Times New Roman" w:hAnsi="Times New Roman"/>
          <w:sz w:val="24"/>
          <w:szCs w:val="24"/>
          <w:lang w:val="uk-UA"/>
        </w:rPr>
        <w:t>44</w:t>
      </w:r>
      <w:r w:rsidRPr="00434974">
        <w:rPr>
          <w:rFonts w:ascii="Times New Roman" w:hAnsi="Times New Roman"/>
          <w:sz w:val="24"/>
          <w:szCs w:val="24"/>
          <w:lang w:val="uk-UA"/>
        </w:rPr>
        <w:t xml:space="preserve"> сесії Якушинецької</w:t>
      </w:r>
    </w:p>
    <w:p w14:paraId="1A47834B" w14:textId="423DAA52" w:rsidR="00964B1C" w:rsidRDefault="00691D4E" w:rsidP="00691D4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336CD">
        <w:rPr>
          <w:rFonts w:ascii="Times New Roman" w:hAnsi="Times New Roman"/>
          <w:sz w:val="24"/>
          <w:szCs w:val="24"/>
          <w:lang w:val="uk-UA"/>
        </w:rPr>
        <w:t xml:space="preserve"> </w:t>
      </w:r>
      <w:r>
        <w:rPr>
          <w:rFonts w:ascii="Times New Roman" w:hAnsi="Times New Roman"/>
          <w:sz w:val="24"/>
          <w:szCs w:val="24"/>
          <w:lang w:val="uk-UA"/>
        </w:rPr>
        <w:t xml:space="preserve"> сільської ради </w:t>
      </w:r>
      <w:r w:rsidR="000F7E1D">
        <w:rPr>
          <w:rFonts w:ascii="Times New Roman" w:hAnsi="Times New Roman"/>
          <w:sz w:val="24"/>
          <w:szCs w:val="24"/>
          <w:lang w:val="uk-UA"/>
        </w:rPr>
        <w:t>8</w:t>
      </w:r>
      <w:r>
        <w:rPr>
          <w:rFonts w:ascii="Times New Roman" w:hAnsi="Times New Roman"/>
          <w:sz w:val="24"/>
          <w:szCs w:val="24"/>
          <w:lang w:val="uk-UA"/>
        </w:rPr>
        <w:t xml:space="preserve"> скликання                </w:t>
      </w:r>
    </w:p>
    <w:p w14:paraId="448486BF" w14:textId="294726B7" w:rsidR="00074CAC" w:rsidRPr="00434974" w:rsidRDefault="00964B1C" w:rsidP="00B62A5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w:t>
      </w:r>
      <w:r w:rsidR="000336CD">
        <w:rPr>
          <w:rFonts w:ascii="Times New Roman" w:hAnsi="Times New Roman"/>
          <w:sz w:val="24"/>
          <w:szCs w:val="24"/>
          <w:lang w:val="uk-UA"/>
        </w:rPr>
        <w:t xml:space="preserve"> </w:t>
      </w:r>
      <w:r w:rsidR="00074CAC" w:rsidRPr="00434974">
        <w:rPr>
          <w:rFonts w:ascii="Times New Roman" w:hAnsi="Times New Roman"/>
          <w:sz w:val="24"/>
          <w:szCs w:val="24"/>
          <w:lang w:val="uk-UA"/>
        </w:rPr>
        <w:t xml:space="preserve"> від</w:t>
      </w:r>
      <w:r w:rsidR="00B11438">
        <w:rPr>
          <w:rFonts w:ascii="Times New Roman" w:hAnsi="Times New Roman"/>
          <w:sz w:val="24"/>
          <w:szCs w:val="24"/>
          <w:lang w:val="uk-UA"/>
        </w:rPr>
        <w:t xml:space="preserve"> </w:t>
      </w:r>
      <w:r w:rsidR="008D6EEB">
        <w:rPr>
          <w:rFonts w:ascii="Times New Roman" w:hAnsi="Times New Roman"/>
          <w:sz w:val="24"/>
          <w:szCs w:val="24"/>
          <w:lang w:val="uk-UA"/>
        </w:rPr>
        <w:t>20.12.</w:t>
      </w:r>
      <w:r w:rsidR="00384CE8">
        <w:rPr>
          <w:rFonts w:ascii="Times New Roman" w:hAnsi="Times New Roman"/>
          <w:sz w:val="24"/>
          <w:szCs w:val="24"/>
          <w:lang w:val="uk-UA"/>
        </w:rPr>
        <w:t>202</w:t>
      </w:r>
      <w:r w:rsidR="00F2182C">
        <w:rPr>
          <w:rFonts w:ascii="Times New Roman" w:hAnsi="Times New Roman"/>
          <w:sz w:val="24"/>
          <w:szCs w:val="24"/>
          <w:lang w:val="uk-UA"/>
        </w:rPr>
        <w:t>4</w:t>
      </w:r>
      <w:r w:rsidR="00074CAC" w:rsidRPr="00434974">
        <w:rPr>
          <w:rFonts w:ascii="Times New Roman" w:hAnsi="Times New Roman"/>
          <w:sz w:val="24"/>
          <w:szCs w:val="24"/>
          <w:lang w:val="uk-UA"/>
        </w:rPr>
        <w:t xml:space="preserve"> року</w:t>
      </w:r>
      <w:r w:rsidR="00F2182C">
        <w:rPr>
          <w:rFonts w:ascii="Times New Roman" w:hAnsi="Times New Roman"/>
          <w:sz w:val="24"/>
          <w:szCs w:val="24"/>
          <w:lang w:val="uk-UA"/>
        </w:rPr>
        <w:t xml:space="preserve"> № ____</w:t>
      </w:r>
    </w:p>
    <w:p w14:paraId="2B323790" w14:textId="77777777" w:rsidR="00074CAC" w:rsidRDefault="00074CAC" w:rsidP="00B62A52">
      <w:pPr>
        <w:spacing w:after="0" w:line="240" w:lineRule="auto"/>
        <w:jc w:val="both"/>
        <w:rPr>
          <w:rFonts w:ascii="Times New Roman" w:hAnsi="Times New Roman"/>
          <w:sz w:val="28"/>
          <w:szCs w:val="28"/>
          <w:lang w:val="uk-UA"/>
        </w:rPr>
      </w:pPr>
    </w:p>
    <w:p w14:paraId="408A518D" w14:textId="77777777" w:rsidR="008C47F6" w:rsidRDefault="008C47F6" w:rsidP="00F81AF8">
      <w:pPr>
        <w:spacing w:after="0" w:line="240" w:lineRule="auto"/>
        <w:jc w:val="center"/>
        <w:rPr>
          <w:rFonts w:ascii="Times New Roman" w:hAnsi="Times New Roman"/>
          <w:b/>
          <w:sz w:val="28"/>
          <w:szCs w:val="28"/>
          <w:lang w:val="uk-UA"/>
        </w:rPr>
      </w:pPr>
    </w:p>
    <w:p w14:paraId="15675795" w14:textId="77777777" w:rsidR="008C47F6" w:rsidRDefault="008C47F6" w:rsidP="00F81AF8">
      <w:pPr>
        <w:spacing w:after="0" w:line="240" w:lineRule="auto"/>
        <w:jc w:val="center"/>
        <w:rPr>
          <w:rFonts w:ascii="Times New Roman" w:hAnsi="Times New Roman"/>
          <w:b/>
          <w:sz w:val="28"/>
          <w:szCs w:val="28"/>
          <w:lang w:val="uk-UA"/>
        </w:rPr>
      </w:pPr>
    </w:p>
    <w:p w14:paraId="38979BF0" w14:textId="77777777" w:rsidR="008C47F6" w:rsidRDefault="008C47F6" w:rsidP="00F81AF8">
      <w:pPr>
        <w:spacing w:after="0" w:line="240" w:lineRule="auto"/>
        <w:jc w:val="center"/>
        <w:rPr>
          <w:rFonts w:ascii="Times New Roman" w:hAnsi="Times New Roman"/>
          <w:b/>
          <w:sz w:val="28"/>
          <w:szCs w:val="28"/>
          <w:lang w:val="uk-UA"/>
        </w:rPr>
      </w:pPr>
    </w:p>
    <w:p w14:paraId="2B46117E" w14:textId="77777777" w:rsidR="00074CAC" w:rsidRPr="00B62A52" w:rsidRDefault="00074CAC" w:rsidP="00F81AF8">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14:paraId="3A19D74E" w14:textId="4AE663BC" w:rsidR="00074CAC" w:rsidRPr="00764BBA" w:rsidRDefault="00074CAC" w:rsidP="00F81AF8">
      <w:pPr>
        <w:spacing w:after="0" w:line="240" w:lineRule="auto"/>
        <w:jc w:val="center"/>
        <w:rPr>
          <w:rFonts w:ascii="Times New Roman" w:hAnsi="Times New Roman"/>
          <w:sz w:val="28"/>
          <w:szCs w:val="28"/>
          <w:lang w:val="uk-UA"/>
        </w:rPr>
      </w:pPr>
      <w:r w:rsidRPr="00764BBA">
        <w:rPr>
          <w:rFonts w:ascii="Times New Roman" w:hAnsi="Times New Roman"/>
          <w:b/>
          <w:bCs/>
          <w:sz w:val="28"/>
          <w:szCs w:val="28"/>
          <w:lang w:val="uk-UA"/>
        </w:rPr>
        <w:t xml:space="preserve">ЕКОНОМІЧНОГО </w:t>
      </w:r>
      <w:r w:rsidR="000F3E63">
        <w:rPr>
          <w:rFonts w:ascii="Times New Roman" w:hAnsi="Times New Roman"/>
          <w:b/>
          <w:bCs/>
          <w:sz w:val="28"/>
          <w:szCs w:val="28"/>
          <w:lang w:val="uk-UA"/>
        </w:rPr>
        <w:t>І</w:t>
      </w:r>
      <w:r w:rsidR="00262BCB">
        <w:rPr>
          <w:rFonts w:ascii="Times New Roman" w:hAnsi="Times New Roman"/>
          <w:b/>
          <w:bCs/>
          <w:sz w:val="28"/>
          <w:szCs w:val="28"/>
          <w:lang w:val="uk-UA"/>
        </w:rPr>
        <w:t xml:space="preserve"> </w:t>
      </w:r>
      <w:r w:rsidR="00177E8B">
        <w:rPr>
          <w:rFonts w:ascii="Times New Roman" w:hAnsi="Times New Roman"/>
          <w:b/>
          <w:bCs/>
          <w:sz w:val="28"/>
          <w:szCs w:val="28"/>
          <w:lang w:val="uk-UA"/>
        </w:rPr>
        <w:t xml:space="preserve">СОЦІАЛЬНОГО </w:t>
      </w:r>
      <w:r w:rsidRPr="00764BBA">
        <w:rPr>
          <w:rFonts w:ascii="Times New Roman" w:hAnsi="Times New Roman"/>
          <w:b/>
          <w:bCs/>
          <w:sz w:val="28"/>
          <w:szCs w:val="28"/>
          <w:lang w:val="uk-UA"/>
        </w:rPr>
        <w:t>РОЗВИТКУ</w:t>
      </w:r>
    </w:p>
    <w:p w14:paraId="0C659E96" w14:textId="7597DDE9" w:rsidR="00F81AF8" w:rsidRDefault="00074CAC" w:rsidP="00F81AF8">
      <w:pPr>
        <w:spacing w:after="0" w:line="240" w:lineRule="auto"/>
        <w:jc w:val="center"/>
        <w:rPr>
          <w:rFonts w:ascii="Times New Roman" w:hAnsi="Times New Roman"/>
          <w:b/>
          <w:bCs/>
          <w:sz w:val="28"/>
          <w:szCs w:val="28"/>
          <w:lang w:val="uk-UA"/>
        </w:rPr>
      </w:pPr>
      <w:r w:rsidRPr="00CB35B7">
        <w:rPr>
          <w:rFonts w:ascii="Times New Roman" w:hAnsi="Times New Roman"/>
          <w:b/>
          <w:bCs/>
          <w:sz w:val="28"/>
          <w:szCs w:val="28"/>
          <w:lang w:val="uk-UA"/>
        </w:rPr>
        <w:t xml:space="preserve">ЯКУШИНЕЦЬКОЇ </w:t>
      </w:r>
      <w:r w:rsidR="00CB35B7">
        <w:rPr>
          <w:rFonts w:ascii="Times New Roman" w:hAnsi="Times New Roman"/>
          <w:b/>
          <w:bCs/>
          <w:sz w:val="28"/>
          <w:szCs w:val="28"/>
          <w:lang w:val="uk-UA"/>
        </w:rPr>
        <w:t xml:space="preserve">СІЛЬСЬКОЇ </w:t>
      </w:r>
      <w:r w:rsidR="0076718F">
        <w:rPr>
          <w:rFonts w:ascii="Times New Roman" w:hAnsi="Times New Roman"/>
          <w:b/>
          <w:bCs/>
          <w:sz w:val="28"/>
          <w:szCs w:val="28"/>
          <w:lang w:val="uk-UA"/>
        </w:rPr>
        <w:t>Т</w:t>
      </w:r>
      <w:r w:rsidRPr="00B62A52">
        <w:rPr>
          <w:rFonts w:ascii="Times New Roman" w:hAnsi="Times New Roman"/>
          <w:b/>
          <w:bCs/>
          <w:sz w:val="28"/>
          <w:szCs w:val="28"/>
          <w:lang w:val="uk-UA"/>
        </w:rPr>
        <w:t xml:space="preserve">ЕРИТОРІАЛЬНОЇ </w:t>
      </w:r>
    </w:p>
    <w:p w14:paraId="31818C67" w14:textId="08C9CF5B" w:rsidR="00074CAC" w:rsidRDefault="00074CAC" w:rsidP="00F81AF8">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lang w:val="uk-UA"/>
        </w:rPr>
        <w:t>ГРОМАДИ</w:t>
      </w:r>
      <w:r w:rsidR="00F81AF8">
        <w:rPr>
          <w:rFonts w:ascii="Times New Roman" w:hAnsi="Times New Roman"/>
          <w:b/>
          <w:bCs/>
          <w:sz w:val="28"/>
          <w:szCs w:val="28"/>
          <w:lang w:val="uk-UA"/>
        </w:rPr>
        <w:t xml:space="preserve"> </w:t>
      </w:r>
      <w:r w:rsidR="00691D4E" w:rsidRPr="007E6D32">
        <w:rPr>
          <w:rFonts w:ascii="Times New Roman" w:hAnsi="Times New Roman"/>
          <w:b/>
          <w:bCs/>
          <w:sz w:val="28"/>
          <w:szCs w:val="28"/>
          <w:lang w:val="uk-UA"/>
        </w:rPr>
        <w:t>НА 20</w:t>
      </w:r>
      <w:r w:rsidR="00384CE8">
        <w:rPr>
          <w:rFonts w:ascii="Times New Roman" w:hAnsi="Times New Roman"/>
          <w:b/>
          <w:bCs/>
          <w:sz w:val="28"/>
          <w:szCs w:val="28"/>
          <w:lang w:val="uk-UA"/>
        </w:rPr>
        <w:t>2</w:t>
      </w:r>
      <w:r w:rsidR="00886940">
        <w:rPr>
          <w:rFonts w:ascii="Times New Roman" w:hAnsi="Times New Roman"/>
          <w:b/>
          <w:bCs/>
          <w:sz w:val="28"/>
          <w:szCs w:val="28"/>
          <w:lang w:val="uk-UA"/>
        </w:rPr>
        <w:t>5-2028</w:t>
      </w:r>
      <w:r w:rsidRPr="007E6D32">
        <w:rPr>
          <w:rFonts w:ascii="Times New Roman" w:hAnsi="Times New Roman"/>
          <w:b/>
          <w:bCs/>
          <w:sz w:val="28"/>
          <w:szCs w:val="28"/>
          <w:lang w:val="uk-UA"/>
        </w:rPr>
        <w:t xml:space="preserve"> Р</w:t>
      </w:r>
      <w:r w:rsidR="00D82B42">
        <w:rPr>
          <w:rFonts w:ascii="Times New Roman" w:hAnsi="Times New Roman"/>
          <w:b/>
          <w:bCs/>
          <w:sz w:val="28"/>
          <w:szCs w:val="28"/>
          <w:lang w:val="uk-UA"/>
        </w:rPr>
        <w:t>ОКИ</w:t>
      </w:r>
    </w:p>
    <w:p w14:paraId="51F40FD4" w14:textId="77777777" w:rsidR="00074CAC" w:rsidRPr="00B62A52" w:rsidRDefault="00074CAC" w:rsidP="00F81AF8">
      <w:pPr>
        <w:spacing w:after="0" w:line="240" w:lineRule="auto"/>
        <w:jc w:val="center"/>
        <w:rPr>
          <w:rFonts w:ascii="Times New Roman" w:hAnsi="Times New Roman"/>
          <w:sz w:val="28"/>
          <w:szCs w:val="28"/>
          <w:lang w:val="uk-UA"/>
        </w:rPr>
      </w:pPr>
    </w:p>
    <w:p w14:paraId="1B100BA3" w14:textId="77777777" w:rsidR="00F81AF8" w:rsidRDefault="00F81AF8" w:rsidP="00F81AF8">
      <w:pPr>
        <w:widowControl w:val="0"/>
        <w:spacing w:before="120" w:after="120"/>
        <w:jc w:val="center"/>
        <w:rPr>
          <w:b/>
          <w:sz w:val="26"/>
          <w:szCs w:val="26"/>
          <w:lang w:val="uk-UA"/>
        </w:rPr>
      </w:pPr>
    </w:p>
    <w:p w14:paraId="519B3AF7" w14:textId="77777777" w:rsidR="00F81AF8" w:rsidRDefault="00F81AF8" w:rsidP="00F81AF8">
      <w:pPr>
        <w:widowControl w:val="0"/>
        <w:spacing w:before="120" w:after="120"/>
        <w:jc w:val="center"/>
        <w:rPr>
          <w:b/>
          <w:sz w:val="26"/>
          <w:szCs w:val="26"/>
          <w:lang w:val="uk-UA"/>
        </w:rPr>
      </w:pPr>
    </w:p>
    <w:p w14:paraId="4B31EBE6" w14:textId="77777777" w:rsidR="00F81AF8" w:rsidRDefault="00F81AF8" w:rsidP="00F81AF8">
      <w:pPr>
        <w:widowControl w:val="0"/>
        <w:spacing w:before="120" w:after="120"/>
        <w:jc w:val="center"/>
        <w:rPr>
          <w:b/>
          <w:sz w:val="26"/>
          <w:szCs w:val="26"/>
          <w:lang w:val="uk-UA"/>
        </w:rPr>
      </w:pPr>
    </w:p>
    <w:p w14:paraId="5533AC0C" w14:textId="77777777" w:rsidR="00F81AF8" w:rsidRDefault="00F81AF8" w:rsidP="00F81AF8">
      <w:pPr>
        <w:widowControl w:val="0"/>
        <w:spacing w:before="120" w:after="120"/>
        <w:jc w:val="center"/>
        <w:rPr>
          <w:b/>
          <w:sz w:val="26"/>
          <w:szCs w:val="26"/>
          <w:lang w:val="uk-UA"/>
        </w:rPr>
      </w:pPr>
    </w:p>
    <w:p w14:paraId="3A5C2BDD" w14:textId="77777777" w:rsidR="00F81AF8" w:rsidRDefault="00F81AF8" w:rsidP="00F81AF8">
      <w:pPr>
        <w:widowControl w:val="0"/>
        <w:spacing w:before="120" w:after="120"/>
        <w:jc w:val="center"/>
        <w:rPr>
          <w:b/>
          <w:sz w:val="26"/>
          <w:szCs w:val="26"/>
          <w:lang w:val="uk-UA"/>
        </w:rPr>
      </w:pPr>
    </w:p>
    <w:p w14:paraId="7D0B9F83" w14:textId="77777777" w:rsidR="00F81AF8" w:rsidRDefault="00F81AF8" w:rsidP="00F81AF8">
      <w:pPr>
        <w:widowControl w:val="0"/>
        <w:spacing w:before="120" w:after="120"/>
        <w:jc w:val="center"/>
        <w:rPr>
          <w:b/>
          <w:sz w:val="26"/>
          <w:szCs w:val="26"/>
          <w:lang w:val="uk-UA"/>
        </w:rPr>
      </w:pPr>
    </w:p>
    <w:p w14:paraId="41F369D0" w14:textId="77777777" w:rsidR="00F81AF8" w:rsidRDefault="00F81AF8" w:rsidP="00F81AF8">
      <w:pPr>
        <w:widowControl w:val="0"/>
        <w:spacing w:before="120" w:after="120"/>
        <w:jc w:val="center"/>
        <w:rPr>
          <w:b/>
          <w:sz w:val="26"/>
          <w:szCs w:val="26"/>
          <w:lang w:val="uk-UA"/>
        </w:rPr>
      </w:pPr>
    </w:p>
    <w:p w14:paraId="322F28E7" w14:textId="77777777" w:rsidR="00F81AF8" w:rsidRDefault="00F81AF8" w:rsidP="00F81AF8">
      <w:pPr>
        <w:widowControl w:val="0"/>
        <w:spacing w:before="120" w:after="120"/>
        <w:jc w:val="center"/>
        <w:rPr>
          <w:b/>
          <w:sz w:val="26"/>
          <w:szCs w:val="26"/>
          <w:lang w:val="uk-UA"/>
        </w:rPr>
      </w:pPr>
    </w:p>
    <w:p w14:paraId="564105AD" w14:textId="77777777" w:rsidR="00F81AF8" w:rsidRDefault="00F81AF8" w:rsidP="00F81AF8">
      <w:pPr>
        <w:widowControl w:val="0"/>
        <w:spacing w:before="120" w:after="120"/>
        <w:jc w:val="center"/>
        <w:rPr>
          <w:b/>
          <w:sz w:val="26"/>
          <w:szCs w:val="26"/>
          <w:lang w:val="uk-UA"/>
        </w:rPr>
      </w:pPr>
    </w:p>
    <w:p w14:paraId="17839CEF" w14:textId="77777777" w:rsidR="00F81AF8" w:rsidRDefault="00F81AF8" w:rsidP="00F81AF8">
      <w:pPr>
        <w:widowControl w:val="0"/>
        <w:spacing w:before="120" w:after="120"/>
        <w:jc w:val="center"/>
        <w:rPr>
          <w:b/>
          <w:sz w:val="26"/>
          <w:szCs w:val="26"/>
          <w:lang w:val="uk-UA"/>
        </w:rPr>
      </w:pPr>
    </w:p>
    <w:p w14:paraId="2F28438F" w14:textId="77777777" w:rsidR="00F81AF8" w:rsidRDefault="00F81AF8" w:rsidP="00F81AF8">
      <w:pPr>
        <w:widowControl w:val="0"/>
        <w:spacing w:before="120" w:after="120"/>
        <w:jc w:val="center"/>
        <w:rPr>
          <w:b/>
          <w:sz w:val="26"/>
          <w:szCs w:val="26"/>
          <w:lang w:val="uk-UA"/>
        </w:rPr>
      </w:pPr>
    </w:p>
    <w:p w14:paraId="36B48A69" w14:textId="77777777" w:rsidR="00F81AF8" w:rsidRDefault="00F81AF8" w:rsidP="00F81AF8">
      <w:pPr>
        <w:widowControl w:val="0"/>
        <w:spacing w:before="120" w:after="120"/>
        <w:jc w:val="center"/>
        <w:rPr>
          <w:b/>
          <w:sz w:val="26"/>
          <w:szCs w:val="26"/>
          <w:lang w:val="uk-UA"/>
        </w:rPr>
      </w:pPr>
    </w:p>
    <w:p w14:paraId="472EA03B" w14:textId="77777777" w:rsidR="00F81AF8" w:rsidRDefault="00F81AF8" w:rsidP="00F81AF8">
      <w:pPr>
        <w:widowControl w:val="0"/>
        <w:spacing w:before="120" w:after="120"/>
        <w:jc w:val="center"/>
        <w:rPr>
          <w:b/>
          <w:sz w:val="26"/>
          <w:szCs w:val="26"/>
          <w:lang w:val="uk-UA"/>
        </w:rPr>
      </w:pPr>
    </w:p>
    <w:p w14:paraId="62C5D937" w14:textId="77777777" w:rsidR="00F81AF8" w:rsidRDefault="00F81AF8" w:rsidP="00F81AF8">
      <w:pPr>
        <w:widowControl w:val="0"/>
        <w:spacing w:before="120" w:after="120"/>
        <w:jc w:val="center"/>
        <w:rPr>
          <w:b/>
          <w:sz w:val="26"/>
          <w:szCs w:val="26"/>
          <w:lang w:val="uk-UA"/>
        </w:rPr>
      </w:pPr>
    </w:p>
    <w:p w14:paraId="5B2AEE64" w14:textId="77777777" w:rsidR="00F81AF8" w:rsidRDefault="00F81AF8" w:rsidP="00F81AF8">
      <w:pPr>
        <w:widowControl w:val="0"/>
        <w:spacing w:before="120" w:after="120"/>
        <w:jc w:val="center"/>
        <w:rPr>
          <w:b/>
          <w:sz w:val="26"/>
          <w:szCs w:val="26"/>
          <w:lang w:val="uk-UA"/>
        </w:rPr>
      </w:pPr>
    </w:p>
    <w:p w14:paraId="1908633F" w14:textId="77777777" w:rsidR="00F81AF8" w:rsidRDefault="00F81AF8" w:rsidP="00F81AF8">
      <w:pPr>
        <w:widowControl w:val="0"/>
        <w:spacing w:before="120" w:after="120"/>
        <w:jc w:val="center"/>
        <w:rPr>
          <w:b/>
          <w:sz w:val="26"/>
          <w:szCs w:val="26"/>
          <w:lang w:val="uk-UA"/>
        </w:rPr>
      </w:pPr>
    </w:p>
    <w:p w14:paraId="71D43775" w14:textId="77777777" w:rsidR="00F81AF8" w:rsidRDefault="00F81AF8" w:rsidP="00F81AF8">
      <w:pPr>
        <w:widowControl w:val="0"/>
        <w:spacing w:before="120" w:after="120"/>
        <w:jc w:val="center"/>
        <w:rPr>
          <w:b/>
          <w:sz w:val="26"/>
          <w:szCs w:val="26"/>
          <w:lang w:val="uk-UA"/>
        </w:rPr>
      </w:pPr>
    </w:p>
    <w:p w14:paraId="5F3D50D4" w14:textId="77777777" w:rsidR="00A828A6" w:rsidRDefault="00A828A6" w:rsidP="00F81AF8">
      <w:pPr>
        <w:widowControl w:val="0"/>
        <w:spacing w:before="120" w:after="120"/>
        <w:jc w:val="center"/>
        <w:rPr>
          <w:b/>
          <w:sz w:val="26"/>
          <w:szCs w:val="26"/>
          <w:lang w:val="uk-UA"/>
        </w:rPr>
      </w:pPr>
    </w:p>
    <w:p w14:paraId="4E52AFFA" w14:textId="77777777" w:rsidR="00A828A6" w:rsidRDefault="00A828A6" w:rsidP="00F81AF8">
      <w:pPr>
        <w:widowControl w:val="0"/>
        <w:spacing w:before="120" w:after="120"/>
        <w:jc w:val="center"/>
        <w:rPr>
          <w:b/>
          <w:sz w:val="26"/>
          <w:szCs w:val="26"/>
          <w:lang w:val="uk-UA"/>
        </w:rPr>
      </w:pPr>
    </w:p>
    <w:p w14:paraId="548929C9" w14:textId="77777777" w:rsidR="0050681F" w:rsidRDefault="0050681F" w:rsidP="00F81AF8">
      <w:pPr>
        <w:widowControl w:val="0"/>
        <w:spacing w:before="120" w:after="120"/>
        <w:jc w:val="center"/>
        <w:rPr>
          <w:b/>
          <w:sz w:val="26"/>
          <w:szCs w:val="26"/>
          <w:lang w:val="uk-UA"/>
        </w:rPr>
      </w:pPr>
    </w:p>
    <w:p w14:paraId="75607FF5" w14:textId="77777777" w:rsidR="00F81AF8" w:rsidRDefault="00F81AF8" w:rsidP="00F81AF8">
      <w:pPr>
        <w:widowControl w:val="0"/>
        <w:spacing w:before="120" w:after="120"/>
        <w:jc w:val="center"/>
        <w:rPr>
          <w:b/>
          <w:sz w:val="26"/>
          <w:szCs w:val="26"/>
          <w:lang w:val="uk-UA"/>
        </w:rPr>
      </w:pPr>
    </w:p>
    <w:p w14:paraId="3866521D" w14:textId="3D0D2636" w:rsidR="00384CE8" w:rsidRPr="002E107F" w:rsidRDefault="002E107F" w:rsidP="00F81AF8">
      <w:pPr>
        <w:widowControl w:val="0"/>
        <w:spacing w:before="120" w:after="120"/>
        <w:jc w:val="center"/>
        <w:rPr>
          <w:rFonts w:ascii="Times New Roman" w:hAnsi="Times New Roman"/>
          <w:b/>
          <w:sz w:val="24"/>
          <w:szCs w:val="24"/>
          <w:lang w:val="uk-UA"/>
        </w:rPr>
      </w:pPr>
      <w:r>
        <w:rPr>
          <w:rFonts w:ascii="Times New Roman" w:hAnsi="Times New Roman"/>
          <w:b/>
          <w:sz w:val="24"/>
          <w:szCs w:val="24"/>
          <w:lang w:val="uk-UA"/>
        </w:rPr>
        <w:t>с</w:t>
      </w:r>
      <w:r w:rsidRPr="002E107F">
        <w:rPr>
          <w:rFonts w:ascii="Times New Roman" w:hAnsi="Times New Roman"/>
          <w:b/>
          <w:sz w:val="24"/>
          <w:szCs w:val="24"/>
          <w:lang w:val="uk-UA"/>
        </w:rPr>
        <w:t>.Якушинці</w:t>
      </w:r>
    </w:p>
    <w:p w14:paraId="36621CAB" w14:textId="0A623BC9" w:rsidR="002B1031" w:rsidRDefault="002B1031" w:rsidP="00A315AC">
      <w:pPr>
        <w:widowControl w:val="0"/>
        <w:overflowPunct w:val="0"/>
        <w:autoSpaceDE w:val="0"/>
        <w:autoSpaceDN w:val="0"/>
        <w:adjustRightInd w:val="0"/>
        <w:spacing w:before="240" w:after="60" w:line="240" w:lineRule="auto"/>
        <w:ind w:right="283" w:firstLine="426"/>
        <w:jc w:val="center"/>
        <w:textAlignment w:val="baseline"/>
        <w:outlineLvl w:val="0"/>
        <w:rPr>
          <w:rFonts w:ascii="Times New Roman" w:eastAsia="Times New Roman" w:hAnsi="Times New Roman"/>
          <w:b/>
          <w:bCs/>
          <w:kern w:val="32"/>
          <w:sz w:val="24"/>
          <w:szCs w:val="24"/>
          <w:lang w:val="uk-UA" w:eastAsia="ru-RU"/>
        </w:rPr>
      </w:pPr>
      <w:r w:rsidRPr="00A315AC">
        <w:rPr>
          <w:rFonts w:ascii="Times New Roman" w:eastAsia="Times New Roman" w:hAnsi="Times New Roman"/>
          <w:b/>
          <w:bCs/>
          <w:kern w:val="32"/>
          <w:sz w:val="24"/>
          <w:szCs w:val="24"/>
          <w:lang w:val="uk-UA" w:eastAsia="ru-RU"/>
        </w:rPr>
        <w:lastRenderedPageBreak/>
        <w:t>ЗМІСТ</w:t>
      </w:r>
    </w:p>
    <w:p w14:paraId="29A50077" w14:textId="77777777" w:rsidR="008D6EEB" w:rsidRPr="00A315AC" w:rsidRDefault="008D6EEB" w:rsidP="00A315AC">
      <w:pPr>
        <w:widowControl w:val="0"/>
        <w:overflowPunct w:val="0"/>
        <w:autoSpaceDE w:val="0"/>
        <w:autoSpaceDN w:val="0"/>
        <w:adjustRightInd w:val="0"/>
        <w:spacing w:before="240" w:after="60" w:line="240" w:lineRule="auto"/>
        <w:ind w:right="283" w:firstLine="426"/>
        <w:jc w:val="center"/>
        <w:textAlignment w:val="baseline"/>
        <w:outlineLvl w:val="0"/>
        <w:rPr>
          <w:rFonts w:ascii="Times New Roman" w:eastAsia="Times New Roman" w:hAnsi="Times New Roman"/>
          <w:b/>
          <w:bCs/>
          <w:kern w:val="32"/>
          <w:sz w:val="24"/>
          <w:szCs w:val="24"/>
          <w:lang w:val="uk-UA" w:eastAsia="ru-RU"/>
        </w:rPr>
      </w:pPr>
    </w:p>
    <w:p w14:paraId="6CF2A5E2" w14:textId="2FBE0959" w:rsidR="002B1031" w:rsidRPr="00D22486"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Вступ</w:t>
      </w:r>
      <w:r w:rsidR="002B1031" w:rsidRPr="00D22486">
        <w:rPr>
          <w:rFonts w:ascii="Times New Roman" w:eastAsia="Times New Roman" w:hAnsi="Times New Roman"/>
          <w:kern w:val="32"/>
          <w:sz w:val="24"/>
          <w:szCs w:val="24"/>
          <w:lang w:val="uk-UA" w:eastAsia="ru-RU"/>
        </w:rPr>
        <w:t xml:space="preserve">  </w:t>
      </w:r>
      <w:r w:rsidR="004E3F48">
        <w:rPr>
          <w:rFonts w:ascii="Times New Roman" w:eastAsia="Times New Roman" w:hAnsi="Times New Roman"/>
          <w:kern w:val="32"/>
          <w:sz w:val="24"/>
          <w:szCs w:val="24"/>
          <w:lang w:val="uk-UA" w:eastAsia="ru-RU"/>
        </w:rPr>
        <w:t>……………………………………………………………………………………</w:t>
      </w:r>
      <w:r w:rsidR="007E635E" w:rsidRPr="00D22486">
        <w:rPr>
          <w:rFonts w:ascii="Times New Roman" w:eastAsia="Times New Roman" w:hAnsi="Times New Roman"/>
          <w:kern w:val="32"/>
          <w:sz w:val="24"/>
          <w:szCs w:val="24"/>
          <w:lang w:val="uk-UA" w:eastAsia="ru-RU"/>
        </w:rPr>
        <w:t xml:space="preserve">   </w:t>
      </w:r>
      <w:r w:rsidR="002B1031" w:rsidRPr="00D22486">
        <w:rPr>
          <w:rFonts w:ascii="Times New Roman" w:eastAsia="Times New Roman" w:hAnsi="Times New Roman"/>
          <w:kern w:val="32"/>
          <w:sz w:val="24"/>
          <w:szCs w:val="24"/>
          <w:lang w:val="uk-UA" w:eastAsia="ru-RU"/>
        </w:rPr>
        <w:t>3</w:t>
      </w:r>
    </w:p>
    <w:p w14:paraId="17842C32" w14:textId="77777777" w:rsidR="007E635E" w:rsidRPr="00D22486" w:rsidRDefault="002B1031" w:rsidP="004836B7">
      <w:pPr>
        <w:pStyle w:val="1"/>
        <w:spacing w:before="0" w:line="240" w:lineRule="auto"/>
        <w:ind w:firstLine="426"/>
        <w:rPr>
          <w:rFonts w:ascii="Times New Roman" w:hAnsi="Times New Roman"/>
          <w:b w:val="0"/>
          <w:bCs w:val="0"/>
          <w:color w:val="auto"/>
          <w:sz w:val="24"/>
          <w:szCs w:val="24"/>
          <w:lang w:val="uk-UA"/>
        </w:rPr>
      </w:pPr>
      <w:r w:rsidRPr="00D22486">
        <w:rPr>
          <w:rFonts w:ascii="Times New Roman" w:hAnsi="Times New Roman"/>
          <w:b w:val="0"/>
          <w:bCs w:val="0"/>
          <w:color w:val="auto"/>
          <w:kern w:val="32"/>
          <w:sz w:val="24"/>
          <w:szCs w:val="24"/>
          <w:lang w:val="uk-UA" w:eastAsia="ru-RU"/>
        </w:rPr>
        <w:t>І.</w:t>
      </w:r>
      <w:r w:rsidR="00276022" w:rsidRPr="00D22486">
        <w:rPr>
          <w:rFonts w:ascii="Times New Roman" w:hAnsi="Times New Roman"/>
          <w:b w:val="0"/>
          <w:bCs w:val="0"/>
          <w:color w:val="auto"/>
          <w:sz w:val="24"/>
          <w:szCs w:val="24"/>
        </w:rPr>
        <w:t xml:space="preserve">  </w:t>
      </w:r>
      <w:r w:rsidR="00276022" w:rsidRPr="00D22486">
        <w:rPr>
          <w:rFonts w:ascii="Times New Roman" w:hAnsi="Times New Roman"/>
          <w:b w:val="0"/>
          <w:bCs w:val="0"/>
          <w:color w:val="auto"/>
          <w:sz w:val="24"/>
          <w:szCs w:val="24"/>
          <w:lang w:val="uk-UA"/>
        </w:rPr>
        <w:t xml:space="preserve">Аналітичний огляг </w:t>
      </w:r>
      <w:r w:rsidR="005476AD" w:rsidRPr="00D22486">
        <w:rPr>
          <w:rFonts w:ascii="Times New Roman" w:hAnsi="Times New Roman"/>
          <w:b w:val="0"/>
          <w:bCs w:val="0"/>
          <w:color w:val="auto"/>
          <w:sz w:val="24"/>
          <w:szCs w:val="24"/>
          <w:lang w:val="uk-UA"/>
        </w:rPr>
        <w:t xml:space="preserve">поточного </w:t>
      </w:r>
      <w:r w:rsidR="00276022" w:rsidRPr="00D22486">
        <w:rPr>
          <w:rFonts w:ascii="Times New Roman" w:hAnsi="Times New Roman"/>
          <w:b w:val="0"/>
          <w:bCs w:val="0"/>
          <w:color w:val="auto"/>
          <w:sz w:val="24"/>
          <w:szCs w:val="24"/>
          <w:lang w:val="uk-UA"/>
        </w:rPr>
        <w:t xml:space="preserve">економічного і соціального </w:t>
      </w:r>
    </w:p>
    <w:p w14:paraId="570B3912" w14:textId="191154E3" w:rsidR="002B1031" w:rsidRPr="00D22486" w:rsidRDefault="00276022" w:rsidP="004836B7">
      <w:pPr>
        <w:pStyle w:val="1"/>
        <w:spacing w:before="0" w:line="240" w:lineRule="auto"/>
        <w:rPr>
          <w:rFonts w:ascii="Times New Roman" w:hAnsi="Times New Roman"/>
          <w:b w:val="0"/>
          <w:bCs w:val="0"/>
          <w:color w:val="auto"/>
          <w:kern w:val="32"/>
          <w:sz w:val="24"/>
          <w:szCs w:val="24"/>
          <w:lang w:val="uk-UA" w:eastAsia="ru-RU"/>
        </w:rPr>
      </w:pPr>
      <w:r w:rsidRPr="00D22486">
        <w:rPr>
          <w:rFonts w:ascii="Times New Roman" w:hAnsi="Times New Roman"/>
          <w:b w:val="0"/>
          <w:bCs w:val="0"/>
          <w:color w:val="auto"/>
          <w:sz w:val="24"/>
          <w:szCs w:val="24"/>
          <w:lang w:val="uk-UA"/>
        </w:rPr>
        <w:t xml:space="preserve">стану Якушинецької територіальної громади та визначення </w:t>
      </w:r>
      <w:r w:rsidR="00915CC5">
        <w:rPr>
          <w:rFonts w:ascii="Times New Roman" w:hAnsi="Times New Roman"/>
          <w:b w:val="0"/>
          <w:bCs w:val="0"/>
          <w:color w:val="auto"/>
          <w:sz w:val="24"/>
          <w:szCs w:val="24"/>
          <w:lang w:val="uk-UA"/>
        </w:rPr>
        <w:t>ос</w:t>
      </w:r>
      <w:r w:rsidR="005476AD" w:rsidRPr="00D22486">
        <w:rPr>
          <w:rFonts w:ascii="Times New Roman" w:hAnsi="Times New Roman"/>
          <w:b w:val="0"/>
          <w:bCs w:val="0"/>
          <w:color w:val="auto"/>
          <w:sz w:val="24"/>
          <w:szCs w:val="24"/>
          <w:lang w:val="uk-UA"/>
        </w:rPr>
        <w:t>новних</w:t>
      </w:r>
      <w:r w:rsidRPr="00D22486">
        <w:rPr>
          <w:rFonts w:ascii="Times New Roman" w:hAnsi="Times New Roman"/>
          <w:b w:val="0"/>
          <w:bCs w:val="0"/>
          <w:color w:val="auto"/>
          <w:sz w:val="24"/>
          <w:szCs w:val="24"/>
          <w:lang w:val="uk-UA"/>
        </w:rPr>
        <w:t xml:space="preserve"> проблем</w:t>
      </w:r>
      <w:r w:rsidR="000D71E6" w:rsidRPr="00D22486">
        <w:rPr>
          <w:rFonts w:ascii="Times New Roman" w:hAnsi="Times New Roman"/>
          <w:b w:val="0"/>
          <w:bCs w:val="0"/>
          <w:color w:val="auto"/>
          <w:kern w:val="32"/>
          <w:sz w:val="24"/>
          <w:szCs w:val="24"/>
          <w:lang w:val="uk-UA" w:eastAsia="ru-RU"/>
        </w:rPr>
        <w:t xml:space="preserve"> </w:t>
      </w:r>
      <w:r w:rsidR="00915CC5">
        <w:rPr>
          <w:rFonts w:ascii="Times New Roman" w:hAnsi="Times New Roman"/>
          <w:b w:val="0"/>
          <w:bCs w:val="0"/>
          <w:color w:val="auto"/>
          <w:kern w:val="32"/>
          <w:sz w:val="24"/>
          <w:szCs w:val="24"/>
          <w:lang w:val="uk-UA" w:eastAsia="ru-RU"/>
        </w:rPr>
        <w:t>………   4</w:t>
      </w:r>
      <w:r w:rsidR="007E635E" w:rsidRPr="00D22486">
        <w:rPr>
          <w:rFonts w:ascii="Times New Roman" w:hAnsi="Times New Roman"/>
          <w:b w:val="0"/>
          <w:bCs w:val="0"/>
          <w:color w:val="auto"/>
          <w:kern w:val="32"/>
          <w:sz w:val="24"/>
          <w:szCs w:val="24"/>
          <w:lang w:val="uk-UA" w:eastAsia="ru-RU"/>
        </w:rPr>
        <w:t xml:space="preserve">                                           </w:t>
      </w:r>
      <w:r w:rsidR="00D22486">
        <w:rPr>
          <w:rFonts w:ascii="Times New Roman" w:hAnsi="Times New Roman"/>
          <w:b w:val="0"/>
          <w:bCs w:val="0"/>
          <w:color w:val="auto"/>
          <w:kern w:val="32"/>
          <w:sz w:val="24"/>
          <w:szCs w:val="24"/>
          <w:lang w:val="uk-UA" w:eastAsia="ru-RU"/>
        </w:rPr>
        <w:t xml:space="preserve"> </w:t>
      </w:r>
      <w:r w:rsidR="000D71E6" w:rsidRPr="00D22486">
        <w:rPr>
          <w:rFonts w:ascii="Times New Roman" w:hAnsi="Times New Roman"/>
          <w:b w:val="0"/>
          <w:bCs w:val="0"/>
          <w:color w:val="auto"/>
          <w:kern w:val="32"/>
          <w:sz w:val="24"/>
          <w:szCs w:val="24"/>
          <w:lang w:val="uk-UA" w:eastAsia="ru-RU"/>
        </w:rPr>
        <w:t xml:space="preserve"> </w:t>
      </w:r>
      <w:r w:rsidR="00D22486">
        <w:rPr>
          <w:rFonts w:ascii="Times New Roman" w:hAnsi="Times New Roman"/>
          <w:b w:val="0"/>
          <w:bCs w:val="0"/>
          <w:color w:val="auto"/>
          <w:kern w:val="32"/>
          <w:sz w:val="24"/>
          <w:szCs w:val="24"/>
          <w:lang w:val="uk-UA" w:eastAsia="ru-RU"/>
        </w:rPr>
        <w:t xml:space="preserve">      </w:t>
      </w:r>
    </w:p>
    <w:p w14:paraId="5DAD6C37" w14:textId="581AFCB0" w:rsidR="00A315AC" w:rsidRDefault="007E635E" w:rsidP="004836B7">
      <w:pPr>
        <w:pStyle w:val="a7"/>
        <w:numPr>
          <w:ilvl w:val="0"/>
          <w:numId w:val="47"/>
        </w:numPr>
        <w:spacing w:after="0" w:line="240" w:lineRule="auto"/>
        <w:ind w:left="0" w:firstLine="426"/>
        <w:rPr>
          <w:rFonts w:ascii="Times New Roman" w:hAnsi="Times New Roman"/>
          <w:sz w:val="24"/>
          <w:szCs w:val="24"/>
          <w:lang w:val="uk-UA" w:eastAsia="ru-RU"/>
        </w:rPr>
      </w:pPr>
      <w:r w:rsidRPr="00D22486">
        <w:rPr>
          <w:rFonts w:ascii="Times New Roman" w:hAnsi="Times New Roman"/>
          <w:sz w:val="24"/>
          <w:szCs w:val="24"/>
          <w:lang w:val="uk-UA" w:eastAsia="ru-RU"/>
        </w:rPr>
        <w:t xml:space="preserve">Загальна характеристика громади </w:t>
      </w:r>
      <w:r w:rsidR="00915CC5">
        <w:rPr>
          <w:rFonts w:ascii="Times New Roman" w:hAnsi="Times New Roman"/>
          <w:sz w:val="24"/>
          <w:szCs w:val="24"/>
          <w:lang w:val="uk-UA" w:eastAsia="ru-RU"/>
        </w:rPr>
        <w:t xml:space="preserve">………………………………………………….   </w:t>
      </w:r>
      <w:r w:rsidRPr="00D22486">
        <w:rPr>
          <w:rFonts w:ascii="Times New Roman" w:hAnsi="Times New Roman"/>
          <w:sz w:val="24"/>
          <w:szCs w:val="24"/>
          <w:lang w:val="uk-UA" w:eastAsia="ru-RU"/>
        </w:rPr>
        <w:t>4</w:t>
      </w:r>
    </w:p>
    <w:p w14:paraId="375E2248" w14:textId="77777777" w:rsidR="007E635E" w:rsidRPr="00D22486" w:rsidRDefault="007E635E" w:rsidP="004836B7">
      <w:pPr>
        <w:pStyle w:val="a7"/>
        <w:numPr>
          <w:ilvl w:val="0"/>
          <w:numId w:val="47"/>
        </w:numPr>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rPr>
        <w:t>Тенденції поточного економічного і соціального</w:t>
      </w:r>
    </w:p>
    <w:p w14:paraId="73AC5B5F" w14:textId="7B9F57A7" w:rsidR="007E635E" w:rsidRPr="00D22486" w:rsidRDefault="00D22486" w:rsidP="004836B7">
      <w:pPr>
        <w:spacing w:after="0" w:line="240" w:lineRule="auto"/>
        <w:rPr>
          <w:rFonts w:ascii="Times New Roman" w:hAnsi="Times New Roman"/>
          <w:bCs/>
          <w:sz w:val="24"/>
          <w:szCs w:val="24"/>
          <w:lang w:val="uk-UA"/>
        </w:rPr>
      </w:pPr>
      <w:r w:rsidRPr="00D22486">
        <w:rPr>
          <w:rFonts w:ascii="Times New Roman" w:hAnsi="Times New Roman"/>
          <w:bCs/>
          <w:sz w:val="24"/>
          <w:szCs w:val="24"/>
          <w:lang w:val="uk-UA"/>
        </w:rPr>
        <w:t>р</w:t>
      </w:r>
      <w:r w:rsidR="007E635E" w:rsidRPr="00D22486">
        <w:rPr>
          <w:rFonts w:ascii="Times New Roman" w:hAnsi="Times New Roman"/>
          <w:bCs/>
          <w:sz w:val="24"/>
          <w:szCs w:val="24"/>
          <w:lang w:val="uk-UA"/>
        </w:rPr>
        <w:t xml:space="preserve">озвитку громади у відповідних галузях і сферах </w:t>
      </w:r>
      <w:r w:rsidRPr="00D22486">
        <w:rPr>
          <w:rFonts w:ascii="Times New Roman" w:hAnsi="Times New Roman"/>
          <w:bCs/>
          <w:sz w:val="24"/>
          <w:szCs w:val="24"/>
          <w:lang w:val="uk-UA"/>
        </w:rPr>
        <w:t>діяльності</w:t>
      </w:r>
      <w:r w:rsidR="007E635E" w:rsidRPr="00D22486">
        <w:rPr>
          <w:rFonts w:ascii="Times New Roman" w:hAnsi="Times New Roman"/>
          <w:bCs/>
          <w:sz w:val="24"/>
          <w:szCs w:val="24"/>
          <w:lang w:val="uk-UA"/>
        </w:rPr>
        <w:t xml:space="preserve"> </w:t>
      </w:r>
      <w:r w:rsidR="00915CC5">
        <w:rPr>
          <w:rFonts w:ascii="Times New Roman" w:hAnsi="Times New Roman"/>
          <w:bCs/>
          <w:sz w:val="24"/>
          <w:szCs w:val="24"/>
          <w:lang w:val="uk-UA"/>
        </w:rPr>
        <w:t xml:space="preserve">…………………………….  </w:t>
      </w:r>
      <w:r w:rsidRPr="00D22486">
        <w:rPr>
          <w:rFonts w:ascii="Times New Roman" w:hAnsi="Times New Roman"/>
          <w:bCs/>
          <w:sz w:val="24"/>
          <w:szCs w:val="24"/>
          <w:lang w:val="uk-UA"/>
        </w:rPr>
        <w:t>6</w:t>
      </w:r>
    </w:p>
    <w:p w14:paraId="0BBA4729" w14:textId="2CC1EE46" w:rsidR="00D22486" w:rsidRDefault="00D22486" w:rsidP="004836B7">
      <w:pPr>
        <w:pStyle w:val="a7"/>
        <w:spacing w:after="0" w:line="240" w:lineRule="auto"/>
        <w:ind w:left="0" w:firstLine="426"/>
        <w:rPr>
          <w:rFonts w:ascii="Times New Roman" w:hAnsi="Times New Roman"/>
          <w:bCs/>
          <w:sz w:val="24"/>
          <w:szCs w:val="24"/>
          <w:lang w:val="uk-UA"/>
        </w:rPr>
      </w:pPr>
      <w:r w:rsidRPr="00D22486">
        <w:rPr>
          <w:rFonts w:ascii="Times New Roman" w:hAnsi="Times New Roman"/>
          <w:bCs/>
          <w:sz w:val="24"/>
          <w:szCs w:val="24"/>
          <w:lang w:val="uk-UA"/>
        </w:rPr>
        <w:t>2.1. Захист населення і території громади від наслідків надзвичайних ситуацій.  Реалізація державної політики в оборонній та правоохоронній діяльності</w:t>
      </w:r>
      <w:r>
        <w:rPr>
          <w:rFonts w:ascii="Times New Roman" w:hAnsi="Times New Roman"/>
          <w:bCs/>
          <w:sz w:val="24"/>
          <w:szCs w:val="24"/>
          <w:lang w:val="uk-UA"/>
        </w:rPr>
        <w:t xml:space="preserve"> </w:t>
      </w:r>
      <w:r w:rsidR="00915CC5">
        <w:rPr>
          <w:rFonts w:ascii="Times New Roman" w:hAnsi="Times New Roman"/>
          <w:bCs/>
          <w:sz w:val="24"/>
          <w:szCs w:val="24"/>
          <w:lang w:val="uk-UA"/>
        </w:rPr>
        <w:t>……………..</w:t>
      </w:r>
      <w:r>
        <w:rPr>
          <w:rFonts w:ascii="Times New Roman" w:hAnsi="Times New Roman"/>
          <w:bCs/>
          <w:sz w:val="24"/>
          <w:szCs w:val="24"/>
          <w:lang w:val="uk-UA"/>
        </w:rPr>
        <w:t xml:space="preserve">  6</w:t>
      </w:r>
    </w:p>
    <w:p w14:paraId="7214E0A8" w14:textId="79D0AE08"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2.2. Розвиток економіки</w:t>
      </w:r>
      <w:r>
        <w:rPr>
          <w:rFonts w:ascii="Times New Roman" w:hAnsi="Times New Roman"/>
          <w:bCs/>
          <w:sz w:val="24"/>
          <w:szCs w:val="24"/>
          <w:lang w:val="uk-UA" w:eastAsia="ru-RU"/>
        </w:rPr>
        <w:t xml:space="preserve"> </w:t>
      </w:r>
      <w:r w:rsidR="00DB43F7">
        <w:rPr>
          <w:rFonts w:ascii="Times New Roman" w:hAnsi="Times New Roman"/>
          <w:bCs/>
          <w:sz w:val="24"/>
          <w:szCs w:val="24"/>
          <w:lang w:val="uk-UA" w:eastAsia="ru-RU"/>
        </w:rPr>
        <w:t xml:space="preserve">………………………………………………………………... </w:t>
      </w:r>
      <w:r>
        <w:rPr>
          <w:rFonts w:ascii="Times New Roman" w:hAnsi="Times New Roman"/>
          <w:bCs/>
          <w:sz w:val="24"/>
          <w:szCs w:val="24"/>
          <w:lang w:val="uk-UA" w:eastAsia="ru-RU"/>
        </w:rPr>
        <w:t xml:space="preserve"> 8</w:t>
      </w:r>
    </w:p>
    <w:p w14:paraId="797920E0" w14:textId="49C7E707"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2.3. Бюджетно-фінансова сфера</w:t>
      </w:r>
      <w:r>
        <w:rPr>
          <w:rFonts w:ascii="Times New Roman" w:hAnsi="Times New Roman"/>
          <w:bCs/>
          <w:sz w:val="24"/>
          <w:szCs w:val="24"/>
          <w:lang w:val="uk-UA" w:eastAsia="ru-RU"/>
        </w:rPr>
        <w:t xml:space="preserve"> </w:t>
      </w:r>
      <w:r w:rsidR="00DB43F7">
        <w:rPr>
          <w:rFonts w:ascii="Times New Roman" w:hAnsi="Times New Roman"/>
          <w:bCs/>
          <w:sz w:val="24"/>
          <w:szCs w:val="24"/>
          <w:lang w:val="uk-UA" w:eastAsia="ru-RU"/>
        </w:rPr>
        <w:t xml:space="preserve">…………………………..…………………………… </w:t>
      </w:r>
      <w:r>
        <w:rPr>
          <w:rFonts w:ascii="Times New Roman" w:hAnsi="Times New Roman"/>
          <w:bCs/>
          <w:sz w:val="24"/>
          <w:szCs w:val="24"/>
          <w:lang w:val="uk-UA" w:eastAsia="ru-RU"/>
        </w:rPr>
        <w:t>10</w:t>
      </w:r>
    </w:p>
    <w:p w14:paraId="247A3617" w14:textId="26F191FD" w:rsidR="00D22486" w:rsidRDefault="00D22486" w:rsidP="004836B7">
      <w:pPr>
        <w:pStyle w:val="a7"/>
        <w:spacing w:after="0" w:line="240" w:lineRule="auto"/>
        <w:ind w:left="0"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2.4. Гуманітарна сфера </w:t>
      </w:r>
      <w:r w:rsidR="00935F7F">
        <w:rPr>
          <w:rFonts w:ascii="Times New Roman" w:hAnsi="Times New Roman"/>
          <w:bCs/>
          <w:sz w:val="24"/>
          <w:szCs w:val="24"/>
          <w:lang w:val="uk-UA" w:eastAsia="ru-RU"/>
        </w:rPr>
        <w:t>…………………………………………………………………</w:t>
      </w:r>
      <w:r>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12</w:t>
      </w:r>
    </w:p>
    <w:p w14:paraId="2ADC1CA5" w14:textId="1CE5EE39" w:rsidR="00D22486" w:rsidRDefault="00D22486" w:rsidP="004836B7">
      <w:pPr>
        <w:pStyle w:val="a7"/>
        <w:spacing w:after="0" w:line="240" w:lineRule="auto"/>
        <w:ind w:left="0" w:firstLine="426"/>
        <w:rPr>
          <w:rFonts w:ascii="Times New Roman" w:eastAsia="Times New Roman" w:hAnsi="Times New Roman"/>
          <w:bCs/>
          <w:sz w:val="24"/>
          <w:szCs w:val="24"/>
          <w:lang w:val="uk-UA" w:eastAsia="ru-RU"/>
        </w:rPr>
      </w:pPr>
      <w:r w:rsidRPr="00D22486">
        <w:rPr>
          <w:rFonts w:ascii="Times New Roman" w:eastAsia="Times New Roman" w:hAnsi="Times New Roman"/>
          <w:bCs/>
          <w:sz w:val="24"/>
          <w:szCs w:val="24"/>
          <w:lang w:val="uk-UA" w:eastAsia="ru-RU"/>
        </w:rPr>
        <w:t>2.5. Надання адміністративних послуг</w:t>
      </w:r>
      <w:r w:rsidR="00ED0C26">
        <w:rPr>
          <w:rFonts w:ascii="Times New Roman" w:eastAsia="Times New Roman" w:hAnsi="Times New Roman"/>
          <w:bCs/>
          <w:sz w:val="24"/>
          <w:szCs w:val="24"/>
          <w:lang w:val="uk-UA" w:eastAsia="ru-RU"/>
        </w:rPr>
        <w:t xml:space="preserve"> ………………………………………………..  23</w:t>
      </w:r>
    </w:p>
    <w:p w14:paraId="72E928DE" w14:textId="1D797286"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2.6. Житлово-комунальне господарство</w:t>
      </w:r>
      <w:r>
        <w:rPr>
          <w:rFonts w:ascii="Times New Roman" w:hAnsi="Times New Roman"/>
          <w:bCs/>
          <w:sz w:val="24"/>
          <w:szCs w:val="24"/>
          <w:lang w:val="uk-UA" w:eastAsia="ru-RU"/>
        </w:rPr>
        <w:t xml:space="preserve"> </w:t>
      </w:r>
      <w:r w:rsidR="00935F7F">
        <w:rPr>
          <w:rFonts w:ascii="Times New Roman" w:hAnsi="Times New Roman"/>
          <w:bCs/>
          <w:sz w:val="24"/>
          <w:szCs w:val="24"/>
          <w:lang w:val="uk-UA" w:eastAsia="ru-RU"/>
        </w:rPr>
        <w:t xml:space="preserve">……………………………………………… </w:t>
      </w:r>
      <w:r w:rsidR="00731D6A">
        <w:rPr>
          <w:rFonts w:ascii="Times New Roman" w:hAnsi="Times New Roman"/>
          <w:bCs/>
          <w:sz w:val="24"/>
          <w:szCs w:val="24"/>
          <w:lang w:val="uk-UA" w:eastAsia="ru-RU"/>
        </w:rPr>
        <w:t xml:space="preserve"> </w:t>
      </w:r>
      <w:r w:rsidR="00935F7F">
        <w:rPr>
          <w:rFonts w:ascii="Times New Roman" w:hAnsi="Times New Roman"/>
          <w:bCs/>
          <w:sz w:val="24"/>
          <w:szCs w:val="24"/>
          <w:lang w:val="uk-UA" w:eastAsia="ru-RU"/>
        </w:rPr>
        <w:t>2</w:t>
      </w:r>
      <w:r w:rsidR="00ED0C26">
        <w:rPr>
          <w:rFonts w:ascii="Times New Roman" w:hAnsi="Times New Roman"/>
          <w:bCs/>
          <w:sz w:val="24"/>
          <w:szCs w:val="24"/>
          <w:lang w:val="uk-UA" w:eastAsia="ru-RU"/>
        </w:rPr>
        <w:t>4</w:t>
      </w:r>
    </w:p>
    <w:p w14:paraId="7B975D85" w14:textId="302CEED3" w:rsidR="00D22486" w:rsidRDefault="00D22486" w:rsidP="004836B7">
      <w:pPr>
        <w:pStyle w:val="a7"/>
        <w:spacing w:after="0" w:line="240" w:lineRule="auto"/>
        <w:ind w:left="0" w:firstLine="426"/>
        <w:rPr>
          <w:rFonts w:ascii="Times New Roman" w:hAnsi="Times New Roman"/>
          <w:bCs/>
          <w:sz w:val="24"/>
          <w:szCs w:val="24"/>
          <w:lang w:val="uk-UA" w:eastAsia="ru-RU"/>
        </w:rPr>
      </w:pPr>
      <w:r w:rsidRPr="00D22486">
        <w:rPr>
          <w:rFonts w:ascii="Times New Roman" w:hAnsi="Times New Roman"/>
          <w:bCs/>
          <w:sz w:val="24"/>
          <w:szCs w:val="24"/>
          <w:lang w:val="uk-UA" w:eastAsia="ru-RU"/>
        </w:rPr>
        <w:t>2.7. Дорожня інфраструктура та пасажирський транспорт</w:t>
      </w:r>
      <w:r>
        <w:rPr>
          <w:rFonts w:ascii="Times New Roman" w:hAnsi="Times New Roman"/>
          <w:bCs/>
          <w:sz w:val="24"/>
          <w:szCs w:val="24"/>
          <w:lang w:val="uk-UA" w:eastAsia="ru-RU"/>
        </w:rPr>
        <w:t xml:space="preserve"> </w:t>
      </w:r>
      <w:r w:rsidR="00731D6A">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 xml:space="preserve"> 27</w:t>
      </w:r>
    </w:p>
    <w:p w14:paraId="6777AEA3" w14:textId="2268083A" w:rsidR="004E3F48" w:rsidRDefault="004E3F48" w:rsidP="004836B7">
      <w:pPr>
        <w:pStyle w:val="a7"/>
        <w:spacing w:after="0" w:line="240" w:lineRule="auto"/>
        <w:ind w:left="0"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2.8. Земельні питання </w:t>
      </w:r>
      <w:r w:rsidR="00731D6A">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 xml:space="preserve"> 28</w:t>
      </w:r>
    </w:p>
    <w:p w14:paraId="7C52EE8D" w14:textId="6B85C3CD" w:rsidR="004E3F48" w:rsidRDefault="004E3F48" w:rsidP="004836B7">
      <w:pPr>
        <w:pStyle w:val="a7"/>
        <w:spacing w:after="0" w:line="240" w:lineRule="auto"/>
        <w:ind w:left="0" w:firstLine="426"/>
        <w:rPr>
          <w:rFonts w:ascii="Times New Roman" w:hAnsi="Times New Roman"/>
          <w:bCs/>
          <w:sz w:val="24"/>
          <w:szCs w:val="24"/>
          <w:lang w:val="uk-UA" w:eastAsia="ru-RU"/>
        </w:rPr>
      </w:pPr>
      <w:r>
        <w:rPr>
          <w:rFonts w:ascii="Times New Roman" w:hAnsi="Times New Roman"/>
          <w:bCs/>
          <w:sz w:val="24"/>
          <w:szCs w:val="24"/>
          <w:lang w:val="uk-UA" w:eastAsia="ru-RU"/>
        </w:rPr>
        <w:t xml:space="preserve">2.9. Містобудування та архітектура </w:t>
      </w:r>
      <w:r w:rsidR="00731D6A">
        <w:rPr>
          <w:rFonts w:ascii="Times New Roman" w:hAnsi="Times New Roman"/>
          <w:bCs/>
          <w:sz w:val="24"/>
          <w:szCs w:val="24"/>
          <w:lang w:val="uk-UA" w:eastAsia="ru-RU"/>
        </w:rPr>
        <w:t xml:space="preserve">…………………………………………………… </w:t>
      </w:r>
      <w:r w:rsidR="00ED0C26">
        <w:rPr>
          <w:rFonts w:ascii="Times New Roman" w:hAnsi="Times New Roman"/>
          <w:bCs/>
          <w:sz w:val="24"/>
          <w:szCs w:val="24"/>
          <w:lang w:val="uk-UA" w:eastAsia="ru-RU"/>
        </w:rPr>
        <w:t>28</w:t>
      </w:r>
    </w:p>
    <w:p w14:paraId="09654A93" w14:textId="1E5913FF" w:rsidR="002B1031"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ІІ. </w:t>
      </w:r>
      <w:r w:rsidR="000D71E6" w:rsidRPr="00D22486">
        <w:rPr>
          <w:rFonts w:ascii="Times New Roman" w:eastAsia="Times New Roman" w:hAnsi="Times New Roman"/>
          <w:kern w:val="32"/>
          <w:sz w:val="24"/>
          <w:szCs w:val="24"/>
          <w:lang w:val="uk-UA" w:eastAsia="ru-RU"/>
        </w:rPr>
        <w:t>Цілі та пріоритети на</w:t>
      </w:r>
      <w:r w:rsidRPr="00D22486">
        <w:rPr>
          <w:rFonts w:ascii="Times New Roman" w:eastAsia="Times New Roman" w:hAnsi="Times New Roman"/>
          <w:kern w:val="32"/>
          <w:sz w:val="24"/>
          <w:szCs w:val="24"/>
          <w:lang w:val="uk-UA" w:eastAsia="ru-RU"/>
        </w:rPr>
        <w:t xml:space="preserve"> 2025-202</w:t>
      </w:r>
      <w:r w:rsidR="000D71E6" w:rsidRPr="00D22486">
        <w:rPr>
          <w:rFonts w:ascii="Times New Roman" w:eastAsia="Times New Roman" w:hAnsi="Times New Roman"/>
          <w:kern w:val="32"/>
          <w:sz w:val="24"/>
          <w:szCs w:val="24"/>
          <w:lang w:val="uk-UA" w:eastAsia="ru-RU"/>
        </w:rPr>
        <w:t xml:space="preserve">8 роки </w:t>
      </w:r>
      <w:r w:rsidR="00ED0C26">
        <w:rPr>
          <w:rFonts w:ascii="Times New Roman" w:eastAsia="Times New Roman" w:hAnsi="Times New Roman"/>
          <w:kern w:val="32"/>
          <w:sz w:val="24"/>
          <w:szCs w:val="24"/>
          <w:lang w:val="uk-UA" w:eastAsia="ru-RU"/>
        </w:rPr>
        <w:t>……………………………………………… 29</w:t>
      </w:r>
      <w:r w:rsidR="000D71E6" w:rsidRPr="00D22486">
        <w:rPr>
          <w:rFonts w:ascii="Times New Roman" w:eastAsia="Times New Roman" w:hAnsi="Times New Roman"/>
          <w:kern w:val="32"/>
          <w:sz w:val="24"/>
          <w:szCs w:val="24"/>
          <w:lang w:val="uk-UA" w:eastAsia="ru-RU"/>
        </w:rPr>
        <w:t xml:space="preserve">                                                           </w:t>
      </w:r>
      <w:r w:rsidR="004E3F48">
        <w:rPr>
          <w:rFonts w:ascii="Times New Roman" w:eastAsia="Times New Roman" w:hAnsi="Times New Roman"/>
          <w:kern w:val="32"/>
          <w:sz w:val="24"/>
          <w:szCs w:val="24"/>
          <w:lang w:val="uk-UA" w:eastAsia="ru-RU"/>
        </w:rPr>
        <w:t xml:space="preserve">            </w:t>
      </w:r>
    </w:p>
    <w:p w14:paraId="14656907" w14:textId="77777777" w:rsidR="004836B7"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ІІІ. </w:t>
      </w:r>
      <w:r w:rsidR="002B1031" w:rsidRPr="00D22486">
        <w:rPr>
          <w:rFonts w:ascii="Times New Roman" w:eastAsia="Times New Roman" w:hAnsi="Times New Roman"/>
          <w:kern w:val="32"/>
          <w:sz w:val="24"/>
          <w:szCs w:val="24"/>
          <w:lang w:val="uk-UA" w:eastAsia="ru-RU"/>
        </w:rPr>
        <w:t>Ш</w:t>
      </w:r>
      <w:r w:rsidRPr="00D22486">
        <w:rPr>
          <w:rFonts w:ascii="Times New Roman" w:eastAsia="Times New Roman" w:hAnsi="Times New Roman"/>
          <w:kern w:val="32"/>
          <w:sz w:val="24"/>
          <w:szCs w:val="24"/>
          <w:lang w:val="uk-UA" w:eastAsia="ru-RU"/>
        </w:rPr>
        <w:t xml:space="preserve">ляхи розв’язання головних проблем та досягнення </w:t>
      </w:r>
    </w:p>
    <w:p w14:paraId="34EB6B87" w14:textId="538A45EF" w:rsidR="002B1031" w:rsidRPr="00D22486"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поставлених цілей </w:t>
      </w:r>
      <w:r w:rsidR="00ED0C26">
        <w:rPr>
          <w:rFonts w:ascii="Times New Roman" w:eastAsia="Times New Roman" w:hAnsi="Times New Roman"/>
          <w:kern w:val="32"/>
          <w:sz w:val="24"/>
          <w:szCs w:val="24"/>
          <w:lang w:val="uk-UA" w:eastAsia="ru-RU"/>
        </w:rPr>
        <w:t>………………………………………………………………………  29</w:t>
      </w:r>
    </w:p>
    <w:p w14:paraId="4688ED23" w14:textId="06DDADF6" w:rsidR="002B1031"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 xml:space="preserve">IV. </w:t>
      </w:r>
      <w:r w:rsidR="000D71E6" w:rsidRPr="00D22486">
        <w:rPr>
          <w:rFonts w:ascii="Times New Roman" w:eastAsia="Times New Roman" w:hAnsi="Times New Roman"/>
          <w:kern w:val="32"/>
          <w:sz w:val="24"/>
          <w:szCs w:val="24"/>
          <w:lang w:val="uk-UA" w:eastAsia="ru-RU"/>
        </w:rPr>
        <w:t xml:space="preserve">Ризики та можливі перешкоди </w:t>
      </w:r>
      <w:r w:rsidR="00290856">
        <w:rPr>
          <w:rFonts w:ascii="Times New Roman" w:eastAsia="Times New Roman" w:hAnsi="Times New Roman"/>
          <w:kern w:val="32"/>
          <w:sz w:val="24"/>
          <w:szCs w:val="24"/>
          <w:lang w:val="uk-UA" w:eastAsia="ru-RU"/>
        </w:rPr>
        <w:t>…………………………………………………….  50</w:t>
      </w:r>
      <w:r w:rsidR="000D71E6" w:rsidRPr="00D22486">
        <w:rPr>
          <w:rFonts w:ascii="Times New Roman" w:eastAsia="Times New Roman" w:hAnsi="Times New Roman"/>
          <w:kern w:val="32"/>
          <w:sz w:val="24"/>
          <w:szCs w:val="24"/>
          <w:lang w:val="uk-UA" w:eastAsia="ru-RU"/>
        </w:rPr>
        <w:t xml:space="preserve">                                                     </w:t>
      </w:r>
      <w:r w:rsidRPr="00D22486">
        <w:rPr>
          <w:rFonts w:ascii="Times New Roman" w:eastAsia="Times New Roman" w:hAnsi="Times New Roman"/>
          <w:kern w:val="32"/>
          <w:sz w:val="24"/>
          <w:szCs w:val="24"/>
          <w:lang w:val="uk-UA" w:eastAsia="ru-RU"/>
        </w:rPr>
        <w:t xml:space="preserve"> </w:t>
      </w:r>
      <w:r w:rsidR="004836B7">
        <w:rPr>
          <w:rFonts w:ascii="Times New Roman" w:eastAsia="Times New Roman" w:hAnsi="Times New Roman"/>
          <w:kern w:val="32"/>
          <w:sz w:val="24"/>
          <w:szCs w:val="24"/>
          <w:lang w:val="uk-UA" w:eastAsia="ru-RU"/>
        </w:rPr>
        <w:t xml:space="preserve">                 </w:t>
      </w:r>
    </w:p>
    <w:p w14:paraId="0DFE426B" w14:textId="7496F4B1" w:rsidR="002B1031"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kern w:val="32"/>
          <w:sz w:val="24"/>
          <w:szCs w:val="24"/>
          <w:lang w:val="uk-UA" w:eastAsia="ru-RU"/>
        </w:rPr>
        <w:t>V. Д</w:t>
      </w:r>
      <w:r w:rsidR="000D71E6" w:rsidRPr="00D22486">
        <w:rPr>
          <w:rFonts w:ascii="Times New Roman" w:eastAsia="Times New Roman" w:hAnsi="Times New Roman"/>
          <w:kern w:val="32"/>
          <w:sz w:val="24"/>
          <w:szCs w:val="24"/>
          <w:lang w:val="uk-UA" w:eastAsia="ru-RU"/>
        </w:rPr>
        <w:t xml:space="preserve">жерела фінансування Програми </w:t>
      </w:r>
      <w:r w:rsidR="00290856">
        <w:rPr>
          <w:rFonts w:ascii="Times New Roman" w:eastAsia="Times New Roman" w:hAnsi="Times New Roman"/>
          <w:kern w:val="32"/>
          <w:sz w:val="24"/>
          <w:szCs w:val="24"/>
          <w:lang w:val="uk-UA" w:eastAsia="ru-RU"/>
        </w:rPr>
        <w:t>………………………………………………….  51</w:t>
      </w:r>
    </w:p>
    <w:p w14:paraId="0BF2DB3B" w14:textId="77777777" w:rsidR="004836B7" w:rsidRDefault="004836B7"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p>
    <w:p w14:paraId="6E46A928" w14:textId="06E7F6C7" w:rsidR="002B1031" w:rsidRPr="00563EE4"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b/>
          <w:kern w:val="32"/>
          <w:sz w:val="24"/>
          <w:szCs w:val="24"/>
          <w:lang w:val="uk-UA" w:eastAsia="ru-RU"/>
        </w:rPr>
      </w:pPr>
      <w:r w:rsidRPr="00563EE4">
        <w:rPr>
          <w:rFonts w:ascii="Times New Roman" w:eastAsia="Times New Roman" w:hAnsi="Times New Roman"/>
          <w:b/>
          <w:kern w:val="32"/>
          <w:sz w:val="24"/>
          <w:szCs w:val="24"/>
          <w:lang w:val="uk-UA" w:eastAsia="ru-RU"/>
        </w:rPr>
        <w:t>Д</w:t>
      </w:r>
      <w:r w:rsidR="00A315AC" w:rsidRPr="00563EE4">
        <w:rPr>
          <w:rFonts w:ascii="Times New Roman" w:eastAsia="Times New Roman" w:hAnsi="Times New Roman"/>
          <w:b/>
          <w:kern w:val="32"/>
          <w:sz w:val="24"/>
          <w:szCs w:val="24"/>
          <w:lang w:val="uk-UA" w:eastAsia="ru-RU"/>
        </w:rPr>
        <w:t>одатки до Програми</w:t>
      </w:r>
      <w:r w:rsidRPr="00563EE4">
        <w:rPr>
          <w:rFonts w:ascii="Times New Roman" w:eastAsia="Times New Roman" w:hAnsi="Times New Roman"/>
          <w:b/>
          <w:kern w:val="32"/>
          <w:sz w:val="24"/>
          <w:szCs w:val="24"/>
          <w:lang w:val="uk-UA" w:eastAsia="ru-RU"/>
        </w:rPr>
        <w:t>:</w:t>
      </w:r>
    </w:p>
    <w:p w14:paraId="593ECF60" w14:textId="77777777" w:rsidR="00BE6CBD" w:rsidRDefault="000D71E6"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sz w:val="24"/>
          <w:szCs w:val="24"/>
          <w:lang w:val="uk-UA" w:eastAsia="ru-RU"/>
        </w:rPr>
      </w:pPr>
      <w:r w:rsidRPr="00D22486">
        <w:rPr>
          <w:rFonts w:ascii="Times New Roman" w:eastAsia="Times New Roman" w:hAnsi="Times New Roman"/>
          <w:kern w:val="32"/>
          <w:sz w:val="24"/>
          <w:szCs w:val="24"/>
          <w:lang w:val="uk-UA" w:eastAsia="ru-RU"/>
        </w:rPr>
        <w:t>1.</w:t>
      </w:r>
      <w:r w:rsidR="002B1031" w:rsidRPr="00D22486">
        <w:rPr>
          <w:rFonts w:ascii="Times New Roman" w:eastAsia="Times New Roman" w:hAnsi="Times New Roman"/>
          <w:kern w:val="32"/>
          <w:sz w:val="24"/>
          <w:szCs w:val="24"/>
          <w:lang w:val="uk-UA" w:eastAsia="ru-RU"/>
        </w:rPr>
        <w:t>О</w:t>
      </w:r>
      <w:r w:rsidR="00583C1C" w:rsidRPr="00D22486">
        <w:rPr>
          <w:rFonts w:ascii="Times New Roman" w:eastAsia="Times New Roman" w:hAnsi="Times New Roman"/>
          <w:sz w:val="24"/>
          <w:szCs w:val="24"/>
          <w:lang w:val="uk-UA" w:eastAsia="ru-RU"/>
        </w:rPr>
        <w:t>сновні прогнозні показники економічного і соціального розвитку</w:t>
      </w:r>
    </w:p>
    <w:p w14:paraId="3905BF32" w14:textId="1C8F2EC4" w:rsidR="002B1031" w:rsidRPr="00D22486" w:rsidRDefault="00583C1C"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lang w:val="uk-UA" w:eastAsia="ru-RU"/>
        </w:rPr>
      </w:pPr>
      <w:r w:rsidRPr="00D22486">
        <w:rPr>
          <w:rFonts w:ascii="Times New Roman" w:eastAsia="Times New Roman" w:hAnsi="Times New Roman"/>
          <w:sz w:val="24"/>
          <w:szCs w:val="24"/>
          <w:lang w:val="uk-UA" w:eastAsia="ru-RU"/>
        </w:rPr>
        <w:t xml:space="preserve">Якушинецької територіальної громади на 2025-2028 роки </w:t>
      </w:r>
      <w:r w:rsidR="009645F5">
        <w:rPr>
          <w:rFonts w:ascii="Times New Roman" w:eastAsia="Times New Roman" w:hAnsi="Times New Roman"/>
          <w:sz w:val="24"/>
          <w:szCs w:val="24"/>
          <w:lang w:val="uk-UA" w:eastAsia="ru-RU"/>
        </w:rPr>
        <w:t>…………………………  53</w:t>
      </w:r>
      <w:r w:rsidRPr="00D22486">
        <w:rPr>
          <w:rFonts w:ascii="Times New Roman" w:eastAsia="Times New Roman" w:hAnsi="Times New Roman"/>
          <w:sz w:val="24"/>
          <w:szCs w:val="24"/>
          <w:lang w:val="uk-UA" w:eastAsia="ru-RU"/>
        </w:rPr>
        <w:t xml:space="preserve">                                                                     </w:t>
      </w:r>
    </w:p>
    <w:p w14:paraId="11459253" w14:textId="667C4598" w:rsidR="00BE6CBD" w:rsidRPr="00BE6CBD" w:rsidRDefault="00BE6CBD" w:rsidP="00BE6CBD">
      <w:pPr>
        <w:widowControl w:val="0"/>
        <w:overflowPunct w:val="0"/>
        <w:autoSpaceDE w:val="0"/>
        <w:autoSpaceDN w:val="0"/>
        <w:adjustRightInd w:val="0"/>
        <w:spacing w:after="0" w:line="240" w:lineRule="auto"/>
        <w:ind w:right="283"/>
        <w:jc w:val="both"/>
        <w:textAlignment w:val="baseline"/>
        <w:outlineLvl w:val="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2.</w:t>
      </w:r>
      <w:r w:rsidR="00583C1C" w:rsidRPr="00BE6CBD">
        <w:rPr>
          <w:rFonts w:ascii="Times New Roman" w:eastAsia="Times New Roman" w:hAnsi="Times New Roman"/>
          <w:sz w:val="24"/>
          <w:szCs w:val="24"/>
          <w:lang w:val="uk-UA" w:eastAsia="ru-RU"/>
        </w:rPr>
        <w:t xml:space="preserve">Перелік місцевих цільових програм, реалізація яких планується </w:t>
      </w:r>
    </w:p>
    <w:p w14:paraId="2C84C259" w14:textId="6F1BA9DE" w:rsidR="002B1031" w:rsidRPr="00BE6CBD" w:rsidRDefault="00583C1C" w:rsidP="00BE6CBD">
      <w:pPr>
        <w:widowControl w:val="0"/>
        <w:overflowPunct w:val="0"/>
        <w:autoSpaceDE w:val="0"/>
        <w:autoSpaceDN w:val="0"/>
        <w:adjustRightInd w:val="0"/>
        <w:spacing w:after="0" w:line="240" w:lineRule="auto"/>
        <w:ind w:left="426" w:right="283"/>
        <w:jc w:val="both"/>
        <w:textAlignment w:val="baseline"/>
        <w:outlineLvl w:val="0"/>
        <w:rPr>
          <w:rFonts w:ascii="Times New Roman" w:eastAsia="Times New Roman" w:hAnsi="Times New Roman"/>
          <w:kern w:val="32"/>
          <w:sz w:val="24"/>
          <w:szCs w:val="24"/>
          <w:lang w:val="uk-UA" w:eastAsia="ru-RU"/>
        </w:rPr>
      </w:pPr>
      <w:r w:rsidRPr="00BE6CBD">
        <w:rPr>
          <w:rFonts w:ascii="Times New Roman" w:eastAsia="Times New Roman" w:hAnsi="Times New Roman"/>
          <w:sz w:val="24"/>
          <w:szCs w:val="24"/>
          <w:lang w:val="uk-UA" w:eastAsia="ru-RU"/>
        </w:rPr>
        <w:t>у 2025-2028 роках</w:t>
      </w:r>
      <w:r w:rsidR="00915D89">
        <w:rPr>
          <w:rFonts w:ascii="Times New Roman" w:eastAsia="Times New Roman" w:hAnsi="Times New Roman"/>
          <w:sz w:val="24"/>
          <w:szCs w:val="24"/>
          <w:lang w:val="uk-UA" w:eastAsia="ru-RU"/>
        </w:rPr>
        <w:t xml:space="preserve"> ……………………………………………………………………… </w:t>
      </w:r>
      <w:r w:rsidR="00CC4FAD">
        <w:rPr>
          <w:rFonts w:ascii="Times New Roman" w:eastAsia="Times New Roman" w:hAnsi="Times New Roman"/>
          <w:sz w:val="24"/>
          <w:szCs w:val="24"/>
          <w:lang w:val="uk-UA" w:eastAsia="ru-RU"/>
        </w:rPr>
        <w:t xml:space="preserve"> </w:t>
      </w:r>
      <w:r w:rsidR="00915D89">
        <w:rPr>
          <w:rFonts w:ascii="Times New Roman" w:eastAsia="Times New Roman" w:hAnsi="Times New Roman"/>
          <w:sz w:val="24"/>
          <w:szCs w:val="24"/>
          <w:lang w:val="uk-UA" w:eastAsia="ru-RU"/>
        </w:rPr>
        <w:t>56</w:t>
      </w:r>
      <w:r w:rsidR="00BE6CBD">
        <w:rPr>
          <w:rFonts w:ascii="Times New Roman" w:eastAsia="Times New Roman" w:hAnsi="Times New Roman"/>
          <w:sz w:val="24"/>
          <w:szCs w:val="24"/>
          <w:lang w:val="uk-UA" w:eastAsia="ru-RU"/>
        </w:rPr>
        <w:t xml:space="preserve">                                                                                                             </w:t>
      </w:r>
    </w:p>
    <w:p w14:paraId="3A2E73B4" w14:textId="13508A4F" w:rsidR="00710A8B" w:rsidRPr="00D22486" w:rsidRDefault="002B1031" w:rsidP="004836B7">
      <w:pPr>
        <w:widowControl w:val="0"/>
        <w:overflowPunct w:val="0"/>
        <w:autoSpaceDE w:val="0"/>
        <w:autoSpaceDN w:val="0"/>
        <w:adjustRightInd w:val="0"/>
        <w:spacing w:after="0" w:line="240" w:lineRule="auto"/>
        <w:ind w:right="283" w:firstLine="426"/>
        <w:jc w:val="both"/>
        <w:textAlignment w:val="baseline"/>
        <w:outlineLvl w:val="0"/>
        <w:rPr>
          <w:rFonts w:ascii="Times New Roman" w:eastAsia="Times New Roman" w:hAnsi="Times New Roman"/>
          <w:kern w:val="32"/>
          <w:sz w:val="24"/>
          <w:szCs w:val="24"/>
          <w:highlight w:val="yellow"/>
          <w:lang w:val="uk-UA" w:eastAsia="ru-RU"/>
        </w:rPr>
      </w:pPr>
      <w:r w:rsidRPr="00D22486">
        <w:rPr>
          <w:rFonts w:ascii="Times New Roman" w:eastAsia="Times New Roman" w:hAnsi="Times New Roman"/>
          <w:kern w:val="32"/>
          <w:sz w:val="24"/>
          <w:szCs w:val="24"/>
          <w:lang w:val="uk-UA" w:eastAsia="ru-RU"/>
        </w:rPr>
        <w:t>3. П</w:t>
      </w:r>
      <w:r w:rsidR="00583C1C" w:rsidRPr="00D22486">
        <w:rPr>
          <w:rFonts w:ascii="Times New Roman" w:eastAsia="Times New Roman" w:hAnsi="Times New Roman"/>
          <w:sz w:val="24"/>
          <w:szCs w:val="24"/>
          <w:lang w:val="uk-UA" w:eastAsia="ru-RU"/>
        </w:rPr>
        <w:t xml:space="preserve">ерелік об’єктів будівництва, які планується фінансувати у 2025-2028 роках </w:t>
      </w:r>
      <w:r w:rsidR="00915D89">
        <w:rPr>
          <w:rFonts w:ascii="Times New Roman" w:eastAsia="Times New Roman" w:hAnsi="Times New Roman"/>
          <w:sz w:val="24"/>
          <w:szCs w:val="24"/>
          <w:lang w:val="uk-UA" w:eastAsia="ru-RU"/>
        </w:rPr>
        <w:t xml:space="preserve">… </w:t>
      </w:r>
      <w:r w:rsidR="00CC4FAD">
        <w:rPr>
          <w:rFonts w:ascii="Times New Roman" w:eastAsia="Times New Roman" w:hAnsi="Times New Roman"/>
          <w:sz w:val="24"/>
          <w:szCs w:val="24"/>
          <w:lang w:val="uk-UA" w:eastAsia="ru-RU"/>
        </w:rPr>
        <w:t xml:space="preserve"> </w:t>
      </w:r>
      <w:r w:rsidR="00915D89">
        <w:rPr>
          <w:rFonts w:ascii="Times New Roman" w:eastAsia="Times New Roman" w:hAnsi="Times New Roman"/>
          <w:sz w:val="24"/>
          <w:szCs w:val="24"/>
          <w:lang w:val="uk-UA" w:eastAsia="ru-RU"/>
        </w:rPr>
        <w:t>58</w:t>
      </w:r>
      <w:r w:rsidR="00583C1C" w:rsidRPr="00D22486">
        <w:rPr>
          <w:rFonts w:ascii="Times New Roman" w:eastAsia="Times New Roman" w:hAnsi="Times New Roman"/>
          <w:sz w:val="24"/>
          <w:szCs w:val="24"/>
          <w:lang w:val="uk-UA" w:eastAsia="ru-RU"/>
        </w:rPr>
        <w:t xml:space="preserve"> </w:t>
      </w:r>
    </w:p>
    <w:p w14:paraId="643842F5" w14:textId="77777777" w:rsidR="00804D1C" w:rsidRPr="00D22486" w:rsidRDefault="00804D1C" w:rsidP="004836B7">
      <w:pPr>
        <w:widowControl w:val="0"/>
        <w:shd w:val="clear" w:color="auto" w:fill="FFFFFF"/>
        <w:spacing w:after="0" w:line="240" w:lineRule="auto"/>
        <w:ind w:firstLine="426"/>
        <w:jc w:val="center"/>
        <w:rPr>
          <w:rFonts w:ascii="Times New Roman" w:eastAsia="Times New Roman" w:hAnsi="Times New Roman"/>
          <w:b/>
          <w:bCs/>
          <w:sz w:val="24"/>
          <w:szCs w:val="24"/>
          <w:lang w:val="uk-UA" w:eastAsia="uk-UA"/>
        </w:rPr>
      </w:pPr>
    </w:p>
    <w:p w14:paraId="0763ECFC" w14:textId="77777777" w:rsidR="00A315AC" w:rsidRPr="00D22486" w:rsidRDefault="00A315AC" w:rsidP="00D22486">
      <w:pPr>
        <w:widowControl w:val="0"/>
        <w:shd w:val="clear" w:color="auto" w:fill="FFFFFF"/>
        <w:spacing w:after="0" w:line="240" w:lineRule="auto"/>
        <w:ind w:firstLine="426"/>
        <w:jc w:val="center"/>
        <w:rPr>
          <w:rFonts w:ascii="Times New Roman" w:eastAsia="Times New Roman" w:hAnsi="Times New Roman"/>
          <w:b/>
          <w:bCs/>
          <w:sz w:val="24"/>
          <w:szCs w:val="24"/>
          <w:lang w:val="uk-UA" w:eastAsia="uk-UA"/>
        </w:rPr>
      </w:pPr>
    </w:p>
    <w:p w14:paraId="1FC04A3C" w14:textId="77777777" w:rsidR="00A315AC" w:rsidRPr="00D22486" w:rsidRDefault="00A315AC" w:rsidP="00D22486">
      <w:pPr>
        <w:widowControl w:val="0"/>
        <w:shd w:val="clear" w:color="auto" w:fill="FFFFFF"/>
        <w:spacing w:after="0" w:line="240" w:lineRule="auto"/>
        <w:ind w:firstLine="426"/>
        <w:jc w:val="center"/>
        <w:rPr>
          <w:rFonts w:ascii="Times New Roman" w:eastAsia="Times New Roman" w:hAnsi="Times New Roman"/>
          <w:b/>
          <w:bCs/>
          <w:sz w:val="24"/>
          <w:szCs w:val="24"/>
          <w:lang w:val="uk-UA" w:eastAsia="uk-UA"/>
        </w:rPr>
      </w:pPr>
    </w:p>
    <w:p w14:paraId="476458E0" w14:textId="77777777" w:rsidR="00A315AC" w:rsidRPr="00D22486" w:rsidRDefault="00A315AC" w:rsidP="002D5AD3">
      <w:pPr>
        <w:widowControl w:val="0"/>
        <w:shd w:val="clear" w:color="auto" w:fill="FFFFFF"/>
        <w:spacing w:after="0" w:line="240" w:lineRule="auto"/>
        <w:ind w:firstLine="567"/>
        <w:jc w:val="center"/>
        <w:rPr>
          <w:rFonts w:ascii="Times New Roman" w:eastAsia="Times New Roman" w:hAnsi="Times New Roman"/>
          <w:b/>
          <w:bCs/>
          <w:sz w:val="24"/>
          <w:szCs w:val="24"/>
          <w:lang w:val="uk-UA" w:eastAsia="uk-UA"/>
        </w:rPr>
      </w:pPr>
    </w:p>
    <w:p w14:paraId="27EB99CB" w14:textId="77777777" w:rsidR="00A315AC" w:rsidRPr="00D22486" w:rsidRDefault="00A315AC" w:rsidP="002D5AD3">
      <w:pPr>
        <w:widowControl w:val="0"/>
        <w:shd w:val="clear" w:color="auto" w:fill="FFFFFF"/>
        <w:spacing w:after="0" w:line="240" w:lineRule="auto"/>
        <w:ind w:firstLine="567"/>
        <w:jc w:val="center"/>
        <w:rPr>
          <w:rFonts w:ascii="Times New Roman" w:eastAsia="Times New Roman" w:hAnsi="Times New Roman"/>
          <w:b/>
          <w:bCs/>
          <w:sz w:val="24"/>
          <w:szCs w:val="24"/>
          <w:lang w:val="uk-UA" w:eastAsia="uk-UA"/>
        </w:rPr>
      </w:pPr>
    </w:p>
    <w:p w14:paraId="54688568" w14:textId="77777777" w:rsidR="00A315AC" w:rsidRPr="00D22486" w:rsidRDefault="00A315AC" w:rsidP="002D5AD3">
      <w:pPr>
        <w:widowControl w:val="0"/>
        <w:shd w:val="clear" w:color="auto" w:fill="FFFFFF"/>
        <w:spacing w:after="0" w:line="240" w:lineRule="auto"/>
        <w:ind w:firstLine="567"/>
        <w:jc w:val="center"/>
        <w:rPr>
          <w:rFonts w:ascii="Times New Roman" w:eastAsia="Times New Roman" w:hAnsi="Times New Roman"/>
          <w:b/>
          <w:bCs/>
          <w:sz w:val="24"/>
          <w:szCs w:val="24"/>
          <w:lang w:val="uk-UA" w:eastAsia="uk-UA"/>
        </w:rPr>
      </w:pPr>
    </w:p>
    <w:p w14:paraId="583A252C"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66CD71D"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69CB9204"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394A654C" w14:textId="77777777" w:rsidR="00A315AC" w:rsidRPr="00A14890"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4C316343"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007BA9F8"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826DE7D"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7D0E4AE7"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7D111502"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62BEAF34"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63A85E8F"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3DB1F9AF"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5E45639F"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090C07B3" w14:textId="77777777" w:rsidR="00A315AC" w:rsidRDefault="00A315AC"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E1859EE" w14:textId="014C3029" w:rsidR="00710A8B" w:rsidRDefault="00710A8B"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r w:rsidRPr="00743D91">
        <w:rPr>
          <w:rFonts w:ascii="Times New Roman" w:eastAsia="Times New Roman" w:hAnsi="Times New Roman"/>
          <w:b/>
          <w:bCs/>
          <w:sz w:val="28"/>
          <w:szCs w:val="28"/>
          <w:lang w:val="uk-UA" w:eastAsia="uk-UA"/>
        </w:rPr>
        <w:lastRenderedPageBreak/>
        <w:t>В</w:t>
      </w:r>
      <w:r w:rsidR="0050681F">
        <w:rPr>
          <w:rFonts w:ascii="Times New Roman" w:eastAsia="Times New Roman" w:hAnsi="Times New Roman"/>
          <w:b/>
          <w:bCs/>
          <w:sz w:val="28"/>
          <w:szCs w:val="28"/>
          <w:lang w:val="uk-UA" w:eastAsia="uk-UA"/>
        </w:rPr>
        <w:t>СТУП</w:t>
      </w:r>
    </w:p>
    <w:p w14:paraId="3A0FA1BC" w14:textId="77777777" w:rsidR="008D6EEB" w:rsidRPr="00743D91" w:rsidRDefault="008D6EEB" w:rsidP="002D5AD3">
      <w:pPr>
        <w:widowControl w:val="0"/>
        <w:shd w:val="clear" w:color="auto" w:fill="FFFFFF"/>
        <w:spacing w:after="0" w:line="240" w:lineRule="auto"/>
        <w:ind w:firstLine="567"/>
        <w:jc w:val="center"/>
        <w:rPr>
          <w:rFonts w:ascii="Times New Roman" w:eastAsia="Times New Roman" w:hAnsi="Times New Roman"/>
          <w:b/>
          <w:bCs/>
          <w:sz w:val="28"/>
          <w:szCs w:val="28"/>
          <w:lang w:val="uk-UA" w:eastAsia="uk-UA"/>
        </w:rPr>
      </w:pPr>
    </w:p>
    <w:p w14:paraId="24BF25E7" w14:textId="247EACE5" w:rsidR="00CD3DBF" w:rsidRPr="00CD3DBF" w:rsidRDefault="00851178" w:rsidP="002D5AD3">
      <w:pPr>
        <w:spacing w:after="0" w:line="240" w:lineRule="auto"/>
        <w:ind w:firstLine="567"/>
        <w:jc w:val="both"/>
        <w:rPr>
          <w:rFonts w:ascii="Times New Roman" w:eastAsia="Times New Roman" w:hAnsi="Times New Roman"/>
          <w:sz w:val="24"/>
          <w:szCs w:val="24"/>
          <w:lang w:val="uk-UA" w:eastAsia="ru-RU"/>
        </w:rPr>
      </w:pPr>
      <w:r w:rsidRPr="00851178">
        <w:rPr>
          <w:rFonts w:ascii="Times New Roman" w:eastAsia="Times New Roman" w:hAnsi="Times New Roman"/>
          <w:sz w:val="24"/>
          <w:szCs w:val="24"/>
          <w:lang w:val="uk-UA" w:eastAsia="ru-RU"/>
        </w:rPr>
        <w:t xml:space="preserve">Програма </w:t>
      </w:r>
      <w:r>
        <w:rPr>
          <w:rFonts w:ascii="Times New Roman" w:eastAsia="Times New Roman" w:hAnsi="Times New Roman"/>
          <w:sz w:val="24"/>
          <w:szCs w:val="24"/>
          <w:lang w:val="uk-UA" w:eastAsia="ru-RU"/>
        </w:rPr>
        <w:t>економічного і</w:t>
      </w:r>
      <w:r w:rsidRPr="00570F3A">
        <w:rPr>
          <w:rFonts w:ascii="Times New Roman" w:eastAsia="Times New Roman" w:hAnsi="Times New Roman"/>
          <w:sz w:val="24"/>
          <w:szCs w:val="24"/>
          <w:lang w:val="uk-UA" w:eastAsia="ru-RU"/>
        </w:rPr>
        <w:t xml:space="preserve"> соціального розвитку </w:t>
      </w:r>
      <w:r>
        <w:rPr>
          <w:rFonts w:ascii="Times New Roman" w:eastAsia="Times New Roman" w:hAnsi="Times New Roman"/>
          <w:sz w:val="24"/>
          <w:szCs w:val="24"/>
          <w:lang w:val="uk-UA" w:eastAsia="ru-RU"/>
        </w:rPr>
        <w:t xml:space="preserve">Якушинецької </w:t>
      </w:r>
      <w:r w:rsidRPr="00570F3A">
        <w:rPr>
          <w:rFonts w:ascii="Times New Roman" w:eastAsia="Times New Roman" w:hAnsi="Times New Roman"/>
          <w:sz w:val="24"/>
          <w:szCs w:val="24"/>
          <w:lang w:val="uk-UA" w:eastAsia="ru-RU"/>
        </w:rPr>
        <w:t>терит</w:t>
      </w:r>
      <w:r>
        <w:rPr>
          <w:rFonts w:ascii="Times New Roman" w:eastAsia="Times New Roman" w:hAnsi="Times New Roman"/>
          <w:sz w:val="24"/>
          <w:szCs w:val="24"/>
          <w:lang w:val="uk-UA" w:eastAsia="ru-RU"/>
        </w:rPr>
        <w:t>оріальної громади на 2025-202</w:t>
      </w:r>
      <w:r w:rsidR="004C2E0F">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 xml:space="preserve"> роки</w:t>
      </w:r>
      <w:r w:rsidRPr="00570F3A">
        <w:rPr>
          <w:rFonts w:ascii="Times New Roman" w:eastAsia="Times New Roman" w:hAnsi="Times New Roman"/>
          <w:sz w:val="24"/>
          <w:szCs w:val="24"/>
          <w:lang w:val="uk-UA" w:eastAsia="ru-RU"/>
        </w:rPr>
        <w:t xml:space="preserve"> (далі – Програма) </w:t>
      </w:r>
      <w:r w:rsidR="00CD3DBF" w:rsidRPr="00CD3DBF">
        <w:rPr>
          <w:rFonts w:ascii="Times New Roman" w:eastAsia="Times New Roman" w:hAnsi="Times New Roman"/>
          <w:sz w:val="24"/>
          <w:szCs w:val="24"/>
          <w:lang w:val="uk-UA" w:eastAsia="ru-RU"/>
        </w:rPr>
        <w:t>розроблена на</w:t>
      </w:r>
      <w:r w:rsidR="00CD3DBF">
        <w:rPr>
          <w:rFonts w:ascii="Times New Roman" w:eastAsia="Times New Roman" w:hAnsi="Times New Roman"/>
          <w:sz w:val="24"/>
          <w:szCs w:val="24"/>
          <w:lang w:val="uk-UA" w:eastAsia="ru-RU"/>
        </w:rPr>
        <w:t xml:space="preserve"> </w:t>
      </w:r>
      <w:r w:rsidR="00CD3DBF" w:rsidRPr="00CD3DBF">
        <w:rPr>
          <w:rFonts w:ascii="Times New Roman" w:eastAsia="Times New Roman" w:hAnsi="Times New Roman"/>
          <w:sz w:val="24"/>
          <w:szCs w:val="24"/>
          <w:lang w:val="uk-UA" w:eastAsia="ru-RU"/>
        </w:rPr>
        <w:t>виконання статті 143 Конституції України, пункту 22 частини першої</w:t>
      </w:r>
      <w:r w:rsidR="00CD3DBF">
        <w:rPr>
          <w:rFonts w:ascii="Times New Roman" w:eastAsia="Times New Roman" w:hAnsi="Times New Roman"/>
          <w:sz w:val="24"/>
          <w:szCs w:val="24"/>
          <w:lang w:val="uk-UA" w:eastAsia="ru-RU"/>
        </w:rPr>
        <w:t xml:space="preserve"> </w:t>
      </w:r>
      <w:r w:rsidR="00CD3DBF" w:rsidRPr="00CD3DBF">
        <w:rPr>
          <w:rFonts w:ascii="Times New Roman" w:eastAsia="Times New Roman" w:hAnsi="Times New Roman"/>
          <w:sz w:val="24"/>
          <w:szCs w:val="24"/>
          <w:lang w:val="uk-UA" w:eastAsia="ru-RU"/>
        </w:rPr>
        <w:t xml:space="preserve">статті 26 Закону України </w:t>
      </w:r>
      <w:r w:rsidR="004241C6">
        <w:rPr>
          <w:rFonts w:ascii="Times New Roman" w:eastAsia="Times New Roman" w:hAnsi="Times New Roman"/>
          <w:sz w:val="24"/>
          <w:szCs w:val="24"/>
          <w:lang w:val="uk-UA" w:eastAsia="ru-RU"/>
        </w:rPr>
        <w:t>«</w:t>
      </w:r>
      <w:r w:rsidR="00CD3DBF" w:rsidRPr="00CD3DBF">
        <w:rPr>
          <w:rFonts w:ascii="Times New Roman" w:eastAsia="Times New Roman" w:hAnsi="Times New Roman"/>
          <w:sz w:val="24"/>
          <w:szCs w:val="24"/>
          <w:lang w:val="uk-UA" w:eastAsia="ru-RU"/>
        </w:rPr>
        <w:t>Про місцеве самоврядування в Україні</w:t>
      </w:r>
      <w:r w:rsidR="004241C6">
        <w:rPr>
          <w:rFonts w:ascii="Times New Roman" w:eastAsia="Times New Roman" w:hAnsi="Times New Roman"/>
          <w:sz w:val="24"/>
          <w:szCs w:val="24"/>
          <w:lang w:val="uk-UA" w:eastAsia="ru-RU"/>
        </w:rPr>
        <w:t>»</w:t>
      </w:r>
      <w:r w:rsidR="00CD3DBF" w:rsidRPr="00CD3DBF">
        <w:rPr>
          <w:rFonts w:ascii="Times New Roman" w:eastAsia="Times New Roman" w:hAnsi="Times New Roman"/>
          <w:sz w:val="24"/>
          <w:szCs w:val="24"/>
          <w:lang w:val="uk-UA" w:eastAsia="ru-RU"/>
        </w:rPr>
        <w:t>.</w:t>
      </w:r>
    </w:p>
    <w:p w14:paraId="5A9F1BEB" w14:textId="4F1A69D4" w:rsidR="008449B7" w:rsidRPr="008449B7" w:rsidRDefault="008449B7" w:rsidP="002D5AD3">
      <w:pPr>
        <w:spacing w:after="0" w:line="240" w:lineRule="auto"/>
        <w:ind w:firstLine="567"/>
        <w:jc w:val="both"/>
        <w:rPr>
          <w:rFonts w:ascii="Times New Roman" w:eastAsia="Times New Roman" w:hAnsi="Times New Roman"/>
          <w:sz w:val="24"/>
          <w:szCs w:val="24"/>
          <w:lang w:val="uk-UA" w:eastAsia="ru-RU"/>
        </w:rPr>
      </w:pPr>
      <w:r w:rsidRPr="008449B7">
        <w:rPr>
          <w:rFonts w:ascii="Times New Roman" w:eastAsia="Times New Roman" w:hAnsi="Times New Roman"/>
          <w:sz w:val="24"/>
          <w:szCs w:val="24"/>
          <w:lang w:val="uk-UA" w:eastAsia="ru-RU"/>
        </w:rPr>
        <w:t>Законодавчою основою для розроблення Програми та формування її структури є Закон України «Про державне прогнозування та розроблення програм економічного і соціального розвитку України»,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наказ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14:paraId="1E296F5E" w14:textId="77777777" w:rsidR="008449B7" w:rsidRDefault="008449B7" w:rsidP="002D5AD3">
      <w:pPr>
        <w:spacing w:after="0" w:line="240" w:lineRule="auto"/>
        <w:ind w:firstLine="567"/>
        <w:jc w:val="both"/>
        <w:rPr>
          <w:rFonts w:ascii="Times New Roman" w:eastAsia="Times New Roman" w:hAnsi="Times New Roman"/>
          <w:sz w:val="24"/>
          <w:szCs w:val="24"/>
          <w:lang w:val="uk-UA" w:eastAsia="ru-RU"/>
        </w:rPr>
      </w:pPr>
      <w:r w:rsidRPr="008449B7">
        <w:rPr>
          <w:rFonts w:ascii="Times New Roman" w:eastAsia="Times New Roman" w:hAnsi="Times New Roman"/>
          <w:sz w:val="24"/>
          <w:szCs w:val="24"/>
          <w:lang w:val="uk-UA" w:eastAsia="ru-RU"/>
        </w:rPr>
        <w:t>При розробці Програми враховані «Державна стратегія регіонального розвитку на 2021-2027 роки», затверджена постановою Кабінету Міністрів України від 05 серпня 2020 року №695, Стратегія збалансованого регіонального розвитку Вінницької області на період до 2027 року, затверджена рішенням 42 сесії 7 скликання Вінницької обласної Ради від 21 лютого 2020 року №921 та  Стратегія розвитку Якушинецької громади до 2030 року.</w:t>
      </w:r>
    </w:p>
    <w:p w14:paraId="16A27F88" w14:textId="77777777" w:rsidR="00D34969" w:rsidRDefault="00D34969" w:rsidP="002D5AD3">
      <w:pPr>
        <w:spacing w:after="0" w:line="240" w:lineRule="auto"/>
        <w:ind w:firstLine="567"/>
        <w:jc w:val="both"/>
        <w:rPr>
          <w:rFonts w:ascii="Times New Roman" w:eastAsia="Times New Roman" w:hAnsi="Times New Roman"/>
          <w:sz w:val="24"/>
          <w:szCs w:val="24"/>
          <w:lang w:val="uk-UA" w:eastAsia="ru-RU"/>
        </w:rPr>
      </w:pPr>
    </w:p>
    <w:p w14:paraId="46EC9BCE" w14:textId="7C6ECE4D" w:rsidR="008449B7" w:rsidRDefault="008449B7" w:rsidP="002D5AD3">
      <w:pPr>
        <w:spacing w:after="0" w:line="240" w:lineRule="auto"/>
        <w:ind w:firstLine="567"/>
        <w:jc w:val="both"/>
        <w:rPr>
          <w:rFonts w:ascii="Times New Roman" w:eastAsia="Times New Roman" w:hAnsi="Times New Roman"/>
          <w:sz w:val="24"/>
          <w:szCs w:val="24"/>
          <w:lang w:val="uk-UA" w:eastAsia="ru-RU"/>
        </w:rPr>
      </w:pPr>
      <w:r w:rsidRPr="008449B7">
        <w:rPr>
          <w:rFonts w:ascii="Times New Roman" w:eastAsia="Times New Roman" w:hAnsi="Times New Roman"/>
          <w:b/>
          <w:bCs/>
          <w:sz w:val="24"/>
          <w:szCs w:val="24"/>
          <w:lang w:val="uk-UA" w:eastAsia="ru-RU"/>
        </w:rPr>
        <w:t>Метою Програми</w:t>
      </w:r>
      <w:r w:rsidRPr="008449B7">
        <w:rPr>
          <w:rFonts w:ascii="Times New Roman" w:eastAsia="Times New Roman" w:hAnsi="Times New Roman"/>
          <w:sz w:val="24"/>
          <w:szCs w:val="24"/>
          <w:lang w:val="uk-UA" w:eastAsia="ru-RU"/>
        </w:rPr>
        <w:t xml:space="preserve"> є відновлення економічного зростання</w:t>
      </w:r>
      <w:r w:rsidR="00443A32">
        <w:rPr>
          <w:rFonts w:ascii="Times New Roman" w:eastAsia="Times New Roman" w:hAnsi="Times New Roman"/>
          <w:sz w:val="24"/>
          <w:szCs w:val="24"/>
          <w:lang w:val="uk-UA" w:eastAsia="ru-RU"/>
        </w:rPr>
        <w:t xml:space="preserve"> </w:t>
      </w:r>
      <w:r w:rsidR="00974885">
        <w:rPr>
          <w:rFonts w:ascii="Times New Roman" w:eastAsia="Times New Roman" w:hAnsi="Times New Roman"/>
          <w:sz w:val="24"/>
          <w:szCs w:val="24"/>
          <w:lang w:val="uk-UA" w:eastAsia="ru-RU"/>
        </w:rPr>
        <w:t xml:space="preserve">громади </w:t>
      </w:r>
      <w:r w:rsidRPr="008449B7">
        <w:rPr>
          <w:rFonts w:ascii="Times New Roman" w:eastAsia="Times New Roman" w:hAnsi="Times New Roman"/>
          <w:sz w:val="24"/>
          <w:szCs w:val="24"/>
          <w:lang w:val="uk-UA" w:eastAsia="ru-RU"/>
        </w:rPr>
        <w:t xml:space="preserve">для забезпечення гідних умов життя, безпеки та добробуту населення, створення передумов для майбутнього прискореного післявоєнного економічного, інноваційно-інвестиційного розвитку громади, розвиток малого та середнього бізнесу, створення сприятливих умов для сталого розвитку населених пунктів громади. </w:t>
      </w:r>
    </w:p>
    <w:p w14:paraId="5E1EE3CA" w14:textId="77777777" w:rsidR="00D34969" w:rsidRPr="008449B7" w:rsidRDefault="00D34969" w:rsidP="002D5AD3">
      <w:pPr>
        <w:spacing w:after="0" w:line="240" w:lineRule="auto"/>
        <w:ind w:firstLine="567"/>
        <w:jc w:val="both"/>
        <w:rPr>
          <w:rFonts w:ascii="Times New Roman" w:eastAsia="Times New Roman" w:hAnsi="Times New Roman"/>
          <w:sz w:val="24"/>
          <w:szCs w:val="24"/>
          <w:lang w:val="uk-UA" w:eastAsia="ru-RU"/>
        </w:rPr>
      </w:pPr>
    </w:p>
    <w:p w14:paraId="77F76880" w14:textId="603D0545" w:rsidR="00D34969" w:rsidRPr="00D34969" w:rsidRDefault="00D34969" w:rsidP="00D34969">
      <w:pPr>
        <w:spacing w:after="0" w:line="240" w:lineRule="auto"/>
        <w:ind w:firstLine="567"/>
        <w:jc w:val="both"/>
        <w:rPr>
          <w:rFonts w:ascii="Times New Roman" w:eastAsia="Times New Roman" w:hAnsi="Times New Roman"/>
          <w:sz w:val="24"/>
          <w:szCs w:val="24"/>
          <w:lang w:val="uk-UA" w:eastAsia="ru-RU"/>
        </w:rPr>
      </w:pPr>
      <w:r w:rsidRPr="00D34969">
        <w:rPr>
          <w:rFonts w:ascii="Times New Roman" w:eastAsia="Times New Roman" w:hAnsi="Times New Roman"/>
          <w:sz w:val="24"/>
          <w:szCs w:val="24"/>
          <w:lang w:val="uk-UA" w:eastAsia="ru-RU"/>
        </w:rPr>
        <w:t>Враховуючи, що відповідно до положень підпункту 1 пункту 1 Закону України «Про захист інтересів суб’єктів подання звітності та інших документів у період дії воєнного стану або стану війни»</w:t>
      </w:r>
      <w:r w:rsidR="0050681F">
        <w:rPr>
          <w:rFonts w:ascii="Times New Roman" w:eastAsia="Times New Roman" w:hAnsi="Times New Roman"/>
          <w:sz w:val="24"/>
          <w:szCs w:val="24"/>
          <w:lang w:val="uk-UA" w:eastAsia="ru-RU"/>
        </w:rPr>
        <w:t>,</w:t>
      </w:r>
      <w:r w:rsidRPr="00D34969">
        <w:rPr>
          <w:rFonts w:ascii="Times New Roman" w:eastAsia="Times New Roman" w:hAnsi="Times New Roman"/>
          <w:sz w:val="24"/>
          <w:szCs w:val="24"/>
          <w:lang w:val="uk-UA" w:eastAsia="ru-RU"/>
        </w:rPr>
        <w:t xml:space="preserve"> органами державної статистики призупинено оприлюднення статистичної інформації по більшості показників, Програма базується на аналізі певного кола наявних показників економічного і соціального розвитку за підсумками 2023 року, поточної економічної ситуації в Україні, з урахуванням актуальних проблем в умовах дії правового режиму воєнного стану, та припущеннях, що враховують вплив зовнішніх та внутрішніх</w:t>
      </w:r>
      <w:r>
        <w:rPr>
          <w:rFonts w:ascii="Times New Roman" w:eastAsia="Times New Roman" w:hAnsi="Times New Roman"/>
          <w:sz w:val="24"/>
          <w:szCs w:val="24"/>
          <w:lang w:val="uk-UA" w:eastAsia="ru-RU"/>
        </w:rPr>
        <w:t xml:space="preserve"> </w:t>
      </w:r>
      <w:r w:rsidRPr="00D34969">
        <w:rPr>
          <w:rFonts w:ascii="Times New Roman" w:eastAsia="Times New Roman" w:hAnsi="Times New Roman"/>
          <w:sz w:val="24"/>
          <w:szCs w:val="24"/>
          <w:lang w:val="uk-UA" w:eastAsia="ru-RU"/>
        </w:rPr>
        <w:t>факторів на розвиток громади в цілому.</w:t>
      </w:r>
    </w:p>
    <w:p w14:paraId="47D80FB7" w14:textId="47244D49" w:rsidR="00D34969" w:rsidRDefault="00D34969" w:rsidP="00D34969">
      <w:pPr>
        <w:spacing w:after="0" w:line="240" w:lineRule="auto"/>
        <w:ind w:firstLine="567"/>
        <w:jc w:val="both"/>
        <w:rPr>
          <w:rFonts w:ascii="Times New Roman" w:eastAsia="Times New Roman" w:hAnsi="Times New Roman"/>
          <w:sz w:val="24"/>
          <w:szCs w:val="24"/>
          <w:lang w:val="uk-UA" w:eastAsia="ru-RU"/>
        </w:rPr>
      </w:pPr>
      <w:r w:rsidRPr="00D34969">
        <w:rPr>
          <w:rFonts w:ascii="Times New Roman" w:eastAsia="Times New Roman" w:hAnsi="Times New Roman"/>
          <w:sz w:val="24"/>
          <w:szCs w:val="24"/>
          <w:lang w:val="uk-UA" w:eastAsia="ru-RU"/>
        </w:rPr>
        <w:t xml:space="preserve">Програма координується з чинними цільовими програмами, та є основою для формування та раціонального використання фінансових, матеріальних та інших ресурсів, спрямованих на реалізацію першочергових завдань, які відповідають стратегічним пріоритетам та цілям економічного і соціального розвитку </w:t>
      </w:r>
      <w:r>
        <w:rPr>
          <w:rFonts w:ascii="Times New Roman" w:eastAsia="Times New Roman" w:hAnsi="Times New Roman"/>
          <w:sz w:val="24"/>
          <w:szCs w:val="24"/>
          <w:lang w:val="uk-UA" w:eastAsia="ru-RU"/>
        </w:rPr>
        <w:t xml:space="preserve">Якушинецької </w:t>
      </w:r>
      <w:r w:rsidRPr="00D34969">
        <w:rPr>
          <w:rFonts w:ascii="Times New Roman" w:eastAsia="Times New Roman" w:hAnsi="Times New Roman"/>
          <w:sz w:val="24"/>
          <w:szCs w:val="24"/>
          <w:lang w:val="uk-UA" w:eastAsia="ru-RU"/>
        </w:rPr>
        <w:t>територіальної громади або є актуальними в умовах воєнного стану</w:t>
      </w:r>
      <w:r w:rsidR="0050681F" w:rsidRPr="0050681F">
        <w:rPr>
          <w:rFonts w:ascii="Times New Roman" w:eastAsia="Times New Roman" w:hAnsi="Times New Roman"/>
          <w:sz w:val="24"/>
          <w:szCs w:val="24"/>
          <w:lang w:val="uk-UA" w:eastAsia="ru-RU"/>
        </w:rPr>
        <w:t xml:space="preserve"> </w:t>
      </w:r>
      <w:r w:rsidR="0050681F">
        <w:rPr>
          <w:rFonts w:ascii="Times New Roman" w:eastAsia="Times New Roman" w:hAnsi="Times New Roman"/>
          <w:sz w:val="24"/>
          <w:szCs w:val="24"/>
          <w:lang w:val="uk-UA" w:eastAsia="ru-RU"/>
        </w:rPr>
        <w:t>та у повоєнний період</w:t>
      </w:r>
      <w:r w:rsidRPr="00D34969">
        <w:rPr>
          <w:rFonts w:ascii="Times New Roman" w:eastAsia="Times New Roman" w:hAnsi="Times New Roman"/>
          <w:sz w:val="24"/>
          <w:szCs w:val="24"/>
          <w:lang w:val="uk-UA" w:eastAsia="ru-RU"/>
        </w:rPr>
        <w:t>.</w:t>
      </w:r>
    </w:p>
    <w:p w14:paraId="1408AF03" w14:textId="77777777" w:rsidR="00C51A64" w:rsidRPr="00C51A64" w:rsidRDefault="00C51A64" w:rsidP="00C51A64">
      <w:pPr>
        <w:spacing w:after="0" w:line="240" w:lineRule="auto"/>
        <w:ind w:firstLine="567"/>
        <w:jc w:val="both"/>
        <w:rPr>
          <w:rFonts w:ascii="Times New Roman" w:eastAsia="Times New Roman" w:hAnsi="Times New Roman"/>
          <w:sz w:val="24"/>
          <w:szCs w:val="24"/>
          <w:lang w:val="uk-UA" w:eastAsia="ru-RU"/>
        </w:rPr>
      </w:pPr>
      <w:r w:rsidRPr="00C51A64">
        <w:rPr>
          <w:rFonts w:ascii="Times New Roman" w:eastAsia="Times New Roman" w:hAnsi="Times New Roman"/>
          <w:sz w:val="24"/>
          <w:szCs w:val="24"/>
          <w:lang w:val="uk-UA" w:eastAsia="ru-RU"/>
        </w:rPr>
        <w:t xml:space="preserve">Завдання і заходи Програми стануть основою формування бюджету громади на середньостроковий період 2026-2028 років. </w:t>
      </w:r>
    </w:p>
    <w:p w14:paraId="3F6A276B" w14:textId="77777777" w:rsidR="00C51A64" w:rsidRDefault="00C51A64" w:rsidP="00C51A64">
      <w:pPr>
        <w:spacing w:after="0" w:line="240" w:lineRule="auto"/>
        <w:ind w:firstLine="567"/>
        <w:jc w:val="both"/>
        <w:rPr>
          <w:rFonts w:ascii="Times New Roman" w:eastAsia="Times New Roman" w:hAnsi="Times New Roman"/>
          <w:sz w:val="24"/>
          <w:szCs w:val="24"/>
          <w:lang w:val="uk-UA" w:eastAsia="ru-RU"/>
        </w:rPr>
      </w:pPr>
      <w:r w:rsidRPr="00C51A64">
        <w:rPr>
          <w:rFonts w:ascii="Times New Roman" w:eastAsia="Times New Roman" w:hAnsi="Times New Roman"/>
          <w:sz w:val="24"/>
          <w:szCs w:val="24"/>
          <w:lang w:val="uk-UA" w:eastAsia="ru-RU"/>
        </w:rPr>
        <w:t>Програма залишається відкритою для доповнень та коригувань у відповідності до пріоритетних напрямків розвитку територіальної громади. Зміни та доповнення до Програми затверджуються Якушинецькою сільською радою.</w:t>
      </w:r>
    </w:p>
    <w:p w14:paraId="0D57B4EF" w14:textId="1A941EB1" w:rsidR="00E92D8C" w:rsidRDefault="00E92D8C" w:rsidP="00C51A64">
      <w:pPr>
        <w:spacing w:after="0" w:line="240" w:lineRule="auto"/>
        <w:ind w:firstLine="567"/>
        <w:jc w:val="both"/>
        <w:rPr>
          <w:rFonts w:ascii="Times New Roman" w:eastAsia="Times New Roman" w:hAnsi="Times New Roman"/>
          <w:sz w:val="24"/>
          <w:szCs w:val="24"/>
          <w:lang w:val="uk-UA" w:eastAsia="ru-RU"/>
        </w:rPr>
      </w:pPr>
      <w:r w:rsidRPr="00E92D8C">
        <w:rPr>
          <w:rFonts w:ascii="Times New Roman" w:eastAsia="Times New Roman" w:hAnsi="Times New Roman"/>
          <w:sz w:val="24"/>
          <w:szCs w:val="24"/>
          <w:lang w:val="uk-UA" w:eastAsia="ru-RU"/>
        </w:rPr>
        <w:t xml:space="preserve">Моніторинг реалізації завдань та досягнення показників Програми проводитиметься шляхом оцінки ефективності результатів роботи </w:t>
      </w:r>
      <w:r w:rsidR="0050681F" w:rsidRPr="00E92D8C">
        <w:rPr>
          <w:rFonts w:ascii="Times New Roman" w:eastAsia="Times New Roman" w:hAnsi="Times New Roman"/>
          <w:sz w:val="24"/>
          <w:szCs w:val="24"/>
          <w:lang w:val="uk-UA" w:eastAsia="ru-RU"/>
        </w:rPr>
        <w:t>у відповідній галузі (сфері діяльності)</w:t>
      </w:r>
      <w:r w:rsidR="0050681F">
        <w:rPr>
          <w:rFonts w:ascii="Times New Roman" w:eastAsia="Times New Roman" w:hAnsi="Times New Roman"/>
          <w:sz w:val="24"/>
          <w:szCs w:val="24"/>
          <w:lang w:val="uk-UA" w:eastAsia="ru-RU"/>
        </w:rPr>
        <w:t xml:space="preserve">,  результатів виконання місцевих цільових програм </w:t>
      </w:r>
      <w:r w:rsidRPr="00E92D8C">
        <w:rPr>
          <w:rFonts w:ascii="Times New Roman" w:eastAsia="Times New Roman" w:hAnsi="Times New Roman"/>
          <w:sz w:val="24"/>
          <w:szCs w:val="24"/>
          <w:lang w:val="uk-UA" w:eastAsia="ru-RU"/>
        </w:rPr>
        <w:t>та подання за підсумком року річного звіту для розгляду його на сесії сільської ради в установленому порядку.</w:t>
      </w:r>
    </w:p>
    <w:p w14:paraId="5C30EECD" w14:textId="77777777" w:rsidR="00D34969" w:rsidRDefault="00D34969" w:rsidP="002D5AD3">
      <w:pPr>
        <w:spacing w:after="0" w:line="240" w:lineRule="auto"/>
        <w:ind w:firstLine="567"/>
        <w:jc w:val="both"/>
        <w:rPr>
          <w:rFonts w:ascii="Times New Roman" w:eastAsia="Times New Roman" w:hAnsi="Times New Roman"/>
          <w:sz w:val="24"/>
          <w:szCs w:val="24"/>
          <w:lang w:val="uk-UA" w:eastAsia="ru-RU"/>
        </w:rPr>
      </w:pPr>
    </w:p>
    <w:p w14:paraId="510AE72F" w14:textId="0C844D14" w:rsidR="00E92D8C" w:rsidRPr="00A34EC3"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Програма містить</w:t>
      </w:r>
      <w:r>
        <w:rPr>
          <w:rFonts w:ascii="Times New Roman" w:eastAsia="Times New Roman" w:hAnsi="Times New Roman"/>
          <w:sz w:val="24"/>
          <w:szCs w:val="24"/>
          <w:lang w:val="uk-UA" w:eastAsia="ru-RU"/>
        </w:rPr>
        <w:t xml:space="preserve"> такі додатки</w:t>
      </w:r>
      <w:r w:rsidRPr="00A34EC3">
        <w:rPr>
          <w:rFonts w:ascii="Times New Roman" w:eastAsia="Times New Roman" w:hAnsi="Times New Roman"/>
          <w:sz w:val="24"/>
          <w:szCs w:val="24"/>
          <w:lang w:val="uk-UA" w:eastAsia="ru-RU"/>
        </w:rPr>
        <w:t>:</w:t>
      </w:r>
    </w:p>
    <w:p w14:paraId="2A53E8B7" w14:textId="00F11030" w:rsidR="00E92D8C"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 xml:space="preserve">- основні прогнозні показники економічного і соціального розвитку </w:t>
      </w:r>
      <w:r>
        <w:rPr>
          <w:rFonts w:ascii="Times New Roman" w:eastAsia="Times New Roman" w:hAnsi="Times New Roman"/>
          <w:sz w:val="24"/>
          <w:szCs w:val="24"/>
          <w:lang w:val="uk-UA" w:eastAsia="ru-RU"/>
        </w:rPr>
        <w:t xml:space="preserve">Якушинецької </w:t>
      </w:r>
      <w:r w:rsidRPr="00A34EC3">
        <w:rPr>
          <w:rFonts w:ascii="Times New Roman" w:eastAsia="Times New Roman" w:hAnsi="Times New Roman"/>
          <w:sz w:val="24"/>
          <w:szCs w:val="24"/>
          <w:lang w:val="uk-UA" w:eastAsia="ru-RU"/>
        </w:rPr>
        <w:t>територіально</w:t>
      </w:r>
      <w:r>
        <w:rPr>
          <w:rFonts w:ascii="Times New Roman" w:eastAsia="Times New Roman" w:hAnsi="Times New Roman"/>
          <w:sz w:val="24"/>
          <w:szCs w:val="24"/>
          <w:lang w:val="uk-UA" w:eastAsia="ru-RU"/>
        </w:rPr>
        <w:t>ї</w:t>
      </w:r>
      <w:r w:rsidRPr="00A34EC3">
        <w:rPr>
          <w:rFonts w:ascii="Times New Roman" w:eastAsia="Times New Roman" w:hAnsi="Times New Roman"/>
          <w:sz w:val="24"/>
          <w:szCs w:val="24"/>
          <w:lang w:val="uk-UA" w:eastAsia="ru-RU"/>
        </w:rPr>
        <w:t xml:space="preserve"> громади на 2025</w:t>
      </w:r>
      <w:r>
        <w:rPr>
          <w:rFonts w:ascii="Times New Roman" w:eastAsia="Times New Roman" w:hAnsi="Times New Roman"/>
          <w:sz w:val="24"/>
          <w:szCs w:val="24"/>
          <w:lang w:val="uk-UA" w:eastAsia="ru-RU"/>
        </w:rPr>
        <w:t>-2028</w:t>
      </w:r>
      <w:r w:rsidRPr="00A34EC3">
        <w:rPr>
          <w:rFonts w:ascii="Times New Roman" w:eastAsia="Times New Roman" w:hAnsi="Times New Roman"/>
          <w:sz w:val="24"/>
          <w:szCs w:val="24"/>
          <w:lang w:val="uk-UA" w:eastAsia="ru-RU"/>
        </w:rPr>
        <w:t xml:space="preserve"> р</w:t>
      </w:r>
      <w:r>
        <w:rPr>
          <w:rFonts w:ascii="Times New Roman" w:eastAsia="Times New Roman" w:hAnsi="Times New Roman"/>
          <w:sz w:val="24"/>
          <w:szCs w:val="24"/>
          <w:lang w:val="uk-UA" w:eastAsia="ru-RU"/>
        </w:rPr>
        <w:t>оки</w:t>
      </w:r>
      <w:r w:rsidR="002E0948">
        <w:rPr>
          <w:rFonts w:ascii="Times New Roman" w:eastAsia="Times New Roman" w:hAnsi="Times New Roman"/>
          <w:sz w:val="24"/>
          <w:szCs w:val="24"/>
          <w:lang w:val="uk-UA" w:eastAsia="ru-RU"/>
        </w:rPr>
        <w:t xml:space="preserve"> (Д</w:t>
      </w:r>
      <w:r w:rsidRPr="00A34EC3">
        <w:rPr>
          <w:rFonts w:ascii="Times New Roman" w:eastAsia="Times New Roman" w:hAnsi="Times New Roman"/>
          <w:sz w:val="24"/>
          <w:szCs w:val="24"/>
          <w:lang w:val="uk-UA" w:eastAsia="ru-RU"/>
        </w:rPr>
        <w:t>одаток 1)</w:t>
      </w:r>
      <w:r>
        <w:rPr>
          <w:rFonts w:ascii="Times New Roman" w:eastAsia="Times New Roman" w:hAnsi="Times New Roman"/>
          <w:sz w:val="24"/>
          <w:szCs w:val="24"/>
          <w:lang w:val="uk-UA" w:eastAsia="ru-RU"/>
        </w:rPr>
        <w:t>;</w:t>
      </w:r>
    </w:p>
    <w:p w14:paraId="70138ADF" w14:textId="5DB77C33" w:rsidR="00E92D8C" w:rsidRPr="00A34EC3"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lastRenderedPageBreak/>
        <w:t>- перелік місцевих цільових програм, реал</w:t>
      </w:r>
      <w:r>
        <w:rPr>
          <w:rFonts w:ascii="Times New Roman" w:eastAsia="Times New Roman" w:hAnsi="Times New Roman"/>
          <w:sz w:val="24"/>
          <w:szCs w:val="24"/>
          <w:lang w:val="uk-UA" w:eastAsia="ru-RU"/>
        </w:rPr>
        <w:t xml:space="preserve">ізація яких планується у </w:t>
      </w:r>
      <w:r w:rsidRPr="00A34EC3">
        <w:rPr>
          <w:rFonts w:ascii="Times New Roman" w:eastAsia="Times New Roman" w:hAnsi="Times New Roman"/>
          <w:sz w:val="24"/>
          <w:szCs w:val="24"/>
          <w:lang w:val="uk-UA" w:eastAsia="ru-RU"/>
        </w:rPr>
        <w:t>2025</w:t>
      </w:r>
      <w:r>
        <w:rPr>
          <w:rFonts w:ascii="Times New Roman" w:eastAsia="Times New Roman" w:hAnsi="Times New Roman"/>
          <w:sz w:val="24"/>
          <w:szCs w:val="24"/>
          <w:lang w:val="uk-UA" w:eastAsia="ru-RU"/>
        </w:rPr>
        <w:t>-2028 роках</w:t>
      </w:r>
      <w:r w:rsidR="002E0948">
        <w:rPr>
          <w:rFonts w:ascii="Times New Roman" w:eastAsia="Times New Roman" w:hAnsi="Times New Roman"/>
          <w:sz w:val="24"/>
          <w:szCs w:val="24"/>
          <w:lang w:val="uk-UA" w:eastAsia="ru-RU"/>
        </w:rPr>
        <w:t xml:space="preserve"> (Д</w:t>
      </w:r>
      <w:r w:rsidRPr="00A34EC3">
        <w:rPr>
          <w:rFonts w:ascii="Times New Roman" w:eastAsia="Times New Roman" w:hAnsi="Times New Roman"/>
          <w:sz w:val="24"/>
          <w:szCs w:val="24"/>
          <w:lang w:val="uk-UA" w:eastAsia="ru-RU"/>
        </w:rPr>
        <w:t>одаток 2);</w:t>
      </w:r>
    </w:p>
    <w:p w14:paraId="38C37769" w14:textId="64BE360B" w:rsidR="00E92D8C" w:rsidRDefault="00E92D8C" w:rsidP="00E92D8C">
      <w:pPr>
        <w:spacing w:after="0" w:line="240" w:lineRule="auto"/>
        <w:ind w:firstLine="567"/>
        <w:jc w:val="both"/>
        <w:rPr>
          <w:rFonts w:ascii="Times New Roman" w:eastAsia="Times New Roman" w:hAnsi="Times New Roman"/>
          <w:sz w:val="24"/>
          <w:szCs w:val="24"/>
          <w:lang w:val="uk-UA" w:eastAsia="ru-RU"/>
        </w:rPr>
      </w:pPr>
      <w:r w:rsidRPr="00A34EC3">
        <w:rPr>
          <w:rFonts w:ascii="Times New Roman" w:eastAsia="Times New Roman" w:hAnsi="Times New Roman"/>
          <w:sz w:val="24"/>
          <w:szCs w:val="24"/>
          <w:lang w:val="uk-UA" w:eastAsia="ru-RU"/>
        </w:rPr>
        <w:t xml:space="preserve">- перелік </w:t>
      </w:r>
      <w:r>
        <w:rPr>
          <w:rFonts w:ascii="Times New Roman" w:eastAsia="Times New Roman" w:hAnsi="Times New Roman"/>
          <w:sz w:val="24"/>
          <w:szCs w:val="24"/>
          <w:lang w:val="uk-UA" w:eastAsia="ru-RU"/>
        </w:rPr>
        <w:t>об’єктів будівництва</w:t>
      </w:r>
      <w:r w:rsidRPr="00A34EC3">
        <w:rPr>
          <w:rFonts w:ascii="Times New Roman" w:eastAsia="Times New Roman" w:hAnsi="Times New Roman"/>
          <w:sz w:val="24"/>
          <w:szCs w:val="24"/>
          <w:lang w:val="uk-UA" w:eastAsia="ru-RU"/>
        </w:rPr>
        <w:t xml:space="preserve">, які планується </w:t>
      </w:r>
      <w:r>
        <w:rPr>
          <w:rFonts w:ascii="Times New Roman" w:eastAsia="Times New Roman" w:hAnsi="Times New Roman"/>
          <w:sz w:val="24"/>
          <w:szCs w:val="24"/>
          <w:lang w:val="uk-UA" w:eastAsia="ru-RU"/>
        </w:rPr>
        <w:t>фінансувати</w:t>
      </w:r>
      <w:r w:rsidRPr="00A34EC3">
        <w:rPr>
          <w:rFonts w:ascii="Times New Roman" w:eastAsia="Times New Roman" w:hAnsi="Times New Roman"/>
          <w:sz w:val="24"/>
          <w:szCs w:val="24"/>
          <w:lang w:val="uk-UA" w:eastAsia="ru-RU"/>
        </w:rPr>
        <w:t xml:space="preserve"> у 2025</w:t>
      </w:r>
      <w:r>
        <w:rPr>
          <w:rFonts w:ascii="Times New Roman" w:eastAsia="Times New Roman" w:hAnsi="Times New Roman"/>
          <w:sz w:val="24"/>
          <w:szCs w:val="24"/>
          <w:lang w:val="uk-UA" w:eastAsia="ru-RU"/>
        </w:rPr>
        <w:t xml:space="preserve">-2028 роках </w:t>
      </w:r>
      <w:r w:rsidR="002E0948">
        <w:rPr>
          <w:rFonts w:ascii="Times New Roman" w:eastAsia="Times New Roman" w:hAnsi="Times New Roman"/>
          <w:sz w:val="24"/>
          <w:szCs w:val="24"/>
          <w:lang w:val="uk-UA" w:eastAsia="ru-RU"/>
        </w:rPr>
        <w:t xml:space="preserve"> (Д</w:t>
      </w:r>
      <w:r w:rsidRPr="00A34EC3">
        <w:rPr>
          <w:rFonts w:ascii="Times New Roman" w:eastAsia="Times New Roman" w:hAnsi="Times New Roman"/>
          <w:sz w:val="24"/>
          <w:szCs w:val="24"/>
          <w:lang w:val="uk-UA" w:eastAsia="ru-RU"/>
        </w:rPr>
        <w:t>одаток 3)</w:t>
      </w:r>
      <w:r>
        <w:rPr>
          <w:rFonts w:ascii="Times New Roman" w:eastAsia="Times New Roman" w:hAnsi="Times New Roman"/>
          <w:sz w:val="24"/>
          <w:szCs w:val="24"/>
          <w:lang w:val="uk-UA" w:eastAsia="ru-RU"/>
        </w:rPr>
        <w:t>.</w:t>
      </w:r>
    </w:p>
    <w:p w14:paraId="3015D7F7" w14:textId="77777777" w:rsidR="00E92D8C" w:rsidRDefault="00E92D8C" w:rsidP="002D5AD3">
      <w:pPr>
        <w:spacing w:after="0" w:line="240" w:lineRule="auto"/>
        <w:ind w:firstLine="567"/>
        <w:jc w:val="both"/>
        <w:rPr>
          <w:rFonts w:ascii="Times New Roman" w:eastAsia="Times New Roman" w:hAnsi="Times New Roman"/>
          <w:sz w:val="24"/>
          <w:szCs w:val="24"/>
          <w:lang w:val="uk-UA" w:eastAsia="ru-RU"/>
        </w:rPr>
      </w:pPr>
    </w:p>
    <w:p w14:paraId="6E8D3380" w14:textId="6518F0A9" w:rsidR="003100E5" w:rsidRDefault="006B2CB7" w:rsidP="00A14890">
      <w:pPr>
        <w:spacing w:after="0" w:line="240" w:lineRule="auto"/>
        <w:ind w:firstLine="567"/>
        <w:jc w:val="center"/>
        <w:rPr>
          <w:rFonts w:ascii="Times New Roman" w:hAnsi="Times New Roman"/>
          <w:b/>
          <w:bCs/>
          <w:color w:val="0F243E" w:themeColor="text2" w:themeShade="80"/>
          <w:sz w:val="28"/>
          <w:szCs w:val="28"/>
          <w:lang w:val="uk-UA"/>
        </w:rPr>
      </w:pPr>
      <w:bookmarkStart w:id="2" w:name="_Toc90018371"/>
      <w:bookmarkStart w:id="3" w:name="_Toc153790161"/>
      <w:r w:rsidRPr="00A14890">
        <w:rPr>
          <w:rFonts w:ascii="Times New Roman" w:hAnsi="Times New Roman"/>
          <w:b/>
          <w:bCs/>
          <w:color w:val="0F243E" w:themeColor="text2" w:themeShade="80"/>
          <w:sz w:val="28"/>
          <w:szCs w:val="28"/>
        </w:rPr>
        <w:t xml:space="preserve">I. </w:t>
      </w:r>
      <w:r w:rsidRPr="00A14890">
        <w:rPr>
          <w:rFonts w:ascii="Times New Roman" w:hAnsi="Times New Roman"/>
          <w:b/>
          <w:bCs/>
          <w:color w:val="0F243E" w:themeColor="text2" w:themeShade="80"/>
          <w:sz w:val="28"/>
          <w:szCs w:val="28"/>
          <w:lang w:val="uk-UA"/>
        </w:rPr>
        <w:t>АНАЛІТИЧНИЙ ОГЛЯД ПОТОЧНОГО ЕКОНОМІЧНОГО І СОЦІАЛЬНОГО СТАНУ ЯКУШИНЕЦЬКОЇ ТЕРИТОРІАЛЬНОЇ ГРОМАДИ ТА ВИЗНАЧЕННЯ ОСНОВНИХ ПРОБЛЕМ</w:t>
      </w:r>
      <w:bookmarkEnd w:id="2"/>
      <w:bookmarkEnd w:id="3"/>
    </w:p>
    <w:p w14:paraId="36047F9F" w14:textId="77777777" w:rsidR="00A14890" w:rsidRPr="00A14890" w:rsidRDefault="00A14890" w:rsidP="00A14890">
      <w:pPr>
        <w:spacing w:after="0" w:line="240" w:lineRule="auto"/>
        <w:ind w:firstLine="567"/>
        <w:jc w:val="center"/>
        <w:rPr>
          <w:rFonts w:ascii="Times New Roman" w:hAnsi="Times New Roman"/>
          <w:b/>
          <w:bCs/>
          <w:color w:val="0F243E" w:themeColor="text2" w:themeShade="80"/>
          <w:lang w:val="uk-UA"/>
        </w:rPr>
      </w:pPr>
    </w:p>
    <w:p w14:paraId="2DE91232" w14:textId="646A69FB" w:rsidR="00E17BEE" w:rsidRPr="0011360A" w:rsidRDefault="00767934" w:rsidP="002D5AD3">
      <w:pPr>
        <w:pStyle w:val="1f"/>
        <w:ind w:firstLine="567"/>
        <w:jc w:val="center"/>
        <w:rPr>
          <w:sz w:val="24"/>
          <w:szCs w:val="24"/>
        </w:rPr>
      </w:pPr>
      <w:r w:rsidRPr="0011360A">
        <w:rPr>
          <w:sz w:val="24"/>
          <w:szCs w:val="24"/>
        </w:rPr>
        <w:t>1</w:t>
      </w:r>
      <w:r w:rsidR="006B2CB7" w:rsidRPr="0011360A">
        <w:rPr>
          <w:sz w:val="24"/>
          <w:szCs w:val="24"/>
        </w:rPr>
        <w:t>.</w:t>
      </w:r>
      <w:r w:rsidRPr="0011360A">
        <w:rPr>
          <w:sz w:val="24"/>
          <w:szCs w:val="24"/>
        </w:rPr>
        <w:t xml:space="preserve"> </w:t>
      </w:r>
      <w:r w:rsidR="00D9772D" w:rsidRPr="0011360A">
        <w:rPr>
          <w:sz w:val="24"/>
          <w:szCs w:val="24"/>
        </w:rPr>
        <w:t>З</w:t>
      </w:r>
      <w:r w:rsidR="0011360A" w:rsidRPr="0011360A">
        <w:rPr>
          <w:sz w:val="24"/>
          <w:szCs w:val="24"/>
        </w:rPr>
        <w:t>АГАЛЬНА ХАРАКТЕРИСТИКА ГРОМАДИ</w:t>
      </w:r>
    </w:p>
    <w:p w14:paraId="2220A410" w14:textId="405632F1" w:rsidR="00AE497C"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9470F5">
        <w:rPr>
          <w:rFonts w:ascii="Times New Roman" w:eastAsia="Times New Roman" w:hAnsi="Times New Roman"/>
          <w:sz w:val="24"/>
          <w:szCs w:val="24"/>
          <w:lang w:val="uk-UA" w:eastAsia="ru-RU"/>
        </w:rPr>
        <w:t xml:space="preserve">Якушинецька територіальна громада </w:t>
      </w:r>
      <w:r w:rsidR="00A056C3">
        <w:rPr>
          <w:rFonts w:ascii="Times New Roman" w:eastAsia="Times New Roman" w:hAnsi="Times New Roman"/>
          <w:sz w:val="24"/>
          <w:szCs w:val="24"/>
          <w:lang w:val="uk-UA" w:eastAsia="ru-RU"/>
        </w:rPr>
        <w:t>у</w:t>
      </w:r>
      <w:r w:rsidRPr="009470F5">
        <w:rPr>
          <w:rFonts w:ascii="Times New Roman" w:eastAsia="Times New Roman" w:hAnsi="Times New Roman"/>
          <w:sz w:val="24"/>
          <w:szCs w:val="24"/>
          <w:lang w:val="uk-UA" w:eastAsia="ru-RU"/>
        </w:rPr>
        <w:t xml:space="preserve">творена </w:t>
      </w:r>
      <w:r w:rsidR="00A056C3">
        <w:rPr>
          <w:rFonts w:ascii="Times New Roman" w:eastAsia="Times New Roman" w:hAnsi="Times New Roman"/>
          <w:sz w:val="24"/>
          <w:szCs w:val="24"/>
          <w:lang w:val="uk-UA" w:eastAsia="ru-RU"/>
        </w:rPr>
        <w:t>у</w:t>
      </w:r>
      <w:r w:rsidRPr="009470F5">
        <w:rPr>
          <w:rFonts w:ascii="Times New Roman" w:eastAsia="Times New Roman" w:hAnsi="Times New Roman"/>
          <w:sz w:val="24"/>
          <w:szCs w:val="24"/>
          <w:lang w:val="uk-UA" w:eastAsia="ru-RU"/>
        </w:rPr>
        <w:t xml:space="preserve"> 2017 ро</w:t>
      </w:r>
      <w:r w:rsidR="00A056C3">
        <w:rPr>
          <w:rFonts w:ascii="Times New Roman" w:eastAsia="Times New Roman" w:hAnsi="Times New Roman"/>
          <w:sz w:val="24"/>
          <w:szCs w:val="24"/>
          <w:lang w:val="uk-UA" w:eastAsia="ru-RU"/>
        </w:rPr>
        <w:t>ці</w:t>
      </w:r>
      <w:r w:rsidRPr="009470F5">
        <w:rPr>
          <w:rFonts w:ascii="Times New Roman" w:eastAsia="Times New Roman" w:hAnsi="Times New Roman"/>
          <w:sz w:val="24"/>
          <w:szCs w:val="24"/>
          <w:lang w:val="uk-UA" w:eastAsia="ru-RU"/>
        </w:rPr>
        <w:t xml:space="preserve"> </w:t>
      </w:r>
      <w:r w:rsidR="00A056C3" w:rsidRPr="00A056C3">
        <w:rPr>
          <w:rFonts w:ascii="Times New Roman" w:eastAsia="Times New Roman" w:hAnsi="Times New Roman"/>
          <w:sz w:val="24"/>
          <w:szCs w:val="24"/>
          <w:lang w:val="uk-UA" w:eastAsia="ru-RU"/>
        </w:rPr>
        <w:t>відповідно до Закону України «Про добровільне об’єднання територіальних громад» в рамках адміністративно-територіальної реформи</w:t>
      </w:r>
      <w:r w:rsidR="0050681F">
        <w:rPr>
          <w:rFonts w:ascii="Times New Roman" w:eastAsia="Times New Roman" w:hAnsi="Times New Roman"/>
          <w:sz w:val="24"/>
          <w:szCs w:val="24"/>
          <w:lang w:val="uk-UA" w:eastAsia="ru-RU"/>
        </w:rPr>
        <w:t xml:space="preserve"> та</w:t>
      </w:r>
      <w:r w:rsidR="00A056C3" w:rsidRPr="00A056C3">
        <w:rPr>
          <w:rFonts w:ascii="Times New Roman" w:eastAsia="Times New Roman" w:hAnsi="Times New Roman"/>
          <w:sz w:val="24"/>
          <w:szCs w:val="24"/>
          <w:lang w:val="uk-UA" w:eastAsia="ru-RU"/>
        </w:rPr>
        <w:t xml:space="preserve"> шляхом добровільного об’єднання територіальних громад </w:t>
      </w:r>
      <w:r w:rsidR="00AE497C">
        <w:rPr>
          <w:rFonts w:ascii="Times New Roman" w:eastAsia="Times New Roman" w:hAnsi="Times New Roman"/>
          <w:sz w:val="24"/>
          <w:szCs w:val="24"/>
          <w:lang w:val="uk-UA" w:eastAsia="ru-RU"/>
        </w:rPr>
        <w:t>сіл Якушинці, Зарванці, Ксаверівка, Лисогора, Майдан, Слобода-Дашковецька та селища Березина.</w:t>
      </w:r>
      <w:r w:rsidR="00AE497C" w:rsidRPr="00AE497C">
        <w:rPr>
          <w:lang w:val="uk-UA"/>
        </w:rPr>
        <w:t xml:space="preserve"> </w:t>
      </w:r>
      <w:r w:rsidR="00AE497C" w:rsidRPr="00AE497C">
        <w:rPr>
          <w:rFonts w:ascii="Times New Roman" w:eastAsia="Times New Roman" w:hAnsi="Times New Roman"/>
          <w:sz w:val="24"/>
          <w:szCs w:val="24"/>
          <w:lang w:val="uk-UA" w:eastAsia="ru-RU"/>
        </w:rPr>
        <w:t xml:space="preserve"> </w:t>
      </w:r>
    </w:p>
    <w:p w14:paraId="55846014" w14:textId="77777777" w:rsidR="00AE497C" w:rsidRDefault="00AE497C"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AE497C">
        <w:rPr>
          <w:rFonts w:ascii="Times New Roman" w:eastAsia="Times New Roman" w:hAnsi="Times New Roman"/>
          <w:sz w:val="24"/>
          <w:szCs w:val="24"/>
          <w:lang w:val="uk-UA" w:eastAsia="ru-RU"/>
        </w:rPr>
        <w:t xml:space="preserve">У 2019 році до </w:t>
      </w:r>
      <w:r>
        <w:rPr>
          <w:rFonts w:ascii="Times New Roman" w:eastAsia="Times New Roman" w:hAnsi="Times New Roman"/>
          <w:sz w:val="24"/>
          <w:szCs w:val="24"/>
          <w:lang w:val="uk-UA" w:eastAsia="ru-RU"/>
        </w:rPr>
        <w:t>Якушинецької</w:t>
      </w:r>
      <w:r w:rsidRPr="00AE497C">
        <w:rPr>
          <w:rFonts w:ascii="Times New Roman" w:eastAsia="Times New Roman" w:hAnsi="Times New Roman"/>
          <w:sz w:val="24"/>
          <w:szCs w:val="24"/>
          <w:lang w:val="uk-UA" w:eastAsia="ru-RU"/>
        </w:rPr>
        <w:t xml:space="preserve"> територіальної громади добровільно приєднал</w:t>
      </w:r>
      <w:r>
        <w:rPr>
          <w:rFonts w:ascii="Times New Roman" w:eastAsia="Times New Roman" w:hAnsi="Times New Roman"/>
          <w:sz w:val="24"/>
          <w:szCs w:val="24"/>
          <w:lang w:val="uk-UA" w:eastAsia="ru-RU"/>
        </w:rPr>
        <w:t>а</w:t>
      </w:r>
      <w:r w:rsidRPr="00AE497C">
        <w:rPr>
          <w:rFonts w:ascii="Times New Roman" w:eastAsia="Times New Roman" w:hAnsi="Times New Roman"/>
          <w:sz w:val="24"/>
          <w:szCs w:val="24"/>
          <w:lang w:val="uk-UA" w:eastAsia="ru-RU"/>
        </w:rPr>
        <w:t xml:space="preserve">ся ще одна територіальна громада села </w:t>
      </w:r>
      <w:r>
        <w:rPr>
          <w:rFonts w:ascii="Times New Roman" w:eastAsia="Times New Roman" w:hAnsi="Times New Roman"/>
          <w:sz w:val="24"/>
          <w:szCs w:val="24"/>
          <w:lang w:val="uk-UA" w:eastAsia="ru-RU"/>
        </w:rPr>
        <w:t>Некрасове</w:t>
      </w:r>
      <w:r w:rsidRPr="00AE497C">
        <w:rPr>
          <w:rFonts w:ascii="Times New Roman" w:eastAsia="Times New Roman" w:hAnsi="Times New Roman"/>
          <w:sz w:val="24"/>
          <w:szCs w:val="24"/>
          <w:lang w:val="uk-UA" w:eastAsia="ru-RU"/>
        </w:rPr>
        <w:t xml:space="preserve">. </w:t>
      </w:r>
    </w:p>
    <w:p w14:paraId="0990D9DD" w14:textId="33DE4D9F" w:rsidR="00AE497C" w:rsidRDefault="00AE497C"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AE497C">
        <w:rPr>
          <w:rFonts w:ascii="Times New Roman" w:eastAsia="Times New Roman" w:hAnsi="Times New Roman"/>
          <w:sz w:val="24"/>
          <w:szCs w:val="24"/>
          <w:lang w:val="uk-UA" w:eastAsia="ru-RU"/>
        </w:rPr>
        <w:t xml:space="preserve">А з 2020 року, згідно розпорядження Кабінету Міністрів України від від 6 травня 2020 р. № 512-р «Про затвердження перспективного плану формування територій громад Вінницької області» до </w:t>
      </w:r>
      <w:r>
        <w:rPr>
          <w:rFonts w:ascii="Times New Roman" w:eastAsia="Times New Roman" w:hAnsi="Times New Roman"/>
          <w:sz w:val="24"/>
          <w:szCs w:val="24"/>
          <w:lang w:val="uk-UA" w:eastAsia="ru-RU"/>
        </w:rPr>
        <w:t>Якушинецької</w:t>
      </w:r>
      <w:r w:rsidRPr="00AE497C">
        <w:rPr>
          <w:rFonts w:ascii="Times New Roman" w:eastAsia="Times New Roman" w:hAnsi="Times New Roman"/>
          <w:sz w:val="24"/>
          <w:szCs w:val="24"/>
          <w:lang w:val="uk-UA" w:eastAsia="ru-RU"/>
        </w:rPr>
        <w:t xml:space="preserve"> сільської територіальної громади приєдналися ще </w:t>
      </w:r>
      <w:r>
        <w:rPr>
          <w:rFonts w:ascii="Times New Roman" w:eastAsia="Times New Roman" w:hAnsi="Times New Roman"/>
          <w:sz w:val="24"/>
          <w:szCs w:val="24"/>
          <w:lang w:val="uk-UA" w:eastAsia="ru-RU"/>
        </w:rPr>
        <w:t>чотири</w:t>
      </w:r>
      <w:r w:rsidRPr="00AE497C">
        <w:rPr>
          <w:rFonts w:ascii="Times New Roman" w:eastAsia="Times New Roman" w:hAnsi="Times New Roman"/>
          <w:sz w:val="24"/>
          <w:szCs w:val="24"/>
          <w:lang w:val="uk-UA" w:eastAsia="ru-RU"/>
        </w:rPr>
        <w:t xml:space="preserve"> територіальні громади</w:t>
      </w:r>
      <w:r>
        <w:rPr>
          <w:rFonts w:ascii="Times New Roman" w:eastAsia="Times New Roman" w:hAnsi="Times New Roman"/>
          <w:sz w:val="24"/>
          <w:szCs w:val="24"/>
          <w:lang w:val="uk-UA" w:eastAsia="ru-RU"/>
        </w:rPr>
        <w:t>:</w:t>
      </w:r>
      <w:r w:rsidRPr="00AE497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Пултівецька, Широкогребельська, Микулинецька та Дашковецька</w:t>
      </w:r>
      <w:r w:rsidR="0083185B">
        <w:rPr>
          <w:rFonts w:ascii="Times New Roman" w:eastAsia="Times New Roman" w:hAnsi="Times New Roman"/>
          <w:sz w:val="24"/>
          <w:szCs w:val="24"/>
          <w:lang w:val="uk-UA" w:eastAsia="ru-RU"/>
        </w:rPr>
        <w:t xml:space="preserve"> </w:t>
      </w:r>
      <w:r w:rsidRPr="00AE497C">
        <w:rPr>
          <w:rFonts w:ascii="Times New Roman" w:eastAsia="Times New Roman" w:hAnsi="Times New Roman"/>
          <w:sz w:val="24"/>
          <w:szCs w:val="24"/>
          <w:lang w:val="uk-UA" w:eastAsia="ru-RU"/>
        </w:rPr>
        <w:t xml:space="preserve">(села  </w:t>
      </w:r>
      <w:r>
        <w:rPr>
          <w:rFonts w:ascii="Times New Roman" w:eastAsia="Times New Roman" w:hAnsi="Times New Roman"/>
          <w:sz w:val="24"/>
          <w:szCs w:val="24"/>
          <w:lang w:val="uk-UA" w:eastAsia="ru-RU"/>
        </w:rPr>
        <w:t>Пултівці, Лисянка, Махнівка, Широка Гребля, Микулинці, Ріжок, Дашківці, Лукашівка та Іскриня</w:t>
      </w:r>
      <w:r w:rsidRPr="00AE497C">
        <w:rPr>
          <w:rFonts w:ascii="Times New Roman" w:eastAsia="Times New Roman" w:hAnsi="Times New Roman"/>
          <w:sz w:val="24"/>
          <w:szCs w:val="24"/>
          <w:lang w:val="uk-UA" w:eastAsia="ru-RU"/>
        </w:rPr>
        <w:t>).</w:t>
      </w:r>
    </w:p>
    <w:p w14:paraId="42167DD2" w14:textId="1807ED5E" w:rsidR="00262BCB" w:rsidRDefault="00A00F3E"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Загалом</w:t>
      </w:r>
      <w:r w:rsidR="003100E5">
        <w:rPr>
          <w:rFonts w:ascii="Times New Roman" w:eastAsia="Times New Roman" w:hAnsi="Times New Roman"/>
          <w:sz w:val="24"/>
          <w:szCs w:val="24"/>
          <w:lang w:val="uk-UA" w:eastAsia="ru-RU"/>
        </w:rPr>
        <w:t xml:space="preserve"> до складу Якушинецької сільської територіальної громади </w:t>
      </w:r>
      <w:r>
        <w:rPr>
          <w:rFonts w:ascii="Times New Roman" w:eastAsia="Times New Roman" w:hAnsi="Times New Roman"/>
          <w:sz w:val="24"/>
          <w:szCs w:val="24"/>
          <w:lang w:val="uk-UA" w:eastAsia="ru-RU"/>
        </w:rPr>
        <w:t>входить</w:t>
      </w:r>
      <w:r w:rsidR="00262BCB" w:rsidRPr="009470F5">
        <w:rPr>
          <w:rFonts w:ascii="Times New Roman" w:eastAsia="Times New Roman" w:hAnsi="Times New Roman"/>
          <w:sz w:val="24"/>
          <w:szCs w:val="24"/>
          <w:lang w:val="uk-UA" w:eastAsia="ru-RU"/>
        </w:rPr>
        <w:t xml:space="preserve"> </w:t>
      </w:r>
      <w:r w:rsidR="00262BCB">
        <w:rPr>
          <w:rFonts w:ascii="Times New Roman" w:eastAsia="Times New Roman" w:hAnsi="Times New Roman"/>
          <w:sz w:val="24"/>
          <w:szCs w:val="24"/>
          <w:lang w:val="uk-UA" w:eastAsia="ru-RU"/>
        </w:rPr>
        <w:t>17 населени</w:t>
      </w:r>
      <w:r w:rsidR="00A54331">
        <w:rPr>
          <w:rFonts w:ascii="Times New Roman" w:eastAsia="Times New Roman" w:hAnsi="Times New Roman"/>
          <w:sz w:val="24"/>
          <w:szCs w:val="24"/>
          <w:lang w:val="uk-UA" w:eastAsia="ru-RU"/>
        </w:rPr>
        <w:t>х</w:t>
      </w:r>
      <w:r w:rsidR="00262BCB">
        <w:rPr>
          <w:rFonts w:ascii="Times New Roman" w:eastAsia="Times New Roman" w:hAnsi="Times New Roman"/>
          <w:sz w:val="24"/>
          <w:szCs w:val="24"/>
          <w:lang w:val="uk-UA" w:eastAsia="ru-RU"/>
        </w:rPr>
        <w:t xml:space="preserve"> пункт</w:t>
      </w:r>
      <w:r w:rsidR="00A54331">
        <w:rPr>
          <w:rFonts w:ascii="Times New Roman" w:eastAsia="Times New Roman" w:hAnsi="Times New Roman"/>
          <w:sz w:val="24"/>
          <w:szCs w:val="24"/>
          <w:lang w:val="uk-UA" w:eastAsia="ru-RU"/>
        </w:rPr>
        <w:t>ів</w:t>
      </w:r>
      <w:r w:rsidR="00262BCB">
        <w:rPr>
          <w:rFonts w:ascii="Times New Roman" w:eastAsia="Times New Roman" w:hAnsi="Times New Roman"/>
          <w:sz w:val="24"/>
          <w:szCs w:val="24"/>
          <w:lang w:val="uk-UA" w:eastAsia="ru-RU"/>
        </w:rPr>
        <w:t xml:space="preserve">. </w:t>
      </w:r>
    </w:p>
    <w:p w14:paraId="72885A7D" w14:textId="77777777" w:rsidR="008E1B58" w:rsidRDefault="008E1B58"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73E5B79B" w14:textId="43D4B6FA" w:rsidR="00262BCB"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громаді створено 6</w:t>
      </w:r>
      <w:r w:rsidRPr="00E723A4">
        <w:rPr>
          <w:rFonts w:ascii="Times New Roman" w:eastAsia="Times New Roman" w:hAnsi="Times New Roman"/>
          <w:sz w:val="24"/>
          <w:szCs w:val="24"/>
          <w:lang w:val="uk-UA" w:eastAsia="ru-RU"/>
        </w:rPr>
        <w:t xml:space="preserve"> старостинських округів: а саме:</w:t>
      </w:r>
    </w:p>
    <w:p w14:paraId="4EC198BD" w14:textId="335ADFB1"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Ксаверівський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Ксаверівка, Лисогора, Майдан, Слобода-Дашковецька.</w:t>
      </w:r>
    </w:p>
    <w:p w14:paraId="740D65FF" w14:textId="1B9EE21D"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Пултівецький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Пултівці, Махнівка, Лисянка.</w:t>
      </w:r>
    </w:p>
    <w:p w14:paraId="410ED196" w14:textId="5E24BFC9"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 xml:space="preserve">Некрасовський </w:t>
      </w:r>
      <w:r w:rsidR="00895E73">
        <w:rPr>
          <w:rFonts w:ascii="Times New Roman" w:eastAsia="Times New Roman" w:hAnsi="Times New Roman"/>
          <w:sz w:val="24"/>
          <w:szCs w:val="24"/>
          <w:lang w:val="uk-UA" w:eastAsia="ru-RU"/>
        </w:rPr>
        <w:t xml:space="preserve">(Юзвинський) </w:t>
      </w:r>
      <w:r w:rsidRPr="00D52BA0">
        <w:rPr>
          <w:rFonts w:ascii="Times New Roman" w:eastAsia="Times New Roman" w:hAnsi="Times New Roman"/>
          <w:sz w:val="24"/>
          <w:szCs w:val="24"/>
          <w:lang w:val="uk-UA" w:eastAsia="ru-RU"/>
        </w:rPr>
        <w:t>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Некрасове</w:t>
      </w:r>
      <w:r w:rsidR="00895E73">
        <w:rPr>
          <w:rFonts w:ascii="Times New Roman" w:eastAsia="Times New Roman" w:hAnsi="Times New Roman"/>
          <w:sz w:val="24"/>
          <w:szCs w:val="24"/>
          <w:lang w:val="uk-UA" w:eastAsia="ru-RU"/>
        </w:rPr>
        <w:t xml:space="preserve"> (Юзвин)</w:t>
      </w:r>
      <w:r w:rsidRPr="00D52BA0">
        <w:rPr>
          <w:rFonts w:ascii="Times New Roman" w:eastAsia="Times New Roman" w:hAnsi="Times New Roman"/>
          <w:sz w:val="24"/>
          <w:szCs w:val="24"/>
          <w:lang w:val="uk-UA" w:eastAsia="ru-RU"/>
        </w:rPr>
        <w:t>, Широка Гребля.</w:t>
      </w:r>
    </w:p>
    <w:p w14:paraId="708B3B56" w14:textId="0FE5B2EA"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Дашковецький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Дашківці, Лукашівка, Іскриня.</w:t>
      </w:r>
    </w:p>
    <w:p w14:paraId="287035E6" w14:textId="73A7366F" w:rsidR="00262BCB" w:rsidRPr="00D52BA0" w:rsidRDefault="00262BCB" w:rsidP="002D5AD3">
      <w:pPr>
        <w:pStyle w:val="a7"/>
        <w:widowControl w:val="0"/>
        <w:numPr>
          <w:ilvl w:val="0"/>
          <w:numId w:val="34"/>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D52BA0">
        <w:rPr>
          <w:rFonts w:ascii="Times New Roman" w:eastAsia="Times New Roman" w:hAnsi="Times New Roman"/>
          <w:sz w:val="24"/>
          <w:szCs w:val="24"/>
          <w:lang w:val="uk-UA" w:eastAsia="ru-RU"/>
        </w:rPr>
        <w:t>Микулинецький старостинський округ</w:t>
      </w:r>
      <w:r w:rsidR="0050681F">
        <w:rPr>
          <w:rFonts w:ascii="Times New Roman" w:eastAsia="Times New Roman" w:hAnsi="Times New Roman"/>
          <w:sz w:val="24"/>
          <w:szCs w:val="24"/>
          <w:lang w:val="uk-UA" w:eastAsia="ru-RU"/>
        </w:rPr>
        <w:t>,</w:t>
      </w:r>
      <w:r w:rsidRPr="00D52BA0">
        <w:rPr>
          <w:rFonts w:ascii="Times New Roman" w:eastAsia="Times New Roman" w:hAnsi="Times New Roman"/>
          <w:sz w:val="24"/>
          <w:szCs w:val="24"/>
          <w:lang w:val="uk-UA" w:eastAsia="ru-RU"/>
        </w:rPr>
        <w:t xml:space="preserve"> села: Микулинці, Ріжок.</w:t>
      </w:r>
    </w:p>
    <w:p w14:paraId="00FC2048" w14:textId="77777777" w:rsidR="0050681F" w:rsidRDefault="0050681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73D08282" w14:textId="062628E9" w:rsidR="00262BCB"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Адміністративним </w:t>
      </w:r>
      <w:r w:rsidRPr="004739C7">
        <w:rPr>
          <w:rFonts w:ascii="Times New Roman" w:eastAsia="Times New Roman" w:hAnsi="Times New Roman"/>
          <w:sz w:val="24"/>
          <w:szCs w:val="24"/>
          <w:lang w:val="uk-UA" w:eastAsia="ru-RU"/>
        </w:rPr>
        <w:t>центр</w:t>
      </w:r>
      <w:r>
        <w:rPr>
          <w:rFonts w:ascii="Times New Roman" w:eastAsia="Times New Roman" w:hAnsi="Times New Roman"/>
          <w:sz w:val="24"/>
          <w:szCs w:val="24"/>
          <w:lang w:val="uk-UA" w:eastAsia="ru-RU"/>
        </w:rPr>
        <w:t>ом Якушинецької громади є село</w:t>
      </w:r>
      <w:r w:rsidRPr="004739C7">
        <w:rPr>
          <w:rFonts w:ascii="Times New Roman" w:eastAsia="Times New Roman" w:hAnsi="Times New Roman"/>
          <w:sz w:val="24"/>
          <w:szCs w:val="24"/>
          <w:lang w:val="uk-UA" w:eastAsia="ru-RU"/>
        </w:rPr>
        <w:t xml:space="preserve"> Якушинці</w:t>
      </w:r>
      <w:r>
        <w:rPr>
          <w:rFonts w:ascii="Times New Roman" w:eastAsia="Times New Roman" w:hAnsi="Times New Roman"/>
          <w:sz w:val="24"/>
          <w:szCs w:val="24"/>
          <w:lang w:val="uk-UA" w:eastAsia="ru-RU"/>
        </w:rPr>
        <w:t>.</w:t>
      </w:r>
    </w:p>
    <w:p w14:paraId="212B99C8" w14:textId="77777777" w:rsidR="00262BCB"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E723A4">
        <w:rPr>
          <w:rFonts w:ascii="Times New Roman" w:eastAsia="Times New Roman" w:hAnsi="Times New Roman"/>
          <w:sz w:val="24"/>
          <w:szCs w:val="24"/>
          <w:lang w:val="uk-UA" w:eastAsia="ru-RU"/>
        </w:rPr>
        <w:t xml:space="preserve">Представницьким органом </w:t>
      </w:r>
      <w:r>
        <w:rPr>
          <w:rFonts w:ascii="Times New Roman" w:eastAsia="Times New Roman" w:hAnsi="Times New Roman"/>
          <w:sz w:val="24"/>
          <w:szCs w:val="24"/>
          <w:lang w:val="uk-UA" w:eastAsia="ru-RU"/>
        </w:rPr>
        <w:t xml:space="preserve">Якушинецької </w:t>
      </w:r>
      <w:r w:rsidRPr="00E723A4">
        <w:rPr>
          <w:rFonts w:ascii="Times New Roman" w:eastAsia="Times New Roman" w:hAnsi="Times New Roman"/>
          <w:sz w:val="24"/>
          <w:szCs w:val="24"/>
          <w:lang w:val="uk-UA" w:eastAsia="ru-RU"/>
        </w:rPr>
        <w:t xml:space="preserve">громади є </w:t>
      </w:r>
      <w:r>
        <w:rPr>
          <w:rFonts w:ascii="Times New Roman" w:eastAsia="Times New Roman" w:hAnsi="Times New Roman"/>
          <w:sz w:val="24"/>
          <w:szCs w:val="24"/>
          <w:lang w:val="uk-UA" w:eastAsia="ru-RU"/>
        </w:rPr>
        <w:t xml:space="preserve">Якушинецька сільська </w:t>
      </w:r>
      <w:r w:rsidRPr="00E723A4">
        <w:rPr>
          <w:rFonts w:ascii="Times New Roman" w:eastAsia="Times New Roman" w:hAnsi="Times New Roman"/>
          <w:sz w:val="24"/>
          <w:szCs w:val="24"/>
          <w:lang w:val="uk-UA" w:eastAsia="ru-RU"/>
        </w:rPr>
        <w:t>рада, що здійснює від її імені та в її інтересах функції і повноваження місцевого самоврядування.</w:t>
      </w:r>
    </w:p>
    <w:p w14:paraId="606BC5D8" w14:textId="77777777" w:rsidR="008E1B58" w:rsidRDefault="008E1B58"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5AB4D478" w14:textId="2C6DCBB0"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FC66CF">
        <w:rPr>
          <w:rFonts w:ascii="Times New Roman" w:eastAsia="Times New Roman" w:hAnsi="Times New Roman"/>
          <w:sz w:val="24"/>
          <w:szCs w:val="24"/>
          <w:lang w:val="uk-UA" w:eastAsia="ru-RU"/>
        </w:rPr>
        <w:t xml:space="preserve">Територія </w:t>
      </w:r>
      <w:r>
        <w:rPr>
          <w:rFonts w:ascii="Times New Roman" w:eastAsia="Times New Roman" w:hAnsi="Times New Roman"/>
          <w:sz w:val="24"/>
          <w:szCs w:val="24"/>
          <w:lang w:val="uk-UA" w:eastAsia="ru-RU"/>
        </w:rPr>
        <w:t>Якушинецької територіальної</w:t>
      </w:r>
      <w:r w:rsidRPr="00FC66CF">
        <w:rPr>
          <w:rFonts w:ascii="Times New Roman" w:eastAsia="Times New Roman" w:hAnsi="Times New Roman"/>
          <w:sz w:val="24"/>
          <w:szCs w:val="24"/>
          <w:lang w:val="uk-UA" w:eastAsia="ru-RU"/>
        </w:rPr>
        <w:t xml:space="preserve"> громади є нерозривною. </w:t>
      </w:r>
      <w:r>
        <w:rPr>
          <w:rFonts w:ascii="Times New Roman" w:eastAsia="Times New Roman" w:hAnsi="Times New Roman"/>
          <w:sz w:val="24"/>
          <w:szCs w:val="24"/>
          <w:lang w:val="uk-UA" w:eastAsia="ru-RU"/>
        </w:rPr>
        <w:t>ЇЇ загальна площа</w:t>
      </w:r>
      <w:r w:rsidRPr="00FC66CF">
        <w:rPr>
          <w:rFonts w:ascii="Times New Roman" w:eastAsia="Times New Roman" w:hAnsi="Times New Roman"/>
          <w:sz w:val="24"/>
          <w:szCs w:val="24"/>
          <w:lang w:val="uk-UA" w:eastAsia="ru-RU"/>
        </w:rPr>
        <w:t xml:space="preserve"> становить 279,1615 км</w:t>
      </w:r>
      <w:r w:rsidRPr="008E1B58">
        <w:rPr>
          <w:rFonts w:ascii="Times New Roman" w:eastAsia="Times New Roman" w:hAnsi="Times New Roman"/>
          <w:sz w:val="24"/>
          <w:szCs w:val="24"/>
          <w:vertAlign w:val="superscript"/>
          <w:lang w:val="uk-UA" w:eastAsia="ru-RU"/>
        </w:rPr>
        <w:t>2</w:t>
      </w:r>
      <w:r w:rsidRPr="00FC66CF">
        <w:rPr>
          <w:rFonts w:ascii="Times New Roman" w:eastAsia="Times New Roman" w:hAnsi="Times New Roman"/>
          <w:sz w:val="24"/>
          <w:szCs w:val="24"/>
          <w:lang w:val="uk-UA" w:eastAsia="ru-RU"/>
        </w:rPr>
        <w:t>.</w:t>
      </w:r>
    </w:p>
    <w:p w14:paraId="119BDEE5" w14:textId="14833808" w:rsidR="00FC66CF" w:rsidRP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FC66CF">
        <w:rPr>
          <w:rFonts w:ascii="Times New Roman" w:eastAsia="Times New Roman" w:hAnsi="Times New Roman"/>
          <w:sz w:val="24"/>
          <w:szCs w:val="24"/>
          <w:lang w:val="uk-UA" w:eastAsia="ru-RU"/>
        </w:rPr>
        <w:t xml:space="preserve">Територія громади межує з </w:t>
      </w:r>
      <w:r w:rsidR="00D52BA0">
        <w:rPr>
          <w:rFonts w:ascii="Times New Roman" w:eastAsia="Times New Roman" w:hAnsi="Times New Roman"/>
          <w:sz w:val="24"/>
          <w:szCs w:val="24"/>
          <w:lang w:val="uk-UA" w:eastAsia="ru-RU"/>
        </w:rPr>
        <w:t>п’ятьма</w:t>
      </w:r>
      <w:r w:rsidRPr="00FC66CF">
        <w:rPr>
          <w:rFonts w:ascii="Times New Roman" w:eastAsia="Times New Roman" w:hAnsi="Times New Roman"/>
          <w:sz w:val="24"/>
          <w:szCs w:val="24"/>
          <w:lang w:val="uk-UA" w:eastAsia="ru-RU"/>
        </w:rPr>
        <w:t xml:space="preserve"> громадами </w:t>
      </w:r>
      <w:r>
        <w:rPr>
          <w:rFonts w:ascii="Times New Roman" w:eastAsia="Times New Roman" w:hAnsi="Times New Roman"/>
          <w:sz w:val="24"/>
          <w:szCs w:val="24"/>
          <w:lang w:val="uk-UA" w:eastAsia="ru-RU"/>
        </w:rPr>
        <w:t>Вінницької області</w:t>
      </w:r>
      <w:r w:rsidRPr="00FC66CF">
        <w:rPr>
          <w:rFonts w:ascii="Times New Roman" w:eastAsia="Times New Roman" w:hAnsi="Times New Roman"/>
          <w:sz w:val="24"/>
          <w:szCs w:val="24"/>
          <w:lang w:val="uk-UA" w:eastAsia="ru-RU"/>
        </w:rPr>
        <w:t>:</w:t>
      </w:r>
    </w:p>
    <w:p w14:paraId="23C2BADB" w14:textId="235B956D"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FC66C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Вінницькою</w:t>
      </w:r>
      <w:r w:rsidRPr="00FC66CF">
        <w:rPr>
          <w:rFonts w:ascii="Times New Roman" w:eastAsia="Times New Roman" w:hAnsi="Times New Roman"/>
          <w:sz w:val="24"/>
          <w:szCs w:val="24"/>
          <w:lang w:val="uk-UA" w:eastAsia="ru-RU"/>
        </w:rPr>
        <w:t xml:space="preserve"> міською територіальною громадою;</w:t>
      </w:r>
    </w:p>
    <w:p w14:paraId="2260A42E" w14:textId="0F851E9A" w:rsidR="00D52BA0" w:rsidRPr="00FC66CF" w:rsidRDefault="00D52BA0"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Жмеринською міською територіальною громадою;</w:t>
      </w:r>
    </w:p>
    <w:p w14:paraId="008717DD" w14:textId="0DBBF16A" w:rsidR="00FC66CF" w:rsidRP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FC66C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Літинською селищною</w:t>
      </w:r>
      <w:r w:rsidRPr="00FC66CF">
        <w:rPr>
          <w:rFonts w:ascii="Times New Roman" w:eastAsia="Times New Roman" w:hAnsi="Times New Roman"/>
          <w:sz w:val="24"/>
          <w:szCs w:val="24"/>
          <w:lang w:val="uk-UA" w:eastAsia="ru-RU"/>
        </w:rPr>
        <w:t xml:space="preserve"> територіальною громадю;</w:t>
      </w:r>
    </w:p>
    <w:p w14:paraId="6D8329AF" w14:textId="77777777"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Стрижавською селищною</w:t>
      </w:r>
      <w:r w:rsidRPr="00FC66CF">
        <w:rPr>
          <w:rFonts w:ascii="Times New Roman" w:eastAsia="Times New Roman" w:hAnsi="Times New Roman"/>
          <w:sz w:val="24"/>
          <w:szCs w:val="24"/>
          <w:lang w:val="uk-UA" w:eastAsia="ru-RU"/>
        </w:rPr>
        <w:t xml:space="preserve"> територіальною громадою</w:t>
      </w:r>
      <w:r>
        <w:rPr>
          <w:rFonts w:ascii="Times New Roman" w:eastAsia="Times New Roman" w:hAnsi="Times New Roman"/>
          <w:sz w:val="24"/>
          <w:szCs w:val="24"/>
          <w:lang w:val="uk-UA" w:eastAsia="ru-RU"/>
        </w:rPr>
        <w:t>;</w:t>
      </w:r>
    </w:p>
    <w:p w14:paraId="0481A046" w14:textId="00F3B990" w:rsidR="00FC66CF" w:rsidRDefault="00FC66CF"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Агрономічною сільською територ</w:t>
      </w:r>
      <w:r w:rsidR="00D52BA0">
        <w:rPr>
          <w:rFonts w:ascii="Times New Roman" w:eastAsia="Times New Roman" w:hAnsi="Times New Roman"/>
          <w:sz w:val="24"/>
          <w:szCs w:val="24"/>
          <w:lang w:val="uk-UA" w:eastAsia="ru-RU"/>
        </w:rPr>
        <w:t>іальною громадою.</w:t>
      </w:r>
    </w:p>
    <w:p w14:paraId="6CAE62D7" w14:textId="77777777" w:rsidR="008E1B58" w:rsidRDefault="008E1B58"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21F7BA8C" w14:textId="46D2976C" w:rsidR="003100E5" w:rsidRDefault="008A43FD"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0C4535">
        <w:rPr>
          <w:rFonts w:ascii="Times New Roman" w:eastAsia="Times New Roman" w:hAnsi="Times New Roman"/>
          <w:sz w:val="24"/>
          <w:szCs w:val="24"/>
          <w:lang w:val="uk-UA" w:eastAsia="ru-RU"/>
        </w:rPr>
        <w:t xml:space="preserve">Якушинецька територіальна громада </w:t>
      </w:r>
      <w:r w:rsidRPr="00767934">
        <w:rPr>
          <w:rFonts w:ascii="Times New Roman" w:eastAsia="Times New Roman" w:hAnsi="Times New Roman"/>
          <w:sz w:val="24"/>
          <w:szCs w:val="24"/>
          <w:lang w:val="uk-UA" w:eastAsia="ru-RU"/>
        </w:rPr>
        <w:t>розташована у центральній частині Вінницької області, на відстані 9 км від міста Вінниці (</w:t>
      </w:r>
      <w:r w:rsidR="003100E5">
        <w:rPr>
          <w:rFonts w:ascii="Times New Roman" w:eastAsia="Times New Roman" w:hAnsi="Times New Roman"/>
          <w:sz w:val="24"/>
          <w:szCs w:val="24"/>
          <w:lang w:val="uk-UA" w:eastAsia="ru-RU"/>
        </w:rPr>
        <w:t xml:space="preserve">відстань </w:t>
      </w:r>
      <w:r w:rsidRPr="00767934">
        <w:rPr>
          <w:rFonts w:ascii="Times New Roman" w:eastAsia="Times New Roman" w:hAnsi="Times New Roman"/>
          <w:sz w:val="24"/>
          <w:szCs w:val="24"/>
          <w:lang w:val="uk-UA" w:eastAsia="ru-RU"/>
        </w:rPr>
        <w:t xml:space="preserve">між адміністративними центрами), 275 км від міста Київ, 119 км від кордону з Республікою Молдова. </w:t>
      </w:r>
    </w:p>
    <w:p w14:paraId="34909B74" w14:textId="1959B815" w:rsidR="008A43FD" w:rsidRPr="00767934" w:rsidRDefault="008A43FD"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767934">
        <w:rPr>
          <w:rFonts w:ascii="Times New Roman" w:eastAsia="Times New Roman" w:hAnsi="Times New Roman"/>
          <w:sz w:val="24"/>
          <w:szCs w:val="24"/>
          <w:lang w:val="uk-UA" w:eastAsia="ru-RU"/>
        </w:rPr>
        <w:t>Відстань до найближчого аеропорту Гавришівка складає 26 км, а до міжнародного аеропорту «Бориспіль» – 295 км.</w:t>
      </w:r>
    </w:p>
    <w:p w14:paraId="2AA88A9B" w14:textId="77777777" w:rsidR="008A43FD" w:rsidRDefault="008A43FD" w:rsidP="002D5AD3">
      <w:pPr>
        <w:widowControl w:val="0"/>
        <w:tabs>
          <w:tab w:val="left" w:pos="-120"/>
          <w:tab w:val="left" w:pos="0"/>
        </w:tabs>
        <w:spacing w:before="120"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Через територію громади проходять автошляхи міжнародного значення</w:t>
      </w:r>
      <w:r w:rsidRPr="000C4535">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М-21 Виступовичі – Житомир – Могилів-Подільський та М-30 Стрий – Умань – Дніпро – Ізварине.</w:t>
      </w:r>
    </w:p>
    <w:p w14:paraId="20B75E82" w14:textId="33A9E97F" w:rsidR="00262BCB" w:rsidRDefault="00262BCB" w:rsidP="002D5AD3">
      <w:pPr>
        <w:spacing w:after="0" w:line="240" w:lineRule="auto"/>
        <w:ind w:firstLine="567"/>
        <w:jc w:val="both"/>
        <w:rPr>
          <w:rFonts w:ascii="Times New Roman" w:eastAsia="Times New Roman" w:hAnsi="Times New Roman"/>
          <w:sz w:val="24"/>
          <w:szCs w:val="24"/>
          <w:lang w:val="uk-UA" w:eastAsia="ru-RU"/>
        </w:rPr>
      </w:pPr>
    </w:p>
    <w:p w14:paraId="30F42C35" w14:textId="2ABA381F" w:rsidR="00262BCB" w:rsidRPr="0009148F" w:rsidRDefault="00262BCB" w:rsidP="002D5AD3">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09148F">
        <w:rPr>
          <w:rFonts w:ascii="Times New Roman" w:eastAsia="Times New Roman" w:hAnsi="Times New Roman"/>
          <w:sz w:val="24"/>
          <w:szCs w:val="24"/>
          <w:lang w:val="uk-UA" w:eastAsia="ru-RU"/>
        </w:rPr>
        <w:t xml:space="preserve">Загальна кількість </w:t>
      </w:r>
      <w:r w:rsidRPr="00F91E62">
        <w:rPr>
          <w:rFonts w:ascii="Times New Roman" w:eastAsia="Times New Roman" w:hAnsi="Times New Roman"/>
          <w:sz w:val="24"/>
          <w:szCs w:val="24"/>
          <w:lang w:val="uk-UA" w:eastAsia="ru-RU"/>
        </w:rPr>
        <w:t xml:space="preserve">населення, </w:t>
      </w:r>
      <w:r w:rsidR="003100E5">
        <w:rPr>
          <w:rFonts w:ascii="Times New Roman" w:eastAsia="Times New Roman" w:hAnsi="Times New Roman"/>
          <w:sz w:val="24"/>
          <w:szCs w:val="24"/>
          <w:lang w:val="uk-UA" w:eastAsia="ru-RU"/>
        </w:rPr>
        <w:t xml:space="preserve">яке проживає </w:t>
      </w:r>
      <w:r w:rsidRPr="00F91E62">
        <w:rPr>
          <w:rFonts w:ascii="Times New Roman" w:eastAsia="Times New Roman" w:hAnsi="Times New Roman"/>
          <w:sz w:val="24"/>
          <w:szCs w:val="24"/>
          <w:lang w:val="uk-UA" w:eastAsia="ru-RU"/>
        </w:rPr>
        <w:t xml:space="preserve">на території Якушинецької територіальної громади </w:t>
      </w:r>
      <w:r>
        <w:rPr>
          <w:rFonts w:ascii="Times New Roman" w:eastAsia="Times New Roman" w:hAnsi="Times New Roman"/>
          <w:sz w:val="24"/>
          <w:szCs w:val="24"/>
          <w:lang w:val="uk-UA" w:eastAsia="ru-RU"/>
        </w:rPr>
        <w:t xml:space="preserve">станом </w:t>
      </w:r>
      <w:r w:rsidRPr="00F91E62">
        <w:rPr>
          <w:rFonts w:ascii="Times New Roman" w:eastAsia="Times New Roman" w:hAnsi="Times New Roman"/>
          <w:sz w:val="24"/>
          <w:szCs w:val="24"/>
          <w:lang w:val="uk-UA" w:eastAsia="ru-RU"/>
        </w:rPr>
        <w:t xml:space="preserve">на 1 січня 2024 року </w:t>
      </w:r>
      <w:r>
        <w:rPr>
          <w:rFonts w:ascii="Times New Roman" w:eastAsia="Times New Roman" w:hAnsi="Times New Roman"/>
          <w:sz w:val="24"/>
          <w:szCs w:val="24"/>
          <w:lang w:val="uk-UA" w:eastAsia="ru-RU"/>
        </w:rPr>
        <w:t>станови</w:t>
      </w:r>
      <w:r w:rsidR="003100E5">
        <w:rPr>
          <w:rFonts w:ascii="Times New Roman" w:eastAsia="Times New Roman" w:hAnsi="Times New Roman"/>
          <w:sz w:val="24"/>
          <w:szCs w:val="24"/>
          <w:lang w:val="uk-UA" w:eastAsia="ru-RU"/>
        </w:rPr>
        <w:t>ла</w:t>
      </w:r>
      <w:r w:rsidRPr="00F91E62">
        <w:rPr>
          <w:rFonts w:ascii="Times New Roman" w:eastAsia="Times New Roman" w:hAnsi="Times New Roman"/>
          <w:sz w:val="24"/>
          <w:szCs w:val="24"/>
          <w:lang w:val="uk-UA" w:eastAsia="ru-RU"/>
        </w:rPr>
        <w:t xml:space="preserve"> 24432 особи</w:t>
      </w:r>
      <w:r w:rsidR="00FC66CF">
        <w:rPr>
          <w:rFonts w:ascii="Times New Roman" w:eastAsia="Times New Roman" w:hAnsi="Times New Roman"/>
          <w:sz w:val="24"/>
          <w:szCs w:val="24"/>
          <w:lang w:val="uk-UA" w:eastAsia="ru-RU"/>
        </w:rPr>
        <w:t>, проте за даними Єдиного державного демографічного реєстру, показники постійного населення відрізняються</w:t>
      </w:r>
      <w:r>
        <w:rPr>
          <w:rFonts w:ascii="Times New Roman" w:eastAsia="Times New Roman" w:hAnsi="Times New Roman"/>
          <w:sz w:val="24"/>
          <w:szCs w:val="24"/>
          <w:lang w:val="uk-UA" w:eastAsia="ru-RU"/>
        </w:rPr>
        <w:t>.</w:t>
      </w:r>
      <w:r w:rsidR="00FC66CF">
        <w:rPr>
          <w:rFonts w:ascii="Times New Roman" w:eastAsia="Times New Roman" w:hAnsi="Times New Roman"/>
          <w:sz w:val="24"/>
          <w:szCs w:val="24"/>
          <w:lang w:val="uk-UA" w:eastAsia="ru-RU"/>
        </w:rPr>
        <w:t xml:space="preserve"> Це свідчить про те, що значна частина населення проживає на території громади, але не зареєстована.</w:t>
      </w:r>
    </w:p>
    <w:p w14:paraId="51121FCE" w14:textId="77777777" w:rsidR="00262BCB" w:rsidRPr="00347BD8" w:rsidRDefault="00262BCB" w:rsidP="00347BD8">
      <w:pPr>
        <w:widowControl w:val="0"/>
        <w:tabs>
          <w:tab w:val="left" w:pos="-120"/>
          <w:tab w:val="left" w:pos="0"/>
        </w:tabs>
        <w:spacing w:before="120" w:after="0" w:line="240" w:lineRule="auto"/>
        <w:ind w:firstLine="540"/>
        <w:jc w:val="center"/>
        <w:rPr>
          <w:rFonts w:ascii="Times New Roman" w:eastAsia="Times New Roman" w:hAnsi="Times New Roman"/>
          <w:i/>
          <w:iCs/>
          <w:sz w:val="24"/>
          <w:szCs w:val="24"/>
          <w:lang w:val="uk-UA" w:eastAsia="ru-RU"/>
        </w:rPr>
      </w:pPr>
      <w:r w:rsidRPr="00347BD8">
        <w:rPr>
          <w:rFonts w:ascii="Times New Roman" w:eastAsia="Times New Roman" w:hAnsi="Times New Roman"/>
          <w:i/>
          <w:iCs/>
          <w:sz w:val="24"/>
          <w:szCs w:val="24"/>
          <w:lang w:val="uk-UA" w:eastAsia="ru-RU"/>
        </w:rPr>
        <w:t>Кількість населення по кожному населеному пункту громади та в розрізі чоловіків/жінок представлена в таблиці:</w:t>
      </w:r>
    </w:p>
    <w:tbl>
      <w:tblPr>
        <w:tblStyle w:val="af2"/>
        <w:tblW w:w="0" w:type="auto"/>
        <w:tblLook w:val="04A0" w:firstRow="1" w:lastRow="0" w:firstColumn="1" w:lastColumn="0" w:noHBand="0" w:noVBand="1"/>
      </w:tblPr>
      <w:tblGrid>
        <w:gridCol w:w="3794"/>
        <w:gridCol w:w="1984"/>
        <w:gridCol w:w="1985"/>
        <w:gridCol w:w="1843"/>
      </w:tblGrid>
      <w:tr w:rsidR="00262BCB" w:rsidRPr="00C3056A" w14:paraId="18F42999" w14:textId="77777777" w:rsidTr="00262BCB">
        <w:tc>
          <w:tcPr>
            <w:tcW w:w="3794" w:type="dxa"/>
            <w:vMerge w:val="restart"/>
          </w:tcPr>
          <w:p w14:paraId="22085B6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Перелік населених пунктів</w:t>
            </w:r>
          </w:p>
        </w:tc>
        <w:tc>
          <w:tcPr>
            <w:tcW w:w="1984" w:type="dxa"/>
            <w:vMerge w:val="restart"/>
          </w:tcPr>
          <w:p w14:paraId="35A7C96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Разом населення, чол.</w:t>
            </w:r>
          </w:p>
        </w:tc>
        <w:tc>
          <w:tcPr>
            <w:tcW w:w="3828" w:type="dxa"/>
            <w:gridSpan w:val="2"/>
          </w:tcPr>
          <w:p w14:paraId="00E62A5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у тому числі:</w:t>
            </w:r>
          </w:p>
        </w:tc>
      </w:tr>
      <w:tr w:rsidR="00262BCB" w:rsidRPr="00C3056A" w14:paraId="47C20EC7" w14:textId="77777777" w:rsidTr="00262BCB">
        <w:tc>
          <w:tcPr>
            <w:tcW w:w="3794" w:type="dxa"/>
            <w:vMerge/>
          </w:tcPr>
          <w:p w14:paraId="69EC971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p>
        </w:tc>
        <w:tc>
          <w:tcPr>
            <w:tcW w:w="1984" w:type="dxa"/>
            <w:vMerge/>
          </w:tcPr>
          <w:p w14:paraId="346C4D44"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p>
        </w:tc>
        <w:tc>
          <w:tcPr>
            <w:tcW w:w="1985" w:type="dxa"/>
          </w:tcPr>
          <w:p w14:paraId="39DD030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Чоловіки</w:t>
            </w:r>
          </w:p>
        </w:tc>
        <w:tc>
          <w:tcPr>
            <w:tcW w:w="1843" w:type="dxa"/>
          </w:tcPr>
          <w:p w14:paraId="6EC99E1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Жінки</w:t>
            </w:r>
          </w:p>
        </w:tc>
      </w:tr>
      <w:tr w:rsidR="00262BCB" w:rsidRPr="00C3056A" w14:paraId="320A24DE" w14:textId="77777777" w:rsidTr="00262BCB">
        <w:tc>
          <w:tcPr>
            <w:tcW w:w="3794" w:type="dxa"/>
          </w:tcPr>
          <w:p w14:paraId="7ABDB40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Якушинці</w:t>
            </w:r>
          </w:p>
        </w:tc>
        <w:tc>
          <w:tcPr>
            <w:tcW w:w="1984" w:type="dxa"/>
          </w:tcPr>
          <w:p w14:paraId="5AB0FC56" w14:textId="3D1CAD8B"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480</w:t>
            </w:r>
          </w:p>
        </w:tc>
        <w:tc>
          <w:tcPr>
            <w:tcW w:w="1985" w:type="dxa"/>
          </w:tcPr>
          <w:p w14:paraId="52CD5046" w14:textId="31BCDBFD"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138</w:t>
            </w:r>
          </w:p>
        </w:tc>
        <w:tc>
          <w:tcPr>
            <w:tcW w:w="1843" w:type="dxa"/>
          </w:tcPr>
          <w:p w14:paraId="298D6FE3" w14:textId="657DA1AE"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342</w:t>
            </w:r>
          </w:p>
        </w:tc>
      </w:tr>
      <w:tr w:rsidR="00262BCB" w:rsidRPr="00C3056A" w14:paraId="0BBB3F91" w14:textId="77777777" w:rsidTr="00262BCB">
        <w:tc>
          <w:tcPr>
            <w:tcW w:w="3794" w:type="dxa"/>
          </w:tcPr>
          <w:p w14:paraId="4A35247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Зарванці</w:t>
            </w:r>
          </w:p>
        </w:tc>
        <w:tc>
          <w:tcPr>
            <w:tcW w:w="1984" w:type="dxa"/>
          </w:tcPr>
          <w:p w14:paraId="73C52F43" w14:textId="103A9042"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8</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548</w:t>
            </w:r>
          </w:p>
        </w:tc>
        <w:tc>
          <w:tcPr>
            <w:tcW w:w="1985" w:type="dxa"/>
          </w:tcPr>
          <w:p w14:paraId="6EB32076" w14:textId="3550529A"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252</w:t>
            </w:r>
          </w:p>
        </w:tc>
        <w:tc>
          <w:tcPr>
            <w:tcW w:w="1843" w:type="dxa"/>
          </w:tcPr>
          <w:p w14:paraId="68F14A46" w14:textId="1FB071D8"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296</w:t>
            </w:r>
          </w:p>
        </w:tc>
      </w:tr>
      <w:tr w:rsidR="00262BCB" w:rsidRPr="00C3056A" w14:paraId="6B329A06" w14:textId="77777777" w:rsidTr="00262BCB">
        <w:tc>
          <w:tcPr>
            <w:tcW w:w="3794" w:type="dxa"/>
          </w:tcPr>
          <w:p w14:paraId="298252E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Березина</w:t>
            </w:r>
          </w:p>
        </w:tc>
        <w:tc>
          <w:tcPr>
            <w:tcW w:w="1984" w:type="dxa"/>
          </w:tcPr>
          <w:p w14:paraId="07B233D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997</w:t>
            </w:r>
          </w:p>
        </w:tc>
        <w:tc>
          <w:tcPr>
            <w:tcW w:w="1985" w:type="dxa"/>
          </w:tcPr>
          <w:p w14:paraId="5A7C92F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498</w:t>
            </w:r>
          </w:p>
        </w:tc>
        <w:tc>
          <w:tcPr>
            <w:tcW w:w="1843" w:type="dxa"/>
          </w:tcPr>
          <w:p w14:paraId="781F7E0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499</w:t>
            </w:r>
          </w:p>
        </w:tc>
      </w:tr>
      <w:tr w:rsidR="00262BCB" w:rsidRPr="00C3056A" w14:paraId="25297A99" w14:textId="77777777" w:rsidTr="00262BCB">
        <w:tc>
          <w:tcPr>
            <w:tcW w:w="3794" w:type="dxa"/>
          </w:tcPr>
          <w:p w14:paraId="0F4BBD1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Майдан</w:t>
            </w:r>
          </w:p>
        </w:tc>
        <w:tc>
          <w:tcPr>
            <w:tcW w:w="1984" w:type="dxa"/>
          </w:tcPr>
          <w:p w14:paraId="67A2A86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702</w:t>
            </w:r>
          </w:p>
        </w:tc>
        <w:tc>
          <w:tcPr>
            <w:tcW w:w="1985" w:type="dxa"/>
          </w:tcPr>
          <w:p w14:paraId="66241B7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350</w:t>
            </w:r>
          </w:p>
        </w:tc>
        <w:tc>
          <w:tcPr>
            <w:tcW w:w="1843" w:type="dxa"/>
          </w:tcPr>
          <w:p w14:paraId="123F659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352</w:t>
            </w:r>
          </w:p>
        </w:tc>
      </w:tr>
      <w:tr w:rsidR="00262BCB" w:rsidRPr="00C3056A" w14:paraId="322D5547" w14:textId="77777777" w:rsidTr="00262BCB">
        <w:tc>
          <w:tcPr>
            <w:tcW w:w="3794" w:type="dxa"/>
          </w:tcPr>
          <w:p w14:paraId="4350F52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Слобода – Дашковецька</w:t>
            </w:r>
          </w:p>
        </w:tc>
        <w:tc>
          <w:tcPr>
            <w:tcW w:w="1984" w:type="dxa"/>
          </w:tcPr>
          <w:p w14:paraId="13D9D48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429</w:t>
            </w:r>
          </w:p>
        </w:tc>
        <w:tc>
          <w:tcPr>
            <w:tcW w:w="1985" w:type="dxa"/>
          </w:tcPr>
          <w:p w14:paraId="26BA0B9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204</w:t>
            </w:r>
          </w:p>
        </w:tc>
        <w:tc>
          <w:tcPr>
            <w:tcW w:w="1843" w:type="dxa"/>
          </w:tcPr>
          <w:p w14:paraId="4A5B789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225</w:t>
            </w:r>
          </w:p>
        </w:tc>
      </w:tr>
      <w:tr w:rsidR="00262BCB" w:rsidRPr="00C3056A" w14:paraId="1CE54864" w14:textId="77777777" w:rsidTr="00262BCB">
        <w:tc>
          <w:tcPr>
            <w:tcW w:w="3794" w:type="dxa"/>
          </w:tcPr>
          <w:p w14:paraId="102D4F4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Ксаверівка</w:t>
            </w:r>
          </w:p>
        </w:tc>
        <w:tc>
          <w:tcPr>
            <w:tcW w:w="1984" w:type="dxa"/>
          </w:tcPr>
          <w:p w14:paraId="3546F90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929</w:t>
            </w:r>
          </w:p>
        </w:tc>
        <w:tc>
          <w:tcPr>
            <w:tcW w:w="1985" w:type="dxa"/>
          </w:tcPr>
          <w:p w14:paraId="7ECCA87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464</w:t>
            </w:r>
          </w:p>
        </w:tc>
        <w:tc>
          <w:tcPr>
            <w:tcW w:w="1843" w:type="dxa"/>
          </w:tcPr>
          <w:p w14:paraId="0C686B33"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465</w:t>
            </w:r>
          </w:p>
        </w:tc>
      </w:tr>
      <w:tr w:rsidR="00262BCB" w:rsidRPr="00C3056A" w14:paraId="324F3F3A" w14:textId="77777777" w:rsidTr="00262BCB">
        <w:tc>
          <w:tcPr>
            <w:tcW w:w="3794" w:type="dxa"/>
          </w:tcPr>
          <w:p w14:paraId="2316D50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Лисогора</w:t>
            </w:r>
          </w:p>
        </w:tc>
        <w:tc>
          <w:tcPr>
            <w:tcW w:w="1984" w:type="dxa"/>
          </w:tcPr>
          <w:p w14:paraId="3DF7704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675</w:t>
            </w:r>
          </w:p>
        </w:tc>
        <w:tc>
          <w:tcPr>
            <w:tcW w:w="1985" w:type="dxa"/>
          </w:tcPr>
          <w:p w14:paraId="589BC5A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328</w:t>
            </w:r>
          </w:p>
        </w:tc>
        <w:tc>
          <w:tcPr>
            <w:tcW w:w="1843" w:type="dxa"/>
          </w:tcPr>
          <w:p w14:paraId="6AFACB1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347</w:t>
            </w:r>
          </w:p>
        </w:tc>
      </w:tr>
      <w:tr w:rsidR="00262BCB" w:rsidRPr="00C3056A" w14:paraId="3D3F2569" w14:textId="77777777" w:rsidTr="00262BCB">
        <w:tc>
          <w:tcPr>
            <w:tcW w:w="3794" w:type="dxa"/>
          </w:tcPr>
          <w:p w14:paraId="25395B54"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Некрасове</w:t>
            </w:r>
          </w:p>
        </w:tc>
        <w:tc>
          <w:tcPr>
            <w:tcW w:w="1984" w:type="dxa"/>
          </w:tcPr>
          <w:p w14:paraId="24717564" w14:textId="357E778D"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184</w:t>
            </w:r>
          </w:p>
        </w:tc>
        <w:tc>
          <w:tcPr>
            <w:tcW w:w="1985" w:type="dxa"/>
          </w:tcPr>
          <w:p w14:paraId="2FB148E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554</w:t>
            </w:r>
          </w:p>
        </w:tc>
        <w:tc>
          <w:tcPr>
            <w:tcW w:w="1843" w:type="dxa"/>
          </w:tcPr>
          <w:p w14:paraId="3F47B6D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630</w:t>
            </w:r>
          </w:p>
        </w:tc>
      </w:tr>
      <w:tr w:rsidR="00262BCB" w:rsidRPr="00C3056A" w14:paraId="4040588C" w14:textId="77777777" w:rsidTr="00262BCB">
        <w:tc>
          <w:tcPr>
            <w:tcW w:w="3794" w:type="dxa"/>
          </w:tcPr>
          <w:p w14:paraId="3A8B00E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Дашківці</w:t>
            </w:r>
          </w:p>
        </w:tc>
        <w:tc>
          <w:tcPr>
            <w:tcW w:w="1984" w:type="dxa"/>
          </w:tcPr>
          <w:p w14:paraId="01AEEDB3" w14:textId="4FBD317E"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106</w:t>
            </w:r>
          </w:p>
        </w:tc>
        <w:tc>
          <w:tcPr>
            <w:tcW w:w="1985" w:type="dxa"/>
          </w:tcPr>
          <w:p w14:paraId="2EE19397" w14:textId="28207D60"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026</w:t>
            </w:r>
          </w:p>
        </w:tc>
        <w:tc>
          <w:tcPr>
            <w:tcW w:w="1843" w:type="dxa"/>
          </w:tcPr>
          <w:p w14:paraId="1EE7DE1A" w14:textId="0176941C"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080</w:t>
            </w:r>
          </w:p>
        </w:tc>
      </w:tr>
      <w:tr w:rsidR="00262BCB" w:rsidRPr="00C3056A" w14:paraId="5E575162" w14:textId="77777777" w:rsidTr="00262BCB">
        <w:tc>
          <w:tcPr>
            <w:tcW w:w="3794" w:type="dxa"/>
          </w:tcPr>
          <w:p w14:paraId="7F91C92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Лукашівка</w:t>
            </w:r>
          </w:p>
        </w:tc>
        <w:tc>
          <w:tcPr>
            <w:tcW w:w="1984" w:type="dxa"/>
          </w:tcPr>
          <w:p w14:paraId="16DFA6C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766</w:t>
            </w:r>
          </w:p>
        </w:tc>
        <w:tc>
          <w:tcPr>
            <w:tcW w:w="1985" w:type="dxa"/>
          </w:tcPr>
          <w:p w14:paraId="1D0DFBA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369</w:t>
            </w:r>
          </w:p>
        </w:tc>
        <w:tc>
          <w:tcPr>
            <w:tcW w:w="1843" w:type="dxa"/>
          </w:tcPr>
          <w:p w14:paraId="3C7B397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397</w:t>
            </w:r>
          </w:p>
        </w:tc>
      </w:tr>
      <w:tr w:rsidR="00262BCB" w:rsidRPr="00C3056A" w14:paraId="6C7FC9A8" w14:textId="77777777" w:rsidTr="00262BCB">
        <w:tc>
          <w:tcPr>
            <w:tcW w:w="3794" w:type="dxa"/>
          </w:tcPr>
          <w:p w14:paraId="56D9F252"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Іскриня</w:t>
            </w:r>
          </w:p>
        </w:tc>
        <w:tc>
          <w:tcPr>
            <w:tcW w:w="1984" w:type="dxa"/>
          </w:tcPr>
          <w:p w14:paraId="023205D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197</w:t>
            </w:r>
          </w:p>
        </w:tc>
        <w:tc>
          <w:tcPr>
            <w:tcW w:w="1985" w:type="dxa"/>
          </w:tcPr>
          <w:p w14:paraId="5416B89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95</w:t>
            </w:r>
          </w:p>
        </w:tc>
        <w:tc>
          <w:tcPr>
            <w:tcW w:w="1843" w:type="dxa"/>
          </w:tcPr>
          <w:p w14:paraId="06B518A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102</w:t>
            </w:r>
          </w:p>
        </w:tc>
      </w:tr>
      <w:tr w:rsidR="00262BCB" w:rsidRPr="00C3056A" w14:paraId="28C21A47" w14:textId="77777777" w:rsidTr="00262BCB">
        <w:tc>
          <w:tcPr>
            <w:tcW w:w="3794" w:type="dxa"/>
          </w:tcPr>
          <w:p w14:paraId="7D68300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Микулинці</w:t>
            </w:r>
          </w:p>
        </w:tc>
        <w:tc>
          <w:tcPr>
            <w:tcW w:w="1984" w:type="dxa"/>
          </w:tcPr>
          <w:p w14:paraId="21089D5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638</w:t>
            </w:r>
          </w:p>
        </w:tc>
        <w:tc>
          <w:tcPr>
            <w:tcW w:w="1985" w:type="dxa"/>
          </w:tcPr>
          <w:p w14:paraId="628A0AF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316</w:t>
            </w:r>
          </w:p>
        </w:tc>
        <w:tc>
          <w:tcPr>
            <w:tcW w:w="1843" w:type="dxa"/>
          </w:tcPr>
          <w:p w14:paraId="64D3B48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322</w:t>
            </w:r>
          </w:p>
        </w:tc>
      </w:tr>
      <w:tr w:rsidR="00262BCB" w:rsidRPr="00C3056A" w14:paraId="6549CAB4" w14:textId="77777777" w:rsidTr="00262BCB">
        <w:tc>
          <w:tcPr>
            <w:tcW w:w="3794" w:type="dxa"/>
          </w:tcPr>
          <w:p w14:paraId="3976F13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Ріжок</w:t>
            </w:r>
          </w:p>
        </w:tc>
        <w:tc>
          <w:tcPr>
            <w:tcW w:w="1984" w:type="dxa"/>
          </w:tcPr>
          <w:p w14:paraId="231048C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303</w:t>
            </w:r>
          </w:p>
        </w:tc>
        <w:tc>
          <w:tcPr>
            <w:tcW w:w="1985" w:type="dxa"/>
          </w:tcPr>
          <w:p w14:paraId="42C5FCC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136</w:t>
            </w:r>
          </w:p>
        </w:tc>
        <w:tc>
          <w:tcPr>
            <w:tcW w:w="1843" w:type="dxa"/>
          </w:tcPr>
          <w:p w14:paraId="407F0E0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167</w:t>
            </w:r>
          </w:p>
        </w:tc>
      </w:tr>
      <w:tr w:rsidR="00262BCB" w:rsidRPr="00C3056A" w14:paraId="63F74CC2" w14:textId="77777777" w:rsidTr="00262BCB">
        <w:tc>
          <w:tcPr>
            <w:tcW w:w="3794" w:type="dxa"/>
          </w:tcPr>
          <w:p w14:paraId="5AF24304"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Широка Гребля</w:t>
            </w:r>
          </w:p>
        </w:tc>
        <w:tc>
          <w:tcPr>
            <w:tcW w:w="1984" w:type="dxa"/>
          </w:tcPr>
          <w:p w14:paraId="1B01D25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634</w:t>
            </w:r>
          </w:p>
        </w:tc>
        <w:tc>
          <w:tcPr>
            <w:tcW w:w="1985" w:type="dxa"/>
          </w:tcPr>
          <w:p w14:paraId="2FEE031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305</w:t>
            </w:r>
          </w:p>
        </w:tc>
        <w:tc>
          <w:tcPr>
            <w:tcW w:w="1843" w:type="dxa"/>
          </w:tcPr>
          <w:p w14:paraId="58F9030F"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329</w:t>
            </w:r>
          </w:p>
        </w:tc>
      </w:tr>
      <w:tr w:rsidR="00262BCB" w:rsidRPr="00C3056A" w14:paraId="04C151F7" w14:textId="77777777" w:rsidTr="00262BCB">
        <w:tc>
          <w:tcPr>
            <w:tcW w:w="3794" w:type="dxa"/>
          </w:tcPr>
          <w:p w14:paraId="2148A76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Пултівці</w:t>
            </w:r>
          </w:p>
        </w:tc>
        <w:tc>
          <w:tcPr>
            <w:tcW w:w="1984" w:type="dxa"/>
          </w:tcPr>
          <w:p w14:paraId="7B4B476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941</w:t>
            </w:r>
          </w:p>
        </w:tc>
        <w:tc>
          <w:tcPr>
            <w:tcW w:w="1985" w:type="dxa"/>
          </w:tcPr>
          <w:p w14:paraId="12000A1A"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440</w:t>
            </w:r>
          </w:p>
        </w:tc>
        <w:tc>
          <w:tcPr>
            <w:tcW w:w="1843" w:type="dxa"/>
          </w:tcPr>
          <w:p w14:paraId="26903155"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501</w:t>
            </w:r>
          </w:p>
        </w:tc>
      </w:tr>
      <w:tr w:rsidR="00262BCB" w:rsidRPr="00C3056A" w14:paraId="42047586" w14:textId="77777777" w:rsidTr="00262BCB">
        <w:tc>
          <w:tcPr>
            <w:tcW w:w="3794" w:type="dxa"/>
          </w:tcPr>
          <w:p w14:paraId="07721A2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Махнівка</w:t>
            </w:r>
          </w:p>
        </w:tc>
        <w:tc>
          <w:tcPr>
            <w:tcW w:w="1984" w:type="dxa"/>
          </w:tcPr>
          <w:p w14:paraId="3F62A84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525</w:t>
            </w:r>
          </w:p>
        </w:tc>
        <w:tc>
          <w:tcPr>
            <w:tcW w:w="1985" w:type="dxa"/>
          </w:tcPr>
          <w:p w14:paraId="46DDAE23"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257</w:t>
            </w:r>
          </w:p>
        </w:tc>
        <w:tc>
          <w:tcPr>
            <w:tcW w:w="1843" w:type="dxa"/>
          </w:tcPr>
          <w:p w14:paraId="416E5D7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268</w:t>
            </w:r>
          </w:p>
        </w:tc>
      </w:tr>
      <w:tr w:rsidR="00262BCB" w:rsidRPr="00C3056A" w14:paraId="545372EC" w14:textId="77777777" w:rsidTr="00262BCB">
        <w:tc>
          <w:tcPr>
            <w:tcW w:w="3794" w:type="dxa"/>
          </w:tcPr>
          <w:p w14:paraId="401D609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Лисянка</w:t>
            </w:r>
          </w:p>
        </w:tc>
        <w:tc>
          <w:tcPr>
            <w:tcW w:w="1984" w:type="dxa"/>
          </w:tcPr>
          <w:p w14:paraId="42100CB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378</w:t>
            </w:r>
          </w:p>
        </w:tc>
        <w:tc>
          <w:tcPr>
            <w:tcW w:w="1985" w:type="dxa"/>
          </w:tcPr>
          <w:p w14:paraId="7CC4FD0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180</w:t>
            </w:r>
          </w:p>
        </w:tc>
        <w:tc>
          <w:tcPr>
            <w:tcW w:w="1843" w:type="dxa"/>
          </w:tcPr>
          <w:p w14:paraId="2C2CF8D9"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198</w:t>
            </w:r>
          </w:p>
        </w:tc>
      </w:tr>
      <w:tr w:rsidR="00262BCB" w:rsidRPr="00C3056A" w14:paraId="6AB610FD" w14:textId="77777777" w:rsidTr="00262BCB">
        <w:tc>
          <w:tcPr>
            <w:tcW w:w="3794" w:type="dxa"/>
          </w:tcPr>
          <w:p w14:paraId="206CBCA0"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Всього</w:t>
            </w:r>
          </w:p>
        </w:tc>
        <w:tc>
          <w:tcPr>
            <w:tcW w:w="1984" w:type="dxa"/>
          </w:tcPr>
          <w:p w14:paraId="068D0764" w14:textId="1AB539FE"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24</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432</w:t>
            </w:r>
          </w:p>
        </w:tc>
        <w:tc>
          <w:tcPr>
            <w:tcW w:w="1985" w:type="dxa"/>
          </w:tcPr>
          <w:p w14:paraId="6B6142D2" w14:textId="273309B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11</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912</w:t>
            </w:r>
          </w:p>
        </w:tc>
        <w:tc>
          <w:tcPr>
            <w:tcW w:w="1843" w:type="dxa"/>
          </w:tcPr>
          <w:p w14:paraId="0D4D54AC" w14:textId="6C086FC8"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12</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520</w:t>
            </w:r>
          </w:p>
        </w:tc>
      </w:tr>
    </w:tbl>
    <w:p w14:paraId="03F3E0A9" w14:textId="77777777" w:rsidR="00347BD8" w:rsidRDefault="00347BD8" w:rsidP="00EB2357">
      <w:pPr>
        <w:widowControl w:val="0"/>
        <w:tabs>
          <w:tab w:val="left" w:pos="-120"/>
          <w:tab w:val="left" w:pos="0"/>
        </w:tabs>
        <w:spacing w:after="0" w:line="240" w:lineRule="auto"/>
        <w:ind w:firstLine="540"/>
        <w:jc w:val="center"/>
        <w:rPr>
          <w:rFonts w:ascii="Times New Roman" w:eastAsia="Times New Roman" w:hAnsi="Times New Roman"/>
          <w:i/>
          <w:iCs/>
          <w:sz w:val="24"/>
          <w:szCs w:val="24"/>
          <w:lang w:val="uk-UA" w:eastAsia="ru-RU"/>
        </w:rPr>
      </w:pPr>
    </w:p>
    <w:p w14:paraId="399CF4E9" w14:textId="370989AF" w:rsidR="00262BCB" w:rsidRPr="00347BD8" w:rsidRDefault="00262BCB" w:rsidP="00EB2357">
      <w:pPr>
        <w:widowControl w:val="0"/>
        <w:tabs>
          <w:tab w:val="left" w:pos="-120"/>
          <w:tab w:val="left" w:pos="0"/>
        </w:tabs>
        <w:spacing w:after="0" w:line="240" w:lineRule="auto"/>
        <w:ind w:firstLine="540"/>
        <w:jc w:val="center"/>
        <w:rPr>
          <w:rFonts w:ascii="Times New Roman" w:eastAsia="Times New Roman" w:hAnsi="Times New Roman"/>
          <w:i/>
          <w:iCs/>
          <w:sz w:val="24"/>
          <w:szCs w:val="24"/>
          <w:lang w:val="uk-UA" w:eastAsia="ru-RU"/>
        </w:rPr>
      </w:pPr>
      <w:r w:rsidRPr="00347BD8">
        <w:rPr>
          <w:rFonts w:ascii="Times New Roman" w:eastAsia="Times New Roman" w:hAnsi="Times New Roman"/>
          <w:i/>
          <w:iCs/>
          <w:sz w:val="24"/>
          <w:szCs w:val="24"/>
          <w:lang w:val="uk-UA" w:eastAsia="ru-RU"/>
        </w:rPr>
        <w:t xml:space="preserve">Кількість населення в громаді </w:t>
      </w:r>
      <w:r w:rsidR="00F0256E" w:rsidRPr="00347BD8">
        <w:rPr>
          <w:rFonts w:ascii="Times New Roman" w:eastAsia="Times New Roman" w:hAnsi="Times New Roman"/>
          <w:i/>
          <w:iCs/>
          <w:sz w:val="24"/>
          <w:szCs w:val="24"/>
          <w:lang w:val="uk-UA" w:eastAsia="ru-RU"/>
        </w:rPr>
        <w:t>в розрізі вікових груп</w:t>
      </w:r>
      <w:r w:rsidR="00505682" w:rsidRPr="00347BD8">
        <w:rPr>
          <w:rFonts w:ascii="Times New Roman" w:eastAsia="Times New Roman" w:hAnsi="Times New Roman"/>
          <w:i/>
          <w:iCs/>
          <w:sz w:val="24"/>
          <w:szCs w:val="24"/>
          <w:lang w:val="uk-UA" w:eastAsia="ru-RU"/>
        </w:rPr>
        <w:t>:</w:t>
      </w:r>
    </w:p>
    <w:tbl>
      <w:tblPr>
        <w:tblStyle w:val="af2"/>
        <w:tblW w:w="0" w:type="auto"/>
        <w:tblLook w:val="04A0" w:firstRow="1" w:lastRow="0" w:firstColumn="1" w:lastColumn="0" w:noHBand="0" w:noVBand="1"/>
      </w:tblPr>
      <w:tblGrid>
        <w:gridCol w:w="5070"/>
        <w:gridCol w:w="4536"/>
      </w:tblGrid>
      <w:tr w:rsidR="00262BCB" w14:paraId="1ECA7F0E" w14:textId="77777777" w:rsidTr="00262BCB">
        <w:tc>
          <w:tcPr>
            <w:tcW w:w="5070" w:type="dxa"/>
          </w:tcPr>
          <w:p w14:paraId="37031BFC"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Вікова група (повних років)</w:t>
            </w:r>
          </w:p>
        </w:tc>
        <w:tc>
          <w:tcPr>
            <w:tcW w:w="4536" w:type="dxa"/>
          </w:tcPr>
          <w:p w14:paraId="0D555C81" w14:textId="08E369F6"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 xml:space="preserve">Кількість </w:t>
            </w:r>
            <w:r w:rsidR="003100E5">
              <w:rPr>
                <w:rFonts w:ascii="Times New Roman" w:eastAsia="Times New Roman" w:hAnsi="Times New Roman"/>
                <w:lang w:val="uk-UA" w:eastAsia="ru-RU"/>
              </w:rPr>
              <w:t>осіб</w:t>
            </w:r>
          </w:p>
        </w:tc>
      </w:tr>
      <w:tr w:rsidR="00262BCB" w14:paraId="6A5B464B" w14:textId="77777777" w:rsidTr="00262BCB">
        <w:tc>
          <w:tcPr>
            <w:tcW w:w="5070" w:type="dxa"/>
          </w:tcPr>
          <w:p w14:paraId="59790CC8"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0-5</w:t>
            </w:r>
          </w:p>
        </w:tc>
        <w:tc>
          <w:tcPr>
            <w:tcW w:w="4536" w:type="dxa"/>
          </w:tcPr>
          <w:p w14:paraId="13EC468D"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748</w:t>
            </w:r>
          </w:p>
        </w:tc>
      </w:tr>
      <w:tr w:rsidR="00262BCB" w14:paraId="31E96AD5" w14:textId="77777777" w:rsidTr="00262BCB">
        <w:tc>
          <w:tcPr>
            <w:tcW w:w="5070" w:type="dxa"/>
          </w:tcPr>
          <w:p w14:paraId="4AA4987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6-14</w:t>
            </w:r>
          </w:p>
        </w:tc>
        <w:tc>
          <w:tcPr>
            <w:tcW w:w="4536" w:type="dxa"/>
          </w:tcPr>
          <w:p w14:paraId="277AED2C" w14:textId="58C85C2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2</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214</w:t>
            </w:r>
          </w:p>
        </w:tc>
      </w:tr>
      <w:tr w:rsidR="00262BCB" w14:paraId="13D10325" w14:textId="77777777" w:rsidTr="00262BCB">
        <w:tc>
          <w:tcPr>
            <w:tcW w:w="5070" w:type="dxa"/>
          </w:tcPr>
          <w:p w14:paraId="62B4298B"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15-18</w:t>
            </w:r>
          </w:p>
        </w:tc>
        <w:tc>
          <w:tcPr>
            <w:tcW w:w="4536" w:type="dxa"/>
          </w:tcPr>
          <w:p w14:paraId="34AAB43B" w14:textId="1983DEC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422</w:t>
            </w:r>
          </w:p>
        </w:tc>
      </w:tr>
      <w:tr w:rsidR="00262BCB" w14:paraId="446F84E6" w14:textId="77777777" w:rsidTr="00262BCB">
        <w:tc>
          <w:tcPr>
            <w:tcW w:w="5070" w:type="dxa"/>
          </w:tcPr>
          <w:p w14:paraId="54724F66"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19-35</w:t>
            </w:r>
          </w:p>
        </w:tc>
        <w:tc>
          <w:tcPr>
            <w:tcW w:w="4536" w:type="dxa"/>
          </w:tcPr>
          <w:p w14:paraId="405CD54B" w14:textId="7305F18C"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5</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522</w:t>
            </w:r>
          </w:p>
        </w:tc>
      </w:tr>
      <w:tr w:rsidR="00262BCB" w14:paraId="784756B3" w14:textId="77777777" w:rsidTr="00262BCB">
        <w:tc>
          <w:tcPr>
            <w:tcW w:w="5070" w:type="dxa"/>
          </w:tcPr>
          <w:p w14:paraId="054A3F8E"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36-59</w:t>
            </w:r>
          </w:p>
        </w:tc>
        <w:tc>
          <w:tcPr>
            <w:tcW w:w="4536" w:type="dxa"/>
          </w:tcPr>
          <w:p w14:paraId="0C74CF74" w14:textId="46107AB9"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333</w:t>
            </w:r>
          </w:p>
        </w:tc>
      </w:tr>
      <w:tr w:rsidR="00262BCB" w14:paraId="0E97BC8D" w14:textId="77777777" w:rsidTr="00262BCB">
        <w:tc>
          <w:tcPr>
            <w:tcW w:w="5070" w:type="dxa"/>
          </w:tcPr>
          <w:p w14:paraId="63D60EC1"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60+</w:t>
            </w:r>
          </w:p>
        </w:tc>
        <w:tc>
          <w:tcPr>
            <w:tcW w:w="4536" w:type="dxa"/>
          </w:tcPr>
          <w:p w14:paraId="2600FA86" w14:textId="0140F69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lang w:val="uk-UA" w:eastAsia="ru-RU"/>
              </w:rPr>
            </w:pPr>
            <w:r w:rsidRPr="00C3056A">
              <w:rPr>
                <w:rFonts w:ascii="Times New Roman" w:eastAsia="Times New Roman" w:hAnsi="Times New Roman"/>
                <w:lang w:val="uk-UA" w:eastAsia="ru-RU"/>
              </w:rPr>
              <w:t>7</w:t>
            </w:r>
            <w:r w:rsidR="00E47217">
              <w:rPr>
                <w:rFonts w:ascii="Times New Roman" w:eastAsia="Times New Roman" w:hAnsi="Times New Roman"/>
                <w:lang w:val="uk-UA" w:eastAsia="ru-RU"/>
              </w:rPr>
              <w:t xml:space="preserve"> </w:t>
            </w:r>
            <w:r w:rsidRPr="00C3056A">
              <w:rPr>
                <w:rFonts w:ascii="Times New Roman" w:eastAsia="Times New Roman" w:hAnsi="Times New Roman"/>
                <w:lang w:val="uk-UA" w:eastAsia="ru-RU"/>
              </w:rPr>
              <w:t>193</w:t>
            </w:r>
          </w:p>
        </w:tc>
      </w:tr>
      <w:tr w:rsidR="00262BCB" w14:paraId="685E4B73" w14:textId="77777777" w:rsidTr="00262BCB">
        <w:tc>
          <w:tcPr>
            <w:tcW w:w="5070" w:type="dxa"/>
          </w:tcPr>
          <w:p w14:paraId="6E2926D7" w14:textId="77777777"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Всього</w:t>
            </w:r>
          </w:p>
        </w:tc>
        <w:tc>
          <w:tcPr>
            <w:tcW w:w="4536" w:type="dxa"/>
          </w:tcPr>
          <w:p w14:paraId="3BC3FA18" w14:textId="344070C5" w:rsidR="00262BCB" w:rsidRPr="00C3056A" w:rsidRDefault="00262BCB" w:rsidP="00EB2357">
            <w:pPr>
              <w:widowControl w:val="0"/>
              <w:tabs>
                <w:tab w:val="left" w:pos="-120"/>
                <w:tab w:val="left" w:pos="0"/>
              </w:tabs>
              <w:spacing w:after="0" w:line="240" w:lineRule="auto"/>
              <w:jc w:val="center"/>
              <w:rPr>
                <w:rFonts w:ascii="Times New Roman" w:eastAsia="Times New Roman" w:hAnsi="Times New Roman"/>
                <w:b/>
                <w:lang w:val="uk-UA" w:eastAsia="ru-RU"/>
              </w:rPr>
            </w:pPr>
            <w:r w:rsidRPr="00C3056A">
              <w:rPr>
                <w:rFonts w:ascii="Times New Roman" w:eastAsia="Times New Roman" w:hAnsi="Times New Roman"/>
                <w:b/>
                <w:lang w:val="uk-UA" w:eastAsia="ru-RU"/>
              </w:rPr>
              <w:t>24</w:t>
            </w:r>
            <w:r w:rsidR="00E47217">
              <w:rPr>
                <w:rFonts w:ascii="Times New Roman" w:eastAsia="Times New Roman" w:hAnsi="Times New Roman"/>
                <w:b/>
                <w:lang w:val="uk-UA" w:eastAsia="ru-RU"/>
              </w:rPr>
              <w:t xml:space="preserve"> </w:t>
            </w:r>
            <w:r w:rsidRPr="00C3056A">
              <w:rPr>
                <w:rFonts w:ascii="Times New Roman" w:eastAsia="Times New Roman" w:hAnsi="Times New Roman"/>
                <w:b/>
                <w:lang w:val="uk-UA" w:eastAsia="ru-RU"/>
              </w:rPr>
              <w:t>432</w:t>
            </w:r>
          </w:p>
        </w:tc>
      </w:tr>
    </w:tbl>
    <w:p w14:paraId="3CF62060" w14:textId="77777777" w:rsidR="00347BD8" w:rsidRDefault="00347BD8" w:rsidP="00EB2357">
      <w:pPr>
        <w:widowControl w:val="0"/>
        <w:tabs>
          <w:tab w:val="left" w:pos="-120"/>
          <w:tab w:val="left" w:pos="0"/>
        </w:tabs>
        <w:spacing w:after="0" w:line="240" w:lineRule="auto"/>
        <w:ind w:firstLine="540"/>
        <w:jc w:val="both"/>
        <w:rPr>
          <w:rFonts w:ascii="Times New Roman" w:eastAsia="Times New Roman" w:hAnsi="Times New Roman"/>
          <w:sz w:val="24"/>
          <w:szCs w:val="24"/>
          <w:lang w:val="uk-UA" w:eastAsia="ru-RU"/>
        </w:rPr>
      </w:pPr>
    </w:p>
    <w:p w14:paraId="32FFAE49" w14:textId="6DD27086" w:rsidR="00347BD8" w:rsidRDefault="00347BD8" w:rsidP="00347BD8">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347BD8">
        <w:rPr>
          <w:rFonts w:ascii="Times New Roman" w:eastAsia="Times New Roman" w:hAnsi="Times New Roman"/>
          <w:sz w:val="24"/>
          <w:szCs w:val="24"/>
          <w:lang w:val="uk-UA" w:eastAsia="ru-RU"/>
        </w:rPr>
        <w:t>У статевій структурі</w:t>
      </w:r>
      <w:r>
        <w:rPr>
          <w:rFonts w:ascii="Times New Roman" w:eastAsia="Times New Roman" w:hAnsi="Times New Roman"/>
          <w:sz w:val="24"/>
          <w:szCs w:val="24"/>
          <w:lang w:val="uk-UA" w:eastAsia="ru-RU"/>
        </w:rPr>
        <w:t xml:space="preserve"> населення</w:t>
      </w:r>
      <w:r w:rsidRPr="00347BD8">
        <w:rPr>
          <w:rFonts w:ascii="Times New Roman" w:eastAsia="Times New Roman" w:hAnsi="Times New Roman"/>
          <w:sz w:val="24"/>
          <w:szCs w:val="24"/>
          <w:lang w:val="uk-UA" w:eastAsia="ru-RU"/>
        </w:rPr>
        <w:t xml:space="preserve"> громади існує диспропорція, жінки становлять </w:t>
      </w:r>
      <w:r w:rsidR="003A10C2" w:rsidRPr="00347BD8">
        <w:rPr>
          <w:rFonts w:ascii="Times New Roman" w:eastAsia="Times New Roman" w:hAnsi="Times New Roman"/>
          <w:sz w:val="24"/>
          <w:szCs w:val="24"/>
          <w:lang w:val="uk-UA" w:eastAsia="ru-RU"/>
        </w:rPr>
        <w:t>51,2%</w:t>
      </w:r>
      <w:r w:rsidR="003A10C2">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 xml:space="preserve">12520 осіб), чоловіки – </w:t>
      </w:r>
      <w:r w:rsidR="003A10C2" w:rsidRPr="00347BD8">
        <w:rPr>
          <w:rFonts w:ascii="Times New Roman" w:eastAsia="Times New Roman" w:hAnsi="Times New Roman"/>
          <w:sz w:val="24"/>
          <w:szCs w:val="24"/>
          <w:lang w:val="uk-UA" w:eastAsia="ru-RU"/>
        </w:rPr>
        <w:t>48,8%</w:t>
      </w:r>
      <w:r w:rsidR="003A10C2">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 xml:space="preserve">11912 осіб). </w:t>
      </w:r>
    </w:p>
    <w:p w14:paraId="1812B0B3" w14:textId="554C0A31" w:rsidR="00347BD8" w:rsidRPr="00605B73" w:rsidRDefault="00347BD8" w:rsidP="00347BD8">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605B73">
        <w:rPr>
          <w:rFonts w:ascii="Times New Roman" w:eastAsia="Times New Roman" w:hAnsi="Times New Roman"/>
          <w:sz w:val="24"/>
          <w:szCs w:val="24"/>
          <w:lang w:val="uk-UA" w:eastAsia="ru-RU"/>
        </w:rPr>
        <w:t xml:space="preserve">Згідно наведених даних спостерігається тенденція до старіння населення, смертність значною мірою перевищує народжуваність. Протягом 9-ти місяців 2024 року народилося </w:t>
      </w:r>
      <w:r w:rsidR="00491ACD">
        <w:rPr>
          <w:rFonts w:ascii="Times New Roman" w:eastAsia="Times New Roman" w:hAnsi="Times New Roman"/>
          <w:sz w:val="24"/>
          <w:szCs w:val="24"/>
          <w:lang w:val="uk-UA" w:eastAsia="ru-RU"/>
        </w:rPr>
        <w:t>130</w:t>
      </w:r>
      <w:r w:rsidR="00FA2B18" w:rsidRPr="00605B73">
        <w:rPr>
          <w:rFonts w:ascii="Times New Roman" w:eastAsia="Times New Roman" w:hAnsi="Times New Roman"/>
          <w:sz w:val="24"/>
          <w:szCs w:val="24"/>
          <w:lang w:val="uk-UA" w:eastAsia="ru-RU"/>
        </w:rPr>
        <w:t xml:space="preserve"> жителів громади, померло - 164</w:t>
      </w:r>
      <w:r w:rsidRPr="00605B73">
        <w:rPr>
          <w:rFonts w:ascii="Times New Roman" w:eastAsia="Times New Roman" w:hAnsi="Times New Roman"/>
          <w:sz w:val="24"/>
          <w:szCs w:val="24"/>
          <w:lang w:val="uk-UA" w:eastAsia="ru-RU"/>
        </w:rPr>
        <w:t>. Майже третина населення - особи похилого віку – у віці від 60 років і старше.</w:t>
      </w:r>
    </w:p>
    <w:p w14:paraId="6F8DD8A4" w14:textId="3D33B3B9" w:rsidR="005860C0" w:rsidRPr="00605B73" w:rsidRDefault="00347BD8" w:rsidP="005860C0">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605B73">
        <w:rPr>
          <w:rFonts w:ascii="Times New Roman" w:eastAsia="Times New Roman" w:hAnsi="Times New Roman"/>
          <w:sz w:val="24"/>
          <w:szCs w:val="24"/>
          <w:lang w:val="uk-UA" w:eastAsia="ru-RU"/>
        </w:rPr>
        <w:t xml:space="preserve">Громада належить до регіону з порівняно високим демографічним потенціалом, проте має від’ємний природний приріст населення (перевищення смертності над народжуваністю) та цілком відображає тенденцію усіх регіонів України. </w:t>
      </w:r>
      <w:r w:rsidR="005860C0" w:rsidRPr="00605B73">
        <w:rPr>
          <w:rFonts w:ascii="Times New Roman" w:eastAsia="Times New Roman" w:hAnsi="Times New Roman"/>
          <w:sz w:val="24"/>
          <w:szCs w:val="24"/>
          <w:lang w:val="uk-UA" w:eastAsia="ru-RU"/>
        </w:rPr>
        <w:t>Основними причинами зменшення населення є війна, низька народжуваність, міграція, високий рівень передчасної смерті.</w:t>
      </w:r>
      <w:r w:rsidR="003A10C2" w:rsidRPr="00605B73">
        <w:rPr>
          <w:rFonts w:ascii="Times New Roman" w:eastAsia="Times New Roman" w:hAnsi="Times New Roman"/>
          <w:sz w:val="24"/>
          <w:szCs w:val="24"/>
          <w:lang w:val="uk-UA" w:eastAsia="ru-RU"/>
        </w:rPr>
        <w:t xml:space="preserve"> </w:t>
      </w:r>
    </w:p>
    <w:p w14:paraId="76D8086E" w14:textId="6409008D" w:rsidR="00E47217" w:rsidRDefault="003A10C2" w:rsidP="003A10C2">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605B73">
        <w:rPr>
          <w:rFonts w:ascii="Times New Roman" w:eastAsia="Times New Roman" w:hAnsi="Times New Roman"/>
          <w:sz w:val="24"/>
          <w:szCs w:val="24"/>
          <w:lang w:val="uk-UA" w:eastAsia="ru-RU"/>
        </w:rPr>
        <w:t>Позитивний приріст населення (з</w:t>
      </w:r>
      <w:r w:rsidR="00605B73" w:rsidRPr="00605B73">
        <w:rPr>
          <w:rFonts w:ascii="Times New Roman" w:eastAsia="Times New Roman" w:hAnsi="Times New Roman"/>
          <w:sz w:val="24"/>
          <w:szCs w:val="24"/>
          <w:lang w:val="uk-UA" w:eastAsia="ru-RU"/>
        </w:rPr>
        <w:t>більшення порівняно з 2023 роко</w:t>
      </w:r>
      <w:r w:rsidRPr="00605B73">
        <w:rPr>
          <w:rFonts w:ascii="Times New Roman" w:eastAsia="Times New Roman" w:hAnsi="Times New Roman"/>
          <w:sz w:val="24"/>
          <w:szCs w:val="24"/>
          <w:lang w:val="uk-UA" w:eastAsia="ru-RU"/>
        </w:rPr>
        <w:t xml:space="preserve">м </w:t>
      </w:r>
      <w:r w:rsidR="00605B73" w:rsidRPr="00605B73">
        <w:rPr>
          <w:rFonts w:ascii="Times New Roman" w:eastAsia="Times New Roman" w:hAnsi="Times New Roman"/>
          <w:sz w:val="24"/>
          <w:szCs w:val="24"/>
          <w:lang w:val="uk-UA" w:eastAsia="ru-RU"/>
        </w:rPr>
        <w:t>на 54 особи</w:t>
      </w:r>
      <w:r w:rsidRPr="00605B73">
        <w:rPr>
          <w:rFonts w:ascii="Times New Roman" w:eastAsia="Times New Roman" w:hAnsi="Times New Roman"/>
          <w:sz w:val="24"/>
          <w:szCs w:val="24"/>
          <w:lang w:val="uk-UA" w:eastAsia="ru-RU"/>
        </w:rPr>
        <w:t>),</w:t>
      </w:r>
      <w:r w:rsidRPr="003A10C2">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формується</w:t>
      </w:r>
      <w:r w:rsidRPr="003A10C2">
        <w:rPr>
          <w:rFonts w:ascii="Times New Roman" w:eastAsia="Times New Roman" w:hAnsi="Times New Roman"/>
          <w:sz w:val="24"/>
          <w:szCs w:val="24"/>
          <w:lang w:val="uk-UA" w:eastAsia="ru-RU"/>
        </w:rPr>
        <w:t xml:space="preserve"> здебільшого внаслідок міграційних процесів</w:t>
      </w:r>
      <w:r>
        <w:rPr>
          <w:rFonts w:ascii="Times New Roman" w:eastAsia="Times New Roman" w:hAnsi="Times New Roman"/>
          <w:sz w:val="24"/>
          <w:szCs w:val="24"/>
          <w:lang w:val="uk-UA" w:eastAsia="ru-RU"/>
        </w:rPr>
        <w:t>.</w:t>
      </w:r>
      <w:r w:rsidRPr="003A10C2">
        <w:rPr>
          <w:rFonts w:ascii="Times New Roman" w:eastAsia="Times New Roman" w:hAnsi="Times New Roman"/>
          <w:sz w:val="24"/>
          <w:szCs w:val="24"/>
          <w:lang w:val="uk-UA" w:eastAsia="ru-RU"/>
        </w:rPr>
        <w:t xml:space="preserve"> Найбільший вплив на міграційний </w:t>
      </w:r>
      <w:r w:rsidRPr="003A10C2">
        <w:rPr>
          <w:rFonts w:ascii="Times New Roman" w:eastAsia="Times New Roman" w:hAnsi="Times New Roman"/>
          <w:sz w:val="24"/>
          <w:szCs w:val="24"/>
          <w:lang w:val="uk-UA" w:eastAsia="ru-RU"/>
        </w:rPr>
        <w:lastRenderedPageBreak/>
        <w:t>рух</w:t>
      </w:r>
      <w:r>
        <w:rPr>
          <w:rFonts w:ascii="Times New Roman" w:eastAsia="Times New Roman" w:hAnsi="Times New Roman"/>
          <w:sz w:val="24"/>
          <w:szCs w:val="24"/>
          <w:lang w:val="uk-UA" w:eastAsia="ru-RU"/>
        </w:rPr>
        <w:t xml:space="preserve"> </w:t>
      </w:r>
      <w:r w:rsidRPr="003A10C2">
        <w:rPr>
          <w:rFonts w:ascii="Times New Roman" w:eastAsia="Times New Roman" w:hAnsi="Times New Roman"/>
          <w:sz w:val="24"/>
          <w:szCs w:val="24"/>
          <w:lang w:val="uk-UA" w:eastAsia="ru-RU"/>
        </w:rPr>
        <w:t xml:space="preserve">має </w:t>
      </w:r>
      <w:r w:rsidR="00E47217" w:rsidRPr="00347BD8">
        <w:rPr>
          <w:rFonts w:ascii="Times New Roman" w:eastAsia="Times New Roman" w:hAnsi="Times New Roman"/>
          <w:sz w:val="24"/>
          <w:szCs w:val="24"/>
          <w:lang w:val="uk-UA" w:eastAsia="ru-RU"/>
        </w:rPr>
        <w:t>близька відстань до обласного центру</w:t>
      </w:r>
      <w:r>
        <w:rPr>
          <w:rFonts w:ascii="Times New Roman" w:eastAsia="Times New Roman" w:hAnsi="Times New Roman"/>
          <w:sz w:val="24"/>
          <w:szCs w:val="24"/>
          <w:lang w:val="uk-UA" w:eastAsia="ru-RU"/>
        </w:rPr>
        <w:t xml:space="preserve"> та </w:t>
      </w:r>
      <w:r w:rsidR="00FA6315">
        <w:rPr>
          <w:rFonts w:ascii="Times New Roman" w:eastAsia="Times New Roman" w:hAnsi="Times New Roman"/>
          <w:sz w:val="24"/>
          <w:szCs w:val="24"/>
          <w:lang w:val="uk-UA" w:eastAsia="ru-RU"/>
        </w:rPr>
        <w:t xml:space="preserve">забудова нових </w:t>
      </w:r>
      <w:r>
        <w:rPr>
          <w:rFonts w:ascii="Times New Roman" w:eastAsia="Times New Roman" w:hAnsi="Times New Roman"/>
          <w:sz w:val="24"/>
          <w:szCs w:val="24"/>
          <w:lang w:val="uk-UA" w:eastAsia="ru-RU"/>
        </w:rPr>
        <w:t xml:space="preserve">житлових </w:t>
      </w:r>
      <w:r w:rsidR="00FA6315">
        <w:rPr>
          <w:rFonts w:ascii="Times New Roman" w:eastAsia="Times New Roman" w:hAnsi="Times New Roman"/>
          <w:sz w:val="24"/>
          <w:szCs w:val="24"/>
          <w:lang w:val="uk-UA" w:eastAsia="ru-RU"/>
        </w:rPr>
        <w:t>мікрорайонів</w:t>
      </w:r>
      <w:r w:rsidR="00347BD8" w:rsidRPr="00347BD8">
        <w:rPr>
          <w:rFonts w:ascii="Times New Roman" w:eastAsia="Times New Roman" w:hAnsi="Times New Roman"/>
          <w:sz w:val="24"/>
          <w:szCs w:val="24"/>
          <w:lang w:val="uk-UA" w:eastAsia="ru-RU"/>
        </w:rPr>
        <w:t>.</w:t>
      </w:r>
    </w:p>
    <w:p w14:paraId="7055154F" w14:textId="2EB17757" w:rsidR="00347BD8" w:rsidRDefault="00347BD8" w:rsidP="00347BD8">
      <w:pPr>
        <w:widowControl w:val="0"/>
        <w:tabs>
          <w:tab w:val="left" w:pos="-120"/>
          <w:tab w:val="left" w:pos="0"/>
        </w:tabs>
        <w:spacing w:before="120" w:after="0" w:line="240" w:lineRule="auto"/>
        <w:ind w:firstLine="540"/>
        <w:jc w:val="both"/>
        <w:rPr>
          <w:rFonts w:ascii="Times New Roman" w:eastAsia="Times New Roman" w:hAnsi="Times New Roman"/>
          <w:sz w:val="24"/>
          <w:szCs w:val="24"/>
          <w:lang w:val="uk-UA" w:eastAsia="ru-RU"/>
        </w:rPr>
      </w:pPr>
      <w:r w:rsidRPr="00347BD8">
        <w:rPr>
          <w:rFonts w:ascii="Times New Roman" w:eastAsia="Times New Roman" w:hAnsi="Times New Roman"/>
          <w:sz w:val="24"/>
          <w:szCs w:val="24"/>
          <w:lang w:val="uk-UA" w:eastAsia="ru-RU"/>
        </w:rPr>
        <w:t xml:space="preserve">У віковій структурі переважають люди працездатного віку </w:t>
      </w:r>
      <w:r w:rsidR="00013A5F">
        <w:rPr>
          <w:rFonts w:ascii="Times New Roman" w:eastAsia="Times New Roman" w:hAnsi="Times New Roman"/>
          <w:sz w:val="24"/>
          <w:szCs w:val="24"/>
          <w:lang w:val="uk-UA" w:eastAsia="ru-RU"/>
        </w:rPr>
        <w:t xml:space="preserve">- </w:t>
      </w:r>
      <w:r w:rsidRPr="00347BD8">
        <w:rPr>
          <w:rFonts w:ascii="Times New Roman" w:eastAsia="Times New Roman" w:hAnsi="Times New Roman"/>
          <w:sz w:val="24"/>
          <w:szCs w:val="24"/>
          <w:lang w:val="uk-UA" w:eastAsia="ru-RU"/>
        </w:rPr>
        <w:t>12855 осіб (52,6%), кількість населення пенсійного віку (60+) складає 7193 осіб (2</w:t>
      </w:r>
      <w:r w:rsidR="00E47217">
        <w:rPr>
          <w:rFonts w:ascii="Times New Roman" w:eastAsia="Times New Roman" w:hAnsi="Times New Roman"/>
          <w:sz w:val="24"/>
          <w:szCs w:val="24"/>
          <w:lang w:val="uk-UA" w:eastAsia="ru-RU"/>
        </w:rPr>
        <w:t>9,4</w:t>
      </w:r>
      <w:r w:rsidRPr="00347BD8">
        <w:rPr>
          <w:rFonts w:ascii="Times New Roman" w:eastAsia="Times New Roman" w:hAnsi="Times New Roman"/>
          <w:sz w:val="24"/>
          <w:szCs w:val="24"/>
          <w:lang w:val="uk-UA" w:eastAsia="ru-RU"/>
        </w:rPr>
        <w:t xml:space="preserve">%), діти та молодь до 18 років – </w:t>
      </w:r>
      <w:r w:rsidR="00E47217">
        <w:rPr>
          <w:rFonts w:ascii="Times New Roman" w:eastAsia="Times New Roman" w:hAnsi="Times New Roman"/>
          <w:sz w:val="24"/>
          <w:szCs w:val="24"/>
          <w:lang w:val="uk-UA" w:eastAsia="ru-RU"/>
        </w:rPr>
        <w:t>4384</w:t>
      </w:r>
      <w:r w:rsidRPr="00347BD8">
        <w:rPr>
          <w:rFonts w:ascii="Times New Roman" w:eastAsia="Times New Roman" w:hAnsi="Times New Roman"/>
          <w:sz w:val="24"/>
          <w:szCs w:val="24"/>
          <w:lang w:val="uk-UA" w:eastAsia="ru-RU"/>
        </w:rPr>
        <w:t xml:space="preserve"> осіб (1</w:t>
      </w:r>
      <w:r w:rsidR="00E47217">
        <w:rPr>
          <w:rFonts w:ascii="Times New Roman" w:eastAsia="Times New Roman" w:hAnsi="Times New Roman"/>
          <w:sz w:val="24"/>
          <w:szCs w:val="24"/>
          <w:lang w:val="uk-UA" w:eastAsia="ru-RU"/>
        </w:rPr>
        <w:t>7</w:t>
      </w:r>
      <w:r w:rsidRPr="00347BD8">
        <w:rPr>
          <w:rFonts w:ascii="Times New Roman" w:eastAsia="Times New Roman" w:hAnsi="Times New Roman"/>
          <w:sz w:val="24"/>
          <w:szCs w:val="24"/>
          <w:lang w:val="uk-UA" w:eastAsia="ru-RU"/>
        </w:rPr>
        <w:t>,9%).</w:t>
      </w:r>
    </w:p>
    <w:p w14:paraId="78D8A7E0" w14:textId="5C3CE667" w:rsidR="00F77A86" w:rsidRDefault="00F77A86" w:rsidP="00262BCB">
      <w:pPr>
        <w:widowControl w:val="0"/>
        <w:tabs>
          <w:tab w:val="left" w:pos="-120"/>
          <w:tab w:val="left" w:pos="0"/>
        </w:tabs>
        <w:spacing w:after="0" w:line="240" w:lineRule="auto"/>
        <w:ind w:firstLine="53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Але </w:t>
      </w:r>
      <w:r w:rsidR="008C20E3" w:rsidRPr="008C20E3">
        <w:rPr>
          <w:rFonts w:ascii="Times New Roman" w:eastAsia="Times New Roman" w:hAnsi="Times New Roman"/>
          <w:sz w:val="24"/>
          <w:szCs w:val="24"/>
          <w:lang w:val="uk-UA" w:eastAsia="ru-RU"/>
        </w:rPr>
        <w:t>чисельність працездатного населення, особливо у теперішній нестабільний період, зменшується. Діти та пенсіонери разом становлять 4</w:t>
      </w:r>
      <w:r>
        <w:rPr>
          <w:rFonts w:ascii="Times New Roman" w:eastAsia="Times New Roman" w:hAnsi="Times New Roman"/>
          <w:sz w:val="24"/>
          <w:szCs w:val="24"/>
          <w:lang w:val="uk-UA" w:eastAsia="ru-RU"/>
        </w:rPr>
        <w:t>7,</w:t>
      </w:r>
      <w:r w:rsidR="009B13C8">
        <w:rPr>
          <w:rFonts w:ascii="Times New Roman" w:eastAsia="Times New Roman" w:hAnsi="Times New Roman"/>
          <w:sz w:val="24"/>
          <w:szCs w:val="24"/>
          <w:lang w:val="uk-UA" w:eastAsia="ru-RU"/>
        </w:rPr>
        <w:t>4</w:t>
      </w:r>
      <w:r w:rsidR="008C20E3" w:rsidRPr="008C20E3">
        <w:rPr>
          <w:rFonts w:ascii="Times New Roman" w:eastAsia="Times New Roman" w:hAnsi="Times New Roman"/>
          <w:sz w:val="24"/>
          <w:szCs w:val="24"/>
          <w:lang w:val="uk-UA" w:eastAsia="ru-RU"/>
        </w:rPr>
        <w:t xml:space="preserve">% населення громади. </w:t>
      </w:r>
    </w:p>
    <w:p w14:paraId="66715BFC" w14:textId="3A46215F" w:rsidR="008C20E3" w:rsidRDefault="008C20E3" w:rsidP="00262BCB">
      <w:pPr>
        <w:widowControl w:val="0"/>
        <w:tabs>
          <w:tab w:val="left" w:pos="-120"/>
          <w:tab w:val="left" w:pos="0"/>
        </w:tabs>
        <w:spacing w:after="0" w:line="240" w:lineRule="auto"/>
        <w:ind w:firstLine="539"/>
        <w:jc w:val="both"/>
        <w:rPr>
          <w:rFonts w:ascii="Times New Roman" w:eastAsia="Times New Roman" w:hAnsi="Times New Roman"/>
          <w:sz w:val="24"/>
          <w:szCs w:val="24"/>
          <w:lang w:val="uk-UA" w:eastAsia="ru-RU"/>
        </w:rPr>
      </w:pPr>
      <w:r w:rsidRPr="008C20E3">
        <w:rPr>
          <w:rFonts w:ascii="Times New Roman" w:eastAsia="Times New Roman" w:hAnsi="Times New Roman"/>
          <w:sz w:val="24"/>
          <w:szCs w:val="24"/>
          <w:lang w:val="uk-UA" w:eastAsia="ru-RU"/>
        </w:rPr>
        <w:t xml:space="preserve">Аналізуючи сучасний демографічний стан, є розуміння, що найближчим часом тенденція кращою не стане, соціальне навантаження лише зростатиме й потребуватиме </w:t>
      </w:r>
      <w:r w:rsidR="00013A5F">
        <w:rPr>
          <w:rFonts w:ascii="Times New Roman" w:eastAsia="Times New Roman" w:hAnsi="Times New Roman"/>
          <w:sz w:val="24"/>
          <w:szCs w:val="24"/>
          <w:lang w:val="uk-UA" w:eastAsia="ru-RU"/>
        </w:rPr>
        <w:t>все</w:t>
      </w:r>
      <w:r w:rsidRPr="008C20E3">
        <w:rPr>
          <w:rFonts w:ascii="Times New Roman" w:eastAsia="Times New Roman" w:hAnsi="Times New Roman"/>
          <w:sz w:val="24"/>
          <w:szCs w:val="24"/>
          <w:lang w:val="uk-UA" w:eastAsia="ru-RU"/>
        </w:rPr>
        <w:t xml:space="preserve"> більшої уваги.</w:t>
      </w:r>
    </w:p>
    <w:p w14:paraId="40A4D83F" w14:textId="114F28B9" w:rsidR="00D57B6D" w:rsidRDefault="00D57B6D" w:rsidP="00262BCB">
      <w:pPr>
        <w:widowControl w:val="0"/>
        <w:tabs>
          <w:tab w:val="left" w:pos="-120"/>
          <w:tab w:val="left" w:pos="0"/>
        </w:tabs>
        <w:spacing w:after="0" w:line="240" w:lineRule="auto"/>
        <w:ind w:firstLine="539"/>
        <w:jc w:val="both"/>
        <w:rPr>
          <w:rFonts w:ascii="Times New Roman" w:eastAsia="Times New Roman" w:hAnsi="Times New Roman"/>
          <w:sz w:val="24"/>
          <w:szCs w:val="24"/>
          <w:lang w:val="uk-UA" w:eastAsia="ru-RU"/>
        </w:rPr>
      </w:pPr>
      <w:r w:rsidRPr="00D57B6D">
        <w:rPr>
          <w:rFonts w:ascii="Times New Roman" w:eastAsia="Times New Roman" w:hAnsi="Times New Roman"/>
          <w:sz w:val="24"/>
          <w:szCs w:val="24"/>
          <w:lang w:val="uk-UA" w:eastAsia="ru-RU"/>
        </w:rPr>
        <w:t xml:space="preserve">Основними викликами на період </w:t>
      </w:r>
      <w:r>
        <w:rPr>
          <w:rFonts w:ascii="Times New Roman" w:eastAsia="Times New Roman" w:hAnsi="Times New Roman"/>
          <w:sz w:val="24"/>
          <w:szCs w:val="24"/>
          <w:lang w:val="uk-UA" w:eastAsia="ru-RU"/>
        </w:rPr>
        <w:t>2025-2028 років</w:t>
      </w:r>
      <w:r w:rsidRPr="00D57B6D">
        <w:rPr>
          <w:rFonts w:ascii="Times New Roman" w:eastAsia="Times New Roman" w:hAnsi="Times New Roman"/>
          <w:sz w:val="24"/>
          <w:szCs w:val="24"/>
          <w:lang w:val="uk-UA" w:eastAsia="ru-RU"/>
        </w:rPr>
        <w:t xml:space="preserve"> для </w:t>
      </w:r>
      <w:r>
        <w:rPr>
          <w:rFonts w:ascii="Times New Roman" w:eastAsia="Times New Roman" w:hAnsi="Times New Roman"/>
          <w:sz w:val="24"/>
          <w:szCs w:val="24"/>
          <w:lang w:val="uk-UA" w:eastAsia="ru-RU"/>
        </w:rPr>
        <w:t>Якушинецької</w:t>
      </w:r>
      <w:r w:rsidRPr="00D57B6D">
        <w:rPr>
          <w:rFonts w:ascii="Times New Roman" w:eastAsia="Times New Roman" w:hAnsi="Times New Roman"/>
          <w:sz w:val="24"/>
          <w:szCs w:val="24"/>
          <w:lang w:val="uk-UA" w:eastAsia="ru-RU"/>
        </w:rPr>
        <w:t xml:space="preserve"> територіальної  громади залишаться ефективне використання її внутрішнього потенціалу, сприяння мешканцям громади у створенні та розвитку власної справи, підтримці позитивного демографічного балансу та сальда міграції.</w:t>
      </w:r>
    </w:p>
    <w:p w14:paraId="7F4E2796" w14:textId="77777777" w:rsidR="00044E1F" w:rsidRDefault="00044E1F" w:rsidP="00262BCB">
      <w:pPr>
        <w:widowControl w:val="0"/>
        <w:shd w:val="clear" w:color="auto" w:fill="FFFFFF"/>
        <w:spacing w:after="0" w:line="240" w:lineRule="auto"/>
        <w:ind w:firstLine="708"/>
        <w:jc w:val="both"/>
        <w:rPr>
          <w:rFonts w:ascii="Times New Roman" w:eastAsia="Times New Roman" w:hAnsi="Times New Roman"/>
          <w:sz w:val="24"/>
          <w:szCs w:val="24"/>
          <w:lang w:val="uk-UA" w:eastAsia="ru-RU"/>
        </w:rPr>
      </w:pPr>
    </w:p>
    <w:p w14:paraId="2D11641B" w14:textId="42192A10" w:rsidR="00044E1F" w:rsidRPr="0011360A" w:rsidRDefault="001077E3" w:rsidP="0011360A">
      <w:pPr>
        <w:pStyle w:val="af"/>
        <w:spacing w:after="0" w:line="240" w:lineRule="auto"/>
        <w:rPr>
          <w:rFonts w:ascii="Times New Roman" w:hAnsi="Times New Roman"/>
          <w:b/>
          <w:sz w:val="24"/>
          <w:szCs w:val="24"/>
        </w:rPr>
      </w:pPr>
      <w:r w:rsidRPr="0011360A">
        <w:rPr>
          <w:rFonts w:ascii="Times New Roman" w:hAnsi="Times New Roman"/>
          <w:b/>
          <w:sz w:val="24"/>
          <w:szCs w:val="24"/>
        </w:rPr>
        <w:t>2.</w:t>
      </w:r>
      <w:r w:rsidR="00044E1F" w:rsidRPr="0011360A">
        <w:rPr>
          <w:rFonts w:ascii="Times New Roman" w:hAnsi="Times New Roman"/>
          <w:b/>
          <w:sz w:val="24"/>
          <w:szCs w:val="24"/>
        </w:rPr>
        <w:t>Т</w:t>
      </w:r>
      <w:r w:rsidR="0011360A">
        <w:rPr>
          <w:rFonts w:ascii="Times New Roman" w:hAnsi="Times New Roman"/>
          <w:b/>
          <w:sz w:val="24"/>
          <w:szCs w:val="24"/>
        </w:rPr>
        <w:t xml:space="preserve">ЕНДЕНЦІЇ ПОТОЧНОГО ЕКОНОМІЧНОГО І СОЦІАЛЬНОГО РОЗВИТКУ ГРОМАДИ </w:t>
      </w:r>
      <w:r w:rsidR="006A28C9" w:rsidRPr="0011360A">
        <w:rPr>
          <w:rFonts w:ascii="Times New Roman" w:hAnsi="Times New Roman"/>
          <w:b/>
          <w:sz w:val="24"/>
          <w:szCs w:val="24"/>
        </w:rPr>
        <w:t xml:space="preserve"> </w:t>
      </w:r>
      <w:r w:rsidR="0011360A">
        <w:rPr>
          <w:rFonts w:ascii="Times New Roman" w:hAnsi="Times New Roman"/>
          <w:b/>
          <w:sz w:val="24"/>
          <w:szCs w:val="24"/>
        </w:rPr>
        <w:t xml:space="preserve">У ВІДПОВІДНИХ ГАЛУЗЯХ І СФЕРАХ ДІЯЛЬНОСТІ  </w:t>
      </w:r>
    </w:p>
    <w:p w14:paraId="18DE83E9" w14:textId="73510C05" w:rsidR="000B4469" w:rsidRDefault="001077E3" w:rsidP="005126C0">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Складна </w:t>
      </w:r>
      <w:r w:rsidRPr="001077E3">
        <w:rPr>
          <w:rFonts w:ascii="Times New Roman" w:eastAsia="Times New Roman" w:hAnsi="Times New Roman"/>
          <w:sz w:val="24"/>
          <w:szCs w:val="24"/>
          <w:lang w:val="uk-UA" w:eastAsia="ru-RU"/>
        </w:rPr>
        <w:t>економічн</w:t>
      </w:r>
      <w:r>
        <w:rPr>
          <w:rFonts w:ascii="Times New Roman" w:eastAsia="Times New Roman" w:hAnsi="Times New Roman"/>
          <w:sz w:val="24"/>
          <w:szCs w:val="24"/>
          <w:lang w:val="uk-UA" w:eastAsia="ru-RU"/>
        </w:rPr>
        <w:t>а</w:t>
      </w:r>
      <w:r w:rsidRPr="001077E3">
        <w:rPr>
          <w:rFonts w:ascii="Times New Roman" w:eastAsia="Times New Roman" w:hAnsi="Times New Roman"/>
          <w:sz w:val="24"/>
          <w:szCs w:val="24"/>
          <w:lang w:val="uk-UA" w:eastAsia="ru-RU"/>
        </w:rPr>
        <w:t xml:space="preserve"> та безпеков</w:t>
      </w:r>
      <w:r>
        <w:rPr>
          <w:rFonts w:ascii="Times New Roman" w:eastAsia="Times New Roman" w:hAnsi="Times New Roman"/>
          <w:sz w:val="24"/>
          <w:szCs w:val="24"/>
          <w:lang w:val="uk-UA" w:eastAsia="ru-RU"/>
        </w:rPr>
        <w:t>а</w:t>
      </w:r>
      <w:r w:rsidRPr="001077E3">
        <w:rPr>
          <w:rFonts w:ascii="Times New Roman" w:eastAsia="Times New Roman" w:hAnsi="Times New Roman"/>
          <w:sz w:val="24"/>
          <w:szCs w:val="24"/>
          <w:lang w:val="uk-UA" w:eastAsia="ru-RU"/>
        </w:rPr>
        <w:t xml:space="preserve"> ситуаці</w:t>
      </w:r>
      <w:r w:rsidR="008449B7">
        <w:rPr>
          <w:rFonts w:ascii="Times New Roman" w:eastAsia="Times New Roman" w:hAnsi="Times New Roman"/>
          <w:sz w:val="24"/>
          <w:szCs w:val="24"/>
          <w:lang w:val="uk-UA" w:eastAsia="ru-RU"/>
        </w:rPr>
        <w:t>я</w:t>
      </w:r>
      <w:r w:rsidRPr="001077E3">
        <w:rPr>
          <w:rFonts w:ascii="Times New Roman" w:eastAsia="Times New Roman" w:hAnsi="Times New Roman"/>
          <w:sz w:val="24"/>
          <w:szCs w:val="24"/>
          <w:lang w:val="uk-UA" w:eastAsia="ru-RU"/>
        </w:rPr>
        <w:t xml:space="preserve"> в умовах війни, що триває в Україні</w:t>
      </w:r>
      <w:r w:rsidR="000B4469" w:rsidRPr="009E4A7B">
        <w:rPr>
          <w:rFonts w:ascii="Times New Roman" w:eastAsia="Times New Roman" w:hAnsi="Times New Roman"/>
          <w:sz w:val="24"/>
          <w:szCs w:val="24"/>
          <w:lang w:val="uk-UA" w:eastAsia="ru-RU"/>
        </w:rPr>
        <w:t>, вкрай негативно впли</w:t>
      </w:r>
      <w:r w:rsidR="00951FE4">
        <w:rPr>
          <w:rFonts w:ascii="Times New Roman" w:eastAsia="Times New Roman" w:hAnsi="Times New Roman"/>
          <w:sz w:val="24"/>
          <w:szCs w:val="24"/>
          <w:lang w:val="uk-UA" w:eastAsia="ru-RU"/>
        </w:rPr>
        <w:t>нула</w:t>
      </w:r>
      <w:r w:rsidR="000B4469" w:rsidRPr="009E4A7B">
        <w:rPr>
          <w:rFonts w:ascii="Times New Roman" w:eastAsia="Times New Roman" w:hAnsi="Times New Roman"/>
          <w:sz w:val="24"/>
          <w:szCs w:val="24"/>
          <w:lang w:val="uk-UA" w:eastAsia="ru-RU"/>
        </w:rPr>
        <w:t xml:space="preserve"> на </w:t>
      </w:r>
      <w:r>
        <w:rPr>
          <w:rFonts w:ascii="Times New Roman" w:eastAsia="Times New Roman" w:hAnsi="Times New Roman"/>
          <w:sz w:val="24"/>
          <w:szCs w:val="24"/>
          <w:lang w:val="uk-UA" w:eastAsia="ru-RU"/>
        </w:rPr>
        <w:t>у</w:t>
      </w:r>
      <w:r w:rsidR="000B4469" w:rsidRPr="009E4A7B">
        <w:rPr>
          <w:rFonts w:ascii="Times New Roman" w:eastAsia="Times New Roman" w:hAnsi="Times New Roman"/>
          <w:sz w:val="24"/>
          <w:szCs w:val="24"/>
          <w:lang w:val="uk-UA" w:eastAsia="ru-RU"/>
        </w:rPr>
        <w:t>сі сфери суспільного життя, зумов</w:t>
      </w:r>
      <w:r w:rsidR="00951FE4">
        <w:rPr>
          <w:rFonts w:ascii="Times New Roman" w:eastAsia="Times New Roman" w:hAnsi="Times New Roman"/>
          <w:sz w:val="24"/>
          <w:szCs w:val="24"/>
          <w:lang w:val="uk-UA" w:eastAsia="ru-RU"/>
        </w:rPr>
        <w:t>ила</w:t>
      </w:r>
      <w:r w:rsidR="000B4469" w:rsidRPr="009E4A7B">
        <w:rPr>
          <w:rFonts w:ascii="Times New Roman" w:eastAsia="Times New Roman" w:hAnsi="Times New Roman"/>
          <w:sz w:val="24"/>
          <w:szCs w:val="24"/>
          <w:lang w:val="uk-UA" w:eastAsia="ru-RU"/>
        </w:rPr>
        <w:t xml:space="preserve"> нові виклики, зокрема в галузях</w:t>
      </w:r>
      <w:r>
        <w:rPr>
          <w:rFonts w:ascii="Times New Roman" w:eastAsia="Times New Roman" w:hAnsi="Times New Roman"/>
          <w:sz w:val="24"/>
          <w:szCs w:val="24"/>
          <w:lang w:val="uk-UA" w:eastAsia="ru-RU"/>
        </w:rPr>
        <w:t xml:space="preserve"> </w:t>
      </w:r>
      <w:r w:rsidR="00D54B7F">
        <w:rPr>
          <w:rFonts w:ascii="Times New Roman" w:eastAsia="Times New Roman" w:hAnsi="Times New Roman"/>
          <w:sz w:val="24"/>
          <w:szCs w:val="24"/>
          <w:lang w:val="uk-UA" w:eastAsia="ru-RU"/>
        </w:rPr>
        <w:t xml:space="preserve">безпеки та цивільного захисту населення, </w:t>
      </w:r>
      <w:r>
        <w:rPr>
          <w:rFonts w:ascii="Times New Roman" w:eastAsia="Times New Roman" w:hAnsi="Times New Roman"/>
          <w:sz w:val="24"/>
          <w:szCs w:val="24"/>
          <w:lang w:val="uk-UA" w:eastAsia="ru-RU"/>
        </w:rPr>
        <w:t>соціально-культурної сфери</w:t>
      </w:r>
      <w:r w:rsidR="000B4469" w:rsidRPr="009E4A7B">
        <w:rPr>
          <w:rFonts w:ascii="Times New Roman" w:eastAsia="Times New Roman" w:hAnsi="Times New Roman"/>
          <w:sz w:val="24"/>
          <w:szCs w:val="24"/>
          <w:lang w:val="uk-UA" w:eastAsia="ru-RU"/>
        </w:rPr>
        <w:t>, житлово-комунального господарства, в області критичної інфраструктури</w:t>
      </w:r>
      <w:r w:rsidR="00276022">
        <w:rPr>
          <w:rFonts w:ascii="Times New Roman" w:eastAsia="Times New Roman" w:hAnsi="Times New Roman"/>
          <w:sz w:val="24"/>
          <w:szCs w:val="24"/>
          <w:lang w:val="uk-UA" w:eastAsia="ru-RU"/>
        </w:rPr>
        <w:t xml:space="preserve"> та</w:t>
      </w:r>
      <w:r w:rsidR="000B4469" w:rsidRPr="009E4A7B">
        <w:rPr>
          <w:rFonts w:ascii="Times New Roman" w:eastAsia="Times New Roman" w:hAnsi="Times New Roman"/>
          <w:sz w:val="24"/>
          <w:szCs w:val="24"/>
          <w:lang w:val="uk-UA" w:eastAsia="ru-RU"/>
        </w:rPr>
        <w:t xml:space="preserve"> </w:t>
      </w:r>
      <w:r w:rsidR="00951FE4">
        <w:rPr>
          <w:rFonts w:ascii="Times New Roman" w:eastAsia="Times New Roman" w:hAnsi="Times New Roman"/>
          <w:sz w:val="24"/>
          <w:szCs w:val="24"/>
          <w:lang w:val="uk-UA" w:eastAsia="ru-RU"/>
        </w:rPr>
        <w:t>інших сферах діяльності</w:t>
      </w:r>
      <w:r w:rsidR="000B4469" w:rsidRPr="009E4A7B">
        <w:rPr>
          <w:rFonts w:ascii="Times New Roman" w:eastAsia="Times New Roman" w:hAnsi="Times New Roman"/>
          <w:sz w:val="24"/>
          <w:szCs w:val="24"/>
          <w:lang w:val="uk-UA" w:eastAsia="ru-RU"/>
        </w:rPr>
        <w:t>.</w:t>
      </w:r>
    </w:p>
    <w:p w14:paraId="44E1CCF5" w14:textId="77777777" w:rsidR="002B1031" w:rsidRDefault="002B1031" w:rsidP="005126C0">
      <w:pPr>
        <w:spacing w:after="0" w:line="240" w:lineRule="auto"/>
        <w:ind w:firstLine="567"/>
        <w:jc w:val="both"/>
        <w:rPr>
          <w:rFonts w:ascii="Times New Roman" w:eastAsia="Times New Roman" w:hAnsi="Times New Roman"/>
          <w:sz w:val="24"/>
          <w:szCs w:val="24"/>
          <w:lang w:val="uk-UA" w:eastAsia="ru-RU"/>
        </w:rPr>
      </w:pPr>
    </w:p>
    <w:p w14:paraId="6776F131" w14:textId="19E7E5B2" w:rsidR="003B4AB0" w:rsidRPr="00D01000" w:rsidRDefault="00EB2357" w:rsidP="00353D41">
      <w:pPr>
        <w:autoSpaceDE w:val="0"/>
        <w:autoSpaceDN w:val="0"/>
        <w:adjustRightInd w:val="0"/>
        <w:spacing w:after="0" w:line="240" w:lineRule="auto"/>
        <w:ind w:firstLine="709"/>
        <w:jc w:val="center"/>
        <w:rPr>
          <w:rFonts w:ascii="Times New Roman" w:eastAsia="Times New Roman" w:hAnsi="Times New Roman"/>
          <w:b/>
          <w:bCs/>
          <w:sz w:val="24"/>
          <w:szCs w:val="24"/>
          <w:lang w:val="uk-UA" w:eastAsia="ru-RU"/>
        </w:rPr>
      </w:pPr>
      <w:bookmarkStart w:id="4" w:name="_Hlk183288175"/>
      <w:r>
        <w:rPr>
          <w:rFonts w:ascii="Times New Roman" w:eastAsia="Times New Roman" w:hAnsi="Times New Roman"/>
          <w:b/>
          <w:bCs/>
          <w:sz w:val="24"/>
          <w:szCs w:val="24"/>
          <w:lang w:val="uk-UA" w:eastAsia="ru-RU"/>
        </w:rPr>
        <w:t xml:space="preserve">2.1. </w:t>
      </w:r>
      <w:r w:rsidR="00353D41" w:rsidRPr="00D01000">
        <w:rPr>
          <w:rFonts w:ascii="Times New Roman" w:eastAsia="Times New Roman" w:hAnsi="Times New Roman"/>
          <w:b/>
          <w:bCs/>
          <w:sz w:val="24"/>
          <w:szCs w:val="24"/>
          <w:lang w:val="uk-UA" w:eastAsia="ru-RU"/>
        </w:rPr>
        <w:t>Захист населення і території громади від наслідків надзвичайних ситуацій.  Реалізація державної політики в оборонній та правоохоронній діяльності</w:t>
      </w:r>
    </w:p>
    <w:bookmarkEnd w:id="4"/>
    <w:p w14:paraId="590FE41A" w14:textId="2D80B5CC"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В умовах проведення повномасштабної збройної агресії російської федерації проти України пріоритетом для влади є вжиття заходів щодо ефективної реалізації державної політики у сфері профілактики правопорушень, зменшення їх кількості, підвищення загального рівня правопорядку і безпеки, налагодження дієвої співпраці</w:t>
      </w:r>
      <w:r w:rsidR="00951FE4">
        <w:rPr>
          <w:rFonts w:ascii="Times New Roman" w:eastAsia="Times New Roman" w:hAnsi="Times New Roman"/>
          <w:sz w:val="24"/>
          <w:szCs w:val="24"/>
          <w:lang w:val="uk-UA" w:eastAsia="ru-RU"/>
        </w:rPr>
        <w:t xml:space="preserve"> з</w:t>
      </w:r>
      <w:r w:rsidRPr="00743836">
        <w:rPr>
          <w:rFonts w:ascii="Times New Roman" w:eastAsia="Times New Roman" w:hAnsi="Times New Roman"/>
          <w:sz w:val="24"/>
          <w:szCs w:val="24"/>
          <w:lang w:val="uk-UA" w:eastAsia="ru-RU"/>
        </w:rPr>
        <w:t xml:space="preserve"> правоохоронни</w:t>
      </w:r>
      <w:r w:rsidR="00951FE4">
        <w:rPr>
          <w:rFonts w:ascii="Times New Roman" w:eastAsia="Times New Roman" w:hAnsi="Times New Roman"/>
          <w:sz w:val="24"/>
          <w:szCs w:val="24"/>
          <w:lang w:val="uk-UA" w:eastAsia="ru-RU"/>
        </w:rPr>
        <w:t>ми</w:t>
      </w:r>
      <w:r w:rsidRPr="00743836">
        <w:rPr>
          <w:rFonts w:ascii="Times New Roman" w:eastAsia="Times New Roman" w:hAnsi="Times New Roman"/>
          <w:sz w:val="24"/>
          <w:szCs w:val="24"/>
          <w:lang w:val="uk-UA" w:eastAsia="ru-RU"/>
        </w:rPr>
        <w:t xml:space="preserve"> орган</w:t>
      </w:r>
      <w:r w:rsidR="00951FE4">
        <w:rPr>
          <w:rFonts w:ascii="Times New Roman" w:eastAsia="Times New Roman" w:hAnsi="Times New Roman"/>
          <w:sz w:val="24"/>
          <w:szCs w:val="24"/>
          <w:lang w:val="uk-UA" w:eastAsia="ru-RU"/>
        </w:rPr>
        <w:t>ами</w:t>
      </w:r>
      <w:r w:rsidRPr="00743836">
        <w:rPr>
          <w:rFonts w:ascii="Times New Roman" w:eastAsia="Times New Roman" w:hAnsi="Times New Roman"/>
          <w:sz w:val="24"/>
          <w:szCs w:val="24"/>
          <w:lang w:val="uk-UA" w:eastAsia="ru-RU"/>
        </w:rPr>
        <w:t>, створення належних умов для</w:t>
      </w:r>
      <w:r w:rsidR="00951FE4">
        <w:rPr>
          <w:rFonts w:ascii="Times New Roman" w:eastAsia="Times New Roman" w:hAnsi="Times New Roman"/>
          <w:sz w:val="24"/>
          <w:szCs w:val="24"/>
          <w:lang w:val="uk-UA" w:eastAsia="ru-RU"/>
        </w:rPr>
        <w:t xml:space="preserve"> їх</w:t>
      </w:r>
      <w:r w:rsidRPr="00743836">
        <w:rPr>
          <w:rFonts w:ascii="Times New Roman" w:eastAsia="Times New Roman" w:hAnsi="Times New Roman"/>
          <w:sz w:val="24"/>
          <w:szCs w:val="24"/>
          <w:lang w:val="uk-UA" w:eastAsia="ru-RU"/>
        </w:rPr>
        <w:t xml:space="preserve"> ефективної роботи.</w:t>
      </w:r>
    </w:p>
    <w:p w14:paraId="51AEAA96" w14:textId="6E422FD1" w:rsidR="003B4AB0" w:rsidRPr="00743836" w:rsidRDefault="00951FE4"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покращення </w:t>
      </w:r>
      <w:r w:rsidR="003B4AB0" w:rsidRPr="00743836">
        <w:rPr>
          <w:rFonts w:ascii="Times New Roman" w:eastAsia="Times New Roman" w:hAnsi="Times New Roman"/>
          <w:sz w:val="24"/>
          <w:szCs w:val="24"/>
          <w:lang w:val="uk-UA" w:eastAsia="ru-RU"/>
        </w:rPr>
        <w:t>безпечного середовища</w:t>
      </w:r>
      <w:r>
        <w:rPr>
          <w:rFonts w:ascii="Times New Roman" w:eastAsia="Times New Roman" w:hAnsi="Times New Roman"/>
          <w:sz w:val="24"/>
          <w:szCs w:val="24"/>
          <w:lang w:val="uk-UA" w:eastAsia="ru-RU"/>
        </w:rPr>
        <w:t xml:space="preserve"> в Якушинецькій громаді </w:t>
      </w:r>
      <w:r w:rsidR="00A35797">
        <w:rPr>
          <w:rFonts w:ascii="Times New Roman" w:eastAsia="Times New Roman" w:hAnsi="Times New Roman"/>
          <w:sz w:val="24"/>
          <w:szCs w:val="24"/>
          <w:lang w:val="uk-UA" w:eastAsia="ru-RU"/>
        </w:rPr>
        <w:t>побудовано с</w:t>
      </w:r>
      <w:r w:rsidR="003B4AB0" w:rsidRPr="00743836">
        <w:rPr>
          <w:rFonts w:ascii="Times New Roman" w:eastAsia="Times New Roman" w:hAnsi="Times New Roman"/>
          <w:sz w:val="24"/>
          <w:szCs w:val="24"/>
          <w:lang w:val="uk-UA" w:eastAsia="ru-RU"/>
        </w:rPr>
        <w:t>истем</w:t>
      </w:r>
      <w:r w:rsidR="00A35797">
        <w:rPr>
          <w:rFonts w:ascii="Times New Roman" w:eastAsia="Times New Roman" w:hAnsi="Times New Roman"/>
          <w:sz w:val="24"/>
          <w:szCs w:val="24"/>
          <w:lang w:val="uk-UA" w:eastAsia="ru-RU"/>
        </w:rPr>
        <w:t>у</w:t>
      </w:r>
      <w:r w:rsidR="003B4AB0" w:rsidRPr="00743836">
        <w:rPr>
          <w:rFonts w:ascii="Times New Roman" w:eastAsia="Times New Roman" w:hAnsi="Times New Roman"/>
          <w:sz w:val="24"/>
          <w:szCs w:val="24"/>
          <w:lang w:val="uk-UA" w:eastAsia="ru-RU"/>
        </w:rPr>
        <w:t xml:space="preserve"> </w:t>
      </w:r>
      <w:r w:rsidR="003B4AB0">
        <w:rPr>
          <w:rFonts w:ascii="Times New Roman" w:eastAsia="Times New Roman" w:hAnsi="Times New Roman"/>
          <w:sz w:val="24"/>
          <w:szCs w:val="24"/>
          <w:lang w:val="uk-UA" w:eastAsia="ru-RU"/>
        </w:rPr>
        <w:t xml:space="preserve">відеонагляду </w:t>
      </w:r>
      <w:r w:rsidR="003B4AB0" w:rsidRPr="00743836">
        <w:rPr>
          <w:rFonts w:ascii="Times New Roman" w:eastAsia="Times New Roman" w:hAnsi="Times New Roman"/>
          <w:sz w:val="24"/>
          <w:szCs w:val="24"/>
          <w:lang w:val="uk-UA" w:eastAsia="ru-RU"/>
        </w:rPr>
        <w:t>«Безпечн</w:t>
      </w:r>
      <w:r w:rsidR="003B4AB0">
        <w:rPr>
          <w:rFonts w:ascii="Times New Roman" w:eastAsia="Times New Roman" w:hAnsi="Times New Roman"/>
          <w:sz w:val="24"/>
          <w:szCs w:val="24"/>
          <w:lang w:val="uk-UA" w:eastAsia="ru-RU"/>
        </w:rPr>
        <w:t>а громада</w:t>
      </w:r>
      <w:r w:rsidR="003B4AB0" w:rsidRPr="00743836">
        <w:rPr>
          <w:rFonts w:ascii="Times New Roman" w:eastAsia="Times New Roman" w:hAnsi="Times New Roman"/>
          <w:sz w:val="24"/>
          <w:szCs w:val="24"/>
          <w:lang w:val="uk-UA" w:eastAsia="ru-RU"/>
        </w:rPr>
        <w:t>»</w:t>
      </w:r>
      <w:r w:rsidR="00A35797">
        <w:rPr>
          <w:rFonts w:ascii="Times New Roman" w:eastAsia="Times New Roman" w:hAnsi="Times New Roman"/>
          <w:sz w:val="24"/>
          <w:szCs w:val="24"/>
          <w:lang w:val="uk-UA" w:eastAsia="ru-RU"/>
        </w:rPr>
        <w:t xml:space="preserve">. Це той інструмент, за допомогою </w:t>
      </w:r>
      <w:r w:rsidR="003B4AB0" w:rsidRPr="00743836">
        <w:rPr>
          <w:rFonts w:ascii="Times New Roman" w:eastAsia="Times New Roman" w:hAnsi="Times New Roman"/>
          <w:sz w:val="24"/>
          <w:szCs w:val="24"/>
          <w:lang w:val="uk-UA" w:eastAsia="ru-RU"/>
        </w:rPr>
        <w:t>якого здійснюється безперервний моніторинг інформації із систем відеоспостереження та швидке реагування на оперативні ситуації.</w:t>
      </w:r>
      <w:r w:rsidR="003B4AB0">
        <w:rPr>
          <w:rFonts w:ascii="Times New Roman" w:eastAsia="Times New Roman" w:hAnsi="Times New Roman"/>
          <w:sz w:val="24"/>
          <w:szCs w:val="24"/>
          <w:lang w:val="uk-UA" w:eastAsia="ru-RU"/>
        </w:rPr>
        <w:t xml:space="preserve"> </w:t>
      </w:r>
      <w:r w:rsidR="003B4AB0" w:rsidRPr="00743836">
        <w:rPr>
          <w:rFonts w:ascii="Times New Roman" w:eastAsia="Times New Roman" w:hAnsi="Times New Roman"/>
          <w:sz w:val="24"/>
          <w:szCs w:val="24"/>
          <w:lang w:val="uk-UA" w:eastAsia="ru-RU"/>
        </w:rPr>
        <w:t xml:space="preserve">На </w:t>
      </w:r>
      <w:r w:rsidR="00A35797">
        <w:rPr>
          <w:rFonts w:ascii="Times New Roman" w:eastAsia="Times New Roman" w:hAnsi="Times New Roman"/>
          <w:sz w:val="24"/>
          <w:szCs w:val="24"/>
          <w:lang w:val="uk-UA" w:eastAsia="ru-RU"/>
        </w:rPr>
        <w:t>даний час</w:t>
      </w:r>
      <w:r w:rsidR="003B4AB0" w:rsidRPr="00743836">
        <w:rPr>
          <w:rFonts w:ascii="Times New Roman" w:eastAsia="Times New Roman" w:hAnsi="Times New Roman"/>
          <w:sz w:val="24"/>
          <w:szCs w:val="24"/>
          <w:lang w:val="uk-UA" w:eastAsia="ru-RU"/>
        </w:rPr>
        <w:t xml:space="preserve"> встановлено </w:t>
      </w:r>
      <w:r w:rsidR="00C31179">
        <w:rPr>
          <w:rFonts w:ascii="Times New Roman" w:eastAsia="Times New Roman" w:hAnsi="Times New Roman"/>
          <w:sz w:val="24"/>
          <w:szCs w:val="24"/>
          <w:lang w:val="uk-UA" w:eastAsia="ru-RU"/>
        </w:rPr>
        <w:t>76</w:t>
      </w:r>
      <w:r w:rsidR="003B4AB0" w:rsidRPr="00743836">
        <w:rPr>
          <w:rFonts w:ascii="Times New Roman" w:eastAsia="Times New Roman" w:hAnsi="Times New Roman"/>
          <w:sz w:val="24"/>
          <w:szCs w:val="24"/>
          <w:lang w:val="uk-UA" w:eastAsia="ru-RU"/>
        </w:rPr>
        <w:t xml:space="preserve"> відеокамер, об’єднаних </w:t>
      </w:r>
      <w:r w:rsidR="003B4AB0">
        <w:rPr>
          <w:rFonts w:ascii="Times New Roman" w:eastAsia="Times New Roman" w:hAnsi="Times New Roman"/>
          <w:sz w:val="24"/>
          <w:szCs w:val="24"/>
          <w:lang w:val="uk-UA" w:eastAsia="ru-RU"/>
        </w:rPr>
        <w:t xml:space="preserve">в єдину </w:t>
      </w:r>
      <w:r w:rsidR="003B4AB0" w:rsidRPr="00743836">
        <w:rPr>
          <w:rFonts w:ascii="Times New Roman" w:eastAsia="Times New Roman" w:hAnsi="Times New Roman"/>
          <w:sz w:val="24"/>
          <w:szCs w:val="24"/>
          <w:lang w:val="uk-UA" w:eastAsia="ru-RU"/>
        </w:rPr>
        <w:t xml:space="preserve">мережу. </w:t>
      </w:r>
      <w:r w:rsidR="00A35797">
        <w:rPr>
          <w:rFonts w:ascii="Times New Roman" w:eastAsia="Times New Roman" w:hAnsi="Times New Roman"/>
          <w:sz w:val="24"/>
          <w:szCs w:val="24"/>
          <w:lang w:val="uk-UA" w:eastAsia="ru-RU"/>
        </w:rPr>
        <w:t>В подальшому цю систему потрібно модернізувати та поширювати на усі населені пункти громади.</w:t>
      </w:r>
    </w:p>
    <w:p w14:paraId="58DFDAF7" w14:textId="6637B535" w:rsidR="004A67C5" w:rsidRDefault="00A35797"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w:t>
      </w:r>
      <w:r w:rsidRPr="00743836">
        <w:rPr>
          <w:rFonts w:ascii="Times New Roman" w:eastAsia="Times New Roman" w:hAnsi="Times New Roman"/>
          <w:sz w:val="24"/>
          <w:szCs w:val="24"/>
          <w:lang w:val="uk-UA" w:eastAsia="ru-RU"/>
        </w:rPr>
        <w:t>хорона громадського порядку</w:t>
      </w:r>
      <w:r>
        <w:rPr>
          <w:rFonts w:ascii="Times New Roman" w:eastAsia="Times New Roman" w:hAnsi="Times New Roman"/>
          <w:sz w:val="24"/>
          <w:szCs w:val="24"/>
          <w:lang w:val="uk-UA" w:eastAsia="ru-RU"/>
        </w:rPr>
        <w:t xml:space="preserve"> на території громади забезпечуються</w:t>
      </w:r>
      <w:r w:rsidRPr="00743836">
        <w:rPr>
          <w:rFonts w:ascii="Times New Roman" w:eastAsia="Times New Roman" w:hAnsi="Times New Roman"/>
          <w:sz w:val="24"/>
          <w:szCs w:val="24"/>
          <w:lang w:val="uk-UA" w:eastAsia="ru-RU"/>
        </w:rPr>
        <w:t xml:space="preserve"> </w:t>
      </w:r>
      <w:r w:rsidR="003B4AB0" w:rsidRPr="00743836">
        <w:rPr>
          <w:rFonts w:ascii="Times New Roman" w:eastAsia="Times New Roman" w:hAnsi="Times New Roman"/>
          <w:sz w:val="24"/>
          <w:szCs w:val="24"/>
          <w:lang w:val="uk-UA" w:eastAsia="ru-RU"/>
        </w:rPr>
        <w:t>Поліцейським</w:t>
      </w:r>
      <w:r w:rsidR="003B4AB0">
        <w:rPr>
          <w:rFonts w:ascii="Times New Roman" w:eastAsia="Times New Roman" w:hAnsi="Times New Roman"/>
          <w:sz w:val="24"/>
          <w:szCs w:val="24"/>
          <w:lang w:val="uk-UA" w:eastAsia="ru-RU"/>
        </w:rPr>
        <w:t>и</w:t>
      </w:r>
      <w:r w:rsidR="003B4AB0" w:rsidRPr="00743836">
        <w:rPr>
          <w:rFonts w:ascii="Times New Roman" w:eastAsia="Times New Roman" w:hAnsi="Times New Roman"/>
          <w:sz w:val="24"/>
          <w:szCs w:val="24"/>
          <w:lang w:val="uk-UA" w:eastAsia="ru-RU"/>
        </w:rPr>
        <w:t xml:space="preserve"> офіцер</w:t>
      </w:r>
      <w:r w:rsidR="003B4AB0">
        <w:rPr>
          <w:rFonts w:ascii="Times New Roman" w:eastAsia="Times New Roman" w:hAnsi="Times New Roman"/>
          <w:sz w:val="24"/>
          <w:szCs w:val="24"/>
          <w:lang w:val="uk-UA" w:eastAsia="ru-RU"/>
        </w:rPr>
        <w:t>ами</w:t>
      </w:r>
      <w:r w:rsidR="003B4AB0" w:rsidRPr="00743836">
        <w:rPr>
          <w:rFonts w:ascii="Times New Roman" w:eastAsia="Times New Roman" w:hAnsi="Times New Roman"/>
          <w:sz w:val="24"/>
          <w:szCs w:val="24"/>
          <w:lang w:val="uk-UA" w:eastAsia="ru-RU"/>
        </w:rPr>
        <w:t xml:space="preserve"> громади.</w:t>
      </w:r>
      <w:r w:rsidR="003B4AB0">
        <w:rPr>
          <w:rFonts w:ascii="Times New Roman" w:eastAsia="Times New Roman" w:hAnsi="Times New Roman"/>
          <w:sz w:val="24"/>
          <w:szCs w:val="24"/>
          <w:lang w:val="uk-UA" w:eastAsia="ru-RU"/>
        </w:rPr>
        <w:t xml:space="preserve"> </w:t>
      </w:r>
      <w:r w:rsidR="003B4AB0" w:rsidRPr="00743836">
        <w:rPr>
          <w:rFonts w:ascii="Times New Roman" w:eastAsia="Times New Roman" w:hAnsi="Times New Roman"/>
          <w:sz w:val="24"/>
          <w:szCs w:val="24"/>
          <w:lang w:val="uk-UA" w:eastAsia="ru-RU"/>
        </w:rPr>
        <w:t>Наразі функціонує 2 поліцейських станції, в яких створені усі необхідні умови для забезпечення ефективної роботи</w:t>
      </w:r>
      <w:r w:rsidR="00276022">
        <w:rPr>
          <w:rFonts w:ascii="Times New Roman" w:eastAsia="Times New Roman" w:hAnsi="Times New Roman"/>
          <w:sz w:val="24"/>
          <w:szCs w:val="24"/>
          <w:lang w:val="uk-UA" w:eastAsia="ru-RU"/>
        </w:rPr>
        <w:t xml:space="preserve"> працівників поліції</w:t>
      </w:r>
      <w:r w:rsidR="003B4AB0" w:rsidRPr="00743836">
        <w:rPr>
          <w:rFonts w:ascii="Times New Roman" w:eastAsia="Times New Roman" w:hAnsi="Times New Roman"/>
          <w:sz w:val="24"/>
          <w:szCs w:val="24"/>
          <w:lang w:val="uk-UA" w:eastAsia="ru-RU"/>
        </w:rPr>
        <w:t xml:space="preserve">. </w:t>
      </w:r>
    </w:p>
    <w:p w14:paraId="34D320F9" w14:textId="5F945724"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xml:space="preserve">Поліцейськими офіцерами на постійній основі проводяться заходи з профілактики, виявлення та документування кримінальних та адміністративних правопорушень. Завдяки вжиттю спільних заходів на території громади в умовах воєнного стану забезпечено належний рівень публічної безпеки і порядку, не допущено ускладнення криміногенної ситуації. </w:t>
      </w:r>
    </w:p>
    <w:p w14:paraId="22A4BA30" w14:textId="25FB5F78" w:rsidR="003B4AB0" w:rsidRPr="00ED0C2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Протягом 9</w:t>
      </w:r>
      <w:r w:rsidR="00F833B6">
        <w:rPr>
          <w:rFonts w:ascii="Times New Roman" w:eastAsia="Times New Roman" w:hAnsi="Times New Roman"/>
          <w:sz w:val="24"/>
          <w:szCs w:val="24"/>
          <w:lang w:val="uk-UA" w:eastAsia="ru-RU"/>
        </w:rPr>
        <w:t>-ти</w:t>
      </w:r>
      <w:r w:rsidRPr="00743836">
        <w:rPr>
          <w:rFonts w:ascii="Times New Roman" w:eastAsia="Times New Roman" w:hAnsi="Times New Roman"/>
          <w:sz w:val="24"/>
          <w:szCs w:val="24"/>
          <w:lang w:val="uk-UA" w:eastAsia="ru-RU"/>
        </w:rPr>
        <w:t xml:space="preserve"> місяців 2024 року </w:t>
      </w:r>
      <w:r w:rsidRPr="00ED0C26">
        <w:rPr>
          <w:rFonts w:ascii="Times New Roman" w:eastAsia="Times New Roman" w:hAnsi="Times New Roman"/>
          <w:sz w:val="24"/>
          <w:szCs w:val="24"/>
          <w:lang w:val="uk-UA" w:eastAsia="ru-RU"/>
        </w:rPr>
        <w:t xml:space="preserve">на території громади було зареєстровано </w:t>
      </w:r>
      <w:r w:rsidR="007A3600">
        <w:rPr>
          <w:rFonts w:ascii="Times New Roman" w:eastAsia="Times New Roman" w:hAnsi="Times New Roman"/>
          <w:sz w:val="24"/>
          <w:szCs w:val="24"/>
          <w:lang w:val="uk-UA" w:eastAsia="ru-RU"/>
        </w:rPr>
        <w:t>824</w:t>
      </w:r>
      <w:r w:rsidRPr="00ED0C26">
        <w:rPr>
          <w:rFonts w:ascii="Times New Roman" w:eastAsia="Times New Roman" w:hAnsi="Times New Roman"/>
          <w:sz w:val="24"/>
          <w:szCs w:val="24"/>
          <w:lang w:val="uk-UA" w:eastAsia="ru-RU"/>
        </w:rPr>
        <w:t xml:space="preserve"> заяв</w:t>
      </w:r>
      <w:r w:rsidR="007A3600">
        <w:rPr>
          <w:rFonts w:ascii="Times New Roman" w:eastAsia="Times New Roman" w:hAnsi="Times New Roman"/>
          <w:sz w:val="24"/>
          <w:szCs w:val="24"/>
          <w:lang w:val="uk-UA" w:eastAsia="ru-RU"/>
        </w:rPr>
        <w:t>и</w:t>
      </w:r>
      <w:r w:rsidR="00F833B6">
        <w:rPr>
          <w:rFonts w:ascii="Times New Roman" w:eastAsia="Times New Roman" w:hAnsi="Times New Roman"/>
          <w:sz w:val="24"/>
          <w:szCs w:val="24"/>
          <w:lang w:val="uk-UA" w:eastAsia="ru-RU"/>
        </w:rPr>
        <w:t xml:space="preserve"> та повідомлення</w:t>
      </w:r>
      <w:r w:rsidR="00ED0C26" w:rsidRPr="00ED0C26">
        <w:rPr>
          <w:rFonts w:ascii="Times New Roman" w:eastAsia="Times New Roman" w:hAnsi="Times New Roman"/>
          <w:sz w:val="24"/>
          <w:szCs w:val="24"/>
          <w:lang w:val="uk-UA" w:eastAsia="ru-RU"/>
        </w:rPr>
        <w:t xml:space="preserve"> про кримінальні правопорушення</w:t>
      </w:r>
      <w:r w:rsidR="00F833B6">
        <w:rPr>
          <w:rFonts w:ascii="Times New Roman" w:eastAsia="Times New Roman" w:hAnsi="Times New Roman"/>
          <w:sz w:val="24"/>
          <w:szCs w:val="24"/>
          <w:lang w:val="uk-UA" w:eastAsia="ru-RU"/>
        </w:rPr>
        <w:t>, внесено до Єдиного реєстру досудових розслідувань</w:t>
      </w:r>
      <w:r w:rsidR="00F833B6" w:rsidRPr="00F833B6">
        <w:rPr>
          <w:rFonts w:ascii="Times New Roman" w:eastAsia="Times New Roman" w:hAnsi="Times New Roman"/>
          <w:sz w:val="24"/>
          <w:szCs w:val="24"/>
          <w:lang w:val="uk-UA" w:eastAsia="ru-RU"/>
        </w:rPr>
        <w:t xml:space="preserve"> </w:t>
      </w:r>
      <w:r w:rsidR="00F833B6">
        <w:rPr>
          <w:rFonts w:ascii="Times New Roman" w:eastAsia="Times New Roman" w:hAnsi="Times New Roman"/>
          <w:sz w:val="24"/>
          <w:szCs w:val="24"/>
          <w:lang w:val="uk-UA" w:eastAsia="ru-RU"/>
        </w:rPr>
        <w:t>- 51 кримінальне провадження</w:t>
      </w:r>
      <w:r w:rsidRPr="00ED0C26">
        <w:rPr>
          <w:rFonts w:ascii="Times New Roman" w:eastAsia="Times New Roman" w:hAnsi="Times New Roman"/>
          <w:sz w:val="24"/>
          <w:szCs w:val="24"/>
          <w:lang w:val="uk-UA" w:eastAsia="ru-RU"/>
        </w:rPr>
        <w:t>.</w:t>
      </w:r>
    </w:p>
    <w:p w14:paraId="24879317" w14:textId="5A6F7EE1"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ED0C26">
        <w:rPr>
          <w:rFonts w:ascii="Times New Roman" w:eastAsia="Times New Roman" w:hAnsi="Times New Roman"/>
          <w:sz w:val="24"/>
          <w:szCs w:val="24"/>
          <w:lang w:val="uk-UA" w:eastAsia="ru-RU"/>
        </w:rPr>
        <w:t>У зв’язку з тим, що через населені пункти громади проходять автошляхи міжнародного значення</w:t>
      </w:r>
      <w:r w:rsidR="00624E0D" w:rsidRPr="00ED0C26">
        <w:rPr>
          <w:rFonts w:ascii="Times New Roman" w:eastAsia="Times New Roman" w:hAnsi="Times New Roman"/>
          <w:sz w:val="24"/>
          <w:szCs w:val="24"/>
          <w:lang w:val="uk-UA" w:eastAsia="ru-RU"/>
        </w:rPr>
        <w:t>, на дорогах</w:t>
      </w:r>
      <w:r w:rsidRPr="00ED0C26">
        <w:rPr>
          <w:rFonts w:ascii="Times New Roman" w:eastAsia="Times New Roman" w:hAnsi="Times New Roman"/>
          <w:sz w:val="24"/>
          <w:szCs w:val="24"/>
          <w:lang w:val="uk-UA" w:eastAsia="ru-RU"/>
        </w:rPr>
        <w:t xml:space="preserve"> є аварійно-небезпечні ділянки</w:t>
      </w:r>
      <w:r w:rsidRPr="000409E9">
        <w:rPr>
          <w:rFonts w:ascii="Times New Roman" w:eastAsia="Times New Roman" w:hAnsi="Times New Roman"/>
          <w:sz w:val="24"/>
          <w:szCs w:val="24"/>
          <w:lang w:val="uk-UA" w:eastAsia="ru-RU"/>
        </w:rPr>
        <w:t xml:space="preserve"> та ділянки з </w:t>
      </w:r>
      <w:r>
        <w:rPr>
          <w:rFonts w:ascii="Times New Roman" w:eastAsia="Times New Roman" w:hAnsi="Times New Roman"/>
          <w:sz w:val="24"/>
          <w:szCs w:val="24"/>
          <w:lang w:val="uk-UA" w:eastAsia="ru-RU"/>
        </w:rPr>
        <w:t xml:space="preserve">великою </w:t>
      </w:r>
      <w:r w:rsidRPr="000409E9">
        <w:rPr>
          <w:rFonts w:ascii="Times New Roman" w:eastAsia="Times New Roman" w:hAnsi="Times New Roman"/>
          <w:sz w:val="24"/>
          <w:szCs w:val="24"/>
          <w:lang w:val="uk-UA" w:eastAsia="ru-RU"/>
        </w:rPr>
        <w:t>концентрацією дорожньо-транспортних пригод</w:t>
      </w:r>
      <w:r>
        <w:rPr>
          <w:rFonts w:ascii="Times New Roman" w:eastAsia="Times New Roman" w:hAnsi="Times New Roman"/>
          <w:sz w:val="24"/>
          <w:szCs w:val="24"/>
          <w:lang w:val="uk-UA" w:eastAsia="ru-RU"/>
        </w:rPr>
        <w:t xml:space="preserve">. За зверненням сільської ради на вказаних ділянках </w:t>
      </w:r>
      <w:r w:rsidR="00A35797">
        <w:rPr>
          <w:rFonts w:ascii="Times New Roman" w:eastAsia="Times New Roman" w:hAnsi="Times New Roman"/>
          <w:sz w:val="24"/>
          <w:szCs w:val="24"/>
          <w:lang w:val="uk-UA" w:eastAsia="ru-RU"/>
        </w:rPr>
        <w:t xml:space="preserve">були </w:t>
      </w:r>
      <w:r>
        <w:rPr>
          <w:rFonts w:ascii="Times New Roman" w:eastAsia="Times New Roman" w:hAnsi="Times New Roman"/>
          <w:sz w:val="24"/>
          <w:szCs w:val="24"/>
          <w:lang w:val="uk-UA" w:eastAsia="ru-RU"/>
        </w:rPr>
        <w:t xml:space="preserve">встановлені комплексні автоматизовані прилади </w:t>
      </w:r>
      <w:r w:rsidRPr="000409E9">
        <w:rPr>
          <w:rFonts w:ascii="Times New Roman" w:eastAsia="Times New Roman" w:hAnsi="Times New Roman"/>
          <w:sz w:val="24"/>
          <w:szCs w:val="24"/>
          <w:lang w:val="uk-UA" w:eastAsia="ru-RU"/>
        </w:rPr>
        <w:t>автоматичн</w:t>
      </w:r>
      <w:r>
        <w:rPr>
          <w:rFonts w:ascii="Times New Roman" w:eastAsia="Times New Roman" w:hAnsi="Times New Roman"/>
          <w:sz w:val="24"/>
          <w:szCs w:val="24"/>
          <w:lang w:val="uk-UA" w:eastAsia="ru-RU"/>
        </w:rPr>
        <w:t>ої</w:t>
      </w:r>
      <w:r w:rsidRPr="000409E9">
        <w:rPr>
          <w:rFonts w:ascii="Times New Roman" w:eastAsia="Times New Roman" w:hAnsi="Times New Roman"/>
          <w:sz w:val="24"/>
          <w:szCs w:val="24"/>
          <w:lang w:val="uk-UA" w:eastAsia="ru-RU"/>
        </w:rPr>
        <w:t xml:space="preserve"> фіксаці</w:t>
      </w:r>
      <w:r>
        <w:rPr>
          <w:rFonts w:ascii="Times New Roman" w:eastAsia="Times New Roman" w:hAnsi="Times New Roman"/>
          <w:sz w:val="24"/>
          <w:szCs w:val="24"/>
          <w:lang w:val="uk-UA" w:eastAsia="ru-RU"/>
        </w:rPr>
        <w:t>ї</w:t>
      </w:r>
      <w:r w:rsidRPr="000409E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швидкості руху. Це стало </w:t>
      </w:r>
      <w:r w:rsidRPr="000409E9">
        <w:rPr>
          <w:rFonts w:ascii="Times New Roman" w:eastAsia="Times New Roman" w:hAnsi="Times New Roman"/>
          <w:sz w:val="24"/>
          <w:szCs w:val="24"/>
          <w:lang w:val="uk-UA" w:eastAsia="ru-RU"/>
        </w:rPr>
        <w:t xml:space="preserve">своєрідним важелем для зниження швидкості </w:t>
      </w:r>
      <w:r>
        <w:rPr>
          <w:rFonts w:ascii="Times New Roman" w:eastAsia="Times New Roman" w:hAnsi="Times New Roman"/>
          <w:sz w:val="24"/>
          <w:szCs w:val="24"/>
          <w:lang w:val="uk-UA" w:eastAsia="ru-RU"/>
        </w:rPr>
        <w:t xml:space="preserve">руху </w:t>
      </w:r>
      <w:r w:rsidRPr="000409E9">
        <w:rPr>
          <w:rFonts w:ascii="Times New Roman" w:eastAsia="Times New Roman" w:hAnsi="Times New Roman"/>
          <w:sz w:val="24"/>
          <w:szCs w:val="24"/>
          <w:lang w:val="uk-UA" w:eastAsia="ru-RU"/>
        </w:rPr>
        <w:t>водіями</w:t>
      </w:r>
      <w:r>
        <w:rPr>
          <w:rFonts w:ascii="Times New Roman" w:eastAsia="Times New Roman" w:hAnsi="Times New Roman"/>
          <w:sz w:val="24"/>
          <w:szCs w:val="24"/>
          <w:lang w:val="uk-UA" w:eastAsia="ru-RU"/>
        </w:rPr>
        <w:t>. Крім цього, це дало можливість залучити додаткові надходження до бюджету громади</w:t>
      </w:r>
      <w:r w:rsidR="00013A5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так як 10% від суми а</w:t>
      </w:r>
      <w:r w:rsidRPr="000409E9">
        <w:rPr>
          <w:rFonts w:ascii="Times New Roman" w:eastAsia="Times New Roman" w:hAnsi="Times New Roman"/>
          <w:sz w:val="24"/>
          <w:szCs w:val="24"/>
          <w:lang w:val="uk-UA" w:eastAsia="ru-RU"/>
        </w:rPr>
        <w:t>дміністративн</w:t>
      </w:r>
      <w:r>
        <w:rPr>
          <w:rFonts w:ascii="Times New Roman" w:eastAsia="Times New Roman" w:hAnsi="Times New Roman"/>
          <w:sz w:val="24"/>
          <w:szCs w:val="24"/>
          <w:lang w:val="uk-UA" w:eastAsia="ru-RU"/>
        </w:rPr>
        <w:t xml:space="preserve">их </w:t>
      </w:r>
      <w:r w:rsidRPr="000409E9">
        <w:rPr>
          <w:rFonts w:ascii="Times New Roman" w:eastAsia="Times New Roman" w:hAnsi="Times New Roman"/>
          <w:sz w:val="24"/>
          <w:szCs w:val="24"/>
          <w:lang w:val="uk-UA" w:eastAsia="ru-RU"/>
        </w:rPr>
        <w:t>штраф</w:t>
      </w:r>
      <w:r>
        <w:rPr>
          <w:rFonts w:ascii="Times New Roman" w:eastAsia="Times New Roman" w:hAnsi="Times New Roman"/>
          <w:sz w:val="24"/>
          <w:szCs w:val="24"/>
          <w:lang w:val="uk-UA" w:eastAsia="ru-RU"/>
        </w:rPr>
        <w:t>ів</w:t>
      </w:r>
      <w:r w:rsidRPr="000409E9">
        <w:rPr>
          <w:rFonts w:ascii="Times New Roman" w:eastAsia="Times New Roman" w:hAnsi="Times New Roman"/>
          <w:sz w:val="24"/>
          <w:szCs w:val="24"/>
          <w:lang w:val="uk-UA" w:eastAsia="ru-RU"/>
        </w:rPr>
        <w:t xml:space="preserve"> за адміністративні правопорушення у сфері забезпечення безпеки дорожнього руху, зафіксован</w:t>
      </w:r>
      <w:r w:rsidR="004A67C5">
        <w:rPr>
          <w:rFonts w:ascii="Times New Roman" w:eastAsia="Times New Roman" w:hAnsi="Times New Roman"/>
          <w:sz w:val="24"/>
          <w:szCs w:val="24"/>
          <w:lang w:val="uk-UA" w:eastAsia="ru-RU"/>
        </w:rPr>
        <w:t>их</w:t>
      </w:r>
      <w:r w:rsidRPr="000409E9">
        <w:rPr>
          <w:rFonts w:ascii="Times New Roman" w:eastAsia="Times New Roman" w:hAnsi="Times New Roman"/>
          <w:sz w:val="24"/>
          <w:szCs w:val="24"/>
          <w:lang w:val="uk-UA" w:eastAsia="ru-RU"/>
        </w:rPr>
        <w:t xml:space="preserve"> в автоматичному режимі</w:t>
      </w:r>
      <w:r>
        <w:rPr>
          <w:rFonts w:ascii="Times New Roman" w:eastAsia="Times New Roman" w:hAnsi="Times New Roman"/>
          <w:sz w:val="24"/>
          <w:szCs w:val="24"/>
          <w:lang w:val="uk-UA" w:eastAsia="ru-RU"/>
        </w:rPr>
        <w:t>, надходять до місцевих бюджетів.</w:t>
      </w:r>
    </w:p>
    <w:p w14:paraId="0022900F" w14:textId="49050C63"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lastRenderedPageBreak/>
        <w:t>З початку російського вторгнення на нашу землю захист мирних громадян від ракетних та дронових обстрілів став однією з головних проблем. Довоєнна система цивільного захисту явно не була розрахована на виклик</w:t>
      </w:r>
      <w:r w:rsidR="00A35797">
        <w:rPr>
          <w:rFonts w:ascii="Times New Roman" w:eastAsia="Times New Roman" w:hAnsi="Times New Roman"/>
          <w:sz w:val="24"/>
          <w:szCs w:val="24"/>
          <w:lang w:val="uk-UA" w:eastAsia="ru-RU"/>
        </w:rPr>
        <w:t>и</w:t>
      </w:r>
      <w:r w:rsidRPr="004A3AF7">
        <w:rPr>
          <w:rFonts w:ascii="Times New Roman" w:eastAsia="Times New Roman" w:hAnsi="Times New Roman"/>
          <w:sz w:val="24"/>
          <w:szCs w:val="24"/>
          <w:lang w:val="uk-UA" w:eastAsia="ru-RU"/>
        </w:rPr>
        <w:t xml:space="preserve"> такого рівня, проте поступово відбуваються та будуть продовжуватись якісні зміни з питань створення, утримання, експлуатації та ведення обліку захисних споруд цивільного захисту. </w:t>
      </w:r>
    </w:p>
    <w:p w14:paraId="7E457824" w14:textId="77777777" w:rsidR="0011360A" w:rsidRDefault="00013A5F"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даний час у</w:t>
      </w:r>
      <w:r w:rsidR="003B4AB0" w:rsidRPr="004A3AF7">
        <w:rPr>
          <w:rFonts w:ascii="Times New Roman" w:eastAsia="Times New Roman" w:hAnsi="Times New Roman"/>
          <w:sz w:val="24"/>
          <w:szCs w:val="24"/>
          <w:lang w:val="uk-UA" w:eastAsia="ru-RU"/>
        </w:rPr>
        <w:t xml:space="preserve"> фонді захисних споруд цивільного захисту населення громади налічується 16 об’єктів, з них: 1 - протирадіаційне укриття та 15 - найпростіших укриттів. На території громади облаштовано 1 пункт незламності. Усі комунальні заклади освіти забезпеченні  найпростішим</w:t>
      </w:r>
      <w:r w:rsidR="0011360A">
        <w:rPr>
          <w:rFonts w:ascii="Times New Roman" w:eastAsia="Times New Roman" w:hAnsi="Times New Roman"/>
          <w:sz w:val="24"/>
          <w:szCs w:val="24"/>
          <w:lang w:val="uk-UA" w:eastAsia="ru-RU"/>
        </w:rPr>
        <w:t>и</w:t>
      </w:r>
      <w:r w:rsidR="003B4AB0" w:rsidRPr="004A3AF7">
        <w:rPr>
          <w:rFonts w:ascii="Times New Roman" w:eastAsia="Times New Roman" w:hAnsi="Times New Roman"/>
          <w:sz w:val="24"/>
          <w:szCs w:val="24"/>
          <w:lang w:val="uk-UA" w:eastAsia="ru-RU"/>
        </w:rPr>
        <w:t xml:space="preserve"> укриттям</w:t>
      </w:r>
      <w:r w:rsidR="0011360A">
        <w:rPr>
          <w:rFonts w:ascii="Times New Roman" w:eastAsia="Times New Roman" w:hAnsi="Times New Roman"/>
          <w:sz w:val="24"/>
          <w:szCs w:val="24"/>
          <w:lang w:val="uk-UA" w:eastAsia="ru-RU"/>
        </w:rPr>
        <w:t>и</w:t>
      </w:r>
      <w:r w:rsidR="003B4AB0" w:rsidRPr="004A3AF7">
        <w:rPr>
          <w:rFonts w:ascii="Times New Roman" w:eastAsia="Times New Roman" w:hAnsi="Times New Roman"/>
          <w:sz w:val="24"/>
          <w:szCs w:val="24"/>
          <w:lang w:val="uk-UA" w:eastAsia="ru-RU"/>
        </w:rPr>
        <w:t xml:space="preserve"> для захисту населення у разі виникнення  надзвичайної ситуації.</w:t>
      </w:r>
      <w:r>
        <w:rPr>
          <w:rFonts w:ascii="Times New Roman" w:eastAsia="Times New Roman" w:hAnsi="Times New Roman"/>
          <w:sz w:val="24"/>
          <w:szCs w:val="24"/>
          <w:lang w:val="uk-UA" w:eastAsia="ru-RU"/>
        </w:rPr>
        <w:t xml:space="preserve"> </w:t>
      </w:r>
    </w:p>
    <w:p w14:paraId="34AD2A6A" w14:textId="0CFA6D72" w:rsidR="003B4AB0" w:rsidRPr="004A3AF7" w:rsidRDefault="00013A5F"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2024 році розпочато роботу із впровадження І етапу з облаш</w:t>
      </w:r>
      <w:r w:rsidR="003B4AB0" w:rsidRPr="004A3AF7">
        <w:rPr>
          <w:rFonts w:ascii="Times New Roman" w:eastAsia="Times New Roman" w:hAnsi="Times New Roman"/>
          <w:sz w:val="24"/>
          <w:szCs w:val="24"/>
          <w:lang w:val="uk-UA" w:eastAsia="ru-RU"/>
        </w:rPr>
        <w:t xml:space="preserve">тування населених пунктів системою централізованого оповіщення </w:t>
      </w:r>
      <w:r>
        <w:rPr>
          <w:rFonts w:ascii="Times New Roman" w:eastAsia="Times New Roman" w:hAnsi="Times New Roman"/>
          <w:sz w:val="24"/>
          <w:szCs w:val="24"/>
          <w:lang w:val="uk-UA" w:eastAsia="ru-RU"/>
        </w:rPr>
        <w:t xml:space="preserve">цивільного захисту. </w:t>
      </w:r>
    </w:p>
    <w:p w14:paraId="7240EADD" w14:textId="2662F480"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Через засоби масової інформації постійно проводиться роз’яснювальна робота серед населення по недопущенню надзвичайних ситуацій техногенного, природного характеру, а також щодо порядку дій в умовах воєнного стану</w:t>
      </w:r>
      <w:r w:rsidR="0011360A">
        <w:rPr>
          <w:rFonts w:ascii="Times New Roman" w:eastAsia="Times New Roman" w:hAnsi="Times New Roman"/>
          <w:sz w:val="24"/>
          <w:szCs w:val="24"/>
          <w:lang w:val="uk-UA" w:eastAsia="ru-RU"/>
        </w:rPr>
        <w:t>.</w:t>
      </w:r>
    </w:p>
    <w:p w14:paraId="3F7F0FA1" w14:textId="13D8E89A"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A35797">
        <w:rPr>
          <w:rFonts w:ascii="Times New Roman" w:eastAsia="Times New Roman" w:hAnsi="Times New Roman"/>
          <w:sz w:val="24"/>
          <w:szCs w:val="24"/>
          <w:lang w:val="uk-UA" w:eastAsia="ru-RU"/>
        </w:rPr>
        <w:t xml:space="preserve">Впродовж </w:t>
      </w:r>
      <w:r w:rsidR="004A67C5" w:rsidRPr="00A35797">
        <w:rPr>
          <w:rFonts w:ascii="Times New Roman" w:eastAsia="Times New Roman" w:hAnsi="Times New Roman"/>
          <w:sz w:val="24"/>
          <w:szCs w:val="24"/>
          <w:lang w:val="uk-UA" w:eastAsia="ru-RU"/>
        </w:rPr>
        <w:t xml:space="preserve">9-ти місяців </w:t>
      </w:r>
      <w:r w:rsidRPr="00A35797">
        <w:rPr>
          <w:rFonts w:ascii="Times New Roman" w:eastAsia="Times New Roman" w:hAnsi="Times New Roman"/>
          <w:sz w:val="24"/>
          <w:szCs w:val="24"/>
          <w:lang w:val="uk-UA" w:eastAsia="ru-RU"/>
        </w:rPr>
        <w:t xml:space="preserve">2024 року проведено </w:t>
      </w:r>
      <w:r w:rsidR="00A35797" w:rsidRPr="00A35797">
        <w:rPr>
          <w:rFonts w:ascii="Times New Roman" w:eastAsia="Times New Roman" w:hAnsi="Times New Roman"/>
          <w:sz w:val="24"/>
          <w:szCs w:val="24"/>
          <w:lang w:val="uk-UA" w:eastAsia="ru-RU"/>
        </w:rPr>
        <w:t xml:space="preserve">10 </w:t>
      </w:r>
      <w:r w:rsidRPr="00A35797">
        <w:rPr>
          <w:rFonts w:ascii="Times New Roman" w:eastAsia="Times New Roman" w:hAnsi="Times New Roman"/>
          <w:sz w:val="24"/>
          <w:szCs w:val="24"/>
          <w:lang w:val="uk-UA" w:eastAsia="ru-RU"/>
        </w:rPr>
        <w:t xml:space="preserve">засідань комісії з питань техногенно-екологічної безпеки та надзвичайних ситуацій, на яких розглядалося </w:t>
      </w:r>
      <w:r w:rsidR="00A35797" w:rsidRPr="00A35797">
        <w:rPr>
          <w:rFonts w:ascii="Times New Roman" w:eastAsia="Times New Roman" w:hAnsi="Times New Roman"/>
          <w:sz w:val="24"/>
          <w:szCs w:val="24"/>
          <w:lang w:val="uk-UA" w:eastAsia="ru-RU"/>
        </w:rPr>
        <w:t xml:space="preserve">11 </w:t>
      </w:r>
      <w:r w:rsidRPr="00A35797">
        <w:rPr>
          <w:rFonts w:ascii="Times New Roman" w:eastAsia="Times New Roman" w:hAnsi="Times New Roman"/>
          <w:sz w:val="24"/>
          <w:szCs w:val="24"/>
          <w:lang w:val="uk-UA" w:eastAsia="ru-RU"/>
        </w:rPr>
        <w:t xml:space="preserve">питань, з яких </w:t>
      </w:r>
      <w:r w:rsidR="00A35797" w:rsidRPr="00A35797">
        <w:rPr>
          <w:rFonts w:ascii="Times New Roman" w:eastAsia="Times New Roman" w:hAnsi="Times New Roman"/>
          <w:sz w:val="24"/>
          <w:szCs w:val="24"/>
          <w:lang w:val="uk-UA" w:eastAsia="ru-RU"/>
        </w:rPr>
        <w:t xml:space="preserve">6 </w:t>
      </w:r>
      <w:r w:rsidRPr="00A35797">
        <w:rPr>
          <w:rFonts w:ascii="Times New Roman" w:eastAsia="Times New Roman" w:hAnsi="Times New Roman"/>
          <w:sz w:val="24"/>
          <w:szCs w:val="24"/>
          <w:lang w:val="uk-UA" w:eastAsia="ru-RU"/>
        </w:rPr>
        <w:t>направлені на попередження виникнення надзвичайних ситуацій та</w:t>
      </w:r>
      <w:r w:rsidR="00A35797" w:rsidRPr="00A35797">
        <w:rPr>
          <w:rFonts w:ascii="Times New Roman" w:eastAsia="Times New Roman" w:hAnsi="Times New Roman"/>
          <w:sz w:val="24"/>
          <w:szCs w:val="24"/>
          <w:lang w:val="uk-UA" w:eastAsia="ru-RU"/>
        </w:rPr>
        <w:t xml:space="preserve"> 5 –</w:t>
      </w:r>
      <w:r w:rsidRPr="00A35797">
        <w:rPr>
          <w:rFonts w:ascii="Times New Roman" w:eastAsia="Times New Roman" w:hAnsi="Times New Roman"/>
          <w:sz w:val="24"/>
          <w:szCs w:val="24"/>
          <w:lang w:val="uk-UA" w:eastAsia="ru-RU"/>
        </w:rPr>
        <w:t xml:space="preserve"> загальн</w:t>
      </w:r>
      <w:r w:rsidR="00A35797" w:rsidRPr="00A35797">
        <w:rPr>
          <w:rFonts w:ascii="Times New Roman" w:eastAsia="Times New Roman" w:hAnsi="Times New Roman"/>
          <w:sz w:val="24"/>
          <w:szCs w:val="24"/>
          <w:lang w:val="uk-UA" w:eastAsia="ru-RU"/>
        </w:rPr>
        <w:t>их питань</w:t>
      </w:r>
      <w:r w:rsidRPr="00A35797">
        <w:rPr>
          <w:rFonts w:ascii="Times New Roman" w:eastAsia="Times New Roman" w:hAnsi="Times New Roman"/>
          <w:sz w:val="24"/>
          <w:szCs w:val="24"/>
          <w:lang w:val="uk-UA" w:eastAsia="ru-RU"/>
        </w:rPr>
        <w:t xml:space="preserve">.  </w:t>
      </w:r>
      <w:r w:rsidR="004A67C5" w:rsidRPr="00A35797">
        <w:rPr>
          <w:rFonts w:ascii="Times New Roman" w:eastAsia="Times New Roman" w:hAnsi="Times New Roman"/>
          <w:sz w:val="24"/>
          <w:szCs w:val="24"/>
          <w:lang w:val="uk-UA" w:eastAsia="ru-RU"/>
        </w:rPr>
        <w:t>Станом на 01.10.</w:t>
      </w:r>
      <w:r w:rsidRPr="00A35797">
        <w:rPr>
          <w:rFonts w:ascii="Times New Roman" w:eastAsia="Times New Roman" w:hAnsi="Times New Roman"/>
          <w:sz w:val="24"/>
          <w:szCs w:val="24"/>
          <w:lang w:val="uk-UA" w:eastAsia="ru-RU"/>
        </w:rPr>
        <w:t>2024 року надзвичайних ситуацій природного та техногенного характеру в громаді не зареєстровано.</w:t>
      </w:r>
      <w:r w:rsidRPr="004A3AF7">
        <w:rPr>
          <w:rFonts w:ascii="Times New Roman" w:eastAsia="Times New Roman" w:hAnsi="Times New Roman"/>
          <w:sz w:val="24"/>
          <w:szCs w:val="24"/>
          <w:lang w:val="uk-UA" w:eastAsia="ru-RU"/>
        </w:rPr>
        <w:t xml:space="preserve">  </w:t>
      </w:r>
    </w:p>
    <w:p w14:paraId="08876A55" w14:textId="3812719C" w:rsidR="003B4AB0" w:rsidRPr="004A3AF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 xml:space="preserve">Вживаються заходи по забезпеченню </w:t>
      </w:r>
      <w:r w:rsidR="004A67C5">
        <w:rPr>
          <w:rFonts w:ascii="Times New Roman" w:eastAsia="Times New Roman" w:hAnsi="Times New Roman"/>
          <w:sz w:val="24"/>
          <w:szCs w:val="24"/>
          <w:lang w:val="uk-UA" w:eastAsia="ru-RU"/>
        </w:rPr>
        <w:t xml:space="preserve">безперебійного надання адміністративних послуг населенню та </w:t>
      </w:r>
      <w:r w:rsidRPr="004A3AF7">
        <w:rPr>
          <w:rFonts w:ascii="Times New Roman" w:eastAsia="Times New Roman" w:hAnsi="Times New Roman"/>
          <w:sz w:val="24"/>
          <w:szCs w:val="24"/>
          <w:lang w:val="uk-UA" w:eastAsia="ru-RU"/>
        </w:rPr>
        <w:t>функціонування об’єктів соціально-культурної сфери в умовах перебоїв з електропостачанням. Усі комунальні установи та заклади забезпечені генераторами, це да</w:t>
      </w:r>
      <w:r w:rsidR="00A35797">
        <w:rPr>
          <w:rFonts w:ascii="Times New Roman" w:eastAsia="Times New Roman" w:hAnsi="Times New Roman"/>
          <w:sz w:val="24"/>
          <w:szCs w:val="24"/>
          <w:lang w:val="uk-UA" w:eastAsia="ru-RU"/>
        </w:rPr>
        <w:t>є</w:t>
      </w:r>
      <w:r w:rsidRPr="004A3AF7">
        <w:rPr>
          <w:rFonts w:ascii="Times New Roman" w:eastAsia="Times New Roman" w:hAnsi="Times New Roman"/>
          <w:sz w:val="24"/>
          <w:szCs w:val="24"/>
          <w:lang w:val="uk-UA" w:eastAsia="ru-RU"/>
        </w:rPr>
        <w:t xml:space="preserve"> можливість якісн</w:t>
      </w:r>
      <w:r w:rsidR="002F64F6">
        <w:rPr>
          <w:rFonts w:ascii="Times New Roman" w:eastAsia="Times New Roman" w:hAnsi="Times New Roman"/>
          <w:sz w:val="24"/>
          <w:szCs w:val="24"/>
          <w:lang w:val="uk-UA" w:eastAsia="ru-RU"/>
        </w:rPr>
        <w:t>о</w:t>
      </w:r>
      <w:r w:rsidRPr="004A3AF7">
        <w:rPr>
          <w:rFonts w:ascii="Times New Roman" w:eastAsia="Times New Roman" w:hAnsi="Times New Roman"/>
          <w:sz w:val="24"/>
          <w:szCs w:val="24"/>
          <w:lang w:val="uk-UA" w:eastAsia="ru-RU"/>
        </w:rPr>
        <w:t xml:space="preserve"> та швидко реагува</w:t>
      </w:r>
      <w:r w:rsidR="002F64F6">
        <w:rPr>
          <w:rFonts w:ascii="Times New Roman" w:eastAsia="Times New Roman" w:hAnsi="Times New Roman"/>
          <w:sz w:val="24"/>
          <w:szCs w:val="24"/>
          <w:lang w:val="uk-UA" w:eastAsia="ru-RU"/>
        </w:rPr>
        <w:t>ти</w:t>
      </w:r>
      <w:r w:rsidRPr="004A3AF7">
        <w:rPr>
          <w:rFonts w:ascii="Times New Roman" w:eastAsia="Times New Roman" w:hAnsi="Times New Roman"/>
          <w:sz w:val="24"/>
          <w:szCs w:val="24"/>
          <w:lang w:val="uk-UA" w:eastAsia="ru-RU"/>
        </w:rPr>
        <w:t xml:space="preserve"> на виклики у разі відсутності електроенергії, забезпечить </w:t>
      </w:r>
      <w:r w:rsidR="002F64F6">
        <w:rPr>
          <w:rFonts w:ascii="Times New Roman" w:eastAsia="Times New Roman" w:hAnsi="Times New Roman"/>
          <w:sz w:val="24"/>
          <w:szCs w:val="24"/>
          <w:lang w:val="uk-UA" w:eastAsia="ru-RU"/>
        </w:rPr>
        <w:t xml:space="preserve">безперебійне </w:t>
      </w:r>
      <w:r w:rsidRPr="004A3AF7">
        <w:rPr>
          <w:rFonts w:ascii="Times New Roman" w:eastAsia="Times New Roman" w:hAnsi="Times New Roman"/>
          <w:sz w:val="24"/>
          <w:szCs w:val="24"/>
          <w:lang w:val="uk-UA" w:eastAsia="ru-RU"/>
        </w:rPr>
        <w:t>надання публічних послуг</w:t>
      </w:r>
      <w:r w:rsidR="004A67C5">
        <w:rPr>
          <w:rFonts w:ascii="Times New Roman" w:eastAsia="Times New Roman" w:hAnsi="Times New Roman"/>
          <w:sz w:val="24"/>
          <w:szCs w:val="24"/>
          <w:lang w:val="uk-UA" w:eastAsia="ru-RU"/>
        </w:rPr>
        <w:t xml:space="preserve"> </w:t>
      </w:r>
      <w:r w:rsidRPr="004A3AF7">
        <w:rPr>
          <w:rFonts w:ascii="Times New Roman" w:eastAsia="Times New Roman" w:hAnsi="Times New Roman"/>
          <w:sz w:val="24"/>
          <w:szCs w:val="24"/>
          <w:lang w:val="uk-UA" w:eastAsia="ru-RU"/>
        </w:rPr>
        <w:t xml:space="preserve">населенню. </w:t>
      </w:r>
    </w:p>
    <w:p w14:paraId="788494C0" w14:textId="71CE3B06" w:rsidR="00013A5F"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4A3AF7">
        <w:rPr>
          <w:rFonts w:ascii="Times New Roman" w:eastAsia="Times New Roman" w:hAnsi="Times New Roman"/>
          <w:sz w:val="24"/>
          <w:szCs w:val="24"/>
          <w:lang w:val="uk-UA" w:eastAsia="ru-RU"/>
        </w:rPr>
        <w:t>З метою сталої та безперебійної роботи критичної інфраструктури</w:t>
      </w:r>
      <w:r w:rsidR="00013A5F">
        <w:rPr>
          <w:rFonts w:ascii="Times New Roman" w:eastAsia="Times New Roman" w:hAnsi="Times New Roman"/>
          <w:sz w:val="24"/>
          <w:szCs w:val="24"/>
          <w:lang w:val="uk-UA" w:eastAsia="ru-RU"/>
        </w:rPr>
        <w:t>,</w:t>
      </w:r>
      <w:r w:rsidRPr="004A3AF7">
        <w:rPr>
          <w:rFonts w:ascii="Times New Roman" w:eastAsia="Times New Roman" w:hAnsi="Times New Roman"/>
          <w:sz w:val="24"/>
          <w:szCs w:val="24"/>
          <w:lang w:val="uk-UA" w:eastAsia="ru-RU"/>
        </w:rPr>
        <w:t xml:space="preserve"> до якої відносяться об’єкти водопостачання та водовідведення, з бюджету виділені кошти для придбання генераторів </w:t>
      </w:r>
      <w:r w:rsidR="00013A5F">
        <w:rPr>
          <w:rFonts w:ascii="Times New Roman" w:eastAsia="Times New Roman" w:hAnsi="Times New Roman"/>
          <w:sz w:val="24"/>
          <w:szCs w:val="24"/>
          <w:lang w:val="uk-UA" w:eastAsia="ru-RU"/>
        </w:rPr>
        <w:t xml:space="preserve">для </w:t>
      </w:r>
      <w:r w:rsidRPr="004A3AF7">
        <w:rPr>
          <w:rFonts w:ascii="Times New Roman" w:eastAsia="Times New Roman" w:hAnsi="Times New Roman"/>
          <w:sz w:val="24"/>
          <w:szCs w:val="24"/>
          <w:lang w:val="uk-UA" w:eastAsia="ru-RU"/>
        </w:rPr>
        <w:t>комунальн</w:t>
      </w:r>
      <w:r w:rsidR="00013A5F">
        <w:rPr>
          <w:rFonts w:ascii="Times New Roman" w:eastAsia="Times New Roman" w:hAnsi="Times New Roman"/>
          <w:sz w:val="24"/>
          <w:szCs w:val="24"/>
          <w:lang w:val="uk-UA" w:eastAsia="ru-RU"/>
        </w:rPr>
        <w:t>ого</w:t>
      </w:r>
      <w:r w:rsidRPr="004A3AF7">
        <w:rPr>
          <w:rFonts w:ascii="Times New Roman" w:eastAsia="Times New Roman" w:hAnsi="Times New Roman"/>
          <w:sz w:val="24"/>
          <w:szCs w:val="24"/>
          <w:lang w:val="uk-UA" w:eastAsia="ru-RU"/>
        </w:rPr>
        <w:t xml:space="preserve"> підприємств</w:t>
      </w:r>
      <w:r w:rsidR="00013A5F">
        <w:rPr>
          <w:rFonts w:ascii="Times New Roman" w:eastAsia="Times New Roman" w:hAnsi="Times New Roman"/>
          <w:sz w:val="24"/>
          <w:szCs w:val="24"/>
          <w:lang w:val="uk-UA" w:eastAsia="ru-RU"/>
        </w:rPr>
        <w:t>а</w:t>
      </w:r>
      <w:r w:rsidRPr="004A3AF7">
        <w:rPr>
          <w:rFonts w:ascii="Times New Roman" w:eastAsia="Times New Roman" w:hAnsi="Times New Roman"/>
          <w:sz w:val="24"/>
          <w:szCs w:val="24"/>
          <w:lang w:val="uk-UA" w:eastAsia="ru-RU"/>
        </w:rPr>
        <w:t xml:space="preserve"> СКЕП «Сількомсервіс»</w:t>
      </w:r>
      <w:r w:rsidR="00013A5F">
        <w:rPr>
          <w:rFonts w:ascii="Times New Roman" w:eastAsia="Times New Roman" w:hAnsi="Times New Roman"/>
          <w:sz w:val="24"/>
          <w:szCs w:val="24"/>
          <w:lang w:val="uk-UA" w:eastAsia="ru-RU"/>
        </w:rPr>
        <w:t xml:space="preserve">, придбано обладнання для </w:t>
      </w:r>
      <w:r w:rsidR="002F64F6">
        <w:rPr>
          <w:rFonts w:ascii="Times New Roman" w:eastAsia="Times New Roman" w:hAnsi="Times New Roman"/>
          <w:sz w:val="24"/>
          <w:szCs w:val="24"/>
          <w:lang w:val="uk-UA" w:eastAsia="ru-RU"/>
        </w:rPr>
        <w:t>доставки</w:t>
      </w:r>
      <w:r w:rsidR="00013A5F">
        <w:rPr>
          <w:rFonts w:ascii="Times New Roman" w:eastAsia="Times New Roman" w:hAnsi="Times New Roman"/>
          <w:sz w:val="24"/>
          <w:szCs w:val="24"/>
          <w:lang w:val="uk-UA" w:eastAsia="ru-RU"/>
        </w:rPr>
        <w:t xml:space="preserve"> населенн</w:t>
      </w:r>
      <w:r w:rsidR="002F64F6">
        <w:rPr>
          <w:rFonts w:ascii="Times New Roman" w:eastAsia="Times New Roman" w:hAnsi="Times New Roman"/>
          <w:sz w:val="24"/>
          <w:szCs w:val="24"/>
          <w:lang w:val="uk-UA" w:eastAsia="ru-RU"/>
        </w:rPr>
        <w:t>ю</w:t>
      </w:r>
      <w:r w:rsidR="00013A5F">
        <w:rPr>
          <w:rFonts w:ascii="Times New Roman" w:eastAsia="Times New Roman" w:hAnsi="Times New Roman"/>
          <w:sz w:val="24"/>
          <w:szCs w:val="24"/>
          <w:lang w:val="uk-UA" w:eastAsia="ru-RU"/>
        </w:rPr>
        <w:t xml:space="preserve"> питно</w:t>
      </w:r>
      <w:r w:rsidR="002F64F6">
        <w:rPr>
          <w:rFonts w:ascii="Times New Roman" w:eastAsia="Times New Roman" w:hAnsi="Times New Roman"/>
          <w:sz w:val="24"/>
          <w:szCs w:val="24"/>
          <w:lang w:val="uk-UA" w:eastAsia="ru-RU"/>
        </w:rPr>
        <w:t>ї</w:t>
      </w:r>
      <w:r w:rsidR="00013A5F">
        <w:rPr>
          <w:rFonts w:ascii="Times New Roman" w:eastAsia="Times New Roman" w:hAnsi="Times New Roman"/>
          <w:sz w:val="24"/>
          <w:szCs w:val="24"/>
          <w:lang w:val="uk-UA" w:eastAsia="ru-RU"/>
        </w:rPr>
        <w:t xml:space="preserve"> вод</w:t>
      </w:r>
      <w:r w:rsidR="002F64F6">
        <w:rPr>
          <w:rFonts w:ascii="Times New Roman" w:eastAsia="Times New Roman" w:hAnsi="Times New Roman"/>
          <w:sz w:val="24"/>
          <w:szCs w:val="24"/>
          <w:lang w:val="uk-UA" w:eastAsia="ru-RU"/>
        </w:rPr>
        <w:t>и</w:t>
      </w:r>
      <w:r w:rsidR="00013A5F">
        <w:rPr>
          <w:rFonts w:ascii="Times New Roman" w:eastAsia="Times New Roman" w:hAnsi="Times New Roman"/>
          <w:sz w:val="24"/>
          <w:szCs w:val="24"/>
          <w:lang w:val="uk-UA" w:eastAsia="ru-RU"/>
        </w:rPr>
        <w:t xml:space="preserve"> в умовах тривалої відсутності централізованого водопостачання.</w:t>
      </w:r>
    </w:p>
    <w:p w14:paraId="389BEB6D" w14:textId="65217D84" w:rsidR="00C557D7"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158AD">
        <w:rPr>
          <w:rFonts w:ascii="Times New Roman" w:eastAsia="Times New Roman" w:hAnsi="Times New Roman"/>
          <w:sz w:val="24"/>
          <w:szCs w:val="24"/>
          <w:lang w:val="uk-UA" w:eastAsia="ru-RU"/>
        </w:rPr>
        <w:t xml:space="preserve">Наша громада з початку військових дій постійно допомагає </w:t>
      </w:r>
      <w:r w:rsidR="00C557D7" w:rsidRPr="00C557D7">
        <w:rPr>
          <w:rFonts w:ascii="Times New Roman" w:eastAsia="Times New Roman" w:hAnsi="Times New Roman"/>
          <w:sz w:val="24"/>
          <w:szCs w:val="24"/>
          <w:lang w:val="uk-UA" w:eastAsia="ru-RU"/>
        </w:rPr>
        <w:t>виріш</w:t>
      </w:r>
      <w:r w:rsidR="00C557D7">
        <w:rPr>
          <w:rFonts w:ascii="Times New Roman" w:eastAsia="Times New Roman" w:hAnsi="Times New Roman"/>
          <w:sz w:val="24"/>
          <w:szCs w:val="24"/>
          <w:lang w:val="uk-UA" w:eastAsia="ru-RU"/>
        </w:rPr>
        <w:t>увати</w:t>
      </w:r>
      <w:r w:rsidR="00C557D7" w:rsidRPr="00C557D7">
        <w:rPr>
          <w:rFonts w:ascii="Times New Roman" w:eastAsia="Times New Roman" w:hAnsi="Times New Roman"/>
          <w:sz w:val="24"/>
          <w:szCs w:val="24"/>
          <w:lang w:val="uk-UA" w:eastAsia="ru-RU"/>
        </w:rPr>
        <w:t xml:space="preserve"> питан</w:t>
      </w:r>
      <w:r w:rsidR="00C557D7">
        <w:rPr>
          <w:rFonts w:ascii="Times New Roman" w:eastAsia="Times New Roman" w:hAnsi="Times New Roman"/>
          <w:sz w:val="24"/>
          <w:szCs w:val="24"/>
          <w:lang w:val="uk-UA" w:eastAsia="ru-RU"/>
        </w:rPr>
        <w:t>ня</w:t>
      </w:r>
      <w:r w:rsidR="00C557D7" w:rsidRPr="00C557D7">
        <w:rPr>
          <w:rFonts w:ascii="Times New Roman" w:eastAsia="Times New Roman" w:hAnsi="Times New Roman"/>
          <w:sz w:val="24"/>
          <w:szCs w:val="24"/>
          <w:lang w:val="uk-UA" w:eastAsia="ru-RU"/>
        </w:rPr>
        <w:t xml:space="preserve"> підтримки обороноздатності держави, територіальної оборони, ведення національного спротиву</w:t>
      </w:r>
      <w:r w:rsidR="00013A5F">
        <w:rPr>
          <w:rFonts w:ascii="Times New Roman" w:eastAsia="Times New Roman" w:hAnsi="Times New Roman"/>
          <w:sz w:val="24"/>
          <w:szCs w:val="24"/>
          <w:lang w:val="uk-UA" w:eastAsia="ru-RU"/>
        </w:rPr>
        <w:t>.</w:t>
      </w:r>
      <w:r w:rsidR="004A67C5">
        <w:rPr>
          <w:rFonts w:ascii="Times New Roman" w:eastAsia="Times New Roman" w:hAnsi="Times New Roman"/>
          <w:sz w:val="24"/>
          <w:szCs w:val="24"/>
          <w:lang w:val="uk-UA" w:eastAsia="ru-RU"/>
        </w:rPr>
        <w:t xml:space="preserve"> </w:t>
      </w:r>
      <w:r w:rsidR="00C557D7">
        <w:rPr>
          <w:rFonts w:ascii="Times New Roman" w:eastAsia="Times New Roman" w:hAnsi="Times New Roman"/>
          <w:sz w:val="24"/>
          <w:szCs w:val="24"/>
          <w:lang w:val="uk-UA" w:eastAsia="ru-RU"/>
        </w:rPr>
        <w:t>Протягом 2022-2023 років та 9-ти місяців 2024 року</w:t>
      </w:r>
      <w:r w:rsidR="00013A5F" w:rsidRPr="00013A5F">
        <w:rPr>
          <w:rFonts w:ascii="Times New Roman" w:eastAsia="Times New Roman" w:hAnsi="Times New Roman"/>
          <w:sz w:val="24"/>
          <w:szCs w:val="24"/>
          <w:lang w:val="uk-UA" w:eastAsia="ru-RU"/>
        </w:rPr>
        <w:t xml:space="preserve"> з бюджету громади на підтримку сил безпеки і оборони передано субвенцію державному бюджету в загальній сумі 27275,542 тис. грн у тому числі: у 2022 році – 2150,0 тис.грн; 2023 році – 10549,813 тис.грн; протягом 9-ти місяців 2024 року – 14575,729 тис.грн.</w:t>
      </w:r>
      <w:r w:rsidRPr="003158AD">
        <w:rPr>
          <w:rFonts w:ascii="Times New Roman" w:eastAsia="Times New Roman" w:hAnsi="Times New Roman"/>
          <w:sz w:val="24"/>
          <w:szCs w:val="24"/>
          <w:lang w:val="uk-UA" w:eastAsia="ru-RU"/>
        </w:rPr>
        <w:t xml:space="preserve"> </w:t>
      </w:r>
    </w:p>
    <w:p w14:paraId="568B7621" w14:textId="1A7EF560"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В якості волонтерської допомоги військовим безоплатно передавалось продовольство, автомобілі, паливно-мастильні матеріали, військове спорядження, генератори, тепловізори, квадрокоптери, засоби РЕБ, інше обладняння та майно на загальну суму близько. Для збору коштів на вказані цілі в громаді проводяться шкільні ярмарки, благодійні акції, концерти аматоських колективів, благодійні внески із заробітних плат працівників сільської ради, її виконавчих органів, працівників комунальних установ та закладів. Жителі громади, депутати сільської ради спільно з працівниками закладів освіти та культури постійно готують гуманітарні вантажі з продуктами харчування для передачі військовим.</w:t>
      </w:r>
    </w:p>
    <w:p w14:paraId="3F3FB584" w14:textId="77777777"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14:paraId="0A236784" w14:textId="1E8578DF" w:rsidR="003B4AB0" w:rsidRPr="002F64F6" w:rsidRDefault="003B4AB0" w:rsidP="00A14890">
      <w:pPr>
        <w:autoSpaceDE w:val="0"/>
        <w:autoSpaceDN w:val="0"/>
        <w:adjustRightInd w:val="0"/>
        <w:spacing w:after="0" w:line="240" w:lineRule="auto"/>
        <w:ind w:firstLine="567"/>
        <w:jc w:val="both"/>
        <w:rPr>
          <w:rFonts w:ascii="Times New Roman" w:eastAsia="Times New Roman" w:hAnsi="Times New Roman"/>
          <w:b/>
          <w:bCs/>
          <w:i/>
          <w:iCs/>
          <w:sz w:val="24"/>
          <w:szCs w:val="24"/>
          <w:lang w:val="uk-UA" w:eastAsia="ru-RU"/>
        </w:rPr>
      </w:pPr>
      <w:r w:rsidRPr="00743836">
        <w:rPr>
          <w:rFonts w:ascii="Times New Roman" w:eastAsia="Times New Roman" w:hAnsi="Times New Roman"/>
          <w:sz w:val="24"/>
          <w:szCs w:val="24"/>
          <w:lang w:val="uk-UA" w:eastAsia="ru-RU"/>
        </w:rPr>
        <w:t>В найближчій перспективі збережеться пріоритетність вказаних напрямів роботи, а також актуальним</w:t>
      </w:r>
      <w:r w:rsidR="002F64F6">
        <w:rPr>
          <w:rFonts w:ascii="Times New Roman" w:eastAsia="Times New Roman" w:hAnsi="Times New Roman"/>
          <w:sz w:val="24"/>
          <w:szCs w:val="24"/>
          <w:lang w:val="uk-UA" w:eastAsia="ru-RU"/>
        </w:rPr>
        <w:t xml:space="preserve"> залишиться вирішення</w:t>
      </w:r>
      <w:r w:rsidR="004A67C5">
        <w:rPr>
          <w:rFonts w:ascii="Times New Roman" w:eastAsia="Times New Roman" w:hAnsi="Times New Roman"/>
          <w:sz w:val="24"/>
          <w:szCs w:val="24"/>
          <w:lang w:val="uk-UA" w:eastAsia="ru-RU"/>
        </w:rPr>
        <w:t xml:space="preserve"> </w:t>
      </w:r>
      <w:r w:rsidRPr="004D7959">
        <w:rPr>
          <w:rFonts w:ascii="Times New Roman" w:eastAsia="Times New Roman" w:hAnsi="Times New Roman"/>
          <w:sz w:val="24"/>
          <w:szCs w:val="24"/>
          <w:lang w:val="uk-UA" w:eastAsia="ru-RU"/>
        </w:rPr>
        <w:t>наступн</w:t>
      </w:r>
      <w:r w:rsidR="002F64F6" w:rsidRPr="004D7959">
        <w:rPr>
          <w:rFonts w:ascii="Times New Roman" w:eastAsia="Times New Roman" w:hAnsi="Times New Roman"/>
          <w:sz w:val="24"/>
          <w:szCs w:val="24"/>
          <w:lang w:val="uk-UA" w:eastAsia="ru-RU"/>
        </w:rPr>
        <w:t>их</w:t>
      </w:r>
      <w:r w:rsidR="004A67C5" w:rsidRPr="004D7959">
        <w:rPr>
          <w:rFonts w:ascii="Times New Roman" w:eastAsia="Times New Roman" w:hAnsi="Times New Roman"/>
          <w:sz w:val="24"/>
          <w:szCs w:val="24"/>
          <w:lang w:val="uk-UA" w:eastAsia="ru-RU"/>
        </w:rPr>
        <w:t xml:space="preserve"> проблем</w:t>
      </w:r>
      <w:r w:rsidRPr="004D7959">
        <w:rPr>
          <w:rFonts w:ascii="Times New Roman" w:eastAsia="Times New Roman" w:hAnsi="Times New Roman"/>
          <w:sz w:val="24"/>
          <w:szCs w:val="24"/>
          <w:lang w:val="uk-UA" w:eastAsia="ru-RU"/>
        </w:rPr>
        <w:t>:</w:t>
      </w:r>
      <w:r w:rsidRPr="002F64F6">
        <w:rPr>
          <w:rFonts w:ascii="Times New Roman" w:eastAsia="Times New Roman" w:hAnsi="Times New Roman"/>
          <w:b/>
          <w:bCs/>
          <w:i/>
          <w:iCs/>
          <w:sz w:val="24"/>
          <w:szCs w:val="24"/>
          <w:lang w:val="uk-UA" w:eastAsia="ru-RU"/>
        </w:rPr>
        <w:t xml:space="preserve">  </w:t>
      </w:r>
    </w:p>
    <w:p w14:paraId="7C6C9332" w14:textId="06D5D672" w:rsidR="004A0828"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xml:space="preserve">- </w:t>
      </w:r>
      <w:r w:rsidR="004A0828">
        <w:rPr>
          <w:rFonts w:ascii="Times New Roman" w:eastAsia="Times New Roman" w:hAnsi="Times New Roman"/>
          <w:sz w:val="24"/>
          <w:szCs w:val="24"/>
          <w:lang w:val="uk-UA" w:eastAsia="ru-RU"/>
        </w:rPr>
        <w:t>всебічн</w:t>
      </w:r>
      <w:r w:rsidR="004D7959">
        <w:rPr>
          <w:rFonts w:ascii="Times New Roman" w:eastAsia="Times New Roman" w:hAnsi="Times New Roman"/>
          <w:sz w:val="24"/>
          <w:szCs w:val="24"/>
          <w:lang w:val="uk-UA" w:eastAsia="ru-RU"/>
        </w:rPr>
        <w:t>а</w:t>
      </w:r>
      <w:r w:rsidR="004A0828">
        <w:rPr>
          <w:rFonts w:ascii="Times New Roman" w:eastAsia="Times New Roman" w:hAnsi="Times New Roman"/>
          <w:sz w:val="24"/>
          <w:szCs w:val="24"/>
          <w:lang w:val="uk-UA" w:eastAsia="ru-RU"/>
        </w:rPr>
        <w:t xml:space="preserve"> підтрим</w:t>
      </w:r>
      <w:r w:rsidR="004D7959">
        <w:rPr>
          <w:rFonts w:ascii="Times New Roman" w:eastAsia="Times New Roman" w:hAnsi="Times New Roman"/>
          <w:sz w:val="24"/>
          <w:szCs w:val="24"/>
          <w:lang w:val="uk-UA" w:eastAsia="ru-RU"/>
        </w:rPr>
        <w:t>ка</w:t>
      </w:r>
      <w:r w:rsidR="004A0828">
        <w:rPr>
          <w:rFonts w:ascii="Times New Roman" w:eastAsia="Times New Roman" w:hAnsi="Times New Roman"/>
          <w:sz w:val="24"/>
          <w:szCs w:val="24"/>
          <w:lang w:val="uk-UA" w:eastAsia="ru-RU"/>
        </w:rPr>
        <w:t xml:space="preserve"> Сил </w:t>
      </w:r>
      <w:r w:rsidR="002F64F6">
        <w:rPr>
          <w:rFonts w:ascii="Times New Roman" w:eastAsia="Times New Roman" w:hAnsi="Times New Roman"/>
          <w:sz w:val="24"/>
          <w:szCs w:val="24"/>
          <w:lang w:val="uk-UA" w:eastAsia="ru-RU"/>
        </w:rPr>
        <w:t xml:space="preserve">безпеки і </w:t>
      </w:r>
      <w:r w:rsidR="004A0828">
        <w:rPr>
          <w:rFonts w:ascii="Times New Roman" w:eastAsia="Times New Roman" w:hAnsi="Times New Roman"/>
          <w:sz w:val="24"/>
          <w:szCs w:val="24"/>
          <w:lang w:val="uk-UA" w:eastAsia="ru-RU"/>
        </w:rPr>
        <w:t>оборони;</w:t>
      </w:r>
    </w:p>
    <w:p w14:paraId="1D9B55DF" w14:textId="7FE7FCD8" w:rsidR="004A67C5" w:rsidRDefault="004A0828"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4A67C5">
        <w:rPr>
          <w:rFonts w:ascii="Times New Roman" w:eastAsia="Times New Roman" w:hAnsi="Times New Roman"/>
          <w:sz w:val="24"/>
          <w:szCs w:val="24"/>
          <w:lang w:val="uk-UA" w:eastAsia="ru-RU"/>
        </w:rPr>
        <w:t>підвищення загального рівня безпеки та правопорядку в умовах війни та у повоєнний період;</w:t>
      </w:r>
    </w:p>
    <w:p w14:paraId="10E27254" w14:textId="36E44250" w:rsidR="004A0828" w:rsidRDefault="004A0828"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не допущення зростання злочинності та шахрайства;</w:t>
      </w:r>
    </w:p>
    <w:p w14:paraId="3136AB29" w14:textId="0D9AB878" w:rsidR="004A67C5" w:rsidRDefault="004A67C5"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попередження незаконному обігу зброї та вибухових пристроїв;</w:t>
      </w:r>
    </w:p>
    <w:p w14:paraId="0B46EF46" w14:textId="33341A79" w:rsidR="003B4AB0" w:rsidRPr="00743836" w:rsidRDefault="004A67C5"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посилення </w:t>
      </w:r>
      <w:r w:rsidR="003B4AB0" w:rsidRPr="00743836">
        <w:rPr>
          <w:rFonts w:ascii="Times New Roman" w:eastAsia="Times New Roman" w:hAnsi="Times New Roman"/>
          <w:sz w:val="24"/>
          <w:szCs w:val="24"/>
          <w:lang w:val="uk-UA" w:eastAsia="ru-RU"/>
        </w:rPr>
        <w:t>енергетичн</w:t>
      </w:r>
      <w:r>
        <w:rPr>
          <w:rFonts w:ascii="Times New Roman" w:eastAsia="Times New Roman" w:hAnsi="Times New Roman"/>
          <w:sz w:val="24"/>
          <w:szCs w:val="24"/>
          <w:lang w:val="uk-UA" w:eastAsia="ru-RU"/>
        </w:rPr>
        <w:t>ої</w:t>
      </w:r>
      <w:r w:rsidR="003B4AB0" w:rsidRPr="00743836">
        <w:rPr>
          <w:rFonts w:ascii="Times New Roman" w:eastAsia="Times New Roman" w:hAnsi="Times New Roman"/>
          <w:sz w:val="24"/>
          <w:szCs w:val="24"/>
          <w:lang w:val="uk-UA" w:eastAsia="ru-RU"/>
        </w:rPr>
        <w:t xml:space="preserve"> безпек</w:t>
      </w:r>
      <w:r>
        <w:rPr>
          <w:rFonts w:ascii="Times New Roman" w:eastAsia="Times New Roman" w:hAnsi="Times New Roman"/>
          <w:sz w:val="24"/>
          <w:szCs w:val="24"/>
          <w:lang w:val="uk-UA" w:eastAsia="ru-RU"/>
        </w:rPr>
        <w:t>и</w:t>
      </w:r>
      <w:r w:rsidR="003B4AB0" w:rsidRPr="00743836">
        <w:rPr>
          <w:rFonts w:ascii="Times New Roman" w:eastAsia="Times New Roman" w:hAnsi="Times New Roman"/>
          <w:sz w:val="24"/>
          <w:szCs w:val="24"/>
          <w:lang w:val="uk-UA" w:eastAsia="ru-RU"/>
        </w:rPr>
        <w:t xml:space="preserve"> громади;</w:t>
      </w:r>
    </w:p>
    <w:p w14:paraId="3B560C5F" w14:textId="0AE06844"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lastRenderedPageBreak/>
        <w:t>- забезпечення роботи об’єктів критичної інфраструктури;</w:t>
      </w:r>
    </w:p>
    <w:p w14:paraId="6F257E56" w14:textId="51378A98" w:rsidR="003B4AB0" w:rsidRPr="00743836" w:rsidRDefault="003B4AB0" w:rsidP="00A14890">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743836">
        <w:rPr>
          <w:rFonts w:ascii="Times New Roman" w:eastAsia="Times New Roman" w:hAnsi="Times New Roman"/>
          <w:sz w:val="24"/>
          <w:szCs w:val="24"/>
          <w:lang w:val="uk-UA" w:eastAsia="ru-RU"/>
        </w:rPr>
        <w:t xml:space="preserve">- утримання в належному стані та модернізація </w:t>
      </w:r>
      <w:r w:rsidR="004A67C5">
        <w:rPr>
          <w:rFonts w:ascii="Times New Roman" w:eastAsia="Times New Roman" w:hAnsi="Times New Roman"/>
          <w:sz w:val="24"/>
          <w:szCs w:val="24"/>
          <w:lang w:val="uk-UA" w:eastAsia="ru-RU"/>
        </w:rPr>
        <w:t xml:space="preserve">захисної </w:t>
      </w:r>
      <w:r w:rsidRPr="00743836">
        <w:rPr>
          <w:rFonts w:ascii="Times New Roman" w:eastAsia="Times New Roman" w:hAnsi="Times New Roman"/>
          <w:sz w:val="24"/>
          <w:szCs w:val="24"/>
          <w:lang w:val="uk-UA" w:eastAsia="ru-RU"/>
        </w:rPr>
        <w:t>інфраструктури громади</w:t>
      </w:r>
      <w:r w:rsidR="004A0828">
        <w:rPr>
          <w:rFonts w:ascii="Times New Roman" w:eastAsia="Times New Roman" w:hAnsi="Times New Roman"/>
          <w:sz w:val="24"/>
          <w:szCs w:val="24"/>
          <w:lang w:val="uk-UA" w:eastAsia="ru-RU"/>
        </w:rPr>
        <w:t>.</w:t>
      </w:r>
    </w:p>
    <w:p w14:paraId="50014E06" w14:textId="4B24A78B" w:rsidR="00BA74F3" w:rsidRPr="008B15A7" w:rsidRDefault="00BA74F3" w:rsidP="00A14890">
      <w:pPr>
        <w:pStyle w:val="af"/>
        <w:spacing w:after="0" w:line="240" w:lineRule="auto"/>
        <w:ind w:firstLine="567"/>
        <w:jc w:val="both"/>
        <w:rPr>
          <w:rFonts w:ascii="Times New Roman" w:hAnsi="Times New Roman"/>
          <w:b/>
        </w:rPr>
      </w:pPr>
    </w:p>
    <w:p w14:paraId="3D2E068A" w14:textId="231A1563" w:rsidR="008C19A8" w:rsidRPr="00D01000" w:rsidRDefault="00EB2357" w:rsidP="00A14890">
      <w:pPr>
        <w:widowControl w:val="0"/>
        <w:tabs>
          <w:tab w:val="left" w:pos="-120"/>
          <w:tab w:val="left" w:pos="0"/>
        </w:tabs>
        <w:spacing w:after="0" w:line="240" w:lineRule="auto"/>
        <w:ind w:firstLine="567"/>
        <w:jc w:val="center"/>
        <w:rPr>
          <w:rFonts w:ascii="Times New Roman" w:eastAsia="Times New Roman" w:hAnsi="Times New Roman"/>
          <w:b/>
          <w:iCs/>
          <w:sz w:val="24"/>
          <w:szCs w:val="24"/>
          <w:lang w:val="uk-UA" w:eastAsia="ru-RU"/>
        </w:rPr>
      </w:pPr>
      <w:bookmarkStart w:id="5" w:name="_Hlk183288314"/>
      <w:r>
        <w:rPr>
          <w:rFonts w:ascii="Times New Roman" w:eastAsia="Times New Roman" w:hAnsi="Times New Roman"/>
          <w:b/>
          <w:iCs/>
          <w:sz w:val="24"/>
          <w:szCs w:val="24"/>
          <w:lang w:val="uk-UA" w:eastAsia="ru-RU"/>
        </w:rPr>
        <w:t xml:space="preserve">2.2. </w:t>
      </w:r>
      <w:r w:rsidR="008C19A8" w:rsidRPr="00D01000">
        <w:rPr>
          <w:rFonts w:ascii="Times New Roman" w:eastAsia="Times New Roman" w:hAnsi="Times New Roman"/>
          <w:b/>
          <w:iCs/>
          <w:sz w:val="24"/>
          <w:szCs w:val="24"/>
          <w:lang w:val="uk-UA" w:eastAsia="ru-RU"/>
        </w:rPr>
        <w:t>Розвиток економіки</w:t>
      </w:r>
    </w:p>
    <w:bookmarkEnd w:id="5"/>
    <w:p w14:paraId="2474A43F" w14:textId="42CE33A0" w:rsidR="00372A0F" w:rsidRPr="007374A0" w:rsidRDefault="006A4E7F" w:rsidP="00A14890">
      <w:pPr>
        <w:widowControl w:val="0"/>
        <w:tabs>
          <w:tab w:val="left" w:pos="-120"/>
          <w:tab w:val="left" w:pos="0"/>
        </w:tabs>
        <w:spacing w:after="0" w:line="240" w:lineRule="auto"/>
        <w:ind w:firstLine="567"/>
        <w:rPr>
          <w:rFonts w:ascii="Times New Roman" w:eastAsia="Times New Roman" w:hAnsi="Times New Roman"/>
          <w:b/>
          <w:i/>
          <w:sz w:val="24"/>
          <w:szCs w:val="24"/>
          <w:lang w:val="uk-UA" w:eastAsia="ru-RU"/>
        </w:rPr>
      </w:pPr>
      <w:r>
        <w:rPr>
          <w:rFonts w:ascii="Times New Roman" w:eastAsia="Times New Roman" w:hAnsi="Times New Roman"/>
          <w:b/>
          <w:i/>
          <w:sz w:val="24"/>
          <w:szCs w:val="24"/>
          <w:lang w:val="uk-UA" w:eastAsia="ru-RU"/>
        </w:rPr>
        <w:t>П</w:t>
      </w:r>
      <w:r w:rsidR="00353D41" w:rsidRPr="007374A0">
        <w:rPr>
          <w:rFonts w:ascii="Times New Roman" w:eastAsia="Times New Roman" w:hAnsi="Times New Roman"/>
          <w:b/>
          <w:i/>
          <w:sz w:val="24"/>
          <w:szCs w:val="24"/>
          <w:lang w:val="uk-UA" w:eastAsia="ru-RU"/>
        </w:rPr>
        <w:t>ромисло</w:t>
      </w:r>
      <w:r>
        <w:rPr>
          <w:rFonts w:ascii="Times New Roman" w:eastAsia="Times New Roman" w:hAnsi="Times New Roman"/>
          <w:b/>
          <w:i/>
          <w:sz w:val="24"/>
          <w:szCs w:val="24"/>
          <w:lang w:val="uk-UA" w:eastAsia="ru-RU"/>
        </w:rPr>
        <w:t>вість</w:t>
      </w:r>
      <w:r w:rsidR="00353D41" w:rsidRPr="007374A0">
        <w:rPr>
          <w:rFonts w:ascii="Times New Roman" w:eastAsia="Times New Roman" w:hAnsi="Times New Roman"/>
          <w:b/>
          <w:i/>
          <w:sz w:val="24"/>
          <w:szCs w:val="24"/>
          <w:lang w:val="uk-UA" w:eastAsia="ru-RU"/>
        </w:rPr>
        <w:t xml:space="preserve"> та мал</w:t>
      </w:r>
      <w:r>
        <w:rPr>
          <w:rFonts w:ascii="Times New Roman" w:eastAsia="Times New Roman" w:hAnsi="Times New Roman"/>
          <w:b/>
          <w:i/>
          <w:sz w:val="24"/>
          <w:szCs w:val="24"/>
          <w:lang w:val="uk-UA" w:eastAsia="ru-RU"/>
        </w:rPr>
        <w:t>е</w:t>
      </w:r>
      <w:r w:rsidR="00353D41" w:rsidRPr="007374A0">
        <w:rPr>
          <w:rFonts w:ascii="Times New Roman" w:eastAsia="Times New Roman" w:hAnsi="Times New Roman"/>
          <w:b/>
          <w:i/>
          <w:sz w:val="24"/>
          <w:szCs w:val="24"/>
          <w:lang w:val="uk-UA" w:eastAsia="ru-RU"/>
        </w:rPr>
        <w:t xml:space="preserve"> підприємництв</w:t>
      </w:r>
      <w:r>
        <w:rPr>
          <w:rFonts w:ascii="Times New Roman" w:eastAsia="Times New Roman" w:hAnsi="Times New Roman"/>
          <w:b/>
          <w:i/>
          <w:sz w:val="24"/>
          <w:szCs w:val="24"/>
          <w:lang w:val="uk-UA" w:eastAsia="ru-RU"/>
        </w:rPr>
        <w:t>о</w:t>
      </w:r>
    </w:p>
    <w:p w14:paraId="6DAC2A8B" w14:textId="1388F0A8" w:rsidR="007D384A" w:rsidRDefault="007D384A"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7D384A">
        <w:rPr>
          <w:rFonts w:ascii="Times New Roman" w:eastAsia="Times New Roman" w:hAnsi="Times New Roman"/>
          <w:sz w:val="24"/>
          <w:szCs w:val="24"/>
          <w:lang w:val="uk-UA" w:eastAsia="ru-RU"/>
        </w:rPr>
        <w:t xml:space="preserve">Враховуючи сприятливе економічне середовище на території Якушинецької </w:t>
      </w:r>
      <w:r>
        <w:rPr>
          <w:rFonts w:ascii="Times New Roman" w:eastAsia="Times New Roman" w:hAnsi="Times New Roman"/>
          <w:sz w:val="24"/>
          <w:szCs w:val="24"/>
          <w:lang w:val="uk-UA" w:eastAsia="ru-RU"/>
        </w:rPr>
        <w:t>громади</w:t>
      </w:r>
      <w:r w:rsidRPr="007D384A">
        <w:rPr>
          <w:rFonts w:ascii="Times New Roman" w:eastAsia="Times New Roman" w:hAnsi="Times New Roman"/>
          <w:sz w:val="24"/>
          <w:szCs w:val="24"/>
          <w:lang w:val="uk-UA" w:eastAsia="ru-RU"/>
        </w:rPr>
        <w:t xml:space="preserve">, стан розвитку бізнесу </w:t>
      </w:r>
      <w:r w:rsidR="00C54028">
        <w:rPr>
          <w:rFonts w:ascii="Times New Roman" w:eastAsia="Times New Roman" w:hAnsi="Times New Roman"/>
          <w:sz w:val="24"/>
          <w:szCs w:val="24"/>
          <w:lang w:val="uk-UA" w:eastAsia="ru-RU"/>
        </w:rPr>
        <w:t xml:space="preserve">в довоєнний час був </w:t>
      </w:r>
      <w:r w:rsidRPr="007D384A">
        <w:rPr>
          <w:rFonts w:ascii="Times New Roman" w:eastAsia="Times New Roman" w:hAnsi="Times New Roman"/>
          <w:sz w:val="24"/>
          <w:szCs w:val="24"/>
          <w:lang w:val="uk-UA" w:eastAsia="ru-RU"/>
        </w:rPr>
        <w:t xml:space="preserve"> високим. Значний вплив на цей фактор має вигідне географічне розташування територіальної громади – близька відстань до обласного центру</w:t>
      </w:r>
      <w:r w:rsidR="00C63FC6">
        <w:rPr>
          <w:rFonts w:ascii="Times New Roman" w:eastAsia="Times New Roman" w:hAnsi="Times New Roman"/>
          <w:sz w:val="24"/>
          <w:szCs w:val="24"/>
          <w:lang w:val="uk-UA" w:eastAsia="ru-RU"/>
        </w:rPr>
        <w:t>, розвинена транспортна інфраструктура</w:t>
      </w:r>
      <w:r w:rsidR="00C54028">
        <w:rPr>
          <w:rFonts w:ascii="Times New Roman" w:eastAsia="Times New Roman" w:hAnsi="Times New Roman"/>
          <w:sz w:val="24"/>
          <w:szCs w:val="24"/>
          <w:lang w:val="uk-UA" w:eastAsia="ru-RU"/>
        </w:rPr>
        <w:t xml:space="preserve"> та </w:t>
      </w:r>
      <w:r w:rsidR="00BB6EDA">
        <w:rPr>
          <w:rFonts w:ascii="Times New Roman" w:eastAsia="Times New Roman" w:hAnsi="Times New Roman"/>
          <w:sz w:val="24"/>
          <w:szCs w:val="24"/>
          <w:lang w:val="uk-UA" w:eastAsia="ru-RU"/>
        </w:rPr>
        <w:t>розбудова</w:t>
      </w:r>
      <w:r w:rsidR="00C54028">
        <w:rPr>
          <w:rFonts w:ascii="Times New Roman" w:eastAsia="Times New Roman" w:hAnsi="Times New Roman"/>
          <w:sz w:val="24"/>
          <w:szCs w:val="24"/>
          <w:lang w:val="uk-UA" w:eastAsia="ru-RU"/>
        </w:rPr>
        <w:t xml:space="preserve"> нових житлових </w:t>
      </w:r>
      <w:r w:rsidR="001272D2">
        <w:rPr>
          <w:rFonts w:ascii="Times New Roman" w:eastAsia="Times New Roman" w:hAnsi="Times New Roman"/>
          <w:sz w:val="24"/>
          <w:szCs w:val="24"/>
          <w:lang w:val="uk-UA" w:eastAsia="ru-RU"/>
        </w:rPr>
        <w:t>мікрорайонів</w:t>
      </w:r>
      <w:r w:rsidRPr="007D384A">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p>
    <w:p w14:paraId="2A73A877" w14:textId="50FA6733" w:rsidR="009C54F1" w:rsidRDefault="00F504AB"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Але</w:t>
      </w:r>
      <w:r w:rsidR="007D384A" w:rsidRPr="009C54F1">
        <w:rPr>
          <w:rFonts w:ascii="Times New Roman" w:eastAsia="Times New Roman" w:hAnsi="Times New Roman"/>
          <w:sz w:val="24"/>
          <w:szCs w:val="24"/>
          <w:lang w:val="uk-UA" w:eastAsia="ru-RU"/>
        </w:rPr>
        <w:t xml:space="preserve"> </w:t>
      </w:r>
      <w:r w:rsidR="000A75B4">
        <w:rPr>
          <w:rFonts w:ascii="Times New Roman" w:eastAsia="Times New Roman" w:hAnsi="Times New Roman"/>
          <w:sz w:val="24"/>
          <w:szCs w:val="24"/>
          <w:lang w:val="uk-UA" w:eastAsia="ru-RU"/>
        </w:rPr>
        <w:t xml:space="preserve">в </w:t>
      </w:r>
      <w:r w:rsidR="007D384A" w:rsidRPr="009C54F1">
        <w:rPr>
          <w:rFonts w:ascii="Times New Roman" w:eastAsia="Times New Roman" w:hAnsi="Times New Roman"/>
          <w:sz w:val="24"/>
          <w:szCs w:val="24"/>
          <w:lang w:val="uk-UA" w:eastAsia="ru-RU"/>
        </w:rPr>
        <w:t>умовах війни, що триває в Україні</w:t>
      </w:r>
      <w:r w:rsidR="007D384A">
        <w:rPr>
          <w:rFonts w:ascii="Times New Roman" w:eastAsia="Times New Roman" w:hAnsi="Times New Roman"/>
          <w:sz w:val="24"/>
          <w:szCs w:val="24"/>
          <w:lang w:val="uk-UA" w:eastAsia="ru-RU"/>
        </w:rPr>
        <w:t>, с</w:t>
      </w:r>
      <w:r w:rsidR="009C54F1" w:rsidRPr="009C54F1">
        <w:rPr>
          <w:rFonts w:ascii="Times New Roman" w:eastAsia="Times New Roman" w:hAnsi="Times New Roman"/>
          <w:sz w:val="24"/>
          <w:szCs w:val="24"/>
          <w:lang w:val="uk-UA" w:eastAsia="ru-RU"/>
        </w:rPr>
        <w:t>кладн</w:t>
      </w:r>
      <w:r w:rsidR="009C54F1">
        <w:rPr>
          <w:rFonts w:ascii="Times New Roman" w:eastAsia="Times New Roman" w:hAnsi="Times New Roman"/>
          <w:sz w:val="24"/>
          <w:szCs w:val="24"/>
          <w:lang w:val="uk-UA" w:eastAsia="ru-RU"/>
        </w:rPr>
        <w:t>а</w:t>
      </w:r>
      <w:r w:rsidR="009C54F1" w:rsidRPr="009C54F1">
        <w:rPr>
          <w:rFonts w:ascii="Times New Roman" w:eastAsia="Times New Roman" w:hAnsi="Times New Roman"/>
          <w:sz w:val="24"/>
          <w:szCs w:val="24"/>
          <w:lang w:val="uk-UA" w:eastAsia="ru-RU"/>
        </w:rPr>
        <w:t xml:space="preserve"> економічн</w:t>
      </w:r>
      <w:r w:rsidR="009C54F1">
        <w:rPr>
          <w:rFonts w:ascii="Times New Roman" w:eastAsia="Times New Roman" w:hAnsi="Times New Roman"/>
          <w:sz w:val="24"/>
          <w:szCs w:val="24"/>
          <w:lang w:val="uk-UA" w:eastAsia="ru-RU"/>
        </w:rPr>
        <w:t>а</w:t>
      </w:r>
      <w:r w:rsidR="009C54F1" w:rsidRPr="009C54F1">
        <w:rPr>
          <w:rFonts w:ascii="Times New Roman" w:eastAsia="Times New Roman" w:hAnsi="Times New Roman"/>
          <w:sz w:val="24"/>
          <w:szCs w:val="24"/>
          <w:lang w:val="uk-UA" w:eastAsia="ru-RU"/>
        </w:rPr>
        <w:t xml:space="preserve"> та безпеков</w:t>
      </w:r>
      <w:r w:rsidR="009C54F1">
        <w:rPr>
          <w:rFonts w:ascii="Times New Roman" w:eastAsia="Times New Roman" w:hAnsi="Times New Roman"/>
          <w:sz w:val="24"/>
          <w:szCs w:val="24"/>
          <w:lang w:val="uk-UA" w:eastAsia="ru-RU"/>
        </w:rPr>
        <w:t>а</w:t>
      </w:r>
      <w:r w:rsidR="009C54F1" w:rsidRPr="009C54F1">
        <w:rPr>
          <w:rFonts w:ascii="Times New Roman" w:eastAsia="Times New Roman" w:hAnsi="Times New Roman"/>
          <w:sz w:val="24"/>
          <w:szCs w:val="24"/>
          <w:lang w:val="uk-UA" w:eastAsia="ru-RU"/>
        </w:rPr>
        <w:t xml:space="preserve"> ситуаці</w:t>
      </w:r>
      <w:r w:rsidR="009C54F1">
        <w:rPr>
          <w:rFonts w:ascii="Times New Roman" w:eastAsia="Times New Roman" w:hAnsi="Times New Roman"/>
          <w:sz w:val="24"/>
          <w:szCs w:val="24"/>
          <w:lang w:val="uk-UA" w:eastAsia="ru-RU"/>
        </w:rPr>
        <w:t>я</w:t>
      </w:r>
      <w:r w:rsidR="009C54F1" w:rsidRPr="009C54F1">
        <w:rPr>
          <w:rFonts w:ascii="Times New Roman" w:eastAsia="Times New Roman" w:hAnsi="Times New Roman"/>
          <w:sz w:val="24"/>
          <w:szCs w:val="24"/>
          <w:lang w:val="uk-UA" w:eastAsia="ru-RU"/>
        </w:rPr>
        <w:t xml:space="preserve"> </w:t>
      </w:r>
      <w:r w:rsidR="003A3903" w:rsidRPr="00D351BF">
        <w:rPr>
          <w:rFonts w:ascii="Times New Roman" w:eastAsia="Times New Roman" w:hAnsi="Times New Roman"/>
          <w:sz w:val="24"/>
          <w:szCs w:val="24"/>
          <w:lang w:val="uk-UA" w:eastAsia="ru-RU"/>
        </w:rPr>
        <w:t>спричинил</w:t>
      </w:r>
      <w:r w:rsidR="0011360A">
        <w:rPr>
          <w:rFonts w:ascii="Times New Roman" w:eastAsia="Times New Roman" w:hAnsi="Times New Roman"/>
          <w:sz w:val="24"/>
          <w:szCs w:val="24"/>
          <w:lang w:val="uk-UA" w:eastAsia="ru-RU"/>
        </w:rPr>
        <w:t>и</w:t>
      </w:r>
      <w:r w:rsidR="003A3903" w:rsidRPr="00D351BF">
        <w:rPr>
          <w:rFonts w:ascii="Times New Roman" w:eastAsia="Times New Roman" w:hAnsi="Times New Roman"/>
          <w:sz w:val="24"/>
          <w:szCs w:val="24"/>
          <w:lang w:val="uk-UA" w:eastAsia="ru-RU"/>
        </w:rPr>
        <w:t xml:space="preserve"> негативні тенденції </w:t>
      </w:r>
      <w:r w:rsidR="001A1D8B" w:rsidRPr="00D351BF">
        <w:rPr>
          <w:rFonts w:ascii="Times New Roman" w:eastAsia="Times New Roman" w:hAnsi="Times New Roman"/>
          <w:sz w:val="24"/>
          <w:szCs w:val="24"/>
          <w:lang w:val="uk-UA" w:eastAsia="ru-RU"/>
        </w:rPr>
        <w:t xml:space="preserve">у </w:t>
      </w:r>
      <w:r w:rsidR="004F5E56" w:rsidRPr="009C54F1">
        <w:rPr>
          <w:rFonts w:ascii="Times New Roman" w:hAnsi="Times New Roman"/>
          <w:sz w:val="24"/>
          <w:szCs w:val="24"/>
          <w:lang w:val="uk-UA"/>
        </w:rPr>
        <w:t xml:space="preserve">розвитку </w:t>
      </w:r>
      <w:r w:rsidR="007D384A">
        <w:rPr>
          <w:rFonts w:ascii="Times New Roman" w:hAnsi="Times New Roman"/>
          <w:sz w:val="24"/>
          <w:szCs w:val="24"/>
          <w:lang w:val="uk-UA"/>
        </w:rPr>
        <w:t>бізнесу</w:t>
      </w:r>
      <w:r w:rsidR="003A3903" w:rsidRPr="00D351BF">
        <w:rPr>
          <w:rFonts w:ascii="Times New Roman" w:eastAsia="Times New Roman" w:hAnsi="Times New Roman"/>
          <w:sz w:val="24"/>
          <w:szCs w:val="24"/>
          <w:lang w:val="uk-UA" w:eastAsia="ru-RU"/>
        </w:rPr>
        <w:t xml:space="preserve">. Труднощі із логістикою, скорочення замовлень через військові дії, наявність складнощів з постачанням сировини, висока собівартість виробництва, зростання цін на вантажні перевезення та високі ціни на енергоносії, значні курсові коливання, вилучення з виробничого процесу кваліфікованих спеціалістів до лав Збройних </w:t>
      </w:r>
      <w:r w:rsidR="0011360A">
        <w:rPr>
          <w:rFonts w:ascii="Times New Roman" w:eastAsia="Times New Roman" w:hAnsi="Times New Roman"/>
          <w:sz w:val="24"/>
          <w:szCs w:val="24"/>
          <w:lang w:val="uk-UA" w:eastAsia="ru-RU"/>
        </w:rPr>
        <w:t>С</w:t>
      </w:r>
      <w:r w:rsidR="003A3903" w:rsidRPr="00D351BF">
        <w:rPr>
          <w:rFonts w:ascii="Times New Roman" w:eastAsia="Times New Roman" w:hAnsi="Times New Roman"/>
          <w:sz w:val="24"/>
          <w:szCs w:val="24"/>
          <w:lang w:val="uk-UA" w:eastAsia="ru-RU"/>
        </w:rPr>
        <w:t xml:space="preserve">ил України – всі ці фактори негативно вплинули на здійснення виробничої </w:t>
      </w:r>
      <w:r w:rsidR="00D43D59">
        <w:rPr>
          <w:rFonts w:ascii="Times New Roman" w:eastAsia="Times New Roman" w:hAnsi="Times New Roman"/>
          <w:sz w:val="24"/>
          <w:szCs w:val="24"/>
          <w:lang w:val="uk-UA" w:eastAsia="ru-RU"/>
        </w:rPr>
        <w:t xml:space="preserve">та господарської </w:t>
      </w:r>
      <w:r w:rsidR="003A3903" w:rsidRPr="00D351BF">
        <w:rPr>
          <w:rFonts w:ascii="Times New Roman" w:eastAsia="Times New Roman" w:hAnsi="Times New Roman"/>
          <w:sz w:val="24"/>
          <w:szCs w:val="24"/>
          <w:lang w:val="uk-UA" w:eastAsia="ru-RU"/>
        </w:rPr>
        <w:t>діяльності підприємств</w:t>
      </w:r>
      <w:r w:rsidR="007D384A">
        <w:rPr>
          <w:rFonts w:ascii="Times New Roman" w:eastAsia="Times New Roman" w:hAnsi="Times New Roman"/>
          <w:sz w:val="24"/>
          <w:szCs w:val="24"/>
          <w:lang w:val="uk-UA" w:eastAsia="ru-RU"/>
        </w:rPr>
        <w:t>ами</w:t>
      </w:r>
      <w:r w:rsidR="003A3903" w:rsidRPr="00D351BF">
        <w:rPr>
          <w:rFonts w:ascii="Times New Roman" w:eastAsia="Times New Roman" w:hAnsi="Times New Roman"/>
          <w:sz w:val="24"/>
          <w:szCs w:val="24"/>
          <w:lang w:val="uk-UA" w:eastAsia="ru-RU"/>
        </w:rPr>
        <w:t>.</w:t>
      </w:r>
      <w:r w:rsidR="004F5E56" w:rsidRPr="00D351BF">
        <w:rPr>
          <w:rFonts w:ascii="Times New Roman" w:eastAsia="Times New Roman" w:hAnsi="Times New Roman"/>
          <w:sz w:val="24"/>
          <w:szCs w:val="24"/>
          <w:lang w:val="uk-UA" w:eastAsia="ru-RU"/>
        </w:rPr>
        <w:t xml:space="preserve"> </w:t>
      </w:r>
      <w:r w:rsidR="009C54F1">
        <w:rPr>
          <w:rFonts w:ascii="Times New Roman" w:eastAsia="Times New Roman" w:hAnsi="Times New Roman"/>
          <w:sz w:val="24"/>
          <w:szCs w:val="24"/>
          <w:lang w:val="uk-UA" w:eastAsia="ru-RU"/>
        </w:rPr>
        <w:t xml:space="preserve"> </w:t>
      </w:r>
    </w:p>
    <w:p w14:paraId="2DD6ABA4" w14:textId="3C7BF590" w:rsidR="00671271" w:rsidRDefault="002F149E"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0A75B4">
        <w:rPr>
          <w:rFonts w:ascii="Times New Roman" w:eastAsia="Times New Roman" w:hAnsi="Times New Roman"/>
          <w:sz w:val="24"/>
          <w:szCs w:val="24"/>
          <w:lang w:val="uk-UA" w:eastAsia="ru-RU"/>
        </w:rPr>
        <w:t xml:space="preserve">Крім того, підприємства вимушені підлаштовуватись під ситуацію, яка відбувається на енергетичному ринку України в частині скорочення або обмеження енергопостачання. </w:t>
      </w:r>
      <w:r w:rsidR="00671271" w:rsidRPr="00671271">
        <w:rPr>
          <w:rFonts w:ascii="Times New Roman" w:eastAsia="Times New Roman" w:hAnsi="Times New Roman"/>
          <w:sz w:val="24"/>
          <w:szCs w:val="24"/>
          <w:lang w:val="uk-UA" w:eastAsia="ru-RU"/>
        </w:rPr>
        <w:t xml:space="preserve">Додатковим викликом для економічного розвитку </w:t>
      </w:r>
      <w:r w:rsidR="00671271">
        <w:rPr>
          <w:rFonts w:ascii="Times New Roman" w:eastAsia="Times New Roman" w:hAnsi="Times New Roman"/>
          <w:sz w:val="24"/>
          <w:szCs w:val="24"/>
          <w:lang w:val="uk-UA" w:eastAsia="ru-RU"/>
        </w:rPr>
        <w:t xml:space="preserve">став </w:t>
      </w:r>
      <w:r w:rsidR="00671271" w:rsidRPr="00671271">
        <w:rPr>
          <w:rFonts w:ascii="Times New Roman" w:eastAsia="Times New Roman" w:hAnsi="Times New Roman"/>
          <w:sz w:val="24"/>
          <w:szCs w:val="24"/>
          <w:lang w:val="uk-UA" w:eastAsia="ru-RU"/>
        </w:rPr>
        <w:t>перерозподіл продуктивних сил внаслідок війни, оскільки з початку повномасштабного вторгнення відбувається кардинальна зміна не лише системи міжгалузевих зв’язків, а й структури економіки в цілому.</w:t>
      </w:r>
    </w:p>
    <w:p w14:paraId="780FCE0B" w14:textId="6164048B" w:rsidR="00671271" w:rsidRDefault="0067127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671271">
        <w:rPr>
          <w:rFonts w:ascii="Times New Roman" w:eastAsia="Times New Roman" w:hAnsi="Times New Roman"/>
          <w:sz w:val="24"/>
          <w:szCs w:val="24"/>
          <w:lang w:val="uk-UA" w:eastAsia="ru-RU"/>
        </w:rPr>
        <w:t xml:space="preserve">Проте, незважаючи на </w:t>
      </w:r>
      <w:r>
        <w:rPr>
          <w:rFonts w:ascii="Times New Roman" w:eastAsia="Times New Roman" w:hAnsi="Times New Roman"/>
          <w:sz w:val="24"/>
          <w:szCs w:val="24"/>
          <w:lang w:val="uk-UA" w:eastAsia="ru-RU"/>
        </w:rPr>
        <w:t>у</w:t>
      </w:r>
      <w:r w:rsidR="00837014">
        <w:rPr>
          <w:rFonts w:ascii="Times New Roman" w:eastAsia="Times New Roman" w:hAnsi="Times New Roman"/>
          <w:sz w:val="24"/>
          <w:szCs w:val="24"/>
          <w:lang w:val="uk-UA" w:eastAsia="ru-RU"/>
        </w:rPr>
        <w:t>с</w:t>
      </w:r>
      <w:r>
        <w:rPr>
          <w:rFonts w:ascii="Times New Roman" w:eastAsia="Times New Roman" w:hAnsi="Times New Roman"/>
          <w:sz w:val="24"/>
          <w:szCs w:val="24"/>
          <w:lang w:val="uk-UA" w:eastAsia="ru-RU"/>
        </w:rPr>
        <w:t xml:space="preserve">і труднощі і </w:t>
      </w:r>
      <w:r w:rsidRPr="00671271">
        <w:rPr>
          <w:rFonts w:ascii="Times New Roman" w:eastAsia="Times New Roman" w:hAnsi="Times New Roman"/>
          <w:sz w:val="24"/>
          <w:szCs w:val="24"/>
          <w:lang w:val="uk-UA" w:eastAsia="ru-RU"/>
        </w:rPr>
        <w:t xml:space="preserve">виклики війни, в складних умовах віялових відключень електроенергії через її дефіцит, на фоні зростання витрат та підвищення тарифів, ділова активність суб’єктів малого та середнього бізнесу </w:t>
      </w:r>
      <w:r>
        <w:rPr>
          <w:rFonts w:ascii="Times New Roman" w:eastAsia="Times New Roman" w:hAnsi="Times New Roman"/>
          <w:sz w:val="24"/>
          <w:szCs w:val="24"/>
          <w:lang w:val="uk-UA" w:eastAsia="ru-RU"/>
        </w:rPr>
        <w:t xml:space="preserve">громади </w:t>
      </w:r>
      <w:r w:rsidRPr="00671271">
        <w:rPr>
          <w:rFonts w:ascii="Times New Roman" w:eastAsia="Times New Roman" w:hAnsi="Times New Roman"/>
          <w:sz w:val="24"/>
          <w:szCs w:val="24"/>
          <w:lang w:val="uk-UA" w:eastAsia="ru-RU"/>
        </w:rPr>
        <w:t>поступово віднов</w:t>
      </w:r>
      <w:r w:rsidR="005852D7">
        <w:rPr>
          <w:rFonts w:ascii="Times New Roman" w:eastAsia="Times New Roman" w:hAnsi="Times New Roman"/>
          <w:sz w:val="24"/>
          <w:szCs w:val="24"/>
          <w:lang w:val="uk-UA" w:eastAsia="ru-RU"/>
        </w:rPr>
        <w:t>люється</w:t>
      </w:r>
      <w:r w:rsidRPr="00671271">
        <w:rPr>
          <w:rFonts w:ascii="Times New Roman" w:eastAsia="Times New Roman" w:hAnsi="Times New Roman"/>
          <w:sz w:val="24"/>
          <w:szCs w:val="24"/>
          <w:lang w:val="uk-UA" w:eastAsia="ru-RU"/>
        </w:rPr>
        <w:t xml:space="preserve">, адаптуючись до роботи в умовах воєнного часу і продовжує зростати </w:t>
      </w:r>
      <w:r>
        <w:rPr>
          <w:rFonts w:ascii="Times New Roman" w:eastAsia="Times New Roman" w:hAnsi="Times New Roman"/>
          <w:sz w:val="24"/>
          <w:szCs w:val="24"/>
          <w:lang w:val="uk-UA" w:eastAsia="ru-RU"/>
        </w:rPr>
        <w:t>невеликими темпами</w:t>
      </w:r>
      <w:r w:rsidR="001272D2">
        <w:rPr>
          <w:rFonts w:ascii="Times New Roman" w:eastAsia="Times New Roman" w:hAnsi="Times New Roman"/>
          <w:sz w:val="24"/>
          <w:szCs w:val="24"/>
          <w:lang w:val="uk-UA" w:eastAsia="ru-RU"/>
        </w:rPr>
        <w:t>.</w:t>
      </w:r>
    </w:p>
    <w:p w14:paraId="26D14B3E" w14:textId="32A36330" w:rsidR="00CF76EE" w:rsidRDefault="001272D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bookmarkStart w:id="6" w:name="_Hlk183007167"/>
      <w:r>
        <w:rPr>
          <w:rFonts w:ascii="Times New Roman" w:eastAsia="Times New Roman" w:hAnsi="Times New Roman"/>
          <w:sz w:val="24"/>
          <w:szCs w:val="24"/>
          <w:lang w:val="uk-UA" w:eastAsia="ru-RU"/>
        </w:rPr>
        <w:t>З</w:t>
      </w:r>
      <w:r w:rsidRPr="001272D2">
        <w:rPr>
          <w:rFonts w:ascii="Times New Roman" w:eastAsia="Times New Roman" w:hAnsi="Times New Roman"/>
          <w:sz w:val="24"/>
          <w:szCs w:val="24"/>
          <w:lang w:val="uk-UA" w:eastAsia="ru-RU"/>
        </w:rPr>
        <w:t>авдяки високій адаптивності підприємств до складних умов діяльності та накопиченому досвіду реагування на виклики воєнного часу</w:t>
      </w:r>
      <w:r>
        <w:rPr>
          <w:rFonts w:ascii="Times New Roman" w:eastAsia="Times New Roman" w:hAnsi="Times New Roman"/>
          <w:sz w:val="24"/>
          <w:szCs w:val="24"/>
          <w:lang w:val="uk-UA" w:eastAsia="ru-RU"/>
        </w:rPr>
        <w:t>, м</w:t>
      </w:r>
      <w:r w:rsidR="00CF76EE" w:rsidRPr="00CF76EE">
        <w:rPr>
          <w:rFonts w:ascii="Times New Roman" w:eastAsia="Times New Roman" w:hAnsi="Times New Roman"/>
          <w:sz w:val="24"/>
          <w:szCs w:val="24"/>
          <w:lang w:val="uk-UA" w:eastAsia="ru-RU"/>
        </w:rPr>
        <w:t xml:space="preserve">алий та середній бізнес </w:t>
      </w:r>
      <w:r w:rsidR="001D3D28">
        <w:rPr>
          <w:rFonts w:ascii="Times New Roman" w:eastAsia="Times New Roman" w:hAnsi="Times New Roman"/>
          <w:sz w:val="24"/>
          <w:szCs w:val="24"/>
          <w:lang w:val="uk-UA" w:eastAsia="ru-RU"/>
        </w:rPr>
        <w:t xml:space="preserve">і надалі </w:t>
      </w:r>
      <w:r w:rsidR="00CF76EE" w:rsidRPr="00CF76EE">
        <w:rPr>
          <w:rFonts w:ascii="Times New Roman" w:eastAsia="Times New Roman" w:hAnsi="Times New Roman"/>
          <w:sz w:val="24"/>
          <w:szCs w:val="24"/>
          <w:lang w:val="uk-UA" w:eastAsia="ru-RU"/>
        </w:rPr>
        <w:t>формує основу економіки громади, забезпечує населення необхідними товарами та послугами, створює робочі місця для зайнятості населення, а також відіграє важливу роль у формуванні бюджету територіальної громади та характеризується позитивною динамікою в частині його наповнення.</w:t>
      </w:r>
    </w:p>
    <w:bookmarkEnd w:id="6"/>
    <w:p w14:paraId="5D53B836" w14:textId="77777777"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B4AB0">
        <w:rPr>
          <w:rFonts w:ascii="Times New Roman" w:eastAsia="Times New Roman" w:hAnsi="Times New Roman"/>
          <w:sz w:val="24"/>
          <w:szCs w:val="24"/>
          <w:lang w:val="uk-UA" w:eastAsia="ru-RU"/>
        </w:rPr>
        <w:t xml:space="preserve">У 2024 році здійснюють господарську діяльність та сплачують податки до бюджету громади близько 865 суб’єктів господарювання, у тому числі 34 юридичних особи та 830 фізичних осіб-підприємців. </w:t>
      </w:r>
    </w:p>
    <w:p w14:paraId="006415BE" w14:textId="0F680505"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B4AB0">
        <w:rPr>
          <w:rFonts w:ascii="Times New Roman" w:eastAsia="Times New Roman" w:hAnsi="Times New Roman"/>
          <w:sz w:val="24"/>
          <w:szCs w:val="24"/>
          <w:lang w:val="uk-UA" w:eastAsia="ru-RU"/>
        </w:rPr>
        <w:t xml:space="preserve">Малий бізнес сконцентрував свої зусилля в основному </w:t>
      </w:r>
      <w:r>
        <w:rPr>
          <w:rFonts w:ascii="Times New Roman" w:eastAsia="Times New Roman" w:hAnsi="Times New Roman"/>
          <w:sz w:val="24"/>
          <w:szCs w:val="24"/>
          <w:lang w:val="uk-UA" w:eastAsia="ru-RU"/>
        </w:rPr>
        <w:t xml:space="preserve">в </w:t>
      </w:r>
      <w:r w:rsidRPr="003B4AB0">
        <w:rPr>
          <w:rFonts w:ascii="Times New Roman" w:eastAsia="Times New Roman" w:hAnsi="Times New Roman"/>
          <w:sz w:val="24"/>
          <w:szCs w:val="24"/>
          <w:lang w:val="uk-UA" w:eastAsia="ru-RU"/>
        </w:rPr>
        <w:t xml:space="preserve">торгівельній діяльності.  </w:t>
      </w:r>
      <w:r>
        <w:rPr>
          <w:rFonts w:ascii="Times New Roman" w:eastAsia="Times New Roman" w:hAnsi="Times New Roman"/>
          <w:sz w:val="24"/>
          <w:szCs w:val="24"/>
          <w:lang w:val="uk-UA" w:eastAsia="ru-RU"/>
        </w:rPr>
        <w:t>Т</w:t>
      </w:r>
      <w:r w:rsidRPr="0062732D">
        <w:rPr>
          <w:rFonts w:ascii="Times New Roman" w:eastAsia="Times New Roman" w:hAnsi="Times New Roman"/>
          <w:sz w:val="24"/>
          <w:szCs w:val="24"/>
          <w:lang w:val="uk-UA" w:eastAsia="ru-RU"/>
        </w:rPr>
        <w:t>оргівля</w:t>
      </w:r>
      <w:r>
        <w:rPr>
          <w:rFonts w:ascii="Times New Roman" w:eastAsia="Times New Roman" w:hAnsi="Times New Roman"/>
          <w:sz w:val="24"/>
          <w:szCs w:val="24"/>
          <w:lang w:val="uk-UA" w:eastAsia="ru-RU"/>
        </w:rPr>
        <w:t xml:space="preserve"> є </w:t>
      </w:r>
      <w:r w:rsidRPr="000F5254">
        <w:rPr>
          <w:rFonts w:ascii="Times New Roman" w:eastAsia="Times New Roman" w:hAnsi="Times New Roman"/>
          <w:sz w:val="24"/>
          <w:szCs w:val="24"/>
          <w:lang w:val="uk-UA" w:eastAsia="ru-RU"/>
        </w:rPr>
        <w:t>важливою складовою економічного потенціалу громади і відіграє з</w:t>
      </w:r>
      <w:r>
        <w:rPr>
          <w:rFonts w:ascii="Times New Roman" w:eastAsia="Times New Roman" w:hAnsi="Times New Roman"/>
          <w:sz w:val="24"/>
          <w:szCs w:val="24"/>
          <w:lang w:val="uk-UA" w:eastAsia="ru-RU"/>
        </w:rPr>
        <w:t xml:space="preserve">начну роль </w:t>
      </w:r>
      <w:r w:rsidRPr="000F5254">
        <w:rPr>
          <w:rFonts w:ascii="Times New Roman" w:eastAsia="Times New Roman" w:hAnsi="Times New Roman"/>
          <w:sz w:val="24"/>
          <w:szCs w:val="24"/>
          <w:lang w:val="uk-UA" w:eastAsia="ru-RU"/>
        </w:rPr>
        <w:t>у забезпеченні потреб населення у товарах та послугах</w:t>
      </w:r>
      <w:r>
        <w:rPr>
          <w:rFonts w:ascii="Times New Roman" w:eastAsia="Times New Roman" w:hAnsi="Times New Roman"/>
          <w:sz w:val="24"/>
          <w:szCs w:val="24"/>
          <w:lang w:val="uk-UA" w:eastAsia="ru-RU"/>
        </w:rPr>
        <w:t xml:space="preserve">. </w:t>
      </w:r>
      <w:r w:rsidRPr="008A302F">
        <w:rPr>
          <w:rFonts w:ascii="Times New Roman" w:eastAsia="Times New Roman" w:hAnsi="Times New Roman"/>
          <w:sz w:val="24"/>
          <w:szCs w:val="24"/>
          <w:lang w:val="uk-UA" w:eastAsia="ru-RU"/>
        </w:rPr>
        <w:t>Роздрібна торгівля продовжує демонструвати швидке пристосування до нових умов роботи, що також є ознакою збереження споживчого попиту на достатньо високому рівні</w:t>
      </w:r>
      <w:r>
        <w:rPr>
          <w:rFonts w:ascii="Times New Roman" w:eastAsia="Times New Roman" w:hAnsi="Times New Roman"/>
          <w:sz w:val="24"/>
          <w:szCs w:val="24"/>
          <w:lang w:val="uk-UA" w:eastAsia="ru-RU"/>
        </w:rPr>
        <w:t>.</w:t>
      </w:r>
    </w:p>
    <w:p w14:paraId="1AA2D359" w14:textId="77777777"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C558B8">
        <w:rPr>
          <w:rFonts w:ascii="Times New Roman" w:eastAsia="Times New Roman" w:hAnsi="Times New Roman"/>
          <w:sz w:val="24"/>
          <w:szCs w:val="24"/>
          <w:lang w:val="uk-UA" w:eastAsia="ru-RU"/>
        </w:rPr>
        <w:t xml:space="preserve">Розвинена транспортна інфраструктура сприяє розміщенню на території громади </w:t>
      </w:r>
      <w:r>
        <w:rPr>
          <w:rFonts w:ascii="Times New Roman" w:eastAsia="Times New Roman" w:hAnsi="Times New Roman"/>
          <w:sz w:val="24"/>
          <w:szCs w:val="24"/>
          <w:lang w:val="uk-UA" w:eastAsia="ru-RU"/>
        </w:rPr>
        <w:t>сервісних центрів з ремонту та обслуговування автомобільного транспорту, а також автозаправочних станцій (</w:t>
      </w:r>
      <w:r w:rsidRPr="00C558B8">
        <w:rPr>
          <w:rFonts w:ascii="Times New Roman" w:eastAsia="Times New Roman" w:hAnsi="Times New Roman"/>
          <w:sz w:val="24"/>
          <w:szCs w:val="24"/>
          <w:lang w:val="uk-UA" w:eastAsia="ru-RU"/>
        </w:rPr>
        <w:t>АЗС</w:t>
      </w:r>
      <w:r>
        <w:rPr>
          <w:rFonts w:ascii="Times New Roman" w:eastAsia="Times New Roman" w:hAnsi="Times New Roman"/>
          <w:sz w:val="24"/>
          <w:szCs w:val="24"/>
          <w:lang w:val="uk-UA" w:eastAsia="ru-RU"/>
        </w:rPr>
        <w:t>)</w:t>
      </w:r>
      <w:r w:rsidRPr="00C558B8">
        <w:rPr>
          <w:rFonts w:ascii="Times New Roman" w:eastAsia="Times New Roman" w:hAnsi="Times New Roman"/>
          <w:sz w:val="24"/>
          <w:szCs w:val="24"/>
          <w:lang w:val="uk-UA" w:eastAsia="ru-RU"/>
        </w:rPr>
        <w:t>, надходження акцизного податку</w:t>
      </w:r>
      <w:r>
        <w:rPr>
          <w:rFonts w:ascii="Times New Roman" w:eastAsia="Times New Roman" w:hAnsi="Times New Roman"/>
          <w:sz w:val="24"/>
          <w:szCs w:val="24"/>
          <w:lang w:val="uk-UA" w:eastAsia="ru-RU"/>
        </w:rPr>
        <w:t xml:space="preserve"> від продажу ними пального </w:t>
      </w:r>
      <w:r w:rsidRPr="00C558B8">
        <w:rPr>
          <w:rFonts w:ascii="Times New Roman" w:eastAsia="Times New Roman" w:hAnsi="Times New Roman"/>
          <w:sz w:val="24"/>
          <w:szCs w:val="24"/>
          <w:lang w:val="uk-UA" w:eastAsia="ru-RU"/>
        </w:rPr>
        <w:t xml:space="preserve">забезпечує вагому частину надходжень до місцевого бюджету. </w:t>
      </w:r>
    </w:p>
    <w:p w14:paraId="1655C2B9" w14:textId="3D9F339E" w:rsidR="00BB6EDA" w:rsidRPr="000A75B4" w:rsidRDefault="00BB6EDA"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Отже, н</w:t>
      </w:r>
      <w:r w:rsidRPr="000A75B4">
        <w:rPr>
          <w:rFonts w:ascii="Times New Roman" w:eastAsia="Times New Roman" w:hAnsi="Times New Roman"/>
          <w:sz w:val="24"/>
          <w:szCs w:val="24"/>
          <w:lang w:val="uk-UA" w:eastAsia="ru-RU"/>
        </w:rPr>
        <w:t xml:space="preserve">а сьогодні у вкрай важких умовах підприємства громади продовжують працювати та підтримувати економіку </w:t>
      </w:r>
      <w:r>
        <w:rPr>
          <w:rFonts w:ascii="Times New Roman" w:eastAsia="Times New Roman" w:hAnsi="Times New Roman"/>
          <w:sz w:val="24"/>
          <w:szCs w:val="24"/>
          <w:lang w:val="uk-UA" w:eastAsia="ru-RU"/>
        </w:rPr>
        <w:t xml:space="preserve">громади і </w:t>
      </w:r>
      <w:r w:rsidRPr="000A75B4">
        <w:rPr>
          <w:rFonts w:ascii="Times New Roman" w:eastAsia="Times New Roman" w:hAnsi="Times New Roman"/>
          <w:sz w:val="24"/>
          <w:szCs w:val="24"/>
          <w:lang w:val="uk-UA" w:eastAsia="ru-RU"/>
        </w:rPr>
        <w:t xml:space="preserve">держави, забезпечують сплату податків, стабільну заробітну плату та збереження робочих місць мешканцям громади, а також надають можливість працевлаштування внутрішньо переміщеним особам. </w:t>
      </w:r>
    </w:p>
    <w:p w14:paraId="4CEAE390" w14:textId="458FF35B" w:rsidR="00743D91" w:rsidRDefault="00D93C3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D93C31">
        <w:rPr>
          <w:rFonts w:ascii="Times New Roman" w:eastAsia="Times New Roman" w:hAnsi="Times New Roman"/>
          <w:sz w:val="24"/>
          <w:szCs w:val="24"/>
          <w:lang w:val="uk-UA" w:eastAsia="ru-RU"/>
        </w:rPr>
        <w:t>До найбільших підприємств громади належать: гіпермаркет «Метро Кеш енд Кері», гіпермаркет «Епіцентр», ПрАТ «Дашківці», ТОВ «ВКФ «Сенс ЛТД», ТОВ «Макош Мінерал»,  ПП «Еко-молпродукт», ТОВ «Фітосвіт ЛТД»</w:t>
      </w:r>
      <w:r w:rsidR="00A36B94">
        <w:rPr>
          <w:rFonts w:ascii="Times New Roman" w:eastAsia="Times New Roman" w:hAnsi="Times New Roman"/>
          <w:sz w:val="24"/>
          <w:szCs w:val="24"/>
          <w:lang w:val="uk-UA" w:eastAsia="ru-RU"/>
        </w:rPr>
        <w:t>,</w:t>
      </w:r>
      <w:r w:rsidRPr="00D93C31">
        <w:rPr>
          <w:rFonts w:ascii="Times New Roman" w:eastAsia="Times New Roman" w:hAnsi="Times New Roman"/>
          <w:sz w:val="24"/>
          <w:szCs w:val="24"/>
          <w:lang w:val="uk-UA" w:eastAsia="ru-RU"/>
        </w:rPr>
        <w:t xml:space="preserve"> </w:t>
      </w:r>
      <w:r w:rsidR="00A36B94">
        <w:rPr>
          <w:rFonts w:ascii="Times New Roman" w:eastAsia="Times New Roman" w:hAnsi="Times New Roman"/>
          <w:sz w:val="24"/>
          <w:szCs w:val="24"/>
          <w:lang w:val="uk-UA" w:eastAsia="ru-RU"/>
        </w:rPr>
        <w:t>ПП «</w:t>
      </w:r>
      <w:r w:rsidR="00A36B94" w:rsidRPr="00A36B94">
        <w:rPr>
          <w:rFonts w:ascii="Times New Roman" w:eastAsia="Times New Roman" w:hAnsi="Times New Roman"/>
          <w:sz w:val="24"/>
          <w:szCs w:val="24"/>
          <w:lang w:val="uk-UA" w:eastAsia="ru-RU"/>
        </w:rPr>
        <w:t>Б.В.В.-БУД</w:t>
      </w:r>
      <w:r w:rsidR="00A36B94">
        <w:rPr>
          <w:rFonts w:ascii="Times New Roman" w:eastAsia="Times New Roman" w:hAnsi="Times New Roman"/>
          <w:sz w:val="24"/>
          <w:szCs w:val="24"/>
          <w:lang w:val="uk-UA" w:eastAsia="ru-RU"/>
        </w:rPr>
        <w:t>»</w:t>
      </w:r>
      <w:r w:rsidRPr="00D93C31">
        <w:rPr>
          <w:rFonts w:ascii="Times New Roman" w:eastAsia="Times New Roman" w:hAnsi="Times New Roman"/>
          <w:sz w:val="24"/>
          <w:szCs w:val="24"/>
          <w:lang w:val="uk-UA" w:eastAsia="ru-RU"/>
        </w:rPr>
        <w:t>.</w:t>
      </w:r>
    </w:p>
    <w:p w14:paraId="4A9AB4A3" w14:textId="172A4D79" w:rsidR="00BB6EDA" w:rsidRDefault="00BB6EDA"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A3903">
        <w:rPr>
          <w:rFonts w:ascii="Times New Roman" w:eastAsia="Times New Roman" w:hAnsi="Times New Roman"/>
          <w:sz w:val="24"/>
          <w:szCs w:val="24"/>
          <w:lang w:val="uk-UA" w:eastAsia="ru-RU"/>
        </w:rPr>
        <w:t xml:space="preserve">На територію </w:t>
      </w:r>
      <w:r>
        <w:rPr>
          <w:rFonts w:ascii="Times New Roman" w:eastAsia="Times New Roman" w:hAnsi="Times New Roman"/>
          <w:sz w:val="24"/>
          <w:szCs w:val="24"/>
          <w:lang w:val="uk-UA" w:eastAsia="ru-RU"/>
        </w:rPr>
        <w:t xml:space="preserve">Якушинецької </w:t>
      </w:r>
      <w:r w:rsidRPr="003A3903">
        <w:rPr>
          <w:rFonts w:ascii="Times New Roman" w:eastAsia="Times New Roman" w:hAnsi="Times New Roman"/>
          <w:sz w:val="24"/>
          <w:szCs w:val="24"/>
          <w:lang w:val="uk-UA" w:eastAsia="ru-RU"/>
        </w:rPr>
        <w:t xml:space="preserve">територіальної громади релокація підприємств з областей, де ведуться бойові дії, не здійснювалася. Також, відсутні підприємства, які перемістилися з території громади в інші регіони країни. </w:t>
      </w:r>
    </w:p>
    <w:p w14:paraId="4146E6F4" w14:textId="77777777" w:rsidR="00EB2357" w:rsidRDefault="00EB2357"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2AF2AC36" w14:textId="77777777" w:rsidR="00915CC5" w:rsidRDefault="00915CC5"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p>
    <w:p w14:paraId="2793329A" w14:textId="2467F146" w:rsidR="003E73E2" w:rsidRPr="007374A0" w:rsidRDefault="006A4E7F" w:rsidP="00A14890">
      <w:pPr>
        <w:widowControl w:val="0"/>
        <w:tabs>
          <w:tab w:val="left" w:pos="-120"/>
          <w:tab w:val="left" w:pos="0"/>
        </w:tabs>
        <w:spacing w:after="0" w:line="240" w:lineRule="auto"/>
        <w:ind w:firstLine="567"/>
        <w:rPr>
          <w:rFonts w:ascii="Times New Roman" w:eastAsia="Times New Roman" w:hAnsi="Times New Roman"/>
          <w:b/>
          <w:bCs/>
          <w:i/>
          <w:iCs/>
          <w:sz w:val="24"/>
          <w:szCs w:val="24"/>
          <w:lang w:val="uk-UA" w:eastAsia="ru-RU"/>
        </w:rPr>
      </w:pPr>
      <w:r>
        <w:rPr>
          <w:rFonts w:ascii="Times New Roman" w:eastAsia="Times New Roman" w:hAnsi="Times New Roman"/>
          <w:b/>
          <w:bCs/>
          <w:i/>
          <w:iCs/>
          <w:sz w:val="24"/>
          <w:szCs w:val="24"/>
          <w:lang w:val="uk-UA" w:eastAsia="ru-RU"/>
        </w:rPr>
        <w:t>А</w:t>
      </w:r>
      <w:r w:rsidR="003E73E2" w:rsidRPr="007374A0">
        <w:rPr>
          <w:rFonts w:ascii="Times New Roman" w:eastAsia="Times New Roman" w:hAnsi="Times New Roman"/>
          <w:b/>
          <w:bCs/>
          <w:i/>
          <w:iCs/>
          <w:sz w:val="24"/>
          <w:szCs w:val="24"/>
          <w:lang w:val="uk-UA" w:eastAsia="ru-RU"/>
        </w:rPr>
        <w:t>грарн</w:t>
      </w:r>
      <w:r>
        <w:rPr>
          <w:rFonts w:ascii="Times New Roman" w:eastAsia="Times New Roman" w:hAnsi="Times New Roman"/>
          <w:b/>
          <w:bCs/>
          <w:i/>
          <w:iCs/>
          <w:sz w:val="24"/>
          <w:szCs w:val="24"/>
          <w:lang w:val="uk-UA" w:eastAsia="ru-RU"/>
        </w:rPr>
        <w:t>ий</w:t>
      </w:r>
      <w:r w:rsidR="003E73E2" w:rsidRPr="007374A0">
        <w:rPr>
          <w:rFonts w:ascii="Times New Roman" w:eastAsia="Times New Roman" w:hAnsi="Times New Roman"/>
          <w:b/>
          <w:bCs/>
          <w:i/>
          <w:iCs/>
          <w:sz w:val="24"/>
          <w:szCs w:val="24"/>
          <w:lang w:val="uk-UA" w:eastAsia="ru-RU"/>
        </w:rPr>
        <w:t xml:space="preserve"> сектор</w:t>
      </w:r>
    </w:p>
    <w:p w14:paraId="03B1C193" w14:textId="6EDEF010" w:rsidR="003E73E2" w:rsidRDefault="003E73E2"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3E73E2">
        <w:rPr>
          <w:rFonts w:ascii="Times New Roman" w:eastAsia="Times New Roman" w:hAnsi="Times New Roman"/>
          <w:sz w:val="24"/>
          <w:szCs w:val="24"/>
          <w:lang w:val="uk-UA" w:eastAsia="ru-RU"/>
        </w:rPr>
        <w:t xml:space="preserve">Аграрний сектор </w:t>
      </w:r>
      <w:r w:rsidR="00BB6EDA">
        <w:rPr>
          <w:rFonts w:ascii="Times New Roman" w:eastAsia="Times New Roman" w:hAnsi="Times New Roman"/>
          <w:sz w:val="24"/>
          <w:szCs w:val="24"/>
          <w:lang w:val="uk-UA" w:eastAsia="ru-RU"/>
        </w:rPr>
        <w:t>-</w:t>
      </w:r>
      <w:r w:rsidRPr="003E73E2">
        <w:rPr>
          <w:rFonts w:ascii="Times New Roman" w:eastAsia="Times New Roman" w:hAnsi="Times New Roman"/>
          <w:sz w:val="24"/>
          <w:szCs w:val="24"/>
          <w:lang w:val="uk-UA" w:eastAsia="ru-RU"/>
        </w:rPr>
        <w:t xml:space="preserve"> одна з найбільш перспективних галузей, що забезпечу</w:t>
      </w:r>
      <w:r w:rsidR="00BB6EDA">
        <w:rPr>
          <w:rFonts w:ascii="Times New Roman" w:eastAsia="Times New Roman" w:hAnsi="Times New Roman"/>
          <w:sz w:val="24"/>
          <w:szCs w:val="24"/>
          <w:lang w:val="uk-UA" w:eastAsia="ru-RU"/>
        </w:rPr>
        <w:t>є</w:t>
      </w:r>
      <w:r w:rsidRPr="003E73E2">
        <w:rPr>
          <w:rFonts w:ascii="Times New Roman" w:eastAsia="Times New Roman" w:hAnsi="Times New Roman"/>
          <w:sz w:val="24"/>
          <w:szCs w:val="24"/>
          <w:lang w:val="uk-UA" w:eastAsia="ru-RU"/>
        </w:rPr>
        <w:t xml:space="preserve"> зростання української економіки, базовою складовою якого є сільське господарство</w:t>
      </w:r>
      <w:r w:rsidR="00BB6EDA">
        <w:rPr>
          <w:rFonts w:ascii="Times New Roman" w:eastAsia="Times New Roman" w:hAnsi="Times New Roman"/>
          <w:sz w:val="24"/>
          <w:szCs w:val="24"/>
          <w:lang w:val="uk-UA" w:eastAsia="ru-RU"/>
        </w:rPr>
        <w:t>.</w:t>
      </w:r>
    </w:p>
    <w:p w14:paraId="27B96C3E" w14:textId="01ED325D" w:rsidR="001A1D8B" w:rsidRDefault="00B83676"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D351BF">
        <w:rPr>
          <w:rFonts w:ascii="Times New Roman" w:eastAsia="Times New Roman" w:hAnsi="Times New Roman"/>
          <w:sz w:val="24"/>
          <w:szCs w:val="24"/>
          <w:lang w:val="uk-UA" w:eastAsia="ru-RU"/>
        </w:rPr>
        <w:t xml:space="preserve">Повномасштабна війна стала </w:t>
      </w:r>
      <w:r w:rsidR="00B34371">
        <w:rPr>
          <w:rFonts w:ascii="Times New Roman" w:eastAsia="Times New Roman" w:hAnsi="Times New Roman"/>
          <w:sz w:val="24"/>
          <w:szCs w:val="24"/>
          <w:lang w:val="uk-UA" w:eastAsia="ru-RU"/>
        </w:rPr>
        <w:t xml:space="preserve">також </w:t>
      </w:r>
      <w:r w:rsidRPr="00D351BF">
        <w:rPr>
          <w:rFonts w:ascii="Times New Roman" w:eastAsia="Times New Roman" w:hAnsi="Times New Roman"/>
          <w:sz w:val="24"/>
          <w:szCs w:val="24"/>
          <w:lang w:val="uk-UA" w:eastAsia="ru-RU"/>
        </w:rPr>
        <w:t xml:space="preserve">справжнім випробуванням для </w:t>
      </w:r>
      <w:r w:rsidR="007A0CE2">
        <w:rPr>
          <w:rFonts w:ascii="Times New Roman" w:eastAsia="Times New Roman" w:hAnsi="Times New Roman"/>
          <w:sz w:val="24"/>
          <w:szCs w:val="24"/>
          <w:lang w:val="uk-UA" w:eastAsia="ru-RU"/>
        </w:rPr>
        <w:t xml:space="preserve">місцевих </w:t>
      </w:r>
      <w:r w:rsidRPr="00D351BF">
        <w:rPr>
          <w:rFonts w:ascii="Times New Roman" w:eastAsia="Times New Roman" w:hAnsi="Times New Roman"/>
          <w:sz w:val="24"/>
          <w:szCs w:val="24"/>
          <w:lang w:val="uk-UA" w:eastAsia="ru-RU"/>
        </w:rPr>
        <w:t>аграріїв. Військове вторгнення спричинило руйнування налагоджених роками процесів,</w:t>
      </w:r>
      <w:r w:rsidRPr="00B83676">
        <w:rPr>
          <w:rFonts w:ascii="Times New Roman" w:eastAsia="Times New Roman" w:hAnsi="Times New Roman"/>
          <w:sz w:val="24"/>
          <w:szCs w:val="24"/>
          <w:lang w:val="uk-UA" w:eastAsia="ru-RU"/>
        </w:rPr>
        <w:t xml:space="preserve"> логістичних ланцюгів.</w:t>
      </w:r>
      <w:r>
        <w:rPr>
          <w:rFonts w:ascii="Times New Roman" w:eastAsia="Times New Roman" w:hAnsi="Times New Roman"/>
          <w:sz w:val="24"/>
          <w:szCs w:val="24"/>
          <w:lang w:val="uk-UA" w:eastAsia="ru-RU"/>
        </w:rPr>
        <w:t xml:space="preserve"> В</w:t>
      </w:r>
      <w:r w:rsidRPr="00B83676">
        <w:rPr>
          <w:rFonts w:ascii="Times New Roman" w:eastAsia="Times New Roman" w:hAnsi="Times New Roman"/>
          <w:sz w:val="24"/>
          <w:szCs w:val="24"/>
          <w:lang w:val="uk-UA" w:eastAsia="ru-RU"/>
        </w:rPr>
        <w:t>исокі ціни на мінеральні добрива, на паливо, на енергоносії, зниження попиту на продукцію</w:t>
      </w:r>
      <w:r w:rsidR="00B31398">
        <w:rPr>
          <w:rFonts w:ascii="Times New Roman" w:eastAsia="Times New Roman" w:hAnsi="Times New Roman"/>
          <w:sz w:val="24"/>
          <w:szCs w:val="24"/>
          <w:lang w:val="uk-UA" w:eastAsia="ru-RU"/>
        </w:rPr>
        <w:t xml:space="preserve"> </w:t>
      </w:r>
      <w:r w:rsidRPr="00B83676">
        <w:rPr>
          <w:rFonts w:ascii="Times New Roman" w:eastAsia="Times New Roman" w:hAnsi="Times New Roman"/>
          <w:sz w:val="24"/>
          <w:szCs w:val="24"/>
          <w:lang w:val="uk-UA" w:eastAsia="ru-RU"/>
        </w:rPr>
        <w:t xml:space="preserve">– </w:t>
      </w:r>
      <w:r w:rsidR="00B31398">
        <w:rPr>
          <w:rFonts w:ascii="Times New Roman" w:eastAsia="Times New Roman" w:hAnsi="Times New Roman"/>
          <w:sz w:val="24"/>
          <w:szCs w:val="24"/>
          <w:lang w:val="uk-UA" w:eastAsia="ru-RU"/>
        </w:rPr>
        <w:t xml:space="preserve"> </w:t>
      </w:r>
      <w:r w:rsidRPr="00B83676">
        <w:rPr>
          <w:rFonts w:ascii="Times New Roman" w:eastAsia="Times New Roman" w:hAnsi="Times New Roman"/>
          <w:sz w:val="24"/>
          <w:szCs w:val="24"/>
          <w:lang w:val="uk-UA" w:eastAsia="ru-RU"/>
        </w:rPr>
        <w:t>все це мало негативний вплив на діяльність агропромислового комплексу громади.</w:t>
      </w:r>
      <w:r w:rsidR="001A1D8B">
        <w:rPr>
          <w:rFonts w:ascii="Times New Roman" w:eastAsia="Times New Roman" w:hAnsi="Times New Roman"/>
          <w:sz w:val="24"/>
          <w:szCs w:val="24"/>
          <w:lang w:val="uk-UA" w:eastAsia="ru-RU"/>
        </w:rPr>
        <w:t xml:space="preserve"> </w:t>
      </w:r>
    </w:p>
    <w:p w14:paraId="21B9F0B9" w14:textId="555CAC80" w:rsidR="00BB6EDA" w:rsidRPr="00D93C31" w:rsidRDefault="005D48BF"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умовах війни а</w:t>
      </w:r>
      <w:r w:rsidR="00BB6EDA" w:rsidRPr="00BB6EDA">
        <w:rPr>
          <w:rFonts w:ascii="Times New Roman" w:eastAsia="Times New Roman" w:hAnsi="Times New Roman"/>
          <w:sz w:val="24"/>
          <w:szCs w:val="24"/>
          <w:lang w:val="uk-UA" w:eastAsia="ru-RU"/>
        </w:rPr>
        <w:t xml:space="preserve">гропромисловий комплекс </w:t>
      </w:r>
      <w:r w:rsidR="00BB6EDA">
        <w:rPr>
          <w:rFonts w:ascii="Times New Roman" w:eastAsia="Times New Roman" w:hAnsi="Times New Roman"/>
          <w:sz w:val="24"/>
          <w:szCs w:val="24"/>
          <w:lang w:val="uk-UA" w:eastAsia="ru-RU"/>
        </w:rPr>
        <w:t xml:space="preserve">громади </w:t>
      </w:r>
      <w:r w:rsidR="00BB6EDA" w:rsidRPr="00BB6EDA">
        <w:rPr>
          <w:rFonts w:ascii="Times New Roman" w:eastAsia="Times New Roman" w:hAnsi="Times New Roman"/>
          <w:sz w:val="24"/>
          <w:szCs w:val="24"/>
          <w:lang w:val="uk-UA" w:eastAsia="ru-RU"/>
        </w:rPr>
        <w:t>продовжує виконання своїх функцій щодо забезпечення продовольчої безпеки громади</w:t>
      </w:r>
      <w:r w:rsidR="00BB6EDA">
        <w:rPr>
          <w:rFonts w:ascii="Times New Roman" w:eastAsia="Times New Roman" w:hAnsi="Times New Roman"/>
          <w:sz w:val="24"/>
          <w:szCs w:val="24"/>
          <w:lang w:val="uk-UA" w:eastAsia="ru-RU"/>
        </w:rPr>
        <w:t xml:space="preserve">. </w:t>
      </w:r>
      <w:r w:rsidR="00D93C31" w:rsidRPr="00D93C31">
        <w:rPr>
          <w:rFonts w:ascii="Times New Roman" w:hAnsi="Times New Roman"/>
          <w:sz w:val="24"/>
          <w:szCs w:val="24"/>
        </w:rPr>
        <w:t xml:space="preserve">Його основу складають </w:t>
      </w:r>
      <w:r w:rsidR="00D93C31" w:rsidRPr="00D93C31">
        <w:rPr>
          <w:rFonts w:ascii="Times New Roman" w:hAnsi="Times New Roman"/>
          <w:sz w:val="24"/>
          <w:szCs w:val="24"/>
          <w:lang w:val="uk-UA"/>
        </w:rPr>
        <w:t>33</w:t>
      </w:r>
      <w:r w:rsidR="00D93C31" w:rsidRPr="00D93C31">
        <w:rPr>
          <w:rFonts w:ascii="Times New Roman" w:hAnsi="Times New Roman"/>
          <w:sz w:val="24"/>
          <w:szCs w:val="24"/>
        </w:rPr>
        <w:t xml:space="preserve"> сільськогосподарських </w:t>
      </w:r>
      <w:r w:rsidR="00D93C31" w:rsidRPr="00D93C31">
        <w:rPr>
          <w:rFonts w:ascii="Times New Roman" w:hAnsi="Times New Roman"/>
          <w:sz w:val="24"/>
          <w:szCs w:val="24"/>
          <w:lang w:val="uk-UA"/>
        </w:rPr>
        <w:t>та фермерс</w:t>
      </w:r>
      <w:r w:rsidR="00D93C31">
        <w:rPr>
          <w:rFonts w:ascii="Times New Roman" w:hAnsi="Times New Roman"/>
          <w:sz w:val="24"/>
          <w:szCs w:val="24"/>
          <w:lang w:val="uk-UA"/>
        </w:rPr>
        <w:t xml:space="preserve">ьких </w:t>
      </w:r>
      <w:r w:rsidR="00D93C31" w:rsidRPr="00B55FFC">
        <w:rPr>
          <w:rFonts w:ascii="Times New Roman" w:hAnsi="Times New Roman"/>
          <w:sz w:val="24"/>
          <w:szCs w:val="24"/>
          <w:lang w:val="uk-UA"/>
        </w:rPr>
        <w:t>господарства</w:t>
      </w:r>
      <w:r w:rsidR="00B55FFC" w:rsidRPr="00B55FFC">
        <w:rPr>
          <w:rFonts w:ascii="Times New Roman" w:hAnsi="Times New Roman"/>
          <w:sz w:val="24"/>
          <w:szCs w:val="24"/>
          <w:lang w:val="uk-UA"/>
        </w:rPr>
        <w:t xml:space="preserve">, </w:t>
      </w:r>
      <w:r w:rsidR="00B55FFC">
        <w:rPr>
          <w:rFonts w:ascii="Times New Roman" w:hAnsi="Times New Roman"/>
          <w:sz w:val="24"/>
          <w:szCs w:val="24"/>
          <w:lang w:val="uk-UA"/>
        </w:rPr>
        <w:t xml:space="preserve">а також </w:t>
      </w:r>
      <w:r w:rsidR="00B55FFC">
        <w:rPr>
          <w:rFonts w:ascii="Times New Roman" w:eastAsia="Times New Roman" w:hAnsi="Times New Roman"/>
          <w:sz w:val="24"/>
          <w:szCs w:val="24"/>
          <w:lang w:val="uk-UA" w:eastAsia="ru-RU"/>
        </w:rPr>
        <w:t>особисті селянські господарства</w:t>
      </w:r>
    </w:p>
    <w:p w14:paraId="48906418" w14:textId="4822231B" w:rsidR="001A1D8B" w:rsidRDefault="001A1D8B"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B83676">
        <w:rPr>
          <w:rFonts w:ascii="Times New Roman" w:eastAsia="Times New Roman" w:hAnsi="Times New Roman"/>
          <w:sz w:val="24"/>
          <w:szCs w:val="24"/>
          <w:lang w:val="uk-UA" w:eastAsia="ru-RU"/>
        </w:rPr>
        <w:t xml:space="preserve">У галузевій структурі сільського господарства провідне місце належить рослинництву. Спеціалізація місцевих аграріїв – вирощування зернових і технічних культур (пшениця, ячмінь, соя, соняшник, кукурудза, ріпак), картоплі, овочевих та плодово-ягідних культур.  </w:t>
      </w:r>
    </w:p>
    <w:p w14:paraId="791692E3" w14:textId="59EB61F5" w:rsidR="00B34371" w:rsidRDefault="00B3437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B34371">
        <w:rPr>
          <w:rFonts w:ascii="Times New Roman" w:eastAsia="Times New Roman" w:hAnsi="Times New Roman"/>
          <w:sz w:val="24"/>
          <w:szCs w:val="24"/>
          <w:lang w:val="uk-UA" w:eastAsia="ru-RU"/>
        </w:rPr>
        <w:t xml:space="preserve">Складовою частиною аграрного сектору економіки </w:t>
      </w:r>
      <w:r>
        <w:rPr>
          <w:rFonts w:ascii="Times New Roman" w:eastAsia="Times New Roman" w:hAnsi="Times New Roman"/>
          <w:sz w:val="24"/>
          <w:szCs w:val="24"/>
          <w:lang w:val="uk-UA" w:eastAsia="ru-RU"/>
        </w:rPr>
        <w:t xml:space="preserve">Якушинецької </w:t>
      </w:r>
      <w:r w:rsidRPr="00B34371">
        <w:rPr>
          <w:rFonts w:ascii="Times New Roman" w:eastAsia="Times New Roman" w:hAnsi="Times New Roman"/>
          <w:sz w:val="24"/>
          <w:szCs w:val="24"/>
          <w:lang w:val="uk-UA" w:eastAsia="ru-RU"/>
        </w:rPr>
        <w:t>територіальної громади є галузь рибного господарства. Зазначений вид</w:t>
      </w:r>
      <w:r>
        <w:rPr>
          <w:rFonts w:ascii="Times New Roman" w:eastAsia="Times New Roman" w:hAnsi="Times New Roman"/>
          <w:sz w:val="24"/>
          <w:szCs w:val="24"/>
          <w:lang w:val="uk-UA" w:eastAsia="ru-RU"/>
        </w:rPr>
        <w:t xml:space="preserve"> </w:t>
      </w:r>
      <w:r w:rsidRPr="00B34371">
        <w:rPr>
          <w:rFonts w:ascii="Times New Roman" w:eastAsia="Times New Roman" w:hAnsi="Times New Roman"/>
          <w:sz w:val="24"/>
          <w:szCs w:val="24"/>
          <w:lang w:val="uk-UA" w:eastAsia="ru-RU"/>
        </w:rPr>
        <w:t>господарської діяльності передбачає спеціальне використання водних об’єктів,</w:t>
      </w:r>
      <w:r>
        <w:rPr>
          <w:rFonts w:ascii="Times New Roman" w:eastAsia="Times New Roman" w:hAnsi="Times New Roman"/>
          <w:sz w:val="24"/>
          <w:szCs w:val="24"/>
          <w:lang w:val="uk-UA" w:eastAsia="ru-RU"/>
        </w:rPr>
        <w:t xml:space="preserve"> </w:t>
      </w:r>
      <w:r w:rsidRPr="00B34371">
        <w:rPr>
          <w:rFonts w:ascii="Times New Roman" w:eastAsia="Times New Roman" w:hAnsi="Times New Roman"/>
          <w:sz w:val="24"/>
          <w:szCs w:val="24"/>
          <w:lang w:val="uk-UA" w:eastAsia="ru-RU"/>
        </w:rPr>
        <w:t xml:space="preserve">придатних для рибогосподарських потреб. </w:t>
      </w:r>
    </w:p>
    <w:p w14:paraId="1FA2BE61" w14:textId="17ACD559" w:rsidR="00743D91" w:rsidRDefault="00743D9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D93C31">
        <w:rPr>
          <w:rFonts w:ascii="Times New Roman" w:eastAsia="Times New Roman" w:hAnsi="Times New Roman"/>
          <w:sz w:val="24"/>
          <w:szCs w:val="24"/>
          <w:lang w:val="uk-UA" w:eastAsia="ru-RU"/>
        </w:rPr>
        <w:t xml:space="preserve">До найбільших </w:t>
      </w:r>
      <w:r>
        <w:rPr>
          <w:rFonts w:ascii="Times New Roman" w:eastAsia="Times New Roman" w:hAnsi="Times New Roman"/>
          <w:sz w:val="24"/>
          <w:szCs w:val="24"/>
          <w:lang w:val="uk-UA" w:eastAsia="ru-RU"/>
        </w:rPr>
        <w:t xml:space="preserve">сільськогосподарських </w:t>
      </w:r>
      <w:r w:rsidRPr="00D93C31">
        <w:rPr>
          <w:rFonts w:ascii="Times New Roman" w:eastAsia="Times New Roman" w:hAnsi="Times New Roman"/>
          <w:sz w:val="24"/>
          <w:szCs w:val="24"/>
          <w:lang w:val="uk-UA" w:eastAsia="ru-RU"/>
        </w:rPr>
        <w:t>підприємств громади належать: ПрАТ «Дашківці», ТОВ «Він</w:t>
      </w:r>
      <w:r>
        <w:rPr>
          <w:rFonts w:ascii="Times New Roman" w:eastAsia="Times New Roman" w:hAnsi="Times New Roman"/>
          <w:sz w:val="24"/>
          <w:szCs w:val="24"/>
          <w:lang w:val="uk-UA" w:eastAsia="ru-RU"/>
        </w:rPr>
        <w:t>-Агро Груп</w:t>
      </w:r>
      <w:r w:rsidRPr="00D93C31">
        <w:rPr>
          <w:rFonts w:ascii="Times New Roman" w:eastAsia="Times New Roman" w:hAnsi="Times New Roman"/>
          <w:sz w:val="24"/>
          <w:szCs w:val="24"/>
          <w:lang w:val="uk-UA" w:eastAsia="ru-RU"/>
        </w:rPr>
        <w:t>», ТОВ «Поділлялатінвест», ТОВ «Фітосвіт ЛТД»</w:t>
      </w:r>
      <w:r>
        <w:rPr>
          <w:rFonts w:ascii="Times New Roman" w:eastAsia="Times New Roman" w:hAnsi="Times New Roman"/>
          <w:sz w:val="24"/>
          <w:szCs w:val="24"/>
          <w:lang w:val="uk-UA" w:eastAsia="ru-RU"/>
        </w:rPr>
        <w:t>, ПП «Пултагро-Ритм», ТОВ «Вінагротрейдінг», ТОВ «Поділля Агропродукт»</w:t>
      </w:r>
      <w:r w:rsidRPr="00D93C31">
        <w:rPr>
          <w:rFonts w:ascii="Times New Roman" w:eastAsia="Times New Roman" w:hAnsi="Times New Roman"/>
          <w:sz w:val="24"/>
          <w:szCs w:val="24"/>
          <w:lang w:val="uk-UA" w:eastAsia="ru-RU"/>
        </w:rPr>
        <w:t>.</w:t>
      </w:r>
    </w:p>
    <w:p w14:paraId="11257A6B" w14:textId="4488B69A" w:rsidR="00743D91" w:rsidRDefault="008F3CEA" w:rsidP="008F3CEA">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BB6EDA">
        <w:rPr>
          <w:rFonts w:ascii="Times New Roman" w:eastAsia="Times New Roman" w:hAnsi="Times New Roman"/>
          <w:sz w:val="24"/>
          <w:szCs w:val="24"/>
          <w:lang w:val="uk-UA" w:eastAsia="ru-RU"/>
        </w:rPr>
        <w:t>Аграрний сектор громади має значний потенціал для розвитку, обумовлений сприятливими кліматичними умовами, якісними земельними та трудовими ресурсами.</w:t>
      </w:r>
      <w:r>
        <w:rPr>
          <w:rFonts w:ascii="Times New Roman" w:eastAsia="Times New Roman" w:hAnsi="Times New Roman"/>
          <w:sz w:val="24"/>
          <w:szCs w:val="24"/>
          <w:lang w:val="uk-UA" w:eastAsia="ru-RU"/>
        </w:rPr>
        <w:t xml:space="preserve"> </w:t>
      </w:r>
      <w:r w:rsidR="00743D91" w:rsidRPr="001C3CF9">
        <w:rPr>
          <w:rFonts w:ascii="Times New Roman" w:eastAsia="Times New Roman" w:hAnsi="Times New Roman"/>
          <w:sz w:val="24"/>
          <w:szCs w:val="24"/>
          <w:lang w:val="uk-UA" w:eastAsia="ru-RU"/>
        </w:rPr>
        <w:t xml:space="preserve">Враховуючи те, що територіальна громада має розвинену інфраструктуру та вигідне географічне положення, залучення інвестицій для розвитку </w:t>
      </w:r>
      <w:r>
        <w:rPr>
          <w:rFonts w:ascii="Times New Roman" w:eastAsia="Times New Roman" w:hAnsi="Times New Roman"/>
          <w:sz w:val="24"/>
          <w:szCs w:val="24"/>
          <w:lang w:val="uk-UA" w:eastAsia="ru-RU"/>
        </w:rPr>
        <w:t>аграрного сектору</w:t>
      </w:r>
      <w:r w:rsidR="00743D91" w:rsidRPr="001C3CF9">
        <w:rPr>
          <w:rFonts w:ascii="Times New Roman" w:eastAsia="Times New Roman" w:hAnsi="Times New Roman"/>
          <w:sz w:val="24"/>
          <w:szCs w:val="24"/>
          <w:lang w:val="uk-UA" w:eastAsia="ru-RU"/>
        </w:rPr>
        <w:t xml:space="preserve"> є дуже важливим і перспективним напрямком діяльності.</w:t>
      </w:r>
    </w:p>
    <w:p w14:paraId="61A324E4" w14:textId="77777777" w:rsidR="008C19A8"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8C19A8">
        <w:rPr>
          <w:rFonts w:ascii="Times New Roman" w:eastAsia="Times New Roman" w:hAnsi="Times New Roman"/>
          <w:sz w:val="24"/>
          <w:szCs w:val="24"/>
          <w:lang w:val="uk-UA" w:eastAsia="ru-RU"/>
        </w:rPr>
        <w:t xml:space="preserve">  </w:t>
      </w:r>
    </w:p>
    <w:p w14:paraId="714F6332" w14:textId="3200BEC4" w:rsidR="008C19A8" w:rsidRPr="007374A0" w:rsidRDefault="008C19A8" w:rsidP="00A14890">
      <w:pPr>
        <w:widowControl w:val="0"/>
        <w:shd w:val="clear" w:color="auto" w:fill="FFFFFF"/>
        <w:spacing w:after="0" w:line="240" w:lineRule="auto"/>
        <w:ind w:firstLine="567"/>
        <w:jc w:val="both"/>
        <w:rPr>
          <w:rFonts w:ascii="Times New Roman" w:eastAsia="Times New Roman" w:hAnsi="Times New Roman"/>
          <w:b/>
          <w:bCs/>
          <w:i/>
          <w:iCs/>
          <w:sz w:val="24"/>
          <w:szCs w:val="24"/>
          <w:lang w:val="uk-UA" w:eastAsia="ru-RU"/>
        </w:rPr>
      </w:pPr>
      <w:r w:rsidRPr="007374A0">
        <w:rPr>
          <w:rFonts w:ascii="Times New Roman" w:eastAsia="Times New Roman" w:hAnsi="Times New Roman"/>
          <w:b/>
          <w:bCs/>
          <w:i/>
          <w:iCs/>
          <w:sz w:val="24"/>
          <w:szCs w:val="24"/>
          <w:lang w:val="uk-UA" w:eastAsia="ru-RU"/>
        </w:rPr>
        <w:t>Ринок праці</w:t>
      </w:r>
    </w:p>
    <w:p w14:paraId="0D9D5659" w14:textId="77777777" w:rsidR="008C19A8" w:rsidRPr="006C0F03"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6C0F03">
        <w:rPr>
          <w:rFonts w:ascii="Times New Roman" w:eastAsia="Times New Roman" w:hAnsi="Times New Roman"/>
          <w:sz w:val="24"/>
          <w:szCs w:val="24"/>
          <w:lang w:val="uk-UA" w:eastAsia="ru-RU"/>
        </w:rPr>
        <w:t xml:space="preserve">Війна внесла суттєві зміни </w:t>
      </w:r>
      <w:r>
        <w:rPr>
          <w:rFonts w:ascii="Times New Roman" w:eastAsia="Times New Roman" w:hAnsi="Times New Roman"/>
          <w:sz w:val="24"/>
          <w:szCs w:val="24"/>
          <w:lang w:val="uk-UA" w:eastAsia="ru-RU"/>
        </w:rPr>
        <w:t xml:space="preserve">й </w:t>
      </w:r>
      <w:r w:rsidRPr="006C0F03">
        <w:rPr>
          <w:rFonts w:ascii="Times New Roman" w:eastAsia="Times New Roman" w:hAnsi="Times New Roman"/>
          <w:sz w:val="24"/>
          <w:szCs w:val="24"/>
          <w:lang w:val="uk-UA" w:eastAsia="ru-RU"/>
        </w:rPr>
        <w:t>у функціонування ринку праці. Через складну ситуацію,</w:t>
      </w:r>
      <w:r>
        <w:rPr>
          <w:rFonts w:ascii="Times New Roman" w:eastAsia="Times New Roman" w:hAnsi="Times New Roman"/>
          <w:sz w:val="24"/>
          <w:szCs w:val="24"/>
          <w:lang w:val="uk-UA" w:eastAsia="ru-RU"/>
        </w:rPr>
        <w:t xml:space="preserve"> що склалась у сфері зайнятості</w:t>
      </w:r>
      <w:r w:rsidRPr="006C0F03">
        <w:rPr>
          <w:rFonts w:ascii="Times New Roman" w:eastAsia="Times New Roman" w:hAnsi="Times New Roman"/>
          <w:sz w:val="24"/>
          <w:szCs w:val="24"/>
          <w:lang w:val="uk-UA" w:eastAsia="ru-RU"/>
        </w:rPr>
        <w:t>, значний відплив працездатного населення з ринку праці, зокрема до лав Збройних Сил України, Сил те</w:t>
      </w:r>
      <w:r>
        <w:rPr>
          <w:rFonts w:ascii="Times New Roman" w:eastAsia="Times New Roman" w:hAnsi="Times New Roman"/>
          <w:sz w:val="24"/>
          <w:szCs w:val="24"/>
          <w:lang w:val="uk-UA" w:eastAsia="ru-RU"/>
        </w:rPr>
        <w:t>риторіальної оборони, за кордон</w:t>
      </w:r>
      <w:r w:rsidRPr="006C0F03">
        <w:rPr>
          <w:rFonts w:ascii="Times New Roman" w:eastAsia="Times New Roman" w:hAnsi="Times New Roman"/>
          <w:sz w:val="24"/>
          <w:szCs w:val="24"/>
          <w:lang w:val="uk-UA" w:eastAsia="ru-RU"/>
        </w:rPr>
        <w:t>,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14:paraId="68065E6F" w14:textId="6FE71AB1" w:rsidR="008C19A8" w:rsidRPr="00662CA3"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662CA3">
        <w:rPr>
          <w:rFonts w:ascii="Times New Roman" w:eastAsia="Times New Roman" w:hAnsi="Times New Roman"/>
          <w:sz w:val="24"/>
          <w:szCs w:val="24"/>
          <w:lang w:val="uk-UA" w:eastAsia="ru-RU"/>
        </w:rPr>
        <w:t xml:space="preserve">Станом на 1 жовтня 2024 року чисельність безробітних на обліку в службі зайнятості становить </w:t>
      </w:r>
      <w:r w:rsidR="008C0642" w:rsidRPr="00662CA3">
        <w:rPr>
          <w:rFonts w:ascii="Times New Roman" w:eastAsia="Times New Roman" w:hAnsi="Times New Roman"/>
          <w:sz w:val="24"/>
          <w:szCs w:val="24"/>
          <w:lang w:val="uk-UA" w:eastAsia="ru-RU"/>
        </w:rPr>
        <w:t xml:space="preserve">45 </w:t>
      </w:r>
      <w:r w:rsidRPr="00662CA3">
        <w:rPr>
          <w:rFonts w:ascii="Times New Roman" w:eastAsia="Times New Roman" w:hAnsi="Times New Roman"/>
          <w:sz w:val="24"/>
          <w:szCs w:val="24"/>
          <w:lang w:val="uk-UA" w:eastAsia="ru-RU"/>
        </w:rPr>
        <w:t xml:space="preserve">громадян </w:t>
      </w:r>
      <w:r w:rsidR="008C0642" w:rsidRPr="00662CA3">
        <w:rPr>
          <w:rFonts w:ascii="Times New Roman" w:eastAsia="Times New Roman" w:hAnsi="Times New Roman"/>
          <w:sz w:val="24"/>
          <w:szCs w:val="24"/>
          <w:lang w:val="uk-UA" w:eastAsia="ru-RU"/>
        </w:rPr>
        <w:t>і зме</w:t>
      </w:r>
      <w:r w:rsidRPr="00662CA3">
        <w:rPr>
          <w:rFonts w:ascii="Times New Roman" w:eastAsia="Times New Roman" w:hAnsi="Times New Roman"/>
          <w:sz w:val="24"/>
          <w:szCs w:val="24"/>
          <w:lang w:val="uk-UA" w:eastAsia="ru-RU"/>
        </w:rPr>
        <w:t xml:space="preserve">ншилась </w:t>
      </w:r>
      <w:r w:rsidR="008C0642" w:rsidRPr="00662CA3">
        <w:rPr>
          <w:rFonts w:ascii="Times New Roman" w:eastAsia="Times New Roman" w:hAnsi="Times New Roman"/>
          <w:sz w:val="24"/>
          <w:szCs w:val="24"/>
          <w:lang w:val="uk-UA" w:eastAsia="ru-RU"/>
        </w:rPr>
        <w:t xml:space="preserve">порівняно із показником на 01.10.2023 року </w:t>
      </w:r>
      <w:r w:rsidRPr="00662CA3">
        <w:rPr>
          <w:rFonts w:ascii="Times New Roman" w:eastAsia="Times New Roman" w:hAnsi="Times New Roman"/>
          <w:sz w:val="24"/>
          <w:szCs w:val="24"/>
          <w:lang w:val="uk-UA" w:eastAsia="ru-RU"/>
        </w:rPr>
        <w:t xml:space="preserve">на </w:t>
      </w:r>
      <w:r w:rsidR="008C0642" w:rsidRPr="00662CA3">
        <w:rPr>
          <w:rFonts w:ascii="Times New Roman" w:eastAsia="Times New Roman" w:hAnsi="Times New Roman"/>
          <w:sz w:val="24"/>
          <w:szCs w:val="24"/>
          <w:lang w:val="uk-UA" w:eastAsia="ru-RU"/>
        </w:rPr>
        <w:t>39</w:t>
      </w:r>
      <w:r w:rsidRPr="00662CA3">
        <w:rPr>
          <w:rFonts w:ascii="Times New Roman" w:eastAsia="Times New Roman" w:hAnsi="Times New Roman"/>
          <w:sz w:val="24"/>
          <w:szCs w:val="24"/>
          <w:lang w:val="uk-UA" w:eastAsia="ru-RU"/>
        </w:rPr>
        <w:t xml:space="preserve"> осіб</w:t>
      </w:r>
      <w:r w:rsidR="008C0642" w:rsidRPr="00662CA3">
        <w:rPr>
          <w:rFonts w:ascii="Times New Roman" w:eastAsia="Times New Roman" w:hAnsi="Times New Roman"/>
          <w:sz w:val="24"/>
          <w:szCs w:val="24"/>
          <w:lang w:val="uk-UA" w:eastAsia="ru-RU"/>
        </w:rPr>
        <w:t>.</w:t>
      </w:r>
      <w:r w:rsidRPr="00662CA3">
        <w:rPr>
          <w:rFonts w:ascii="Times New Roman" w:eastAsia="Times New Roman" w:hAnsi="Times New Roman"/>
          <w:sz w:val="24"/>
          <w:szCs w:val="24"/>
          <w:lang w:val="uk-UA" w:eastAsia="ru-RU"/>
        </w:rPr>
        <w:t xml:space="preserve"> </w:t>
      </w:r>
    </w:p>
    <w:p w14:paraId="5B48AC61" w14:textId="2A27D617" w:rsidR="008C19A8" w:rsidRPr="006C0F03" w:rsidRDefault="00662CA3"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662CA3">
        <w:rPr>
          <w:rFonts w:ascii="Times New Roman" w:eastAsia="Times New Roman" w:hAnsi="Times New Roman"/>
          <w:sz w:val="24"/>
          <w:szCs w:val="24"/>
          <w:lang w:val="uk-UA" w:eastAsia="ru-RU"/>
        </w:rPr>
        <w:t>Безробітні</w:t>
      </w:r>
      <w:r w:rsidR="008C19A8" w:rsidRPr="00662CA3">
        <w:rPr>
          <w:rFonts w:ascii="Times New Roman" w:eastAsia="Times New Roman" w:hAnsi="Times New Roman"/>
          <w:sz w:val="24"/>
          <w:szCs w:val="24"/>
          <w:lang w:val="uk-UA" w:eastAsia="ru-RU"/>
        </w:rPr>
        <w:t xml:space="preserve"> з числа</w:t>
      </w:r>
      <w:r w:rsidR="008C19A8" w:rsidRPr="006C0F03">
        <w:rPr>
          <w:rFonts w:ascii="Times New Roman" w:eastAsia="Times New Roman" w:hAnsi="Times New Roman"/>
          <w:sz w:val="24"/>
          <w:szCs w:val="24"/>
          <w:lang w:val="uk-UA" w:eastAsia="ru-RU"/>
        </w:rPr>
        <w:t xml:space="preserve"> внутрішньо-перем</w:t>
      </w:r>
      <w:r w:rsidR="008C19A8">
        <w:rPr>
          <w:rFonts w:ascii="Times New Roman" w:eastAsia="Times New Roman" w:hAnsi="Times New Roman"/>
          <w:sz w:val="24"/>
          <w:szCs w:val="24"/>
          <w:lang w:val="uk-UA" w:eastAsia="ru-RU"/>
        </w:rPr>
        <w:t xml:space="preserve">іщених </w:t>
      </w:r>
      <w:r w:rsidR="008C19A8" w:rsidRPr="00353D41">
        <w:rPr>
          <w:rFonts w:ascii="Times New Roman" w:eastAsia="Times New Roman" w:hAnsi="Times New Roman"/>
          <w:sz w:val="24"/>
          <w:szCs w:val="24"/>
          <w:lang w:val="uk-UA" w:eastAsia="ru-RU"/>
        </w:rPr>
        <w:t>осіб</w:t>
      </w:r>
      <w:r>
        <w:rPr>
          <w:rFonts w:ascii="Times New Roman" w:eastAsia="Times New Roman" w:hAnsi="Times New Roman"/>
          <w:sz w:val="24"/>
          <w:szCs w:val="24"/>
          <w:lang w:val="uk-UA" w:eastAsia="ru-RU"/>
        </w:rPr>
        <w:t xml:space="preserve"> на обліку в службі зайнятості не перебували.</w:t>
      </w:r>
    </w:p>
    <w:p w14:paraId="0E09F7E2" w14:textId="1424FD9D" w:rsidR="008C19A8" w:rsidRDefault="008C19A8"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F56915">
        <w:rPr>
          <w:rFonts w:ascii="Times New Roman" w:eastAsia="Times New Roman" w:hAnsi="Times New Roman"/>
          <w:sz w:val="24"/>
          <w:szCs w:val="24"/>
          <w:lang w:val="uk-UA" w:eastAsia="ru-RU"/>
        </w:rPr>
        <w:t xml:space="preserve">За направленням служби зайнятості </w:t>
      </w:r>
      <w:r w:rsidR="00F56915" w:rsidRPr="00F56915">
        <w:rPr>
          <w:rFonts w:ascii="Times New Roman" w:eastAsia="Times New Roman" w:hAnsi="Times New Roman"/>
          <w:sz w:val="24"/>
          <w:szCs w:val="24"/>
          <w:lang w:val="uk-UA" w:eastAsia="ru-RU"/>
        </w:rPr>
        <w:t>протягом 9-ти місяців працевлаштовано 19 осіб, що на 18 ос</w:t>
      </w:r>
      <w:r w:rsidRPr="00F56915">
        <w:rPr>
          <w:rFonts w:ascii="Times New Roman" w:eastAsia="Times New Roman" w:hAnsi="Times New Roman"/>
          <w:sz w:val="24"/>
          <w:szCs w:val="24"/>
          <w:lang w:val="uk-UA" w:eastAsia="ru-RU"/>
        </w:rPr>
        <w:t>іб</w:t>
      </w:r>
      <w:r w:rsidR="00F56915" w:rsidRPr="00F56915">
        <w:rPr>
          <w:rFonts w:ascii="Times New Roman" w:eastAsia="Times New Roman" w:hAnsi="Times New Roman"/>
          <w:sz w:val="24"/>
          <w:szCs w:val="24"/>
          <w:lang w:val="uk-UA" w:eastAsia="ru-RU"/>
        </w:rPr>
        <w:t>, менше, ніж за відповідний період 2023 року</w:t>
      </w:r>
      <w:r w:rsidRPr="00F56915">
        <w:rPr>
          <w:rFonts w:ascii="Times New Roman" w:eastAsia="Times New Roman" w:hAnsi="Times New Roman"/>
          <w:sz w:val="24"/>
          <w:szCs w:val="24"/>
          <w:lang w:val="uk-UA" w:eastAsia="ru-RU"/>
        </w:rPr>
        <w:t>.</w:t>
      </w:r>
      <w:r w:rsidRPr="006C0F03">
        <w:rPr>
          <w:rFonts w:ascii="Times New Roman" w:eastAsia="Times New Roman" w:hAnsi="Times New Roman"/>
          <w:sz w:val="24"/>
          <w:szCs w:val="24"/>
          <w:lang w:val="uk-UA" w:eastAsia="ru-RU"/>
        </w:rPr>
        <w:t xml:space="preserve">   </w:t>
      </w:r>
    </w:p>
    <w:p w14:paraId="03076418" w14:textId="77777777" w:rsidR="00166C2E" w:rsidRPr="006C0F03" w:rsidRDefault="00166C2E"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p>
    <w:p w14:paraId="10BE8209" w14:textId="77777777" w:rsidR="00166C2E" w:rsidRDefault="00743D9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C921F1">
        <w:rPr>
          <w:rFonts w:ascii="Times New Roman" w:eastAsia="Times New Roman" w:hAnsi="Times New Roman"/>
          <w:sz w:val="24"/>
          <w:szCs w:val="24"/>
          <w:lang w:val="uk-UA" w:eastAsia="ru-RU"/>
        </w:rPr>
        <w:t xml:space="preserve">Подальший економічний розвиток </w:t>
      </w:r>
      <w:r>
        <w:rPr>
          <w:rFonts w:ascii="Times New Roman" w:eastAsia="Times New Roman" w:hAnsi="Times New Roman"/>
          <w:sz w:val="24"/>
          <w:szCs w:val="24"/>
          <w:lang w:val="uk-UA" w:eastAsia="ru-RU"/>
        </w:rPr>
        <w:t xml:space="preserve">в громаді залежить </w:t>
      </w:r>
      <w:r w:rsidRPr="00C921F1">
        <w:rPr>
          <w:rFonts w:ascii="Times New Roman" w:eastAsia="Times New Roman" w:hAnsi="Times New Roman"/>
          <w:sz w:val="24"/>
          <w:szCs w:val="24"/>
          <w:lang w:val="uk-UA" w:eastAsia="ru-RU"/>
        </w:rPr>
        <w:t xml:space="preserve">від розвитку </w:t>
      </w:r>
      <w:r>
        <w:rPr>
          <w:rFonts w:ascii="Times New Roman" w:eastAsia="Times New Roman" w:hAnsi="Times New Roman"/>
          <w:sz w:val="24"/>
          <w:szCs w:val="24"/>
          <w:lang w:val="uk-UA" w:eastAsia="ru-RU"/>
        </w:rPr>
        <w:t>безпекового середовища, податкової політики та д</w:t>
      </w:r>
      <w:r w:rsidRPr="00C921F1">
        <w:rPr>
          <w:rFonts w:ascii="Times New Roman" w:eastAsia="Times New Roman" w:hAnsi="Times New Roman"/>
          <w:sz w:val="24"/>
          <w:szCs w:val="24"/>
          <w:lang w:val="uk-UA" w:eastAsia="ru-RU"/>
        </w:rPr>
        <w:t xml:space="preserve">инаміки </w:t>
      </w:r>
      <w:r>
        <w:rPr>
          <w:rFonts w:ascii="Times New Roman" w:eastAsia="Times New Roman" w:hAnsi="Times New Roman"/>
          <w:sz w:val="24"/>
          <w:szCs w:val="24"/>
          <w:lang w:val="uk-UA" w:eastAsia="ru-RU"/>
        </w:rPr>
        <w:t xml:space="preserve">мобілізаційних і </w:t>
      </w:r>
      <w:r w:rsidRPr="00C921F1">
        <w:rPr>
          <w:rFonts w:ascii="Times New Roman" w:eastAsia="Times New Roman" w:hAnsi="Times New Roman"/>
          <w:sz w:val="24"/>
          <w:szCs w:val="24"/>
          <w:lang w:val="uk-UA" w:eastAsia="ru-RU"/>
        </w:rPr>
        <w:t xml:space="preserve">міграційних процесів. </w:t>
      </w:r>
      <w:r w:rsidRPr="00415EEA">
        <w:rPr>
          <w:rFonts w:ascii="Times New Roman" w:eastAsia="Times New Roman" w:hAnsi="Times New Roman"/>
          <w:sz w:val="24"/>
          <w:szCs w:val="24"/>
          <w:lang w:val="uk-UA" w:eastAsia="ru-RU"/>
        </w:rPr>
        <w:t>Незважаючи на</w:t>
      </w:r>
      <w:r w:rsidR="00166C2E">
        <w:rPr>
          <w:rFonts w:ascii="Times New Roman" w:eastAsia="Times New Roman" w:hAnsi="Times New Roman"/>
          <w:sz w:val="24"/>
          <w:szCs w:val="24"/>
          <w:lang w:val="uk-UA" w:eastAsia="ru-RU"/>
        </w:rPr>
        <w:t xml:space="preserve"> швидку</w:t>
      </w:r>
      <w:r w:rsidRPr="00415EEA">
        <w:rPr>
          <w:rFonts w:ascii="Times New Roman" w:eastAsia="Times New Roman" w:hAnsi="Times New Roman"/>
          <w:sz w:val="24"/>
          <w:szCs w:val="24"/>
          <w:lang w:val="uk-UA" w:eastAsia="ru-RU"/>
        </w:rPr>
        <w:t xml:space="preserve"> адаптивність бізнесу, ситуація в реальному секторі економіки залишатиметься складною. </w:t>
      </w:r>
    </w:p>
    <w:p w14:paraId="3364EB70" w14:textId="5FB07D29" w:rsidR="00743D91" w:rsidRDefault="00743D91" w:rsidP="00A14890">
      <w:pPr>
        <w:widowControl w:val="0"/>
        <w:tabs>
          <w:tab w:val="left" w:pos="-120"/>
          <w:tab w:val="left" w:pos="0"/>
        </w:tabs>
        <w:spacing w:after="0" w:line="240" w:lineRule="auto"/>
        <w:ind w:firstLine="567"/>
        <w:jc w:val="both"/>
        <w:rPr>
          <w:rFonts w:ascii="Times New Roman" w:eastAsia="Times New Roman" w:hAnsi="Times New Roman"/>
          <w:sz w:val="24"/>
          <w:szCs w:val="24"/>
          <w:lang w:val="uk-UA" w:eastAsia="ru-RU"/>
        </w:rPr>
      </w:pPr>
      <w:r w:rsidRPr="00415EEA">
        <w:rPr>
          <w:rFonts w:ascii="Times New Roman" w:eastAsia="Times New Roman" w:hAnsi="Times New Roman"/>
          <w:sz w:val="24"/>
          <w:szCs w:val="24"/>
          <w:lang w:val="uk-UA" w:eastAsia="ru-RU"/>
        </w:rPr>
        <w:t>Підтримку економічного зростання можна очікувати з боку малого підприємництва, яке потребує менших</w:t>
      </w:r>
      <w:r w:rsidRPr="00671271">
        <w:rPr>
          <w:rFonts w:ascii="Times New Roman" w:eastAsia="Times New Roman" w:hAnsi="Times New Roman"/>
          <w:sz w:val="24"/>
          <w:szCs w:val="24"/>
          <w:lang w:val="uk-UA" w:eastAsia="ru-RU"/>
        </w:rPr>
        <w:t xml:space="preserve"> інвестицій, користується підтримкою у вигляді </w:t>
      </w:r>
      <w:r>
        <w:rPr>
          <w:rFonts w:ascii="Times New Roman" w:eastAsia="Times New Roman" w:hAnsi="Times New Roman"/>
          <w:sz w:val="24"/>
          <w:szCs w:val="24"/>
          <w:lang w:val="uk-UA" w:eastAsia="ru-RU"/>
        </w:rPr>
        <w:t xml:space="preserve">державних </w:t>
      </w:r>
      <w:r w:rsidRPr="00671271">
        <w:rPr>
          <w:rFonts w:ascii="Times New Roman" w:eastAsia="Times New Roman" w:hAnsi="Times New Roman"/>
          <w:sz w:val="24"/>
          <w:szCs w:val="24"/>
          <w:lang w:val="uk-UA" w:eastAsia="ru-RU"/>
        </w:rPr>
        <w:t xml:space="preserve">кредитних програм, а також є більш мобільним. </w:t>
      </w:r>
    </w:p>
    <w:p w14:paraId="0BFA063A" w14:textId="77777777" w:rsidR="00743D91" w:rsidRDefault="00743D91"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C921F1">
        <w:rPr>
          <w:rFonts w:ascii="Times New Roman" w:eastAsia="Times New Roman" w:hAnsi="Times New Roman"/>
          <w:sz w:val="24"/>
          <w:szCs w:val="24"/>
          <w:lang w:val="uk-UA" w:eastAsia="ru-RU"/>
        </w:rPr>
        <w:t xml:space="preserve">Як свідчить </w:t>
      </w:r>
      <w:r>
        <w:rPr>
          <w:rFonts w:ascii="Times New Roman" w:eastAsia="Times New Roman" w:hAnsi="Times New Roman"/>
          <w:sz w:val="24"/>
          <w:szCs w:val="24"/>
          <w:lang w:val="uk-UA" w:eastAsia="ru-RU"/>
        </w:rPr>
        <w:t>аналіз</w:t>
      </w:r>
      <w:r w:rsidRPr="00C921F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розвитку економіки громади протягом </w:t>
      </w:r>
      <w:r w:rsidRPr="00C921F1">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Pr="00C921F1">
        <w:rPr>
          <w:rFonts w:ascii="Times New Roman" w:eastAsia="Times New Roman" w:hAnsi="Times New Roman"/>
          <w:sz w:val="24"/>
          <w:szCs w:val="24"/>
          <w:lang w:val="uk-UA" w:eastAsia="ru-RU"/>
        </w:rPr>
        <w:t>—2024 років, зниження рівня безпекових ризиків і загроз покращує ділові та споживчі очікування і пожвавлює економічну активність.</w:t>
      </w:r>
    </w:p>
    <w:p w14:paraId="11CD95EC" w14:textId="38DB2B79" w:rsidR="00743D91" w:rsidRPr="00C921F1" w:rsidRDefault="00743D91"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C921F1">
        <w:rPr>
          <w:rFonts w:ascii="Times New Roman" w:eastAsia="Times New Roman" w:hAnsi="Times New Roman"/>
          <w:sz w:val="24"/>
          <w:szCs w:val="24"/>
          <w:lang w:val="uk-UA" w:eastAsia="ru-RU"/>
        </w:rPr>
        <w:t xml:space="preserve">Тому на сьогодні </w:t>
      </w:r>
      <w:r w:rsidRPr="00166C2E">
        <w:rPr>
          <w:rFonts w:ascii="Times New Roman" w:eastAsia="Times New Roman" w:hAnsi="Times New Roman"/>
          <w:sz w:val="24"/>
          <w:szCs w:val="24"/>
          <w:lang w:val="uk-UA" w:eastAsia="ru-RU"/>
        </w:rPr>
        <w:t>до основних проблем і ризиків</w:t>
      </w:r>
      <w:r w:rsidRPr="00C921F1">
        <w:rPr>
          <w:rFonts w:ascii="Times New Roman" w:eastAsia="Times New Roman" w:hAnsi="Times New Roman"/>
          <w:sz w:val="24"/>
          <w:szCs w:val="24"/>
          <w:lang w:val="uk-UA" w:eastAsia="ru-RU"/>
        </w:rPr>
        <w:t xml:space="preserve">, які можуть </w:t>
      </w:r>
      <w:r w:rsidR="00166C2E">
        <w:rPr>
          <w:rFonts w:ascii="Times New Roman" w:eastAsia="Times New Roman" w:hAnsi="Times New Roman"/>
          <w:sz w:val="24"/>
          <w:szCs w:val="24"/>
          <w:lang w:val="uk-UA" w:eastAsia="ru-RU"/>
        </w:rPr>
        <w:t xml:space="preserve">негативно </w:t>
      </w:r>
      <w:r w:rsidRPr="00C921F1">
        <w:rPr>
          <w:rFonts w:ascii="Times New Roman" w:eastAsia="Times New Roman" w:hAnsi="Times New Roman"/>
          <w:sz w:val="24"/>
          <w:szCs w:val="24"/>
          <w:lang w:val="uk-UA" w:eastAsia="ru-RU"/>
        </w:rPr>
        <w:t xml:space="preserve">вплинути на </w:t>
      </w:r>
      <w:r>
        <w:rPr>
          <w:rFonts w:ascii="Times New Roman" w:eastAsia="Times New Roman" w:hAnsi="Times New Roman"/>
          <w:sz w:val="24"/>
          <w:szCs w:val="24"/>
          <w:lang w:val="uk-UA" w:eastAsia="ru-RU"/>
        </w:rPr>
        <w:lastRenderedPageBreak/>
        <w:t>розвиток економіки в громаді</w:t>
      </w:r>
      <w:r w:rsidRPr="00C921F1">
        <w:rPr>
          <w:rFonts w:ascii="Times New Roman" w:eastAsia="Times New Roman" w:hAnsi="Times New Roman"/>
          <w:sz w:val="24"/>
          <w:szCs w:val="24"/>
          <w:lang w:val="uk-UA" w:eastAsia="ru-RU"/>
        </w:rPr>
        <w:t xml:space="preserve"> протягом 2025—202</w:t>
      </w:r>
      <w:r>
        <w:rPr>
          <w:rFonts w:ascii="Times New Roman" w:eastAsia="Times New Roman" w:hAnsi="Times New Roman"/>
          <w:sz w:val="24"/>
          <w:szCs w:val="24"/>
          <w:lang w:val="uk-UA" w:eastAsia="ru-RU"/>
        </w:rPr>
        <w:t>8</w:t>
      </w:r>
      <w:r w:rsidRPr="00C921F1">
        <w:rPr>
          <w:rFonts w:ascii="Times New Roman" w:eastAsia="Times New Roman" w:hAnsi="Times New Roman"/>
          <w:sz w:val="24"/>
          <w:szCs w:val="24"/>
          <w:lang w:val="uk-UA" w:eastAsia="ru-RU"/>
        </w:rPr>
        <w:t xml:space="preserve"> років, можна віднести: </w:t>
      </w:r>
    </w:p>
    <w:p w14:paraId="16FD30B7" w14:textId="77777777" w:rsidR="00743D91"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невизначеність щодо тривалості та інтенсивності військових дій; </w:t>
      </w:r>
    </w:p>
    <w:p w14:paraId="0A4295E1" w14:textId="37011FD5" w:rsidR="00743D91" w:rsidRPr="004A0828"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потреба у підлаштуванні</w:t>
      </w:r>
      <w:r w:rsidRPr="004A0828">
        <w:rPr>
          <w:rFonts w:ascii="Times New Roman" w:eastAsia="Times New Roman" w:hAnsi="Times New Roman"/>
          <w:sz w:val="24"/>
          <w:szCs w:val="24"/>
          <w:lang w:val="uk-UA" w:eastAsia="ru-RU"/>
        </w:rPr>
        <w:t xml:space="preserve"> економіки </w:t>
      </w:r>
      <w:r w:rsidR="00A36B94">
        <w:rPr>
          <w:rFonts w:ascii="Times New Roman" w:eastAsia="Times New Roman" w:hAnsi="Times New Roman"/>
          <w:sz w:val="24"/>
          <w:szCs w:val="24"/>
          <w:lang w:val="uk-UA" w:eastAsia="ru-RU"/>
        </w:rPr>
        <w:t>до</w:t>
      </w:r>
      <w:r w:rsidRPr="004A0828">
        <w:rPr>
          <w:rFonts w:ascii="Times New Roman" w:eastAsia="Times New Roman" w:hAnsi="Times New Roman"/>
          <w:sz w:val="24"/>
          <w:szCs w:val="24"/>
          <w:lang w:val="uk-UA" w:eastAsia="ru-RU"/>
        </w:rPr>
        <w:t xml:space="preserve"> воєнн</w:t>
      </w:r>
      <w:r w:rsidR="00A36B94">
        <w:rPr>
          <w:rFonts w:ascii="Times New Roman" w:eastAsia="Times New Roman" w:hAnsi="Times New Roman"/>
          <w:sz w:val="24"/>
          <w:szCs w:val="24"/>
          <w:lang w:val="uk-UA" w:eastAsia="ru-RU"/>
        </w:rPr>
        <w:t>ого</w:t>
      </w:r>
      <w:r w:rsidRPr="004A0828">
        <w:rPr>
          <w:rFonts w:ascii="Times New Roman" w:eastAsia="Times New Roman" w:hAnsi="Times New Roman"/>
          <w:sz w:val="24"/>
          <w:szCs w:val="24"/>
          <w:lang w:val="uk-UA" w:eastAsia="ru-RU"/>
        </w:rPr>
        <w:t xml:space="preserve"> та післявоєнн</w:t>
      </w:r>
      <w:r w:rsidR="00A36B94">
        <w:rPr>
          <w:rFonts w:ascii="Times New Roman" w:eastAsia="Times New Roman" w:hAnsi="Times New Roman"/>
          <w:sz w:val="24"/>
          <w:szCs w:val="24"/>
          <w:lang w:val="uk-UA" w:eastAsia="ru-RU"/>
        </w:rPr>
        <w:t>ого</w:t>
      </w:r>
      <w:r w:rsidRPr="004A0828">
        <w:rPr>
          <w:rFonts w:ascii="Times New Roman" w:eastAsia="Times New Roman" w:hAnsi="Times New Roman"/>
          <w:sz w:val="24"/>
          <w:szCs w:val="24"/>
          <w:lang w:val="uk-UA" w:eastAsia="ru-RU"/>
        </w:rPr>
        <w:t xml:space="preserve"> період</w:t>
      </w:r>
      <w:r w:rsidR="00A36B94">
        <w:rPr>
          <w:rFonts w:ascii="Times New Roman" w:eastAsia="Times New Roman" w:hAnsi="Times New Roman"/>
          <w:sz w:val="24"/>
          <w:szCs w:val="24"/>
          <w:lang w:val="uk-UA" w:eastAsia="ru-RU"/>
        </w:rPr>
        <w:t>ів</w:t>
      </w:r>
      <w:r w:rsidRPr="004A0828">
        <w:rPr>
          <w:rFonts w:ascii="Times New Roman" w:eastAsia="Times New Roman" w:hAnsi="Times New Roman"/>
          <w:sz w:val="24"/>
          <w:szCs w:val="24"/>
          <w:lang w:val="uk-UA" w:eastAsia="ru-RU"/>
        </w:rPr>
        <w:t>;</w:t>
      </w:r>
    </w:p>
    <w:p w14:paraId="377C9176" w14:textId="77777777" w:rsidR="00743D91" w:rsidRPr="003E51ED" w:rsidRDefault="00743D91" w:rsidP="00A14890">
      <w:pPr>
        <w:pStyle w:val="a7"/>
        <w:widowControl w:val="0"/>
        <w:numPr>
          <w:ilvl w:val="0"/>
          <w:numId w:val="33"/>
        </w:numPr>
        <w:tabs>
          <w:tab w:val="left" w:pos="-120"/>
          <w:tab w:val="left" w:pos="0"/>
        </w:tabs>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дисбаланс між закупівельними цінами на ПММ, добрива, засоби захисту та цінами на сільськогосподарську продукцію;</w:t>
      </w:r>
    </w:p>
    <w:p w14:paraId="40E5229A"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запровадження обмежувальних заходів з боку країн-сусідів на імпорт/транзит сільськогосподарських товарів; </w:t>
      </w:r>
    </w:p>
    <w:p w14:paraId="316D3368"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прискорення інфляційних процесів; </w:t>
      </w:r>
    </w:p>
    <w:p w14:paraId="4559DEDE"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 xml:space="preserve">зростання цін на енергоносії; </w:t>
      </w:r>
    </w:p>
    <w:p w14:paraId="23C7CC6F" w14:textId="77777777" w:rsidR="00743D91" w:rsidRPr="003E51ED" w:rsidRDefault="00743D91" w:rsidP="00A14890">
      <w:pPr>
        <w:pStyle w:val="a7"/>
        <w:widowControl w:val="0"/>
        <w:numPr>
          <w:ilvl w:val="0"/>
          <w:numId w:val="33"/>
        </w:numPr>
        <w:shd w:val="clear" w:color="auto" w:fill="FFFFFF"/>
        <w:spacing w:after="0" w:line="240" w:lineRule="auto"/>
        <w:ind w:left="0" w:firstLine="567"/>
        <w:jc w:val="both"/>
        <w:rPr>
          <w:rFonts w:ascii="Times New Roman" w:eastAsia="Times New Roman" w:hAnsi="Times New Roman"/>
          <w:sz w:val="24"/>
          <w:szCs w:val="24"/>
          <w:lang w:val="uk-UA" w:eastAsia="ru-RU"/>
        </w:rPr>
      </w:pPr>
      <w:r w:rsidRPr="003E51ED">
        <w:rPr>
          <w:rFonts w:ascii="Times New Roman" w:eastAsia="Times New Roman" w:hAnsi="Times New Roman"/>
          <w:sz w:val="24"/>
          <w:szCs w:val="24"/>
          <w:lang w:val="uk-UA" w:eastAsia="ru-RU"/>
        </w:rPr>
        <w:t>посилення неплатоспроможності громадян, що призведе до зменшення попиту на товари і послуги.</w:t>
      </w:r>
    </w:p>
    <w:p w14:paraId="29BD5402" w14:textId="5D8E2F18" w:rsidR="00837014" w:rsidRDefault="00743D91" w:rsidP="00A14890">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14:paraId="63B19E66" w14:textId="5763EB11" w:rsidR="005D5315" w:rsidRPr="006A4E7F" w:rsidRDefault="00EB2357" w:rsidP="00A14890">
      <w:pPr>
        <w:spacing w:after="0" w:line="240" w:lineRule="auto"/>
        <w:ind w:firstLine="567"/>
        <w:jc w:val="center"/>
        <w:rPr>
          <w:rFonts w:ascii="Times New Roman" w:eastAsia="Times New Roman" w:hAnsi="Times New Roman"/>
          <w:b/>
          <w:bCs/>
          <w:iCs/>
          <w:sz w:val="24"/>
          <w:szCs w:val="24"/>
          <w:lang w:val="uk-UA" w:eastAsia="ru-RU"/>
        </w:rPr>
      </w:pPr>
      <w:bookmarkStart w:id="7" w:name="_Hlk183288352"/>
      <w:r>
        <w:rPr>
          <w:rFonts w:ascii="Times New Roman" w:eastAsia="Times New Roman" w:hAnsi="Times New Roman"/>
          <w:b/>
          <w:bCs/>
          <w:iCs/>
          <w:sz w:val="24"/>
          <w:szCs w:val="24"/>
          <w:lang w:val="uk-UA" w:eastAsia="ru-RU"/>
        </w:rPr>
        <w:t xml:space="preserve">2.3. </w:t>
      </w:r>
      <w:r w:rsidR="00F9749B" w:rsidRPr="006A4E7F">
        <w:rPr>
          <w:rFonts w:ascii="Times New Roman" w:eastAsia="Times New Roman" w:hAnsi="Times New Roman"/>
          <w:b/>
          <w:bCs/>
          <w:iCs/>
          <w:sz w:val="24"/>
          <w:szCs w:val="24"/>
          <w:lang w:val="uk-UA" w:eastAsia="ru-RU"/>
        </w:rPr>
        <w:t>Бюджетно-фінансова сфера</w:t>
      </w:r>
    </w:p>
    <w:bookmarkEnd w:id="7"/>
    <w:p w14:paraId="39834819" w14:textId="7EF08449" w:rsidR="006D54F5" w:rsidRDefault="00F3721E" w:rsidP="00A14890">
      <w:pPr>
        <w:spacing w:after="0" w:line="240" w:lineRule="auto"/>
        <w:ind w:firstLine="567"/>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Б</w:t>
      </w:r>
      <w:r w:rsidR="00C41517" w:rsidRPr="005C215A">
        <w:rPr>
          <w:rFonts w:ascii="Times New Roman" w:eastAsia="Times New Roman" w:hAnsi="Times New Roman"/>
          <w:sz w:val="24"/>
          <w:szCs w:val="24"/>
          <w:shd w:val="clear" w:color="auto" w:fill="FFFFFF"/>
          <w:lang w:val="uk-UA" w:eastAsia="ru-RU"/>
        </w:rPr>
        <w:t xml:space="preserve">юджетна система </w:t>
      </w:r>
      <w:r w:rsidR="008C19A8">
        <w:rPr>
          <w:rFonts w:ascii="Times New Roman" w:eastAsia="Times New Roman" w:hAnsi="Times New Roman"/>
          <w:sz w:val="24"/>
          <w:szCs w:val="24"/>
          <w:shd w:val="clear" w:color="auto" w:fill="FFFFFF"/>
          <w:lang w:val="uk-UA" w:eastAsia="ru-RU"/>
        </w:rPr>
        <w:t xml:space="preserve">Якушинецької територіальної </w:t>
      </w:r>
      <w:r w:rsidR="00C41517" w:rsidRPr="005C215A">
        <w:rPr>
          <w:rFonts w:ascii="Times New Roman" w:eastAsia="Times New Roman" w:hAnsi="Times New Roman"/>
          <w:sz w:val="24"/>
          <w:szCs w:val="24"/>
          <w:shd w:val="clear" w:color="auto" w:fill="FFFFFF"/>
          <w:lang w:val="uk-UA" w:eastAsia="ru-RU"/>
        </w:rPr>
        <w:t xml:space="preserve">громади, як і усієї України, продовжує функціонувати в умовах воєнного стану, нестабільної макроекономічної ситуації у зв’язку з триваючою агресією російської федерації проти України, пріоритетного спрямування наявних фінансових ресурсів на заходи </w:t>
      </w:r>
      <w:r w:rsidR="00C41517">
        <w:rPr>
          <w:rFonts w:ascii="Times New Roman" w:eastAsia="Times New Roman" w:hAnsi="Times New Roman"/>
          <w:sz w:val="24"/>
          <w:szCs w:val="24"/>
          <w:shd w:val="clear" w:color="auto" w:fill="FFFFFF"/>
          <w:lang w:val="uk-UA" w:eastAsia="ru-RU"/>
        </w:rPr>
        <w:t xml:space="preserve">з підтримки </w:t>
      </w:r>
      <w:r w:rsidR="00C41517" w:rsidRPr="005C215A">
        <w:rPr>
          <w:rFonts w:ascii="Times New Roman" w:eastAsia="Times New Roman" w:hAnsi="Times New Roman"/>
          <w:sz w:val="24"/>
          <w:szCs w:val="24"/>
          <w:shd w:val="clear" w:color="auto" w:fill="FFFFFF"/>
          <w:lang w:val="uk-UA" w:eastAsia="ru-RU"/>
        </w:rPr>
        <w:t>оборони та національної безпеки України.</w:t>
      </w:r>
      <w:r w:rsidR="006D54F5" w:rsidRPr="006D54F5">
        <w:rPr>
          <w:rFonts w:ascii="Times New Roman" w:eastAsia="Times New Roman" w:hAnsi="Times New Roman"/>
          <w:sz w:val="24"/>
          <w:szCs w:val="24"/>
          <w:shd w:val="clear" w:color="auto" w:fill="FFFFFF"/>
          <w:lang w:val="uk-UA" w:eastAsia="ru-RU"/>
        </w:rPr>
        <w:t xml:space="preserve"> </w:t>
      </w:r>
    </w:p>
    <w:p w14:paraId="186082F9" w14:textId="55C9CB26" w:rsidR="00C41517" w:rsidRPr="005C215A" w:rsidRDefault="006D54F5" w:rsidP="00A14890">
      <w:pPr>
        <w:spacing w:after="0" w:line="240" w:lineRule="auto"/>
        <w:ind w:firstLine="567"/>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Але, попри ск</w:t>
      </w:r>
      <w:r w:rsidRPr="005C215A">
        <w:rPr>
          <w:rFonts w:ascii="Times New Roman" w:eastAsia="Times New Roman" w:hAnsi="Times New Roman"/>
          <w:sz w:val="24"/>
          <w:szCs w:val="24"/>
          <w:shd w:val="clear" w:color="auto" w:fill="FFFFFF"/>
          <w:lang w:val="uk-UA" w:eastAsia="ru-RU"/>
        </w:rPr>
        <w:t>ладн</w:t>
      </w:r>
      <w:r>
        <w:rPr>
          <w:rFonts w:ascii="Times New Roman" w:eastAsia="Times New Roman" w:hAnsi="Times New Roman"/>
          <w:sz w:val="24"/>
          <w:szCs w:val="24"/>
          <w:shd w:val="clear" w:color="auto" w:fill="FFFFFF"/>
          <w:lang w:val="uk-UA" w:eastAsia="ru-RU"/>
        </w:rPr>
        <w:t>і</w:t>
      </w:r>
      <w:r w:rsidRPr="005C215A">
        <w:rPr>
          <w:rFonts w:ascii="Times New Roman" w:eastAsia="Times New Roman" w:hAnsi="Times New Roman"/>
          <w:sz w:val="24"/>
          <w:szCs w:val="24"/>
          <w:shd w:val="clear" w:color="auto" w:fill="FFFFFF"/>
          <w:lang w:val="uk-UA" w:eastAsia="ru-RU"/>
        </w:rPr>
        <w:t xml:space="preserve"> умов</w:t>
      </w:r>
      <w:r>
        <w:rPr>
          <w:rFonts w:ascii="Times New Roman" w:eastAsia="Times New Roman" w:hAnsi="Times New Roman"/>
          <w:sz w:val="24"/>
          <w:szCs w:val="24"/>
          <w:shd w:val="clear" w:color="auto" w:fill="FFFFFF"/>
          <w:lang w:val="uk-UA" w:eastAsia="ru-RU"/>
        </w:rPr>
        <w:t>и</w:t>
      </w:r>
      <w:r w:rsidRPr="005C215A">
        <w:rPr>
          <w:rFonts w:ascii="Times New Roman" w:eastAsia="Times New Roman" w:hAnsi="Times New Roman"/>
          <w:sz w:val="24"/>
          <w:szCs w:val="24"/>
          <w:shd w:val="clear" w:color="auto" w:fill="FFFFFF"/>
          <w:lang w:val="uk-UA" w:eastAsia="ru-RU"/>
        </w:rPr>
        <w:t xml:space="preserve"> для роботи бізнесу</w:t>
      </w:r>
      <w:r>
        <w:rPr>
          <w:rFonts w:ascii="Times New Roman" w:eastAsia="Times New Roman" w:hAnsi="Times New Roman"/>
          <w:sz w:val="24"/>
          <w:szCs w:val="24"/>
          <w:shd w:val="clear" w:color="auto" w:fill="FFFFFF"/>
          <w:lang w:val="uk-UA" w:eastAsia="ru-RU"/>
        </w:rPr>
        <w:t xml:space="preserve">, в громаді  вдалось забезпечити позитивну тенденцію з наповнення </w:t>
      </w:r>
      <w:r w:rsidRPr="005C215A">
        <w:rPr>
          <w:rFonts w:ascii="Times New Roman" w:hAnsi="Times New Roman"/>
          <w:sz w:val="24"/>
          <w:szCs w:val="24"/>
          <w:lang w:val="uk-UA" w:eastAsia="ru-RU"/>
        </w:rPr>
        <w:t>бюджет</w:t>
      </w:r>
      <w:r>
        <w:rPr>
          <w:rFonts w:ascii="Times New Roman" w:hAnsi="Times New Roman"/>
          <w:sz w:val="24"/>
          <w:szCs w:val="24"/>
          <w:lang w:val="uk-UA" w:eastAsia="ru-RU"/>
        </w:rPr>
        <w:t>у</w:t>
      </w:r>
      <w:r w:rsidRPr="005C215A">
        <w:rPr>
          <w:rFonts w:ascii="Times New Roman" w:eastAsia="Times New Roman" w:hAnsi="Times New Roman"/>
          <w:sz w:val="24"/>
          <w:szCs w:val="24"/>
          <w:lang w:val="uk-UA" w:eastAsia="ru-RU"/>
        </w:rPr>
        <w:t>.</w:t>
      </w:r>
    </w:p>
    <w:p w14:paraId="6970C0B6" w14:textId="77777777" w:rsidR="00C41517" w:rsidRDefault="00C41517" w:rsidP="00A14890">
      <w:pPr>
        <w:autoSpaceDE w:val="0"/>
        <w:autoSpaceDN w:val="0"/>
        <w:adjustRightInd w:val="0"/>
        <w:spacing w:after="0" w:line="240" w:lineRule="auto"/>
        <w:ind w:firstLine="567"/>
        <w:jc w:val="both"/>
        <w:rPr>
          <w:rFonts w:ascii="Times New Roman" w:hAnsi="Times New Roman"/>
          <w:sz w:val="24"/>
          <w:szCs w:val="24"/>
          <w:lang w:val="uk-UA" w:eastAsia="ru-RU"/>
        </w:rPr>
      </w:pPr>
    </w:p>
    <w:p w14:paraId="63A9BCDA" w14:textId="5E479AF1" w:rsidR="00624A86" w:rsidRDefault="006D54F5" w:rsidP="005D5315">
      <w:pPr>
        <w:spacing w:after="0" w:line="240" w:lineRule="auto"/>
        <w:ind w:firstLine="720"/>
        <w:jc w:val="both"/>
        <w:rPr>
          <w:rFonts w:ascii="Times New Roman" w:hAnsi="Times New Roman"/>
          <w:sz w:val="24"/>
          <w:szCs w:val="24"/>
          <w:lang w:val="uk-UA" w:eastAsia="ru-RU"/>
        </w:rPr>
      </w:pPr>
      <w:r>
        <w:rPr>
          <w:rFonts w:ascii="Times New Roman" w:hAnsi="Times New Roman"/>
          <w:noProof/>
          <w:sz w:val="24"/>
          <w:szCs w:val="24"/>
          <w:lang w:eastAsia="ru-RU"/>
        </w:rPr>
        <w:drawing>
          <wp:inline distT="0" distB="0" distL="0" distR="0" wp14:anchorId="1B5DEFB0" wp14:editId="677CBBFF">
            <wp:extent cx="5395532" cy="2538484"/>
            <wp:effectExtent l="0" t="0" r="0" b="0"/>
            <wp:docPr id="1160106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826" cy="2574379"/>
                    </a:xfrm>
                    <a:prstGeom prst="rect">
                      <a:avLst/>
                    </a:prstGeom>
                    <a:noFill/>
                  </pic:spPr>
                </pic:pic>
              </a:graphicData>
            </a:graphic>
          </wp:inline>
        </w:drawing>
      </w:r>
    </w:p>
    <w:p w14:paraId="0BC4DB83" w14:textId="77777777" w:rsidR="00624A86" w:rsidRDefault="00624A86" w:rsidP="005D5315">
      <w:pPr>
        <w:spacing w:after="0" w:line="240" w:lineRule="auto"/>
        <w:ind w:firstLine="720"/>
        <w:jc w:val="both"/>
        <w:rPr>
          <w:rFonts w:ascii="Times New Roman" w:hAnsi="Times New Roman"/>
          <w:sz w:val="24"/>
          <w:szCs w:val="24"/>
          <w:lang w:val="uk-UA" w:eastAsia="ru-RU"/>
        </w:rPr>
      </w:pPr>
    </w:p>
    <w:p w14:paraId="3D410AFC" w14:textId="77777777" w:rsidR="00016ECD" w:rsidRDefault="00016ECD" w:rsidP="00EB2357">
      <w:pPr>
        <w:spacing w:after="0" w:line="240" w:lineRule="auto"/>
        <w:ind w:firstLine="426"/>
        <w:jc w:val="both"/>
        <w:rPr>
          <w:rFonts w:ascii="Times New Roman" w:hAnsi="Times New Roman"/>
          <w:sz w:val="24"/>
          <w:szCs w:val="24"/>
          <w:lang w:val="uk-UA" w:eastAsia="ru-RU"/>
        </w:rPr>
      </w:pPr>
      <w:r w:rsidRPr="00A315AC">
        <w:rPr>
          <w:rFonts w:ascii="Times New Roman" w:hAnsi="Times New Roman"/>
          <w:sz w:val="24"/>
          <w:szCs w:val="24"/>
          <w:lang w:val="uk-UA"/>
        </w:rPr>
        <w:t xml:space="preserve">До загального фонду бюджету </w:t>
      </w:r>
      <w:r>
        <w:rPr>
          <w:rFonts w:ascii="Times New Roman" w:hAnsi="Times New Roman"/>
          <w:sz w:val="24"/>
          <w:szCs w:val="24"/>
          <w:lang w:val="uk-UA"/>
        </w:rPr>
        <w:t>Якушинецької сільської територіальної громади п</w:t>
      </w:r>
      <w:r w:rsidR="00E71E72" w:rsidRPr="00016ECD">
        <w:rPr>
          <w:rFonts w:ascii="Times New Roman" w:hAnsi="Times New Roman"/>
          <w:sz w:val="24"/>
          <w:szCs w:val="24"/>
          <w:lang w:val="uk-UA" w:eastAsia="ru-RU"/>
        </w:rPr>
        <w:t xml:space="preserve">ротягом 9-ти місяців 2024 року </w:t>
      </w:r>
      <w:r>
        <w:rPr>
          <w:rFonts w:ascii="Times New Roman" w:hAnsi="Times New Roman"/>
          <w:sz w:val="24"/>
          <w:szCs w:val="24"/>
          <w:lang w:val="uk-UA" w:eastAsia="ru-RU"/>
        </w:rPr>
        <w:t>надійшло доходів у загальній сумі 171100,5 тис.грн, у тому числі:</w:t>
      </w:r>
    </w:p>
    <w:p w14:paraId="44A810D1" w14:textId="2211DF36" w:rsidR="00016ECD" w:rsidRDefault="00E71E72" w:rsidP="00EB2357">
      <w:pPr>
        <w:pStyle w:val="a7"/>
        <w:numPr>
          <w:ilvl w:val="0"/>
          <w:numId w:val="33"/>
        </w:numPr>
        <w:spacing w:after="0" w:line="240" w:lineRule="auto"/>
        <w:ind w:left="0" w:firstLine="426"/>
        <w:jc w:val="both"/>
        <w:rPr>
          <w:rFonts w:ascii="Times New Roman" w:hAnsi="Times New Roman"/>
          <w:sz w:val="24"/>
          <w:szCs w:val="24"/>
          <w:lang w:val="uk-UA" w:eastAsia="ru-RU"/>
        </w:rPr>
      </w:pPr>
      <w:r w:rsidRPr="00016ECD">
        <w:rPr>
          <w:rFonts w:ascii="Times New Roman" w:hAnsi="Times New Roman"/>
          <w:sz w:val="24"/>
          <w:szCs w:val="24"/>
          <w:lang w:val="uk-UA" w:eastAsia="ru-RU"/>
        </w:rPr>
        <w:t>власних доход</w:t>
      </w:r>
      <w:r w:rsidR="00016ECD">
        <w:rPr>
          <w:rFonts w:ascii="Times New Roman" w:hAnsi="Times New Roman"/>
          <w:sz w:val="24"/>
          <w:szCs w:val="24"/>
          <w:lang w:val="uk-UA" w:eastAsia="ru-RU"/>
        </w:rPr>
        <w:t>ів -</w:t>
      </w:r>
      <w:r w:rsidRPr="00016ECD">
        <w:rPr>
          <w:rFonts w:ascii="Times New Roman" w:hAnsi="Times New Roman"/>
          <w:sz w:val="24"/>
          <w:szCs w:val="24"/>
          <w:lang w:val="uk-UA" w:eastAsia="ru-RU"/>
        </w:rPr>
        <w:t xml:space="preserve"> 133386,5 тис.грн, </w:t>
      </w:r>
      <w:r w:rsidR="00976A09" w:rsidRPr="00016ECD">
        <w:rPr>
          <w:rFonts w:ascii="Times New Roman" w:hAnsi="Times New Roman"/>
          <w:sz w:val="24"/>
          <w:szCs w:val="24"/>
          <w:lang w:val="uk-UA" w:eastAsia="ru-RU"/>
        </w:rPr>
        <w:t>план</w:t>
      </w:r>
      <w:r w:rsidRPr="00016ECD">
        <w:rPr>
          <w:rFonts w:ascii="Times New Roman" w:hAnsi="Times New Roman"/>
          <w:sz w:val="24"/>
          <w:szCs w:val="24"/>
          <w:lang w:val="uk-UA" w:eastAsia="ru-RU"/>
        </w:rPr>
        <w:t>овий показник виконано на</w:t>
      </w:r>
      <w:r w:rsidR="00976A09" w:rsidRPr="00016ECD">
        <w:rPr>
          <w:rFonts w:ascii="Times New Roman" w:hAnsi="Times New Roman"/>
          <w:sz w:val="24"/>
          <w:szCs w:val="24"/>
          <w:lang w:val="uk-UA" w:eastAsia="ru-RU"/>
        </w:rPr>
        <w:t xml:space="preserve"> 106,9%, </w:t>
      </w:r>
      <w:r w:rsidR="00016ECD">
        <w:rPr>
          <w:rFonts w:ascii="Times New Roman" w:hAnsi="Times New Roman"/>
          <w:sz w:val="24"/>
          <w:szCs w:val="24"/>
          <w:lang w:val="uk-UA" w:eastAsia="ru-RU"/>
        </w:rPr>
        <w:t xml:space="preserve">понад план </w:t>
      </w:r>
      <w:r w:rsidR="005D5315" w:rsidRPr="00016ECD">
        <w:rPr>
          <w:rFonts w:ascii="Times New Roman" w:hAnsi="Times New Roman"/>
          <w:sz w:val="24"/>
          <w:szCs w:val="24"/>
          <w:lang w:val="uk-UA" w:eastAsia="ru-RU"/>
        </w:rPr>
        <w:t xml:space="preserve">отримано </w:t>
      </w:r>
      <w:r w:rsidR="00976A09" w:rsidRPr="00016ECD">
        <w:rPr>
          <w:rFonts w:ascii="Times New Roman" w:hAnsi="Times New Roman"/>
          <w:sz w:val="24"/>
          <w:szCs w:val="24"/>
          <w:lang w:val="uk-UA" w:eastAsia="ru-RU"/>
        </w:rPr>
        <w:t>8612,0</w:t>
      </w:r>
      <w:r w:rsidR="005D5315" w:rsidRPr="00016ECD">
        <w:rPr>
          <w:rFonts w:ascii="Times New Roman" w:hAnsi="Times New Roman"/>
          <w:sz w:val="24"/>
          <w:szCs w:val="24"/>
          <w:lang w:val="uk-UA" w:eastAsia="ru-RU"/>
        </w:rPr>
        <w:t xml:space="preserve"> тис. грн. </w:t>
      </w:r>
      <w:r w:rsidR="00016ECD" w:rsidRPr="00016ECD">
        <w:rPr>
          <w:rFonts w:ascii="Times New Roman" w:hAnsi="Times New Roman"/>
          <w:sz w:val="24"/>
          <w:szCs w:val="24"/>
          <w:lang w:val="uk-UA" w:eastAsia="ru-RU"/>
        </w:rPr>
        <w:t xml:space="preserve">В порівнянні з надходженнями за </w:t>
      </w:r>
      <w:r w:rsidR="00016ECD">
        <w:rPr>
          <w:rFonts w:ascii="Times New Roman" w:hAnsi="Times New Roman"/>
          <w:sz w:val="24"/>
          <w:szCs w:val="24"/>
          <w:lang w:val="uk-UA" w:eastAsia="ru-RU"/>
        </w:rPr>
        <w:t>9-ть</w:t>
      </w:r>
      <w:r w:rsidR="00016ECD" w:rsidRPr="00016ECD">
        <w:rPr>
          <w:rFonts w:ascii="Times New Roman" w:hAnsi="Times New Roman"/>
          <w:sz w:val="24"/>
          <w:szCs w:val="24"/>
          <w:lang w:val="uk-UA" w:eastAsia="ru-RU"/>
        </w:rPr>
        <w:t xml:space="preserve"> місяців минулого року над</w:t>
      </w:r>
      <w:r w:rsidR="004C4D05">
        <w:rPr>
          <w:rFonts w:ascii="Times New Roman" w:hAnsi="Times New Roman"/>
          <w:sz w:val="24"/>
          <w:szCs w:val="24"/>
          <w:lang w:val="uk-UA" w:eastAsia="ru-RU"/>
        </w:rPr>
        <w:t>ходження зменшились</w:t>
      </w:r>
      <w:r w:rsidR="00016ECD" w:rsidRPr="00016ECD">
        <w:rPr>
          <w:rFonts w:ascii="Times New Roman" w:hAnsi="Times New Roman"/>
          <w:sz w:val="24"/>
          <w:szCs w:val="24"/>
          <w:lang w:val="uk-UA" w:eastAsia="ru-RU"/>
        </w:rPr>
        <w:t xml:space="preserve"> на </w:t>
      </w:r>
      <w:r w:rsidR="00016ECD">
        <w:rPr>
          <w:rFonts w:ascii="Times New Roman" w:hAnsi="Times New Roman"/>
          <w:sz w:val="24"/>
          <w:szCs w:val="24"/>
          <w:lang w:val="uk-UA" w:eastAsia="ru-RU"/>
        </w:rPr>
        <w:t>3654,7</w:t>
      </w:r>
      <w:r w:rsidR="00016ECD" w:rsidRPr="00016ECD">
        <w:rPr>
          <w:rFonts w:ascii="Times New Roman" w:hAnsi="Times New Roman"/>
          <w:sz w:val="24"/>
          <w:szCs w:val="24"/>
          <w:lang w:val="uk-UA" w:eastAsia="ru-RU"/>
        </w:rPr>
        <w:t xml:space="preserve"> тис.грн</w:t>
      </w:r>
      <w:r w:rsidR="00016ECD">
        <w:rPr>
          <w:rFonts w:ascii="Times New Roman" w:hAnsi="Times New Roman"/>
          <w:sz w:val="24"/>
          <w:szCs w:val="24"/>
          <w:lang w:val="uk-UA" w:eastAsia="ru-RU"/>
        </w:rPr>
        <w:t>,</w:t>
      </w:r>
      <w:r w:rsidR="00016ECD" w:rsidRPr="00016ECD">
        <w:rPr>
          <w:rFonts w:ascii="Times New Roman" w:hAnsi="Times New Roman"/>
          <w:sz w:val="24"/>
          <w:szCs w:val="24"/>
          <w:lang w:val="uk-UA" w:eastAsia="ru-RU"/>
        </w:rPr>
        <w:t xml:space="preserve"> </w:t>
      </w:r>
      <w:r w:rsidR="00016ECD">
        <w:rPr>
          <w:rFonts w:ascii="Times New Roman" w:hAnsi="Times New Roman"/>
          <w:sz w:val="24"/>
          <w:szCs w:val="24"/>
          <w:lang w:val="uk-UA" w:eastAsia="ru-RU"/>
        </w:rPr>
        <w:t>або на 2,7</w:t>
      </w:r>
      <w:r w:rsidR="00016ECD" w:rsidRPr="00016ECD">
        <w:rPr>
          <w:rFonts w:ascii="Times New Roman" w:hAnsi="Times New Roman"/>
          <w:sz w:val="24"/>
          <w:szCs w:val="24"/>
          <w:lang w:val="uk-UA" w:eastAsia="ru-RU"/>
        </w:rPr>
        <w:t>%</w:t>
      </w:r>
      <w:r w:rsidR="00016ECD">
        <w:rPr>
          <w:rFonts w:ascii="Times New Roman" w:hAnsi="Times New Roman"/>
          <w:sz w:val="24"/>
          <w:szCs w:val="24"/>
          <w:lang w:val="uk-UA" w:eastAsia="ru-RU"/>
        </w:rPr>
        <w:t xml:space="preserve">.  Причиною такого зменшення є </w:t>
      </w:r>
      <w:r w:rsidR="004C4D05">
        <w:rPr>
          <w:rFonts w:ascii="Times New Roman" w:hAnsi="Times New Roman"/>
          <w:sz w:val="24"/>
          <w:szCs w:val="24"/>
          <w:lang w:val="uk-UA" w:eastAsia="ru-RU"/>
        </w:rPr>
        <w:t xml:space="preserve">зміни до законодавства в частині </w:t>
      </w:r>
      <w:r w:rsidR="00016ECD" w:rsidRPr="00F72891">
        <w:rPr>
          <w:rFonts w:ascii="Times New Roman" w:hAnsi="Times New Roman"/>
          <w:sz w:val="24"/>
          <w:szCs w:val="24"/>
          <w:lang w:val="uk-UA" w:eastAsia="ru-RU"/>
        </w:rPr>
        <w:t xml:space="preserve">зарахування </w:t>
      </w:r>
      <w:r w:rsidR="00016ECD">
        <w:rPr>
          <w:rFonts w:ascii="Times New Roman" w:hAnsi="Times New Roman"/>
          <w:sz w:val="24"/>
          <w:szCs w:val="24"/>
          <w:lang w:val="uk-UA" w:eastAsia="ru-RU"/>
        </w:rPr>
        <w:t xml:space="preserve">з жовтня 2023 року </w:t>
      </w:r>
      <w:r w:rsidR="00016ECD" w:rsidRPr="00F72891">
        <w:rPr>
          <w:rFonts w:ascii="Times New Roman" w:hAnsi="Times New Roman"/>
          <w:sz w:val="24"/>
          <w:szCs w:val="24"/>
          <w:lang w:val="uk-UA" w:eastAsia="ru-RU"/>
        </w:rPr>
        <w:t xml:space="preserve">до державного бюджету так званого </w:t>
      </w:r>
      <w:r w:rsidR="00016ECD">
        <w:rPr>
          <w:rFonts w:ascii="Times New Roman" w:hAnsi="Times New Roman"/>
          <w:sz w:val="24"/>
          <w:szCs w:val="24"/>
          <w:lang w:val="uk-UA" w:eastAsia="ru-RU"/>
        </w:rPr>
        <w:t>«</w:t>
      </w:r>
      <w:r w:rsidR="00016ECD" w:rsidRPr="00F72891">
        <w:rPr>
          <w:rFonts w:ascii="Times New Roman" w:hAnsi="Times New Roman"/>
          <w:sz w:val="24"/>
          <w:szCs w:val="24"/>
          <w:lang w:val="uk-UA" w:eastAsia="ru-RU"/>
        </w:rPr>
        <w:t>військового</w:t>
      </w:r>
      <w:r w:rsidR="00016ECD">
        <w:rPr>
          <w:rFonts w:ascii="Times New Roman" w:hAnsi="Times New Roman"/>
          <w:sz w:val="24"/>
          <w:szCs w:val="24"/>
          <w:lang w:val="uk-UA" w:eastAsia="ru-RU"/>
        </w:rPr>
        <w:t xml:space="preserve">» </w:t>
      </w:r>
      <w:r w:rsidR="00016ECD" w:rsidRPr="00F72891">
        <w:rPr>
          <w:rFonts w:ascii="Times New Roman" w:hAnsi="Times New Roman"/>
          <w:sz w:val="24"/>
          <w:szCs w:val="24"/>
          <w:lang w:val="uk-UA" w:eastAsia="ru-RU"/>
        </w:rPr>
        <w:t>ПДФ</w:t>
      </w:r>
      <w:r w:rsidR="00016ECD">
        <w:rPr>
          <w:rFonts w:ascii="Times New Roman" w:hAnsi="Times New Roman"/>
          <w:sz w:val="24"/>
          <w:szCs w:val="24"/>
          <w:lang w:val="uk-UA" w:eastAsia="ru-RU"/>
        </w:rPr>
        <w:t>О;</w:t>
      </w:r>
    </w:p>
    <w:p w14:paraId="1EED2667" w14:textId="4D6B1016" w:rsidR="008C19A8" w:rsidRPr="004C4D05" w:rsidRDefault="00016ECD" w:rsidP="00E44FAC">
      <w:pPr>
        <w:pStyle w:val="a7"/>
        <w:numPr>
          <w:ilvl w:val="0"/>
          <w:numId w:val="33"/>
        </w:numPr>
        <w:spacing w:after="0" w:line="240" w:lineRule="auto"/>
        <w:ind w:left="0" w:firstLine="426"/>
        <w:jc w:val="both"/>
        <w:rPr>
          <w:rFonts w:ascii="Times New Roman" w:eastAsia="Times New Roman" w:hAnsi="Times New Roman"/>
          <w:sz w:val="24"/>
          <w:szCs w:val="24"/>
          <w:shd w:val="clear" w:color="auto" w:fill="FFFFFF"/>
          <w:lang w:val="uk-UA" w:eastAsia="ru-RU"/>
        </w:rPr>
      </w:pPr>
      <w:r w:rsidRPr="004C4D05">
        <w:rPr>
          <w:rFonts w:ascii="Times New Roman" w:hAnsi="Times New Roman"/>
          <w:sz w:val="24"/>
          <w:szCs w:val="24"/>
          <w:lang w:val="uk-UA" w:eastAsia="ru-RU"/>
        </w:rPr>
        <w:t xml:space="preserve">міжбюджетних трансфертів </w:t>
      </w:r>
      <w:r w:rsidR="00DE176A" w:rsidRPr="004C4D05">
        <w:rPr>
          <w:rFonts w:ascii="Times New Roman" w:hAnsi="Times New Roman"/>
          <w:sz w:val="24"/>
          <w:szCs w:val="24"/>
          <w:lang w:val="uk-UA" w:eastAsia="ru-RU"/>
        </w:rPr>
        <w:t xml:space="preserve">з державного та місцевих бюджетів – 37714,0 тис. грн. Зменшення обсягу міжбюджетних трансфертів у порівнянні з відповідним періодом 2023 року </w:t>
      </w:r>
      <w:r w:rsidR="00A36B94">
        <w:rPr>
          <w:rFonts w:ascii="Times New Roman" w:hAnsi="Times New Roman"/>
          <w:sz w:val="24"/>
          <w:szCs w:val="24"/>
          <w:lang w:val="uk-UA" w:eastAsia="ru-RU"/>
        </w:rPr>
        <w:t>на суму 8097,1 тис</w:t>
      </w:r>
      <w:r w:rsidR="00AA3D61">
        <w:rPr>
          <w:rFonts w:ascii="Times New Roman" w:hAnsi="Times New Roman"/>
          <w:sz w:val="24"/>
          <w:szCs w:val="24"/>
          <w:lang w:val="uk-UA" w:eastAsia="ru-RU"/>
        </w:rPr>
        <w:t xml:space="preserve">. грн </w:t>
      </w:r>
      <w:r w:rsidR="00DE176A" w:rsidRPr="004C4D05">
        <w:rPr>
          <w:rFonts w:ascii="Times New Roman" w:hAnsi="Times New Roman"/>
          <w:sz w:val="24"/>
          <w:szCs w:val="24"/>
          <w:lang w:val="uk-UA" w:eastAsia="ru-RU"/>
        </w:rPr>
        <w:t xml:space="preserve">пов’язується </w:t>
      </w:r>
      <w:r w:rsidR="00AA3D61">
        <w:rPr>
          <w:rFonts w:ascii="Times New Roman" w:hAnsi="Times New Roman"/>
          <w:sz w:val="24"/>
          <w:szCs w:val="24"/>
          <w:lang w:val="uk-UA" w:eastAsia="ru-RU"/>
        </w:rPr>
        <w:t xml:space="preserve">здебільшого </w:t>
      </w:r>
      <w:r w:rsidR="00DE176A" w:rsidRPr="004C4D05">
        <w:rPr>
          <w:rFonts w:ascii="Times New Roman" w:hAnsi="Times New Roman"/>
          <w:sz w:val="24"/>
          <w:szCs w:val="24"/>
          <w:lang w:val="uk-UA" w:eastAsia="ru-RU"/>
        </w:rPr>
        <w:t xml:space="preserve">з ненадходженням у 2024 році базової дотації з державного бюджету у зв’язку із зростанням </w:t>
      </w:r>
      <w:r w:rsidR="00F8271E" w:rsidRPr="004C4D05">
        <w:rPr>
          <w:rFonts w:ascii="Times New Roman" w:hAnsi="Times New Roman"/>
          <w:sz w:val="24"/>
          <w:szCs w:val="24"/>
          <w:lang w:val="uk-UA" w:eastAsia="ru-RU"/>
        </w:rPr>
        <w:t>індексу платоспроможності бюджету громади.</w:t>
      </w:r>
    </w:p>
    <w:p w14:paraId="5105C83D" w14:textId="77777777" w:rsidR="008C19A8" w:rsidRDefault="008C19A8" w:rsidP="00EB2357">
      <w:pPr>
        <w:spacing w:after="0" w:line="240" w:lineRule="auto"/>
        <w:ind w:firstLine="426"/>
        <w:jc w:val="both"/>
        <w:rPr>
          <w:rFonts w:ascii="Times New Roman" w:hAnsi="Times New Roman"/>
          <w:sz w:val="24"/>
          <w:szCs w:val="24"/>
          <w:lang w:val="uk-UA" w:eastAsia="ru-RU"/>
        </w:rPr>
      </w:pPr>
    </w:p>
    <w:p w14:paraId="6FC10F0C" w14:textId="6A909D52" w:rsidR="005D5315" w:rsidRPr="00EF1C8D" w:rsidRDefault="00976A09" w:rsidP="00EB2357">
      <w:pPr>
        <w:spacing w:after="0" w:line="240" w:lineRule="auto"/>
        <w:ind w:firstLine="426"/>
        <w:jc w:val="both"/>
        <w:rPr>
          <w:rFonts w:ascii="Times New Roman" w:hAnsi="Times New Roman"/>
          <w:sz w:val="24"/>
          <w:szCs w:val="24"/>
          <w:lang w:val="uk-UA" w:eastAsia="ru-RU"/>
        </w:rPr>
      </w:pPr>
      <w:r>
        <w:rPr>
          <w:rFonts w:ascii="Times New Roman" w:hAnsi="Times New Roman"/>
          <w:sz w:val="24"/>
          <w:szCs w:val="24"/>
          <w:lang w:val="uk-UA" w:eastAsia="ru-RU"/>
        </w:rPr>
        <w:t xml:space="preserve">В розрізі </w:t>
      </w:r>
      <w:r w:rsidR="00267E0F">
        <w:rPr>
          <w:rFonts w:ascii="Times New Roman" w:hAnsi="Times New Roman"/>
          <w:sz w:val="24"/>
          <w:szCs w:val="24"/>
          <w:lang w:val="uk-UA" w:eastAsia="ru-RU"/>
        </w:rPr>
        <w:t xml:space="preserve">основних </w:t>
      </w:r>
      <w:r>
        <w:rPr>
          <w:rFonts w:ascii="Times New Roman" w:hAnsi="Times New Roman"/>
          <w:sz w:val="24"/>
          <w:szCs w:val="24"/>
          <w:lang w:val="uk-UA" w:eastAsia="ru-RU"/>
        </w:rPr>
        <w:t xml:space="preserve">джерел </w:t>
      </w:r>
      <w:r w:rsidR="005D5315" w:rsidRPr="00976A09">
        <w:rPr>
          <w:rFonts w:ascii="Times New Roman" w:hAnsi="Times New Roman"/>
          <w:sz w:val="24"/>
          <w:szCs w:val="24"/>
          <w:lang w:val="uk-UA" w:eastAsia="ru-RU"/>
        </w:rPr>
        <w:t xml:space="preserve">доходів </w:t>
      </w:r>
      <w:r>
        <w:rPr>
          <w:rFonts w:ascii="Times New Roman" w:hAnsi="Times New Roman"/>
          <w:sz w:val="24"/>
          <w:szCs w:val="24"/>
          <w:lang w:val="uk-UA" w:eastAsia="ru-RU"/>
        </w:rPr>
        <w:t xml:space="preserve">до бюджету громади </w:t>
      </w:r>
      <w:r w:rsidR="00783692">
        <w:rPr>
          <w:rFonts w:ascii="Times New Roman" w:hAnsi="Times New Roman"/>
          <w:sz w:val="24"/>
          <w:szCs w:val="24"/>
          <w:lang w:val="uk-UA" w:eastAsia="ru-RU"/>
        </w:rPr>
        <w:t xml:space="preserve">протягом </w:t>
      </w:r>
      <w:r w:rsidR="00F3721E">
        <w:rPr>
          <w:rFonts w:ascii="Times New Roman" w:hAnsi="Times New Roman"/>
          <w:sz w:val="24"/>
          <w:szCs w:val="24"/>
          <w:lang w:val="uk-UA" w:eastAsia="ru-RU"/>
        </w:rPr>
        <w:t>січня-вересня</w:t>
      </w:r>
      <w:r w:rsidR="00783692">
        <w:rPr>
          <w:rFonts w:ascii="Times New Roman" w:hAnsi="Times New Roman"/>
          <w:sz w:val="24"/>
          <w:szCs w:val="24"/>
          <w:lang w:val="uk-UA" w:eastAsia="ru-RU"/>
        </w:rPr>
        <w:t xml:space="preserve"> 2024 року </w:t>
      </w:r>
      <w:r w:rsidR="005D5315" w:rsidRPr="00976A09">
        <w:rPr>
          <w:rFonts w:ascii="Times New Roman" w:eastAsia="Times New Roman" w:hAnsi="Times New Roman"/>
          <w:sz w:val="24"/>
          <w:szCs w:val="24"/>
          <w:lang w:val="uk-UA" w:eastAsia="ru-RU"/>
        </w:rPr>
        <w:t>на</w:t>
      </w:r>
      <w:r w:rsidR="00783692">
        <w:rPr>
          <w:rFonts w:ascii="Times New Roman" w:eastAsia="Times New Roman" w:hAnsi="Times New Roman"/>
          <w:sz w:val="24"/>
          <w:szCs w:val="24"/>
          <w:lang w:val="uk-UA" w:eastAsia="ru-RU"/>
        </w:rPr>
        <w:t>дійшло</w:t>
      </w:r>
      <w:r w:rsidR="005D5315" w:rsidRPr="00976A09">
        <w:rPr>
          <w:rFonts w:ascii="Times New Roman" w:hAnsi="Times New Roman"/>
          <w:sz w:val="24"/>
          <w:szCs w:val="24"/>
          <w:lang w:val="uk-UA" w:eastAsia="ru-RU"/>
        </w:rPr>
        <w:t>:</w:t>
      </w:r>
    </w:p>
    <w:p w14:paraId="5C6B2AF4" w14:textId="5262A5D5" w:rsidR="005D5315" w:rsidRPr="00783692" w:rsidRDefault="005D5315" w:rsidP="00EB2357">
      <w:pPr>
        <w:spacing w:after="0" w:line="240" w:lineRule="auto"/>
        <w:ind w:firstLine="426"/>
        <w:jc w:val="both"/>
        <w:rPr>
          <w:rFonts w:ascii="Times New Roman" w:eastAsia="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податку та збору на доходи фізичних осіб </w:t>
      </w:r>
      <w:r w:rsidR="00783692">
        <w:rPr>
          <w:rFonts w:ascii="Times New Roman" w:eastAsia="Times New Roman" w:hAnsi="Times New Roman"/>
          <w:sz w:val="24"/>
          <w:szCs w:val="24"/>
          <w:lang w:val="uk-UA" w:eastAsia="ru-RU"/>
        </w:rPr>
        <w:t>-</w:t>
      </w:r>
      <w:r w:rsidRPr="00783692">
        <w:rPr>
          <w:rFonts w:ascii="Times New Roman" w:eastAsia="Times New Roman" w:hAnsi="Times New Roman"/>
          <w:sz w:val="24"/>
          <w:szCs w:val="24"/>
          <w:lang w:val="uk-UA" w:eastAsia="ru-RU"/>
        </w:rPr>
        <w:t xml:space="preserve"> </w:t>
      </w:r>
      <w:r w:rsidR="00783692" w:rsidRPr="00783692">
        <w:rPr>
          <w:rFonts w:ascii="Times New Roman" w:eastAsia="Times New Roman" w:hAnsi="Times New Roman"/>
          <w:sz w:val="24"/>
          <w:szCs w:val="24"/>
          <w:lang w:val="uk-UA" w:eastAsia="ru-RU"/>
        </w:rPr>
        <w:t xml:space="preserve">58606,0 тис. грн – це найвагоміше за обсягами джерело наповнення дохідної частини бюджету. Питома вага його в структурі власних доходів загального фонду </w:t>
      </w:r>
      <w:r w:rsidR="00783692">
        <w:rPr>
          <w:rFonts w:ascii="Times New Roman" w:eastAsia="Times New Roman" w:hAnsi="Times New Roman"/>
          <w:sz w:val="24"/>
          <w:szCs w:val="24"/>
          <w:lang w:val="uk-UA" w:eastAsia="ru-RU"/>
        </w:rPr>
        <w:t>в січні-вересні</w:t>
      </w:r>
      <w:r w:rsidR="00783692" w:rsidRPr="00783692">
        <w:rPr>
          <w:rFonts w:ascii="Times New Roman" w:eastAsia="Times New Roman" w:hAnsi="Times New Roman"/>
          <w:sz w:val="24"/>
          <w:szCs w:val="24"/>
          <w:lang w:val="uk-UA" w:eastAsia="ru-RU"/>
        </w:rPr>
        <w:t xml:space="preserve"> скла</w:t>
      </w:r>
      <w:r w:rsidR="00783692">
        <w:rPr>
          <w:rFonts w:ascii="Times New Roman" w:eastAsia="Times New Roman" w:hAnsi="Times New Roman"/>
          <w:sz w:val="24"/>
          <w:szCs w:val="24"/>
          <w:lang w:val="uk-UA" w:eastAsia="ru-RU"/>
        </w:rPr>
        <w:t>ла</w:t>
      </w:r>
      <w:r w:rsidR="00783692" w:rsidRPr="00783692">
        <w:rPr>
          <w:rFonts w:ascii="Times New Roman" w:eastAsia="Times New Roman" w:hAnsi="Times New Roman"/>
          <w:sz w:val="24"/>
          <w:szCs w:val="24"/>
          <w:lang w:val="uk-UA" w:eastAsia="ru-RU"/>
        </w:rPr>
        <w:t xml:space="preserve"> 43,9%. </w:t>
      </w:r>
      <w:r w:rsidR="00783692">
        <w:rPr>
          <w:rFonts w:ascii="Times New Roman" w:eastAsia="Times New Roman" w:hAnsi="Times New Roman"/>
          <w:sz w:val="24"/>
          <w:szCs w:val="24"/>
          <w:lang w:val="uk-UA" w:eastAsia="ru-RU"/>
        </w:rPr>
        <w:t>П</w:t>
      </w:r>
      <w:r w:rsidR="00783692" w:rsidRPr="00783692">
        <w:rPr>
          <w:rFonts w:ascii="Times New Roman" w:eastAsia="Times New Roman" w:hAnsi="Times New Roman"/>
          <w:sz w:val="24"/>
          <w:szCs w:val="24"/>
          <w:lang w:val="uk-UA" w:eastAsia="ru-RU"/>
        </w:rPr>
        <w:t>лановий показник 9-т</w:t>
      </w:r>
      <w:r w:rsidR="004C4D05">
        <w:rPr>
          <w:rFonts w:ascii="Times New Roman" w:eastAsia="Times New Roman" w:hAnsi="Times New Roman"/>
          <w:sz w:val="24"/>
          <w:szCs w:val="24"/>
          <w:lang w:val="uk-UA" w:eastAsia="ru-RU"/>
        </w:rPr>
        <w:t>и</w:t>
      </w:r>
      <w:r w:rsidR="00783692" w:rsidRPr="00783692">
        <w:rPr>
          <w:rFonts w:ascii="Times New Roman" w:eastAsia="Times New Roman" w:hAnsi="Times New Roman"/>
          <w:sz w:val="24"/>
          <w:szCs w:val="24"/>
          <w:lang w:val="uk-UA" w:eastAsia="ru-RU"/>
        </w:rPr>
        <w:t xml:space="preserve"> місяців виконано на 107,0%, понад план отримано 3832,9 тис. грн</w:t>
      </w:r>
      <w:r w:rsidRPr="00783692">
        <w:rPr>
          <w:rFonts w:ascii="Times New Roman" w:eastAsia="Times New Roman" w:hAnsi="Times New Roman"/>
          <w:sz w:val="24"/>
          <w:szCs w:val="24"/>
          <w:lang w:val="uk-UA" w:eastAsia="ru-RU"/>
        </w:rPr>
        <w:t>;</w:t>
      </w:r>
    </w:p>
    <w:p w14:paraId="165BCC8D" w14:textId="4EE81640" w:rsidR="005D5315" w:rsidRPr="006A3BD9" w:rsidRDefault="005D5315" w:rsidP="00EB2357">
      <w:pPr>
        <w:spacing w:after="0" w:line="240" w:lineRule="auto"/>
        <w:ind w:firstLine="426"/>
        <w:jc w:val="both"/>
        <w:rPr>
          <w:rFonts w:ascii="Times New Roman" w:eastAsia="Times New Roman" w:hAnsi="Times New Roman"/>
          <w:sz w:val="24"/>
          <w:szCs w:val="24"/>
          <w:lang w:val="uk-UA" w:eastAsia="ru-RU"/>
        </w:rPr>
      </w:pPr>
      <w:r w:rsidRPr="006A3BD9">
        <w:rPr>
          <w:rFonts w:ascii="Times New Roman" w:eastAsia="Times New Roman" w:hAnsi="Times New Roman"/>
          <w:sz w:val="24"/>
          <w:szCs w:val="24"/>
          <w:lang w:val="uk-UA" w:eastAsia="ru-RU"/>
        </w:rPr>
        <w:lastRenderedPageBreak/>
        <w:t>- акцизн</w:t>
      </w:r>
      <w:r w:rsidR="00783692" w:rsidRPr="006A3BD9">
        <w:rPr>
          <w:rFonts w:ascii="Times New Roman" w:eastAsia="Times New Roman" w:hAnsi="Times New Roman"/>
          <w:sz w:val="24"/>
          <w:szCs w:val="24"/>
          <w:lang w:val="uk-UA" w:eastAsia="ru-RU"/>
        </w:rPr>
        <w:t>их</w:t>
      </w:r>
      <w:r w:rsidRPr="006A3BD9">
        <w:rPr>
          <w:rFonts w:ascii="Times New Roman" w:eastAsia="Times New Roman" w:hAnsi="Times New Roman"/>
          <w:sz w:val="24"/>
          <w:szCs w:val="24"/>
          <w:lang w:val="uk-UA" w:eastAsia="ru-RU"/>
        </w:rPr>
        <w:t xml:space="preserve"> податк</w:t>
      </w:r>
      <w:r w:rsidR="00783692" w:rsidRPr="006A3BD9">
        <w:rPr>
          <w:rFonts w:ascii="Times New Roman" w:eastAsia="Times New Roman" w:hAnsi="Times New Roman"/>
          <w:sz w:val="24"/>
          <w:szCs w:val="24"/>
          <w:lang w:val="uk-UA" w:eastAsia="ru-RU"/>
        </w:rPr>
        <w:t>ів на пальне, тютюн і алкоголь – 23874,3</w:t>
      </w:r>
      <w:r w:rsidRPr="006A3BD9">
        <w:rPr>
          <w:rFonts w:ascii="Times New Roman" w:eastAsia="Times New Roman" w:hAnsi="Times New Roman"/>
          <w:sz w:val="24"/>
          <w:szCs w:val="24"/>
          <w:lang w:val="uk-UA" w:eastAsia="ru-RU"/>
        </w:rPr>
        <w:t xml:space="preserve"> тис. грн</w:t>
      </w:r>
      <w:r w:rsidR="004C4D05">
        <w:rPr>
          <w:rFonts w:ascii="Times New Roman" w:eastAsia="Times New Roman" w:hAnsi="Times New Roman"/>
          <w:sz w:val="24"/>
          <w:szCs w:val="24"/>
          <w:lang w:val="uk-UA" w:eastAsia="ru-RU"/>
        </w:rPr>
        <w:t>. П</w:t>
      </w:r>
      <w:r w:rsidR="006A3BD9" w:rsidRPr="006A3BD9">
        <w:rPr>
          <w:rFonts w:ascii="Times New Roman" w:eastAsia="Times New Roman" w:hAnsi="Times New Roman"/>
          <w:sz w:val="24"/>
          <w:szCs w:val="24"/>
          <w:lang w:val="uk-UA" w:eastAsia="ru-RU"/>
        </w:rPr>
        <w:t xml:space="preserve">лановий показник виконано на 125,3% за рахунок </w:t>
      </w:r>
      <w:r w:rsidRPr="006A3BD9">
        <w:rPr>
          <w:rFonts w:ascii="Times New Roman" w:eastAsia="Times New Roman" w:hAnsi="Times New Roman"/>
          <w:sz w:val="24"/>
          <w:szCs w:val="24"/>
          <w:lang w:val="uk-UA" w:eastAsia="ru-RU"/>
        </w:rPr>
        <w:t xml:space="preserve">збільшення </w:t>
      </w:r>
      <w:r w:rsidR="006A3BD9" w:rsidRPr="006A3BD9">
        <w:rPr>
          <w:rFonts w:ascii="Times New Roman" w:eastAsia="Times New Roman" w:hAnsi="Times New Roman"/>
          <w:sz w:val="24"/>
          <w:szCs w:val="24"/>
          <w:lang w:val="uk-UA" w:eastAsia="ru-RU"/>
        </w:rPr>
        <w:t xml:space="preserve">обсягів продажу </w:t>
      </w:r>
      <w:r w:rsidRPr="006A3BD9">
        <w:rPr>
          <w:rFonts w:ascii="Times New Roman" w:eastAsia="Times New Roman" w:hAnsi="Times New Roman"/>
          <w:sz w:val="24"/>
          <w:szCs w:val="24"/>
          <w:lang w:val="uk-UA" w:eastAsia="ru-RU"/>
        </w:rPr>
        <w:t xml:space="preserve">ввезеного на митну територію України пального </w:t>
      </w:r>
      <w:r w:rsidR="006A3BD9" w:rsidRPr="006A3BD9">
        <w:rPr>
          <w:rFonts w:ascii="Times New Roman" w:eastAsia="Times New Roman" w:hAnsi="Times New Roman"/>
          <w:sz w:val="24"/>
          <w:szCs w:val="24"/>
          <w:lang w:val="uk-UA" w:eastAsia="ru-RU"/>
        </w:rPr>
        <w:t xml:space="preserve">та </w:t>
      </w:r>
      <w:r w:rsidR="004C4D05">
        <w:rPr>
          <w:rFonts w:ascii="Times New Roman" w:eastAsia="Times New Roman" w:hAnsi="Times New Roman"/>
          <w:sz w:val="24"/>
          <w:szCs w:val="24"/>
          <w:lang w:val="uk-UA" w:eastAsia="ru-RU"/>
        </w:rPr>
        <w:t>у зв’язку із</w:t>
      </w:r>
      <w:r w:rsidR="006A3BD9" w:rsidRPr="006A3BD9">
        <w:rPr>
          <w:rFonts w:ascii="Times New Roman" w:eastAsia="Times New Roman" w:hAnsi="Times New Roman"/>
          <w:sz w:val="24"/>
          <w:szCs w:val="24"/>
          <w:lang w:val="uk-UA" w:eastAsia="ru-RU"/>
        </w:rPr>
        <w:t xml:space="preserve"> розширення мережі платників акцизного податку </w:t>
      </w:r>
      <w:r w:rsidR="00D535C0">
        <w:rPr>
          <w:rFonts w:ascii="Times New Roman" w:eastAsia="Times New Roman" w:hAnsi="Times New Roman"/>
          <w:sz w:val="24"/>
          <w:szCs w:val="24"/>
          <w:lang w:val="uk-UA" w:eastAsia="ru-RU"/>
        </w:rPr>
        <w:t>з</w:t>
      </w:r>
      <w:r w:rsidR="006A3BD9" w:rsidRPr="006A3BD9">
        <w:rPr>
          <w:rFonts w:ascii="Times New Roman" w:eastAsia="Times New Roman" w:hAnsi="Times New Roman"/>
          <w:sz w:val="24"/>
          <w:szCs w:val="24"/>
          <w:lang w:val="uk-UA" w:eastAsia="ru-RU"/>
        </w:rPr>
        <w:t xml:space="preserve"> тютюн</w:t>
      </w:r>
      <w:r w:rsidR="00D535C0">
        <w:rPr>
          <w:rFonts w:ascii="Times New Roman" w:eastAsia="Times New Roman" w:hAnsi="Times New Roman"/>
          <w:sz w:val="24"/>
          <w:szCs w:val="24"/>
          <w:lang w:val="uk-UA" w:eastAsia="ru-RU"/>
        </w:rPr>
        <w:t>у</w:t>
      </w:r>
      <w:r w:rsidR="006A3BD9" w:rsidRPr="006A3BD9">
        <w:rPr>
          <w:rFonts w:ascii="Times New Roman" w:eastAsia="Times New Roman" w:hAnsi="Times New Roman"/>
          <w:sz w:val="24"/>
          <w:szCs w:val="24"/>
          <w:lang w:val="uk-UA" w:eastAsia="ru-RU"/>
        </w:rPr>
        <w:t xml:space="preserve"> і алкогол</w:t>
      </w:r>
      <w:r w:rsidR="00D535C0">
        <w:rPr>
          <w:rFonts w:ascii="Times New Roman" w:eastAsia="Times New Roman" w:hAnsi="Times New Roman"/>
          <w:sz w:val="24"/>
          <w:szCs w:val="24"/>
          <w:lang w:val="uk-UA" w:eastAsia="ru-RU"/>
        </w:rPr>
        <w:t>ю</w:t>
      </w:r>
      <w:r w:rsidRPr="006A3BD9">
        <w:rPr>
          <w:rFonts w:ascii="Times New Roman" w:eastAsia="Times New Roman" w:hAnsi="Times New Roman"/>
          <w:sz w:val="24"/>
          <w:szCs w:val="24"/>
          <w:lang w:val="uk-UA" w:eastAsia="ru-RU"/>
        </w:rPr>
        <w:t>;</w:t>
      </w:r>
    </w:p>
    <w:p w14:paraId="5AC30501" w14:textId="312C8811" w:rsidR="005D5315" w:rsidRPr="00783692" w:rsidRDefault="005D5315" w:rsidP="00EB2357">
      <w:pPr>
        <w:spacing w:after="0" w:line="240" w:lineRule="auto"/>
        <w:ind w:firstLine="720"/>
        <w:jc w:val="both"/>
        <w:rPr>
          <w:rFonts w:ascii="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єдиного податку </w:t>
      </w:r>
      <w:r w:rsidR="00783692" w:rsidRPr="00783692">
        <w:rPr>
          <w:rFonts w:ascii="Times New Roman" w:eastAsia="Times New Roman" w:hAnsi="Times New Roman"/>
          <w:sz w:val="24"/>
          <w:szCs w:val="24"/>
          <w:lang w:val="uk-UA" w:eastAsia="ru-RU"/>
        </w:rPr>
        <w:t xml:space="preserve">- 24204,3 тис. грн </w:t>
      </w:r>
      <w:r w:rsidR="004C4D05">
        <w:rPr>
          <w:rFonts w:ascii="Times New Roman" w:eastAsia="Times New Roman" w:hAnsi="Times New Roman"/>
          <w:sz w:val="24"/>
          <w:szCs w:val="24"/>
          <w:lang w:val="uk-UA" w:eastAsia="ru-RU"/>
        </w:rPr>
        <w:t>при</w:t>
      </w:r>
      <w:r w:rsidRPr="00783692">
        <w:rPr>
          <w:rFonts w:ascii="Times New Roman" w:eastAsia="Times New Roman" w:hAnsi="Times New Roman"/>
          <w:sz w:val="24"/>
          <w:szCs w:val="24"/>
          <w:lang w:val="uk-UA" w:eastAsia="ru-RU"/>
        </w:rPr>
        <w:t xml:space="preserve"> </w:t>
      </w:r>
      <w:r w:rsidR="00783692" w:rsidRPr="00783692">
        <w:rPr>
          <w:rFonts w:ascii="Times New Roman" w:eastAsia="Times New Roman" w:hAnsi="Times New Roman"/>
          <w:sz w:val="24"/>
          <w:szCs w:val="24"/>
          <w:lang w:val="uk-UA" w:eastAsia="ru-RU"/>
        </w:rPr>
        <w:t>запланованих 23023,0 тис.грн, план 9-ти місяців виконано на 105,1%</w:t>
      </w:r>
      <w:r w:rsidR="00783692">
        <w:rPr>
          <w:rFonts w:ascii="Times New Roman" w:eastAsia="Times New Roman" w:hAnsi="Times New Roman"/>
          <w:sz w:val="24"/>
          <w:szCs w:val="24"/>
          <w:lang w:val="uk-UA" w:eastAsia="ru-RU"/>
        </w:rPr>
        <w:t>;</w:t>
      </w:r>
    </w:p>
    <w:p w14:paraId="5DD0D04A" w14:textId="1BAB7530" w:rsidR="00783692" w:rsidRDefault="00783692" w:rsidP="00EB2357">
      <w:pPr>
        <w:spacing w:after="0" w:line="240" w:lineRule="auto"/>
        <w:ind w:firstLine="709"/>
        <w:jc w:val="both"/>
        <w:rPr>
          <w:rFonts w:ascii="Times New Roman" w:eastAsia="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w:t>
      </w:r>
      <w:r w:rsidR="005D5315" w:rsidRPr="00783692">
        <w:rPr>
          <w:rFonts w:ascii="Times New Roman" w:eastAsia="Times New Roman" w:hAnsi="Times New Roman"/>
          <w:sz w:val="24"/>
          <w:szCs w:val="24"/>
          <w:lang w:val="uk-UA" w:eastAsia="ru-RU"/>
        </w:rPr>
        <w:t>плат</w:t>
      </w:r>
      <w:r w:rsidRPr="00783692">
        <w:rPr>
          <w:rFonts w:ascii="Times New Roman" w:eastAsia="Times New Roman" w:hAnsi="Times New Roman"/>
          <w:sz w:val="24"/>
          <w:szCs w:val="24"/>
          <w:lang w:val="uk-UA" w:eastAsia="ru-RU"/>
        </w:rPr>
        <w:t>и</w:t>
      </w:r>
      <w:r w:rsidR="005D5315" w:rsidRPr="00783692">
        <w:rPr>
          <w:rFonts w:ascii="Times New Roman" w:eastAsia="Times New Roman" w:hAnsi="Times New Roman"/>
          <w:sz w:val="24"/>
          <w:szCs w:val="24"/>
          <w:lang w:val="uk-UA" w:eastAsia="ru-RU"/>
        </w:rPr>
        <w:t xml:space="preserve"> за землю </w:t>
      </w:r>
      <w:r w:rsidRPr="00783692">
        <w:rPr>
          <w:rFonts w:ascii="Times New Roman" w:eastAsia="Times New Roman" w:hAnsi="Times New Roman"/>
          <w:sz w:val="24"/>
          <w:szCs w:val="24"/>
          <w:lang w:val="uk-UA" w:eastAsia="ru-RU"/>
        </w:rPr>
        <w:t>-</w:t>
      </w:r>
      <w:r w:rsidR="005D5315" w:rsidRPr="00783692">
        <w:rPr>
          <w:rFonts w:ascii="Times New Roman" w:eastAsia="Times New Roman" w:hAnsi="Times New Roman"/>
          <w:sz w:val="24"/>
          <w:szCs w:val="24"/>
          <w:lang w:val="uk-UA" w:eastAsia="ru-RU"/>
        </w:rPr>
        <w:t xml:space="preserve"> </w:t>
      </w:r>
      <w:r w:rsidRPr="00783692">
        <w:rPr>
          <w:rFonts w:ascii="Times New Roman" w:eastAsia="Times New Roman" w:hAnsi="Times New Roman"/>
          <w:sz w:val="24"/>
          <w:szCs w:val="24"/>
          <w:lang w:val="uk-UA" w:eastAsia="ru-RU"/>
        </w:rPr>
        <w:t>10510,6 тис. грн, що становить 106,5% планових призначень</w:t>
      </w:r>
      <w:r w:rsidR="00267E0F">
        <w:rPr>
          <w:rFonts w:ascii="Times New Roman" w:eastAsia="Times New Roman" w:hAnsi="Times New Roman"/>
          <w:sz w:val="24"/>
          <w:szCs w:val="24"/>
          <w:lang w:val="uk-UA" w:eastAsia="ru-RU"/>
        </w:rPr>
        <w:t>;</w:t>
      </w:r>
    </w:p>
    <w:p w14:paraId="24BCCDF0" w14:textId="08F6701D" w:rsidR="00267E0F" w:rsidRDefault="00783692" w:rsidP="00EB2357">
      <w:pPr>
        <w:spacing w:after="0" w:line="240" w:lineRule="auto"/>
        <w:ind w:right="-6"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783692">
        <w:rPr>
          <w:rFonts w:ascii="Times New Roman" w:eastAsia="Times New Roman" w:hAnsi="Times New Roman"/>
          <w:sz w:val="24"/>
          <w:szCs w:val="24"/>
          <w:lang w:val="uk-UA" w:eastAsia="ru-RU"/>
        </w:rPr>
        <w:t>податку на нерухоме майно відмінне від земельної ділянки</w:t>
      </w:r>
      <w:r w:rsidR="00267E0F">
        <w:rPr>
          <w:rFonts w:ascii="Times New Roman" w:eastAsia="Times New Roman" w:hAnsi="Times New Roman"/>
          <w:sz w:val="24"/>
          <w:szCs w:val="24"/>
          <w:lang w:val="uk-UA" w:eastAsia="ru-RU"/>
        </w:rPr>
        <w:t xml:space="preserve"> - </w:t>
      </w:r>
      <w:r w:rsidRPr="00783692">
        <w:rPr>
          <w:rFonts w:ascii="Times New Roman" w:eastAsia="Times New Roman" w:hAnsi="Times New Roman"/>
          <w:sz w:val="24"/>
          <w:szCs w:val="24"/>
          <w:lang w:val="uk-UA" w:eastAsia="ru-RU"/>
        </w:rPr>
        <w:t>10252,1 тис. грн</w:t>
      </w:r>
      <w:r w:rsidR="00D535C0">
        <w:rPr>
          <w:rFonts w:ascii="Times New Roman" w:eastAsia="Times New Roman" w:hAnsi="Times New Roman"/>
          <w:sz w:val="24"/>
          <w:szCs w:val="24"/>
          <w:lang w:val="uk-UA" w:eastAsia="ru-RU"/>
        </w:rPr>
        <w:t xml:space="preserve"> (заплановано</w:t>
      </w:r>
      <w:r w:rsidR="00267E0F">
        <w:rPr>
          <w:rFonts w:ascii="Times New Roman" w:eastAsia="Times New Roman" w:hAnsi="Times New Roman"/>
          <w:sz w:val="24"/>
          <w:szCs w:val="24"/>
          <w:lang w:val="uk-UA" w:eastAsia="ru-RU"/>
        </w:rPr>
        <w:t xml:space="preserve"> </w:t>
      </w:r>
      <w:r w:rsidRPr="00783692">
        <w:rPr>
          <w:rFonts w:ascii="Times New Roman" w:eastAsia="Times New Roman" w:hAnsi="Times New Roman"/>
          <w:sz w:val="24"/>
          <w:szCs w:val="24"/>
          <w:lang w:val="uk-UA" w:eastAsia="ru-RU"/>
        </w:rPr>
        <w:t>8765,0 тис. грн</w:t>
      </w:r>
      <w:r w:rsidR="00D535C0">
        <w:rPr>
          <w:rFonts w:ascii="Times New Roman" w:eastAsia="Times New Roman" w:hAnsi="Times New Roman"/>
          <w:sz w:val="24"/>
          <w:szCs w:val="24"/>
          <w:lang w:val="uk-UA" w:eastAsia="ru-RU"/>
        </w:rPr>
        <w:t>) виконання складає</w:t>
      </w:r>
      <w:r w:rsidRPr="00783692">
        <w:rPr>
          <w:rFonts w:ascii="Times New Roman" w:eastAsia="Times New Roman" w:hAnsi="Times New Roman"/>
          <w:sz w:val="24"/>
          <w:szCs w:val="24"/>
          <w:lang w:val="uk-UA" w:eastAsia="ru-RU"/>
        </w:rPr>
        <w:t xml:space="preserve"> 117,0%</w:t>
      </w:r>
      <w:r w:rsidR="006A3BD9">
        <w:rPr>
          <w:rFonts w:ascii="Times New Roman" w:eastAsia="Times New Roman" w:hAnsi="Times New Roman"/>
          <w:sz w:val="24"/>
          <w:szCs w:val="24"/>
          <w:lang w:val="uk-UA" w:eastAsia="ru-RU"/>
        </w:rPr>
        <w:t xml:space="preserve"> у зв’язку з реєстрацією на території громади нових об’єктів нерухомого майна, яке підлягає оподаткуванню, та погашенням заборгованості по сплаті податку за минулі роки</w:t>
      </w:r>
      <w:r w:rsidR="00267E0F">
        <w:rPr>
          <w:rFonts w:ascii="Times New Roman" w:eastAsia="Times New Roman" w:hAnsi="Times New Roman"/>
          <w:sz w:val="24"/>
          <w:szCs w:val="24"/>
          <w:lang w:val="uk-UA" w:eastAsia="ru-RU"/>
        </w:rPr>
        <w:t>;</w:t>
      </w:r>
    </w:p>
    <w:p w14:paraId="300777CF" w14:textId="34A3C5D3" w:rsidR="00267E0F" w:rsidRDefault="00783692" w:rsidP="00EB2357">
      <w:pPr>
        <w:spacing w:after="0" w:line="240" w:lineRule="auto"/>
        <w:ind w:right="-6" w:firstLine="709"/>
        <w:jc w:val="both"/>
        <w:rPr>
          <w:rFonts w:ascii="Times New Roman" w:eastAsia="Times New Roman" w:hAnsi="Times New Roman"/>
          <w:sz w:val="24"/>
          <w:szCs w:val="24"/>
          <w:lang w:val="uk-UA" w:eastAsia="ru-RU"/>
        </w:rPr>
      </w:pPr>
      <w:r w:rsidRPr="00783692">
        <w:rPr>
          <w:rFonts w:ascii="Times New Roman" w:eastAsia="Times New Roman" w:hAnsi="Times New Roman"/>
          <w:sz w:val="24"/>
          <w:szCs w:val="24"/>
          <w:lang w:val="uk-UA" w:eastAsia="ru-RU"/>
        </w:rPr>
        <w:t xml:space="preserve"> </w:t>
      </w:r>
      <w:r w:rsidR="00267E0F">
        <w:rPr>
          <w:rFonts w:ascii="Times New Roman" w:eastAsia="Times New Roman" w:hAnsi="Times New Roman"/>
          <w:sz w:val="24"/>
          <w:szCs w:val="24"/>
          <w:lang w:val="uk-UA" w:eastAsia="ru-RU"/>
        </w:rPr>
        <w:t xml:space="preserve">- інших доходів – </w:t>
      </w:r>
      <w:r w:rsidR="001119BC">
        <w:rPr>
          <w:rFonts w:ascii="Times New Roman" w:eastAsia="Times New Roman" w:hAnsi="Times New Roman"/>
          <w:sz w:val="24"/>
          <w:szCs w:val="24"/>
          <w:lang w:val="uk-UA" w:eastAsia="ru-RU"/>
        </w:rPr>
        <w:t xml:space="preserve">5939,2 тис.грн, це надходження </w:t>
      </w:r>
      <w:r w:rsidR="001119BC" w:rsidRPr="001119BC">
        <w:rPr>
          <w:rFonts w:ascii="Times New Roman" w:eastAsia="Times New Roman" w:hAnsi="Times New Roman"/>
          <w:sz w:val="24"/>
          <w:szCs w:val="24"/>
          <w:lang w:val="uk-UA" w:eastAsia="ru-RU"/>
        </w:rPr>
        <w:t xml:space="preserve">адміністративних штрафів за адміністративні правопорушення у сфері забезпечення безпеки дорожнього руху, зафіксовані в автоматичному режимі </w:t>
      </w:r>
      <w:r w:rsidR="001119BC">
        <w:rPr>
          <w:rFonts w:ascii="Times New Roman" w:eastAsia="Times New Roman" w:hAnsi="Times New Roman"/>
          <w:sz w:val="24"/>
          <w:szCs w:val="24"/>
          <w:lang w:val="uk-UA" w:eastAsia="ru-RU"/>
        </w:rPr>
        <w:t>(3558,9 тис.грн), плат</w:t>
      </w:r>
      <w:r w:rsidR="004C4D05">
        <w:rPr>
          <w:rFonts w:ascii="Times New Roman" w:eastAsia="Times New Roman" w:hAnsi="Times New Roman"/>
          <w:sz w:val="24"/>
          <w:szCs w:val="24"/>
          <w:lang w:val="uk-UA" w:eastAsia="ru-RU"/>
        </w:rPr>
        <w:t>а</w:t>
      </w:r>
      <w:r w:rsidR="001119BC">
        <w:rPr>
          <w:rFonts w:ascii="Times New Roman" w:eastAsia="Times New Roman" w:hAnsi="Times New Roman"/>
          <w:sz w:val="24"/>
          <w:szCs w:val="24"/>
          <w:lang w:val="uk-UA" w:eastAsia="ru-RU"/>
        </w:rPr>
        <w:t xml:space="preserve"> за надання адміністративних послуг (1745,0 тис.грн), рентн</w:t>
      </w:r>
      <w:r w:rsidR="004C4D05">
        <w:rPr>
          <w:rFonts w:ascii="Times New Roman" w:eastAsia="Times New Roman" w:hAnsi="Times New Roman"/>
          <w:sz w:val="24"/>
          <w:szCs w:val="24"/>
          <w:lang w:val="uk-UA" w:eastAsia="ru-RU"/>
        </w:rPr>
        <w:t>а</w:t>
      </w:r>
      <w:r w:rsidR="001119BC">
        <w:rPr>
          <w:rFonts w:ascii="Times New Roman" w:eastAsia="Times New Roman" w:hAnsi="Times New Roman"/>
          <w:sz w:val="24"/>
          <w:szCs w:val="24"/>
          <w:lang w:val="uk-UA" w:eastAsia="ru-RU"/>
        </w:rPr>
        <w:t xml:space="preserve"> плат</w:t>
      </w:r>
      <w:r w:rsidR="004C4D05">
        <w:rPr>
          <w:rFonts w:ascii="Times New Roman" w:eastAsia="Times New Roman" w:hAnsi="Times New Roman"/>
          <w:sz w:val="24"/>
          <w:szCs w:val="24"/>
          <w:lang w:val="uk-UA" w:eastAsia="ru-RU"/>
        </w:rPr>
        <w:t>а</w:t>
      </w:r>
      <w:r w:rsidR="001119BC">
        <w:rPr>
          <w:rFonts w:ascii="Times New Roman" w:eastAsia="Times New Roman" w:hAnsi="Times New Roman"/>
          <w:sz w:val="24"/>
          <w:szCs w:val="24"/>
          <w:lang w:val="uk-UA" w:eastAsia="ru-RU"/>
        </w:rPr>
        <w:t xml:space="preserve"> за використання природних ресурсів (201,9 тис.грн), транспорт</w:t>
      </w:r>
      <w:r w:rsidR="004C4D05">
        <w:rPr>
          <w:rFonts w:ascii="Times New Roman" w:eastAsia="Times New Roman" w:hAnsi="Times New Roman"/>
          <w:sz w:val="24"/>
          <w:szCs w:val="24"/>
          <w:lang w:val="uk-UA" w:eastAsia="ru-RU"/>
        </w:rPr>
        <w:t>ий</w:t>
      </w:r>
      <w:r w:rsidR="001119BC">
        <w:rPr>
          <w:rFonts w:ascii="Times New Roman" w:eastAsia="Times New Roman" w:hAnsi="Times New Roman"/>
          <w:sz w:val="24"/>
          <w:szCs w:val="24"/>
          <w:lang w:val="uk-UA" w:eastAsia="ru-RU"/>
        </w:rPr>
        <w:t xml:space="preserve"> подат</w:t>
      </w:r>
      <w:r w:rsidR="004C4D05">
        <w:rPr>
          <w:rFonts w:ascii="Times New Roman" w:eastAsia="Times New Roman" w:hAnsi="Times New Roman"/>
          <w:sz w:val="24"/>
          <w:szCs w:val="24"/>
          <w:lang w:val="uk-UA" w:eastAsia="ru-RU"/>
        </w:rPr>
        <w:t>ок</w:t>
      </w:r>
      <w:r w:rsidR="001119BC">
        <w:rPr>
          <w:rFonts w:ascii="Times New Roman" w:eastAsia="Times New Roman" w:hAnsi="Times New Roman"/>
          <w:sz w:val="24"/>
          <w:szCs w:val="24"/>
          <w:lang w:val="uk-UA" w:eastAsia="ru-RU"/>
        </w:rPr>
        <w:t xml:space="preserve"> (67,1 тис.грн), туристич</w:t>
      </w:r>
      <w:r w:rsidR="004C4D05">
        <w:rPr>
          <w:rFonts w:ascii="Times New Roman" w:eastAsia="Times New Roman" w:hAnsi="Times New Roman"/>
          <w:sz w:val="24"/>
          <w:szCs w:val="24"/>
          <w:lang w:val="uk-UA" w:eastAsia="ru-RU"/>
        </w:rPr>
        <w:t>ний</w:t>
      </w:r>
      <w:r w:rsidR="001119BC">
        <w:rPr>
          <w:rFonts w:ascii="Times New Roman" w:eastAsia="Times New Roman" w:hAnsi="Times New Roman"/>
          <w:sz w:val="24"/>
          <w:szCs w:val="24"/>
          <w:lang w:val="uk-UA" w:eastAsia="ru-RU"/>
        </w:rPr>
        <w:t xml:space="preserve"> зб</w:t>
      </w:r>
      <w:r w:rsidR="004C4D05">
        <w:rPr>
          <w:rFonts w:ascii="Times New Roman" w:eastAsia="Times New Roman" w:hAnsi="Times New Roman"/>
          <w:sz w:val="24"/>
          <w:szCs w:val="24"/>
          <w:lang w:val="uk-UA" w:eastAsia="ru-RU"/>
        </w:rPr>
        <w:t>ір</w:t>
      </w:r>
      <w:r w:rsidR="001119BC">
        <w:rPr>
          <w:rFonts w:ascii="Times New Roman" w:eastAsia="Times New Roman" w:hAnsi="Times New Roman"/>
          <w:sz w:val="24"/>
          <w:szCs w:val="24"/>
          <w:lang w:val="uk-UA" w:eastAsia="ru-RU"/>
        </w:rPr>
        <w:t xml:space="preserve"> (129,0 тис.грн), </w:t>
      </w:r>
      <w:r w:rsidR="001119BC" w:rsidRPr="001119BC">
        <w:rPr>
          <w:rFonts w:ascii="Times New Roman" w:eastAsia="Times New Roman" w:hAnsi="Times New Roman"/>
          <w:sz w:val="24"/>
          <w:szCs w:val="24"/>
          <w:lang w:val="uk-UA" w:eastAsia="ru-RU"/>
        </w:rPr>
        <w:t>орендн</w:t>
      </w:r>
      <w:r w:rsidR="004C4D05">
        <w:rPr>
          <w:rFonts w:ascii="Times New Roman" w:eastAsia="Times New Roman" w:hAnsi="Times New Roman"/>
          <w:sz w:val="24"/>
          <w:szCs w:val="24"/>
          <w:lang w:val="uk-UA" w:eastAsia="ru-RU"/>
        </w:rPr>
        <w:t>а</w:t>
      </w:r>
      <w:r w:rsidR="001119BC" w:rsidRPr="001119BC">
        <w:rPr>
          <w:rFonts w:ascii="Times New Roman" w:eastAsia="Times New Roman" w:hAnsi="Times New Roman"/>
          <w:sz w:val="24"/>
          <w:szCs w:val="24"/>
          <w:lang w:val="uk-UA" w:eastAsia="ru-RU"/>
        </w:rPr>
        <w:t xml:space="preserve"> плат</w:t>
      </w:r>
      <w:r w:rsidR="004C4D05">
        <w:rPr>
          <w:rFonts w:ascii="Times New Roman" w:eastAsia="Times New Roman" w:hAnsi="Times New Roman"/>
          <w:sz w:val="24"/>
          <w:szCs w:val="24"/>
          <w:lang w:val="uk-UA" w:eastAsia="ru-RU"/>
        </w:rPr>
        <w:t>а</w:t>
      </w:r>
      <w:r w:rsidR="001119BC" w:rsidRPr="001119BC">
        <w:rPr>
          <w:rFonts w:ascii="Times New Roman" w:eastAsia="Times New Roman" w:hAnsi="Times New Roman"/>
          <w:sz w:val="24"/>
          <w:szCs w:val="24"/>
          <w:lang w:val="uk-UA" w:eastAsia="ru-RU"/>
        </w:rPr>
        <w:t xml:space="preserve"> за користування майно</w:t>
      </w:r>
      <w:r w:rsidR="001119BC">
        <w:rPr>
          <w:rFonts w:ascii="Times New Roman" w:eastAsia="Times New Roman" w:hAnsi="Times New Roman"/>
          <w:sz w:val="24"/>
          <w:szCs w:val="24"/>
          <w:lang w:val="uk-UA" w:eastAsia="ru-RU"/>
        </w:rPr>
        <w:t>м та водними об’єктами (156,8 тис.грн)</w:t>
      </w:r>
      <w:r w:rsidR="00AF2E98">
        <w:rPr>
          <w:rFonts w:ascii="Times New Roman" w:eastAsia="Times New Roman" w:hAnsi="Times New Roman"/>
          <w:sz w:val="24"/>
          <w:szCs w:val="24"/>
          <w:lang w:val="uk-UA" w:eastAsia="ru-RU"/>
        </w:rPr>
        <w:t>, інш</w:t>
      </w:r>
      <w:r w:rsidR="004C4D05">
        <w:rPr>
          <w:rFonts w:ascii="Times New Roman" w:eastAsia="Times New Roman" w:hAnsi="Times New Roman"/>
          <w:sz w:val="24"/>
          <w:szCs w:val="24"/>
          <w:lang w:val="uk-UA" w:eastAsia="ru-RU"/>
        </w:rPr>
        <w:t>і</w:t>
      </w:r>
      <w:r w:rsidR="00AF2E98">
        <w:rPr>
          <w:rFonts w:ascii="Times New Roman" w:eastAsia="Times New Roman" w:hAnsi="Times New Roman"/>
          <w:sz w:val="24"/>
          <w:szCs w:val="24"/>
          <w:lang w:val="uk-UA" w:eastAsia="ru-RU"/>
        </w:rPr>
        <w:t xml:space="preserve"> надходжен</w:t>
      </w:r>
      <w:r w:rsidR="004C4D05">
        <w:rPr>
          <w:rFonts w:ascii="Times New Roman" w:eastAsia="Times New Roman" w:hAnsi="Times New Roman"/>
          <w:sz w:val="24"/>
          <w:szCs w:val="24"/>
          <w:lang w:val="uk-UA" w:eastAsia="ru-RU"/>
        </w:rPr>
        <w:t>ня</w:t>
      </w:r>
      <w:r w:rsidR="00AF2E98">
        <w:rPr>
          <w:rFonts w:ascii="Times New Roman" w:eastAsia="Times New Roman" w:hAnsi="Times New Roman"/>
          <w:sz w:val="24"/>
          <w:szCs w:val="24"/>
          <w:lang w:val="uk-UA" w:eastAsia="ru-RU"/>
        </w:rPr>
        <w:t xml:space="preserve"> (80,5 тис.грн).</w:t>
      </w:r>
    </w:p>
    <w:p w14:paraId="68646395" w14:textId="43E5A98E" w:rsidR="005D5315" w:rsidRDefault="00AF2E98" w:rsidP="00EB2357">
      <w:pPr>
        <w:spacing w:after="0" w:line="240" w:lineRule="auto"/>
        <w:ind w:firstLine="720"/>
        <w:jc w:val="both"/>
        <w:rPr>
          <w:rFonts w:ascii="Times New Roman" w:eastAsia="Times New Roman" w:hAnsi="Times New Roman"/>
          <w:sz w:val="24"/>
          <w:szCs w:val="24"/>
          <w:lang w:val="uk-UA" w:eastAsia="ru-RU"/>
        </w:rPr>
      </w:pPr>
      <w:r w:rsidRPr="00AF2E98">
        <w:rPr>
          <w:rFonts w:ascii="Times New Roman" w:eastAsia="Times New Roman" w:hAnsi="Times New Roman"/>
          <w:sz w:val="24"/>
          <w:szCs w:val="24"/>
          <w:lang w:val="uk-UA" w:eastAsia="ru-RU"/>
        </w:rPr>
        <w:t>До спеціального фонду з</w:t>
      </w:r>
      <w:r w:rsidR="005D5315" w:rsidRPr="00AF2E98">
        <w:rPr>
          <w:rFonts w:ascii="Times New Roman" w:eastAsia="Times New Roman" w:hAnsi="Times New Roman"/>
          <w:sz w:val="24"/>
          <w:szCs w:val="24"/>
          <w:lang w:val="uk-UA" w:eastAsia="ru-RU"/>
        </w:rPr>
        <w:t>а 9 місяців 202</w:t>
      </w:r>
      <w:r w:rsidRPr="00AF2E98">
        <w:rPr>
          <w:rFonts w:ascii="Times New Roman" w:eastAsia="Times New Roman" w:hAnsi="Times New Roman"/>
          <w:sz w:val="24"/>
          <w:szCs w:val="24"/>
          <w:lang w:val="uk-UA" w:eastAsia="ru-RU"/>
        </w:rPr>
        <w:t>4</w:t>
      </w:r>
      <w:r w:rsidR="005D5315" w:rsidRPr="00AF2E98">
        <w:rPr>
          <w:rFonts w:ascii="Times New Roman" w:eastAsia="Times New Roman" w:hAnsi="Times New Roman"/>
          <w:sz w:val="24"/>
          <w:szCs w:val="24"/>
          <w:lang w:val="uk-UA" w:eastAsia="ru-RU"/>
        </w:rPr>
        <w:t xml:space="preserve"> року бюджет громади отримав </w:t>
      </w:r>
      <w:r w:rsidRPr="00AF2E98">
        <w:rPr>
          <w:rFonts w:ascii="Times New Roman" w:eastAsia="Times New Roman" w:hAnsi="Times New Roman"/>
          <w:sz w:val="24"/>
          <w:szCs w:val="24"/>
          <w:lang w:val="uk-UA" w:eastAsia="ru-RU"/>
        </w:rPr>
        <w:t>6651,5</w:t>
      </w:r>
      <w:r w:rsidR="005D5315" w:rsidRPr="00AF2E98">
        <w:rPr>
          <w:rFonts w:ascii="Times New Roman" w:eastAsia="Times New Roman" w:hAnsi="Times New Roman"/>
          <w:sz w:val="24"/>
          <w:szCs w:val="24"/>
          <w:lang w:val="uk-UA" w:eastAsia="ru-RU"/>
        </w:rPr>
        <w:t xml:space="preserve"> тис. грн </w:t>
      </w:r>
      <w:r>
        <w:rPr>
          <w:rFonts w:ascii="Times New Roman" w:eastAsia="Times New Roman" w:hAnsi="Times New Roman"/>
          <w:sz w:val="24"/>
          <w:szCs w:val="24"/>
          <w:lang w:val="uk-UA" w:eastAsia="ru-RU"/>
        </w:rPr>
        <w:t xml:space="preserve">власних доходів </w:t>
      </w:r>
      <w:r w:rsidRPr="00AF2E98">
        <w:rPr>
          <w:rFonts w:ascii="Times New Roman" w:eastAsia="Times New Roman" w:hAnsi="Times New Roman"/>
          <w:sz w:val="24"/>
          <w:szCs w:val="24"/>
          <w:lang w:val="uk-UA" w:eastAsia="ru-RU"/>
        </w:rPr>
        <w:t xml:space="preserve">та 517,9 </w:t>
      </w:r>
      <w:r>
        <w:rPr>
          <w:rFonts w:ascii="Times New Roman" w:eastAsia="Times New Roman" w:hAnsi="Times New Roman"/>
          <w:sz w:val="24"/>
          <w:szCs w:val="24"/>
          <w:lang w:val="uk-UA" w:eastAsia="ru-RU"/>
        </w:rPr>
        <w:t>тис.</w:t>
      </w:r>
      <w:r w:rsidR="00F3721E">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грн субвенції з обласного бюджету.</w:t>
      </w:r>
      <w:r w:rsidR="00F8271E">
        <w:rPr>
          <w:rFonts w:ascii="Times New Roman" w:eastAsia="Times New Roman" w:hAnsi="Times New Roman"/>
          <w:sz w:val="24"/>
          <w:szCs w:val="24"/>
          <w:lang w:val="uk-UA" w:eastAsia="ru-RU"/>
        </w:rPr>
        <w:t xml:space="preserve"> </w:t>
      </w:r>
      <w:r w:rsidR="005D5315" w:rsidRPr="00AF2E98">
        <w:rPr>
          <w:rFonts w:ascii="Times New Roman" w:eastAsia="Times New Roman" w:hAnsi="Times New Roman"/>
          <w:sz w:val="24"/>
          <w:szCs w:val="24"/>
          <w:lang w:val="uk-UA" w:eastAsia="ru-RU"/>
        </w:rPr>
        <w:t>У доходах  спеціального фонду найбільшу питому вагу займають власні надходження  бюджетних установ (</w:t>
      </w:r>
      <w:r>
        <w:rPr>
          <w:rFonts w:ascii="Times New Roman" w:eastAsia="Times New Roman" w:hAnsi="Times New Roman"/>
          <w:sz w:val="24"/>
          <w:szCs w:val="24"/>
          <w:lang w:val="uk-UA" w:eastAsia="ru-RU"/>
        </w:rPr>
        <w:t>90,0</w:t>
      </w:r>
      <w:r w:rsidR="005D5315" w:rsidRPr="00AF2E98">
        <w:rPr>
          <w:rFonts w:ascii="Times New Roman" w:eastAsia="Times New Roman" w:hAnsi="Times New Roman"/>
          <w:sz w:val="24"/>
          <w:szCs w:val="24"/>
          <w:lang w:val="uk-UA" w:eastAsia="ru-RU"/>
        </w:rPr>
        <w:t xml:space="preserve">%), їх отримано в сумі </w:t>
      </w:r>
      <w:r>
        <w:rPr>
          <w:rFonts w:ascii="Times New Roman" w:eastAsia="Times New Roman" w:hAnsi="Times New Roman"/>
          <w:sz w:val="24"/>
          <w:szCs w:val="24"/>
          <w:lang w:val="uk-UA" w:eastAsia="ru-RU"/>
        </w:rPr>
        <w:t>5989,2</w:t>
      </w:r>
      <w:r w:rsidR="005D5315" w:rsidRPr="00AF2E98">
        <w:rPr>
          <w:rFonts w:ascii="Times New Roman" w:eastAsia="Times New Roman" w:hAnsi="Times New Roman"/>
          <w:sz w:val="24"/>
          <w:szCs w:val="24"/>
          <w:lang w:val="uk-UA" w:eastAsia="ru-RU"/>
        </w:rPr>
        <w:t xml:space="preserve"> тис. грн.</w:t>
      </w:r>
    </w:p>
    <w:p w14:paraId="2EEE7BA4" w14:textId="209F613F" w:rsidR="00F8271E" w:rsidRDefault="00F8271E" w:rsidP="00EB2357">
      <w:pPr>
        <w:spacing w:after="0" w:line="240" w:lineRule="auto"/>
        <w:ind w:firstLine="720"/>
        <w:jc w:val="both"/>
        <w:rPr>
          <w:rFonts w:ascii="Times New Roman" w:eastAsia="Times New Roman" w:hAnsi="Times New Roman"/>
          <w:bCs/>
          <w:sz w:val="24"/>
          <w:szCs w:val="24"/>
          <w:lang w:val="uk-UA" w:eastAsia="ru-RU"/>
        </w:rPr>
      </w:pPr>
      <w:r w:rsidRPr="00F8271E">
        <w:rPr>
          <w:rFonts w:ascii="Times New Roman" w:eastAsia="Times New Roman" w:hAnsi="Times New Roman"/>
          <w:bCs/>
          <w:sz w:val="24"/>
          <w:szCs w:val="24"/>
          <w:lang w:val="uk-UA" w:eastAsia="ru-RU"/>
        </w:rPr>
        <w:t>За січень-</w:t>
      </w:r>
      <w:r>
        <w:rPr>
          <w:rFonts w:ascii="Times New Roman" w:eastAsia="Times New Roman" w:hAnsi="Times New Roman"/>
          <w:bCs/>
          <w:sz w:val="24"/>
          <w:szCs w:val="24"/>
          <w:lang w:val="uk-UA" w:eastAsia="ru-RU"/>
        </w:rPr>
        <w:t>вересень</w:t>
      </w:r>
      <w:r w:rsidRPr="00F8271E">
        <w:rPr>
          <w:rFonts w:ascii="Times New Roman" w:eastAsia="Times New Roman" w:hAnsi="Times New Roman"/>
          <w:bCs/>
          <w:sz w:val="24"/>
          <w:szCs w:val="24"/>
          <w:lang w:val="uk-UA" w:eastAsia="ru-RU"/>
        </w:rPr>
        <w:t xml:space="preserve"> 2024 року видатки загального фонду бюджету </w:t>
      </w:r>
      <w:r>
        <w:rPr>
          <w:rFonts w:ascii="Times New Roman" w:eastAsia="Times New Roman" w:hAnsi="Times New Roman"/>
          <w:bCs/>
          <w:sz w:val="24"/>
          <w:szCs w:val="24"/>
          <w:lang w:val="uk-UA" w:eastAsia="ru-RU"/>
        </w:rPr>
        <w:t xml:space="preserve">Якушинецької сільської </w:t>
      </w:r>
      <w:r w:rsidRPr="00F8271E">
        <w:rPr>
          <w:rFonts w:ascii="Times New Roman" w:eastAsia="Times New Roman" w:hAnsi="Times New Roman"/>
          <w:bCs/>
          <w:sz w:val="24"/>
          <w:szCs w:val="24"/>
          <w:lang w:val="uk-UA" w:eastAsia="ru-RU"/>
        </w:rPr>
        <w:t>територіальної громади проведені у обсязі</w:t>
      </w:r>
      <w:r w:rsidRPr="00F8271E">
        <w:rPr>
          <w:rFonts w:ascii="Times New Roman" w:eastAsia="Times New Roman" w:hAnsi="Times New Roman"/>
          <w:sz w:val="24"/>
          <w:szCs w:val="24"/>
          <w:lang w:val="uk-UA" w:eastAsia="ru-RU"/>
        </w:rPr>
        <w:t xml:space="preserve"> </w:t>
      </w:r>
      <w:r w:rsidRPr="00A82D7C">
        <w:rPr>
          <w:rFonts w:ascii="Times New Roman" w:eastAsia="Times New Roman" w:hAnsi="Times New Roman"/>
          <w:sz w:val="24"/>
          <w:szCs w:val="24"/>
          <w:lang w:val="uk-UA" w:eastAsia="ru-RU"/>
        </w:rPr>
        <w:t>156189,6 тис. грн, у тому числі по загальному фонду – 122885,6 тис. грн, по спеціальному фонду – 33294,0 тис. грн. Рівень виконання планових показників становить: по загальному фонду – 79,0%, по спеціальному – 56,0%.</w:t>
      </w:r>
    </w:p>
    <w:p w14:paraId="3A1E049F" w14:textId="77777777" w:rsidR="00AC63C9" w:rsidRDefault="00AC63C9" w:rsidP="005D5315">
      <w:pPr>
        <w:spacing w:after="0" w:line="240" w:lineRule="auto"/>
        <w:jc w:val="both"/>
        <w:rPr>
          <w:rFonts w:ascii="Times New Roman" w:eastAsia="Times New Roman" w:hAnsi="Times New Roman"/>
          <w:sz w:val="24"/>
          <w:szCs w:val="24"/>
          <w:lang w:val="uk-UA" w:eastAsia="ru-RU"/>
        </w:rPr>
      </w:pPr>
    </w:p>
    <w:p w14:paraId="4706C235" w14:textId="413B8287" w:rsidR="00AC63C9" w:rsidRDefault="00AC63C9" w:rsidP="005D531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noProof/>
          <w:sz w:val="24"/>
          <w:szCs w:val="24"/>
          <w:lang w:eastAsia="ru-RU"/>
        </w:rPr>
        <w:drawing>
          <wp:inline distT="0" distB="0" distL="0" distR="0" wp14:anchorId="43BBFAFF" wp14:editId="6072902E">
            <wp:extent cx="6052782" cy="2980055"/>
            <wp:effectExtent l="0" t="0" r="0" b="0"/>
            <wp:docPr id="17602087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739" cy="2985942"/>
                    </a:xfrm>
                    <a:prstGeom prst="rect">
                      <a:avLst/>
                    </a:prstGeom>
                    <a:noFill/>
                  </pic:spPr>
                </pic:pic>
              </a:graphicData>
            </a:graphic>
          </wp:inline>
        </w:drawing>
      </w:r>
    </w:p>
    <w:p w14:paraId="5BD940DD" w14:textId="0EDB7016" w:rsidR="005D5315" w:rsidRPr="00624A86" w:rsidRDefault="005D5315" w:rsidP="005D5315">
      <w:pPr>
        <w:spacing w:after="0" w:line="240" w:lineRule="auto"/>
        <w:jc w:val="both"/>
        <w:rPr>
          <w:rFonts w:ascii="Times New Roman" w:eastAsia="Times New Roman" w:hAnsi="Times New Roman"/>
          <w:sz w:val="24"/>
          <w:szCs w:val="24"/>
          <w:lang w:eastAsia="ru-RU"/>
        </w:rPr>
      </w:pPr>
      <w:r w:rsidRPr="00EF1C8D">
        <w:rPr>
          <w:rFonts w:ascii="Times New Roman" w:eastAsia="Times New Roman" w:hAnsi="Times New Roman"/>
          <w:sz w:val="28"/>
          <w:szCs w:val="28"/>
          <w:lang w:val="uk-UA" w:eastAsia="ru-RU"/>
        </w:rPr>
        <w:t xml:space="preserve">                             </w:t>
      </w:r>
    </w:p>
    <w:p w14:paraId="14F7A696" w14:textId="209999B0" w:rsidR="006B4CD5" w:rsidRDefault="006B4CD5" w:rsidP="004C4D05">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порівнянні з відповідним періодом 2023 року, у 2024 році спостерігається значна перевага видатків загального фонду над видатками спеціального фонду. Це є свідченням того, що в</w:t>
      </w:r>
      <w:r w:rsidRPr="006B4CD5">
        <w:rPr>
          <w:rFonts w:ascii="Times New Roman" w:eastAsia="Times New Roman" w:hAnsi="Times New Roman"/>
          <w:sz w:val="24"/>
          <w:szCs w:val="24"/>
          <w:lang w:val="uk-UA" w:eastAsia="ru-RU"/>
        </w:rPr>
        <w:t xml:space="preserve">оєнний стан вніс </w:t>
      </w:r>
      <w:r w:rsidR="00EB171D">
        <w:rPr>
          <w:rFonts w:ascii="Times New Roman" w:eastAsia="Times New Roman" w:hAnsi="Times New Roman"/>
          <w:sz w:val="24"/>
          <w:szCs w:val="24"/>
          <w:lang w:val="uk-UA" w:eastAsia="ru-RU"/>
        </w:rPr>
        <w:t xml:space="preserve">свої </w:t>
      </w:r>
      <w:r w:rsidRPr="006B4CD5">
        <w:rPr>
          <w:rFonts w:ascii="Times New Roman" w:eastAsia="Times New Roman" w:hAnsi="Times New Roman"/>
          <w:sz w:val="24"/>
          <w:szCs w:val="24"/>
          <w:lang w:val="uk-UA" w:eastAsia="ru-RU"/>
        </w:rPr>
        <w:t>корективи у виконання видаткової частини бюджету.</w:t>
      </w:r>
      <w:r>
        <w:rPr>
          <w:rFonts w:ascii="Times New Roman" w:eastAsia="Times New Roman" w:hAnsi="Times New Roman"/>
          <w:sz w:val="24"/>
          <w:szCs w:val="24"/>
          <w:lang w:val="uk-UA" w:eastAsia="ru-RU"/>
        </w:rPr>
        <w:t xml:space="preserve"> Значне зростання цін на енергоносії</w:t>
      </w:r>
      <w:r w:rsidR="00EB171D">
        <w:rPr>
          <w:rFonts w:ascii="Times New Roman" w:eastAsia="Times New Roman" w:hAnsi="Times New Roman"/>
          <w:sz w:val="24"/>
          <w:szCs w:val="24"/>
          <w:lang w:val="uk-UA" w:eastAsia="ru-RU"/>
        </w:rPr>
        <w:t>, продукти харчування, необхідність придбання</w:t>
      </w:r>
      <w:r w:rsidR="00D27916">
        <w:rPr>
          <w:rFonts w:ascii="Times New Roman" w:eastAsia="Times New Roman" w:hAnsi="Times New Roman"/>
          <w:sz w:val="24"/>
          <w:szCs w:val="24"/>
          <w:lang w:val="uk-UA" w:eastAsia="ru-RU"/>
        </w:rPr>
        <w:t xml:space="preserve"> пального для генераторів, облаштування захисних споруд цивільного захисту населення, </w:t>
      </w:r>
      <w:r w:rsidR="00EB171D">
        <w:rPr>
          <w:rFonts w:ascii="Times New Roman" w:eastAsia="Times New Roman" w:hAnsi="Times New Roman"/>
          <w:sz w:val="24"/>
          <w:szCs w:val="24"/>
          <w:lang w:val="uk-UA" w:eastAsia="ru-RU"/>
        </w:rPr>
        <w:t xml:space="preserve">збільшення кількості соціальних виплат жителям громади, пов’язаних з війною, збільшили обсяг </w:t>
      </w:r>
      <w:r w:rsidR="004C4D05">
        <w:rPr>
          <w:rFonts w:ascii="Times New Roman" w:eastAsia="Times New Roman" w:hAnsi="Times New Roman"/>
          <w:sz w:val="24"/>
          <w:szCs w:val="24"/>
          <w:lang w:val="uk-UA" w:eastAsia="ru-RU"/>
        </w:rPr>
        <w:t>поточних видатків і зменшили обсяг видатків бюджету розвитку</w:t>
      </w:r>
      <w:r w:rsidR="00D27916">
        <w:rPr>
          <w:rFonts w:ascii="Times New Roman" w:eastAsia="Times New Roman" w:hAnsi="Times New Roman"/>
          <w:sz w:val="24"/>
          <w:szCs w:val="24"/>
          <w:lang w:val="uk-UA" w:eastAsia="ru-RU"/>
        </w:rPr>
        <w:t>.</w:t>
      </w:r>
    </w:p>
    <w:p w14:paraId="156814A9" w14:textId="0298D478" w:rsidR="00A82D7C" w:rsidRDefault="00D27916" w:rsidP="004C4D05">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Н</w:t>
      </w:r>
      <w:r w:rsidR="00A82D7C" w:rsidRPr="00A82D7C">
        <w:rPr>
          <w:rFonts w:ascii="Times New Roman" w:eastAsia="Times New Roman" w:hAnsi="Times New Roman"/>
          <w:sz w:val="24"/>
          <w:szCs w:val="24"/>
          <w:lang w:val="uk-UA" w:eastAsia="ru-RU"/>
        </w:rPr>
        <w:t>а фінансування соціально-культурної сфери</w:t>
      </w:r>
      <w:r>
        <w:rPr>
          <w:rFonts w:ascii="Times New Roman" w:eastAsia="Times New Roman" w:hAnsi="Times New Roman"/>
          <w:sz w:val="24"/>
          <w:szCs w:val="24"/>
          <w:lang w:val="uk-UA" w:eastAsia="ru-RU"/>
        </w:rPr>
        <w:t xml:space="preserve"> </w:t>
      </w:r>
      <w:r w:rsidR="00A82D7C" w:rsidRPr="00A82D7C">
        <w:rPr>
          <w:rFonts w:ascii="Times New Roman" w:eastAsia="Times New Roman" w:hAnsi="Times New Roman"/>
          <w:sz w:val="24"/>
          <w:szCs w:val="24"/>
          <w:lang w:val="uk-UA" w:eastAsia="ru-RU"/>
        </w:rPr>
        <w:t>по загальному фонду використано 83017,4 тис. грн (67,6% видатків загального фонду), з них: на освіту – 69197,9 тис. грн (56,3%), культуру і мистецтво –  5656,4 тис. грн (4,6%), охорону здоров’я – 1467,9 тис. грн (1,2%), соціальний захист і соціальне забезпечення – 5834,3 тис. грн (4,7%), фізичну культуру і спорт – 860,9 тис. грн (0,7%).</w:t>
      </w:r>
    </w:p>
    <w:p w14:paraId="4BBCC4B8" w14:textId="45A40DAB" w:rsidR="00D948C2" w:rsidRDefault="005D5315" w:rsidP="004C4D05">
      <w:pPr>
        <w:spacing w:after="0" w:line="240" w:lineRule="auto"/>
        <w:ind w:firstLine="567"/>
        <w:jc w:val="both"/>
        <w:rPr>
          <w:rFonts w:ascii="Times New Roman" w:eastAsia="Times New Roman" w:hAnsi="Times New Roman"/>
          <w:sz w:val="24"/>
          <w:szCs w:val="24"/>
          <w:lang w:val="uk-UA" w:eastAsia="ru-RU"/>
        </w:rPr>
      </w:pPr>
      <w:r w:rsidRPr="00A82D7C">
        <w:rPr>
          <w:rFonts w:ascii="Times New Roman" w:eastAsia="Times New Roman" w:hAnsi="Times New Roman"/>
          <w:bCs/>
          <w:kern w:val="1"/>
          <w:sz w:val="24"/>
          <w:szCs w:val="24"/>
          <w:lang w:val="uk-UA" w:eastAsia="ru-RU"/>
        </w:rPr>
        <w:t>Фінансовий ресурс бюджету в першочерговому порядку направлявся на захищені видатки бюджету</w:t>
      </w:r>
      <w:r w:rsidRPr="00A82D7C">
        <w:rPr>
          <w:rFonts w:ascii="Times New Roman" w:eastAsia="Times New Roman" w:hAnsi="Times New Roman"/>
          <w:sz w:val="24"/>
          <w:szCs w:val="24"/>
          <w:lang w:val="uk-UA" w:eastAsia="ru-RU"/>
        </w:rPr>
        <w:t xml:space="preserve"> </w:t>
      </w:r>
      <w:r w:rsidR="00076F5F">
        <w:rPr>
          <w:rFonts w:ascii="Times New Roman" w:eastAsia="Times New Roman" w:hAnsi="Times New Roman"/>
          <w:sz w:val="24"/>
          <w:szCs w:val="24"/>
          <w:lang w:val="uk-UA" w:eastAsia="ru-RU"/>
        </w:rPr>
        <w:t xml:space="preserve">- </w:t>
      </w:r>
      <w:r w:rsidR="00D948C2">
        <w:rPr>
          <w:rFonts w:ascii="Times New Roman" w:eastAsia="Times New Roman" w:hAnsi="Times New Roman"/>
          <w:sz w:val="24"/>
          <w:szCs w:val="24"/>
          <w:lang w:val="uk-UA" w:eastAsia="ru-RU"/>
        </w:rPr>
        <w:t>і</w:t>
      </w:r>
      <w:r w:rsidR="00D948C2" w:rsidRPr="00D948C2">
        <w:rPr>
          <w:rFonts w:ascii="Times New Roman" w:eastAsia="Times New Roman" w:hAnsi="Times New Roman"/>
          <w:sz w:val="24"/>
          <w:szCs w:val="24"/>
          <w:lang w:val="uk-UA" w:eastAsia="ru-RU"/>
        </w:rPr>
        <w:t>з загальної суми видатків загального фонду на захищені статті використано 100031,8 тис. грн, що становить 81,4 %</w:t>
      </w:r>
      <w:r w:rsidR="00D948C2">
        <w:rPr>
          <w:rFonts w:ascii="Times New Roman" w:eastAsia="Times New Roman" w:hAnsi="Times New Roman"/>
          <w:sz w:val="24"/>
          <w:szCs w:val="24"/>
          <w:lang w:val="uk-UA" w:eastAsia="ru-RU"/>
        </w:rPr>
        <w:t xml:space="preserve">, у тому числі: </w:t>
      </w:r>
    </w:p>
    <w:p w14:paraId="5AB8EC14" w14:textId="31C27C5D"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на оплату праці з нарахуваннями – 88117,2 тис.грн (</w:t>
      </w:r>
      <w:r>
        <w:rPr>
          <w:rFonts w:ascii="Times New Roman" w:eastAsia="Times New Roman" w:hAnsi="Times New Roman"/>
          <w:sz w:val="24"/>
          <w:szCs w:val="24"/>
          <w:lang w:val="uk-UA" w:eastAsia="ru-RU"/>
        </w:rPr>
        <w:t>71,7</w:t>
      </w:r>
      <w:r w:rsidRPr="00D948C2">
        <w:rPr>
          <w:rFonts w:ascii="Times New Roman" w:eastAsia="Times New Roman" w:hAnsi="Times New Roman"/>
          <w:sz w:val="24"/>
          <w:szCs w:val="24"/>
          <w:lang w:val="uk-UA" w:eastAsia="ru-RU"/>
        </w:rPr>
        <w:t xml:space="preserve"> % загального обсягу видатків;</w:t>
      </w:r>
    </w:p>
    <w:p w14:paraId="0345A2D2"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на оплату комунальних послуг та енергоносіїв – 6352,8 тис.грн (5,2 %);</w:t>
      </w:r>
    </w:p>
    <w:p w14:paraId="218406D1" w14:textId="14520236"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придбання продуктів харчування – 2028,4 тис. грн (1,</w:t>
      </w:r>
      <w:r>
        <w:rPr>
          <w:rFonts w:ascii="Times New Roman" w:eastAsia="Times New Roman" w:hAnsi="Times New Roman"/>
          <w:sz w:val="24"/>
          <w:szCs w:val="24"/>
          <w:lang w:val="uk-UA" w:eastAsia="ru-RU"/>
        </w:rPr>
        <w:t>6</w:t>
      </w:r>
      <w:r w:rsidRPr="00D948C2">
        <w:rPr>
          <w:rFonts w:ascii="Times New Roman" w:eastAsia="Times New Roman" w:hAnsi="Times New Roman"/>
          <w:sz w:val="24"/>
          <w:szCs w:val="24"/>
          <w:lang w:val="uk-UA" w:eastAsia="ru-RU"/>
        </w:rPr>
        <w:t xml:space="preserve"> %);</w:t>
      </w:r>
    </w:p>
    <w:p w14:paraId="61064011"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грошові виплати населенню – 3520,5 тис. грн (2,9 %);</w:t>
      </w:r>
    </w:p>
    <w:p w14:paraId="47D4A93D" w14:textId="07A603FD"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інші поточні видатки – 13732,1 тис. грн (11,</w:t>
      </w:r>
      <w:r>
        <w:rPr>
          <w:rFonts w:ascii="Times New Roman" w:eastAsia="Times New Roman" w:hAnsi="Times New Roman"/>
          <w:sz w:val="24"/>
          <w:szCs w:val="24"/>
          <w:lang w:val="uk-UA" w:eastAsia="ru-RU"/>
        </w:rPr>
        <w:t>1</w:t>
      </w:r>
      <w:r w:rsidRPr="00D948C2">
        <w:rPr>
          <w:rFonts w:ascii="Times New Roman" w:eastAsia="Times New Roman" w:hAnsi="Times New Roman"/>
          <w:sz w:val="24"/>
          <w:szCs w:val="24"/>
          <w:lang w:val="uk-UA" w:eastAsia="ru-RU"/>
        </w:rPr>
        <w:t xml:space="preserve"> %);</w:t>
      </w:r>
    </w:p>
    <w:p w14:paraId="446D5390"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поточні трансферти підприємствам – 4369,7 грн (3,6 %);</w:t>
      </w:r>
    </w:p>
    <w:p w14:paraId="312BA350" w14:textId="77777777" w:rsidR="00D948C2" w:rsidRPr="00D948C2" w:rsidRDefault="00D948C2"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поточні трансферти іншим бюджетам – 4764,9 тис. грн (3,9 %).</w:t>
      </w:r>
    </w:p>
    <w:p w14:paraId="0D63415C" w14:textId="3C24BC7A" w:rsidR="005D5315" w:rsidRPr="00D948C2" w:rsidRDefault="005D5315" w:rsidP="004C4D05">
      <w:pPr>
        <w:spacing w:after="0" w:line="240" w:lineRule="auto"/>
        <w:ind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ab/>
        <w:t xml:space="preserve">Виплата заробітної плати працівникам бюджетної сфери та оплата за спожиті енергоносії проведена в повному обсязі </w:t>
      </w:r>
      <w:r w:rsidR="00D948C2" w:rsidRPr="00D948C2">
        <w:rPr>
          <w:rFonts w:ascii="Times New Roman" w:eastAsia="Times New Roman" w:hAnsi="Times New Roman"/>
          <w:sz w:val="24"/>
          <w:szCs w:val="24"/>
          <w:lang w:val="uk-UA" w:eastAsia="ru-RU"/>
        </w:rPr>
        <w:t xml:space="preserve">відповідно </w:t>
      </w:r>
      <w:r w:rsidRPr="00D948C2">
        <w:rPr>
          <w:rFonts w:ascii="Times New Roman" w:eastAsia="Times New Roman" w:hAnsi="Times New Roman"/>
          <w:sz w:val="24"/>
          <w:szCs w:val="24"/>
          <w:lang w:val="uk-UA" w:eastAsia="ru-RU"/>
        </w:rPr>
        <w:t>до фактичних нарахувань. Станом на 01.10.202</w:t>
      </w:r>
      <w:r w:rsidR="00D948C2" w:rsidRPr="00D948C2">
        <w:rPr>
          <w:rFonts w:ascii="Times New Roman" w:eastAsia="Times New Roman" w:hAnsi="Times New Roman"/>
          <w:sz w:val="24"/>
          <w:szCs w:val="24"/>
          <w:lang w:val="uk-UA" w:eastAsia="ru-RU"/>
        </w:rPr>
        <w:t>4</w:t>
      </w:r>
      <w:r w:rsidRPr="00D948C2">
        <w:rPr>
          <w:rFonts w:ascii="Times New Roman" w:eastAsia="Times New Roman" w:hAnsi="Times New Roman"/>
          <w:sz w:val="24"/>
          <w:szCs w:val="24"/>
          <w:lang w:val="uk-UA" w:eastAsia="ru-RU"/>
        </w:rPr>
        <w:t xml:space="preserve"> року кредиторської заборгованості </w:t>
      </w:r>
      <w:r w:rsidR="00D948C2" w:rsidRPr="00D948C2">
        <w:rPr>
          <w:rFonts w:ascii="Times New Roman" w:eastAsia="Times New Roman" w:hAnsi="Times New Roman"/>
          <w:sz w:val="24"/>
          <w:szCs w:val="24"/>
          <w:lang w:val="uk-UA" w:eastAsia="ru-RU"/>
        </w:rPr>
        <w:t xml:space="preserve">за захищеними статтями </w:t>
      </w:r>
      <w:r w:rsidRPr="00D948C2">
        <w:rPr>
          <w:rFonts w:ascii="Times New Roman" w:eastAsia="Times New Roman" w:hAnsi="Times New Roman"/>
          <w:sz w:val="24"/>
          <w:szCs w:val="24"/>
          <w:lang w:val="uk-UA" w:eastAsia="ru-RU"/>
        </w:rPr>
        <w:t>не допущено.</w:t>
      </w:r>
    </w:p>
    <w:p w14:paraId="2E2CAE43" w14:textId="77777777" w:rsidR="00D948C2" w:rsidRPr="00D948C2" w:rsidRDefault="00D948C2" w:rsidP="004C4D05">
      <w:pPr>
        <w:spacing w:after="0" w:line="240" w:lineRule="auto"/>
        <w:ind w:left="142"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На благоустрій населених пунктів, житлово-комунальне господарство, утримання доріг, економічну діяльність спрямовано 11758,7 тис. грн.</w:t>
      </w:r>
    </w:p>
    <w:p w14:paraId="032613D0" w14:textId="22C96943" w:rsidR="00D948C2" w:rsidRPr="00D948C2" w:rsidRDefault="00D948C2" w:rsidP="004C4D05">
      <w:pPr>
        <w:spacing w:after="0" w:line="240" w:lineRule="auto"/>
        <w:ind w:left="142" w:firstLine="567"/>
        <w:jc w:val="both"/>
        <w:rPr>
          <w:rFonts w:ascii="Times New Roman" w:eastAsia="Times New Roman" w:hAnsi="Times New Roman"/>
          <w:sz w:val="24"/>
          <w:szCs w:val="24"/>
          <w:lang w:val="uk-UA" w:eastAsia="ru-RU"/>
        </w:rPr>
      </w:pPr>
      <w:r w:rsidRPr="00D948C2">
        <w:rPr>
          <w:rFonts w:ascii="Times New Roman" w:eastAsia="Times New Roman" w:hAnsi="Times New Roman"/>
          <w:sz w:val="24"/>
          <w:szCs w:val="24"/>
          <w:lang w:val="uk-UA" w:eastAsia="ru-RU"/>
        </w:rPr>
        <w:t xml:space="preserve">По спеціальному фонду касові видатки проведено в сумі 33294,0 тис. грн для утримання бюджетних установ (за рахунок власних надходжень), </w:t>
      </w:r>
      <w:r w:rsidR="00F8271E">
        <w:rPr>
          <w:rFonts w:ascii="Times New Roman" w:eastAsia="Times New Roman" w:hAnsi="Times New Roman"/>
          <w:sz w:val="24"/>
          <w:szCs w:val="24"/>
          <w:lang w:val="uk-UA" w:eastAsia="ru-RU"/>
        </w:rPr>
        <w:t>капітальний ремонт цивільного захисту (укриттів), термомодернізацію будівель бюджетних установ</w:t>
      </w:r>
      <w:r w:rsidRPr="00D948C2">
        <w:rPr>
          <w:rFonts w:ascii="Times New Roman" w:eastAsia="Times New Roman" w:hAnsi="Times New Roman"/>
          <w:sz w:val="24"/>
          <w:szCs w:val="24"/>
          <w:lang w:val="uk-UA" w:eastAsia="ru-RU"/>
        </w:rPr>
        <w:t>, придбання і оприбуткування техніки та обладнання, передачу міжбюджетних трансфертів.</w:t>
      </w:r>
    </w:p>
    <w:p w14:paraId="28674C59" w14:textId="77777777" w:rsidR="004C4D05" w:rsidRDefault="004C4D05" w:rsidP="004C4D05">
      <w:pPr>
        <w:spacing w:after="0" w:line="240" w:lineRule="auto"/>
        <w:ind w:firstLine="567"/>
        <w:jc w:val="both"/>
        <w:rPr>
          <w:rFonts w:ascii="Times New Roman" w:eastAsia="Times New Roman" w:hAnsi="Times New Roman"/>
          <w:bCs/>
          <w:sz w:val="24"/>
          <w:szCs w:val="24"/>
          <w:lang w:val="uk-UA" w:eastAsia="ru-RU"/>
        </w:rPr>
      </w:pPr>
    </w:p>
    <w:p w14:paraId="21120D8F" w14:textId="77777777" w:rsidR="00255C4E" w:rsidRDefault="004C4D05" w:rsidP="004C4D05">
      <w:pPr>
        <w:spacing w:after="0" w:line="240" w:lineRule="auto"/>
        <w:ind w:firstLine="567"/>
        <w:jc w:val="both"/>
        <w:rPr>
          <w:rFonts w:ascii="Times New Roman" w:hAnsi="Times New Roman"/>
          <w:sz w:val="24"/>
          <w:szCs w:val="24"/>
          <w:lang w:val="uk-UA" w:eastAsia="ru-RU"/>
        </w:rPr>
      </w:pPr>
      <w:r>
        <w:rPr>
          <w:rFonts w:ascii="Times New Roman" w:eastAsia="Times New Roman" w:hAnsi="Times New Roman"/>
          <w:bCs/>
          <w:sz w:val="24"/>
          <w:szCs w:val="24"/>
          <w:lang w:val="uk-UA" w:eastAsia="ru-RU"/>
        </w:rPr>
        <w:t>В умовах війни м</w:t>
      </w:r>
      <w:r w:rsidR="00F8271E" w:rsidRPr="003158AD">
        <w:rPr>
          <w:rFonts w:ascii="Times New Roman" w:eastAsia="Times New Roman" w:hAnsi="Times New Roman"/>
          <w:bCs/>
          <w:sz w:val="24"/>
          <w:szCs w:val="24"/>
          <w:lang w:val="uk-UA" w:eastAsia="ru-RU"/>
        </w:rPr>
        <w:t>аксимум зусиль Якушинецької сільської ради</w:t>
      </w:r>
      <w:r w:rsidR="00F8271E">
        <w:rPr>
          <w:rFonts w:ascii="Times New Roman" w:eastAsia="Times New Roman" w:hAnsi="Times New Roman"/>
          <w:bCs/>
          <w:sz w:val="24"/>
          <w:szCs w:val="24"/>
          <w:lang w:val="uk-UA" w:eastAsia="ru-RU"/>
        </w:rPr>
        <w:t xml:space="preserve">, </w:t>
      </w:r>
      <w:r w:rsidR="00F8271E" w:rsidRPr="003158AD">
        <w:rPr>
          <w:rFonts w:ascii="Times New Roman" w:eastAsia="Times New Roman" w:hAnsi="Times New Roman"/>
          <w:bCs/>
          <w:sz w:val="24"/>
          <w:szCs w:val="24"/>
          <w:lang w:val="uk-UA" w:eastAsia="ru-RU"/>
        </w:rPr>
        <w:t>її виконавчих органів</w:t>
      </w:r>
      <w:r w:rsidR="00F8271E">
        <w:rPr>
          <w:rFonts w:ascii="Times New Roman" w:eastAsia="Times New Roman" w:hAnsi="Times New Roman"/>
          <w:bCs/>
          <w:sz w:val="24"/>
          <w:szCs w:val="24"/>
          <w:lang w:val="uk-UA" w:eastAsia="ru-RU"/>
        </w:rPr>
        <w:t>, депутатського корпусу</w:t>
      </w:r>
      <w:r w:rsidR="00F8271E" w:rsidRPr="003158AD">
        <w:rPr>
          <w:rFonts w:ascii="Times New Roman" w:eastAsia="Times New Roman" w:hAnsi="Times New Roman"/>
          <w:bCs/>
          <w:sz w:val="24"/>
          <w:szCs w:val="24"/>
          <w:lang w:val="uk-UA" w:eastAsia="ru-RU"/>
        </w:rPr>
        <w:t xml:space="preserve"> було направлено на вирішення питань підтримки обороноздатності держави, територіальної оборони</w:t>
      </w:r>
      <w:r w:rsidR="00F8271E">
        <w:rPr>
          <w:rFonts w:ascii="Times New Roman" w:eastAsia="Times New Roman" w:hAnsi="Times New Roman"/>
          <w:bCs/>
          <w:sz w:val="24"/>
          <w:szCs w:val="24"/>
          <w:lang w:val="uk-UA" w:eastAsia="ru-RU"/>
        </w:rPr>
        <w:t>. Так, з</w:t>
      </w:r>
      <w:r w:rsidR="00D948C2" w:rsidRPr="00713229">
        <w:rPr>
          <w:rFonts w:ascii="Times New Roman" w:hAnsi="Times New Roman"/>
          <w:sz w:val="24"/>
          <w:szCs w:val="24"/>
          <w:lang w:val="uk-UA" w:eastAsia="ru-RU"/>
        </w:rPr>
        <w:t xml:space="preserve"> початку повномасштабного вторгнення з бюджету громади на підтримку Сил безпеки і оборони перераховано 27275,5 тис. грн у тому числі: у 2022 році – 2150,0 тис.грн, у 2023 році – 10549,8 тис.грн, протягом 9-ти місяців 2024 року – 14575,7 тис.грн.</w:t>
      </w:r>
    </w:p>
    <w:p w14:paraId="0C0D6503" w14:textId="5AB9B2ED" w:rsidR="00D948C2" w:rsidRPr="00713229" w:rsidRDefault="00D948C2" w:rsidP="004C4D05">
      <w:pPr>
        <w:spacing w:after="0" w:line="240" w:lineRule="auto"/>
        <w:ind w:firstLine="567"/>
        <w:jc w:val="both"/>
        <w:rPr>
          <w:rFonts w:ascii="Times New Roman" w:hAnsi="Times New Roman"/>
          <w:sz w:val="24"/>
          <w:szCs w:val="24"/>
          <w:lang w:val="uk-UA" w:eastAsia="ru-RU"/>
        </w:rPr>
      </w:pPr>
      <w:r w:rsidRPr="00713229">
        <w:rPr>
          <w:rFonts w:ascii="Times New Roman" w:hAnsi="Times New Roman"/>
          <w:sz w:val="24"/>
          <w:szCs w:val="24"/>
          <w:lang w:val="uk-UA" w:eastAsia="ru-RU"/>
        </w:rPr>
        <w:t xml:space="preserve"> </w:t>
      </w:r>
    </w:p>
    <w:p w14:paraId="1D095256" w14:textId="33D7EE99" w:rsidR="005D5315" w:rsidRPr="00C921F1" w:rsidRDefault="001B0F26" w:rsidP="004C4D05">
      <w:pPr>
        <w:widowControl w:val="0"/>
        <w:shd w:val="clear" w:color="auto" w:fill="FFFFFF"/>
        <w:spacing w:after="0" w:line="240" w:lineRule="auto"/>
        <w:ind w:firstLine="567"/>
        <w:jc w:val="both"/>
        <w:rPr>
          <w:rFonts w:ascii="Times New Roman" w:eastAsia="Times New Roman" w:hAnsi="Times New Roman"/>
          <w:sz w:val="24"/>
          <w:szCs w:val="24"/>
          <w:lang w:val="uk-UA" w:eastAsia="ru-RU"/>
        </w:rPr>
      </w:pPr>
      <w:r w:rsidRPr="00713229">
        <w:rPr>
          <w:rFonts w:ascii="Times New Roman" w:eastAsia="Times New Roman" w:hAnsi="Times New Roman"/>
          <w:sz w:val="24"/>
          <w:szCs w:val="24"/>
          <w:lang w:val="uk-UA" w:eastAsia="ru-RU"/>
        </w:rPr>
        <w:t xml:space="preserve">Пріоритетом </w:t>
      </w:r>
      <w:r w:rsidR="00713229" w:rsidRPr="00713229">
        <w:rPr>
          <w:rFonts w:ascii="Times New Roman" w:eastAsia="Times New Roman" w:hAnsi="Times New Roman"/>
          <w:sz w:val="24"/>
          <w:szCs w:val="24"/>
          <w:lang w:val="uk-UA" w:eastAsia="ru-RU"/>
        </w:rPr>
        <w:t>бюджетної</w:t>
      </w:r>
      <w:r w:rsidRPr="00713229">
        <w:rPr>
          <w:rFonts w:ascii="Times New Roman" w:eastAsia="Times New Roman" w:hAnsi="Times New Roman"/>
          <w:sz w:val="24"/>
          <w:szCs w:val="24"/>
          <w:lang w:val="uk-UA" w:eastAsia="ru-RU"/>
        </w:rPr>
        <w:t xml:space="preserve"> політики на 2025—2028 роки </w:t>
      </w:r>
      <w:r w:rsidR="00484513">
        <w:rPr>
          <w:rFonts w:ascii="Times New Roman" w:eastAsia="Times New Roman" w:hAnsi="Times New Roman"/>
          <w:sz w:val="24"/>
          <w:szCs w:val="24"/>
          <w:lang w:val="uk-UA" w:eastAsia="ru-RU"/>
        </w:rPr>
        <w:t>стане</w:t>
      </w:r>
      <w:r w:rsidRPr="00713229">
        <w:rPr>
          <w:rFonts w:ascii="Times New Roman" w:eastAsia="Times New Roman" w:hAnsi="Times New Roman"/>
          <w:sz w:val="24"/>
          <w:szCs w:val="24"/>
          <w:lang w:val="uk-UA" w:eastAsia="ru-RU"/>
        </w:rPr>
        <w:t xml:space="preserve"> забезпечення стабільних податкових надходжень, необхідних для </w:t>
      </w:r>
      <w:r w:rsidR="000C05C9">
        <w:rPr>
          <w:rFonts w:ascii="Times New Roman" w:eastAsia="Times New Roman" w:hAnsi="Times New Roman"/>
          <w:sz w:val="24"/>
          <w:szCs w:val="24"/>
          <w:lang w:val="uk-UA" w:eastAsia="ru-RU"/>
        </w:rPr>
        <w:t>забезпечення функціонування бюджетних устан</w:t>
      </w:r>
      <w:r w:rsidR="00116761">
        <w:rPr>
          <w:rFonts w:ascii="Times New Roman" w:eastAsia="Times New Roman" w:hAnsi="Times New Roman"/>
          <w:sz w:val="24"/>
          <w:szCs w:val="24"/>
          <w:lang w:val="uk-UA" w:eastAsia="ru-RU"/>
        </w:rPr>
        <w:t>о</w:t>
      </w:r>
      <w:r w:rsidR="000C05C9">
        <w:rPr>
          <w:rFonts w:ascii="Times New Roman" w:eastAsia="Times New Roman" w:hAnsi="Times New Roman"/>
          <w:sz w:val="24"/>
          <w:szCs w:val="24"/>
          <w:lang w:val="uk-UA" w:eastAsia="ru-RU"/>
        </w:rPr>
        <w:t>в, цивільний та соціальний захист населення, всебічн</w:t>
      </w:r>
      <w:r w:rsidR="00255C4E">
        <w:rPr>
          <w:rFonts w:ascii="Times New Roman" w:eastAsia="Times New Roman" w:hAnsi="Times New Roman"/>
          <w:sz w:val="24"/>
          <w:szCs w:val="24"/>
          <w:lang w:val="uk-UA" w:eastAsia="ru-RU"/>
        </w:rPr>
        <w:t>а</w:t>
      </w:r>
      <w:r w:rsidR="000C05C9">
        <w:rPr>
          <w:rFonts w:ascii="Times New Roman" w:eastAsia="Times New Roman" w:hAnsi="Times New Roman"/>
          <w:sz w:val="24"/>
          <w:szCs w:val="24"/>
          <w:lang w:val="uk-UA" w:eastAsia="ru-RU"/>
        </w:rPr>
        <w:t xml:space="preserve"> підтримк</w:t>
      </w:r>
      <w:r w:rsidR="00255C4E">
        <w:rPr>
          <w:rFonts w:ascii="Times New Roman" w:eastAsia="Times New Roman" w:hAnsi="Times New Roman"/>
          <w:sz w:val="24"/>
          <w:szCs w:val="24"/>
          <w:lang w:val="uk-UA" w:eastAsia="ru-RU"/>
        </w:rPr>
        <w:t>а</w:t>
      </w:r>
      <w:r w:rsidR="000C05C9">
        <w:rPr>
          <w:rFonts w:ascii="Times New Roman" w:eastAsia="Times New Roman" w:hAnsi="Times New Roman"/>
          <w:sz w:val="24"/>
          <w:szCs w:val="24"/>
          <w:lang w:val="uk-UA" w:eastAsia="ru-RU"/>
        </w:rPr>
        <w:t xml:space="preserve"> Сил безпеки і оборони.</w:t>
      </w:r>
    </w:p>
    <w:p w14:paraId="1F6D3829" w14:textId="503A84C1" w:rsidR="005D5315" w:rsidRPr="006A4E7F" w:rsidRDefault="005D5315" w:rsidP="004C4D05">
      <w:pPr>
        <w:spacing w:after="0" w:line="240" w:lineRule="auto"/>
        <w:ind w:firstLine="567"/>
        <w:jc w:val="both"/>
        <w:rPr>
          <w:rFonts w:ascii="Times New Roman" w:eastAsia="Times New Roman" w:hAnsi="Times New Roman"/>
          <w:bCs/>
          <w:sz w:val="24"/>
          <w:szCs w:val="24"/>
          <w:lang w:val="uk-UA" w:eastAsia="ru-RU"/>
        </w:rPr>
      </w:pPr>
      <w:r w:rsidRPr="006A4E7F">
        <w:rPr>
          <w:rFonts w:ascii="Times New Roman" w:eastAsia="Times New Roman" w:hAnsi="Times New Roman"/>
          <w:bCs/>
          <w:sz w:val="24"/>
          <w:szCs w:val="24"/>
          <w:lang w:val="uk-UA" w:eastAsia="ru-RU"/>
        </w:rPr>
        <w:t>Проблемні питання</w:t>
      </w:r>
      <w:r w:rsidR="000C05C9" w:rsidRPr="006A4E7F">
        <w:rPr>
          <w:rFonts w:ascii="Times New Roman" w:eastAsia="Times New Roman" w:hAnsi="Times New Roman"/>
          <w:bCs/>
          <w:sz w:val="24"/>
          <w:szCs w:val="24"/>
          <w:lang w:val="uk-UA" w:eastAsia="ru-RU"/>
        </w:rPr>
        <w:t xml:space="preserve"> </w:t>
      </w:r>
      <w:r w:rsidR="00305AC3" w:rsidRPr="006A4E7F">
        <w:rPr>
          <w:rFonts w:ascii="Times New Roman" w:eastAsia="Times New Roman" w:hAnsi="Times New Roman"/>
          <w:bCs/>
          <w:sz w:val="24"/>
          <w:szCs w:val="24"/>
          <w:lang w:val="uk-UA" w:eastAsia="ru-RU"/>
        </w:rPr>
        <w:t>бюджетно-фінансової сфери</w:t>
      </w:r>
      <w:r w:rsidRPr="006A4E7F">
        <w:rPr>
          <w:rFonts w:ascii="Times New Roman" w:eastAsia="Times New Roman" w:hAnsi="Times New Roman"/>
          <w:bCs/>
          <w:spacing w:val="-6"/>
          <w:sz w:val="24"/>
          <w:szCs w:val="24"/>
          <w:lang w:val="uk-UA" w:eastAsia="ru-RU"/>
        </w:rPr>
        <w:t>:</w:t>
      </w:r>
    </w:p>
    <w:p w14:paraId="3C1035D7" w14:textId="0F7502CB" w:rsidR="005D5315" w:rsidRPr="00D24305" w:rsidRDefault="00713229" w:rsidP="004C4D05">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5D5315" w:rsidRPr="00D24305">
        <w:rPr>
          <w:rFonts w:ascii="Times New Roman" w:eastAsia="Times New Roman" w:hAnsi="Times New Roman"/>
          <w:sz w:val="24"/>
          <w:szCs w:val="24"/>
          <w:lang w:val="uk-UA" w:eastAsia="ru-RU"/>
        </w:rPr>
        <w:t>втрат</w:t>
      </w:r>
      <w:r w:rsidR="00163F6E">
        <w:rPr>
          <w:rFonts w:ascii="Times New Roman" w:eastAsia="Times New Roman" w:hAnsi="Times New Roman"/>
          <w:sz w:val="24"/>
          <w:szCs w:val="24"/>
          <w:lang w:val="uk-UA" w:eastAsia="ru-RU"/>
        </w:rPr>
        <w:t>а</w:t>
      </w:r>
      <w:r w:rsidR="005D5315" w:rsidRPr="00D24305">
        <w:rPr>
          <w:rFonts w:ascii="Times New Roman" w:eastAsia="Times New Roman" w:hAnsi="Times New Roman"/>
          <w:sz w:val="24"/>
          <w:szCs w:val="24"/>
          <w:lang w:val="uk-UA" w:eastAsia="ru-RU"/>
        </w:rPr>
        <w:t xml:space="preserve"> власних доходів загального фонду бюджету громади </w:t>
      </w:r>
      <w:r w:rsidR="008E477D" w:rsidRPr="00D24305">
        <w:rPr>
          <w:rFonts w:ascii="Times New Roman" w:eastAsia="Times New Roman" w:hAnsi="Times New Roman"/>
          <w:sz w:val="24"/>
          <w:szCs w:val="24"/>
          <w:lang w:val="uk-UA" w:eastAsia="ru-RU"/>
        </w:rPr>
        <w:t xml:space="preserve">орієнтовно в сумі </w:t>
      </w:r>
      <w:r w:rsidR="003F087A" w:rsidRPr="00D24305">
        <w:rPr>
          <w:rFonts w:ascii="Times New Roman" w:eastAsia="Times New Roman" w:hAnsi="Times New Roman"/>
          <w:sz w:val="24"/>
          <w:szCs w:val="24"/>
          <w:lang w:val="uk-UA" w:eastAsia="ru-RU"/>
        </w:rPr>
        <w:t>42,0</w:t>
      </w:r>
      <w:r w:rsidR="005D5315" w:rsidRPr="00D24305">
        <w:rPr>
          <w:rFonts w:ascii="Times New Roman" w:eastAsia="Times New Roman" w:hAnsi="Times New Roman"/>
          <w:sz w:val="24"/>
          <w:szCs w:val="24"/>
          <w:lang w:val="uk-UA" w:eastAsia="ru-RU"/>
        </w:rPr>
        <w:t xml:space="preserve"> млн.грн </w:t>
      </w:r>
      <w:r w:rsidR="000C05C9" w:rsidRPr="00D24305">
        <w:rPr>
          <w:rFonts w:ascii="Times New Roman" w:eastAsia="Times New Roman" w:hAnsi="Times New Roman"/>
          <w:sz w:val="24"/>
          <w:szCs w:val="24"/>
          <w:lang w:val="uk-UA" w:eastAsia="ru-RU"/>
        </w:rPr>
        <w:t>щороку</w:t>
      </w:r>
      <w:r w:rsidR="00163F6E">
        <w:rPr>
          <w:rFonts w:ascii="Times New Roman" w:eastAsia="Times New Roman" w:hAnsi="Times New Roman"/>
          <w:sz w:val="24"/>
          <w:szCs w:val="24"/>
          <w:lang w:val="uk-UA" w:eastAsia="ru-RU"/>
        </w:rPr>
        <w:t>,</w:t>
      </w:r>
      <w:r w:rsidR="000C05C9" w:rsidRPr="00D24305">
        <w:rPr>
          <w:rFonts w:ascii="Times New Roman" w:eastAsia="Times New Roman" w:hAnsi="Times New Roman"/>
          <w:sz w:val="24"/>
          <w:szCs w:val="24"/>
          <w:lang w:val="uk-UA" w:eastAsia="ru-RU"/>
        </w:rPr>
        <w:t xml:space="preserve"> </w:t>
      </w:r>
      <w:r w:rsidR="005D5315" w:rsidRPr="00D24305">
        <w:rPr>
          <w:rFonts w:ascii="Times New Roman" w:eastAsia="Times New Roman" w:hAnsi="Times New Roman"/>
          <w:sz w:val="24"/>
          <w:szCs w:val="24"/>
          <w:lang w:val="uk-UA" w:eastAsia="ru-RU"/>
        </w:rPr>
        <w:t>як наслідок вилучення до державного бюджету ПДФО з грошового забезпечення військовослужбовців</w:t>
      </w:r>
      <w:r>
        <w:rPr>
          <w:rFonts w:ascii="Times New Roman" w:eastAsia="Times New Roman" w:hAnsi="Times New Roman"/>
          <w:sz w:val="24"/>
          <w:szCs w:val="24"/>
          <w:lang w:val="uk-UA" w:eastAsia="ru-RU"/>
        </w:rPr>
        <w:t>;</w:t>
      </w:r>
      <w:r w:rsidR="005D5315" w:rsidRPr="00D24305">
        <w:rPr>
          <w:rFonts w:ascii="Times New Roman" w:eastAsia="Times New Roman" w:hAnsi="Times New Roman"/>
          <w:sz w:val="24"/>
          <w:szCs w:val="24"/>
          <w:lang w:val="uk-UA" w:eastAsia="ru-RU"/>
        </w:rPr>
        <w:t xml:space="preserve"> </w:t>
      </w:r>
    </w:p>
    <w:p w14:paraId="54EE54BE" w14:textId="611F46FB" w:rsidR="005D5315" w:rsidRPr="00D24305" w:rsidRDefault="00713229" w:rsidP="004C4D05">
      <w:pPr>
        <w:spacing w:after="0" w:line="240" w:lineRule="auto"/>
        <w:ind w:firstLine="567"/>
        <w:jc w:val="both"/>
        <w:rPr>
          <w:rFonts w:ascii="Times New Roman" w:eastAsia="Times New Roman" w:hAnsi="Times New Roman"/>
          <w:bCs/>
          <w:sz w:val="24"/>
          <w:szCs w:val="24"/>
          <w:shd w:val="clear" w:color="auto" w:fill="FFFFFF"/>
          <w:lang w:val="uk-UA" w:eastAsia="ru-RU"/>
        </w:rPr>
      </w:pPr>
      <w:r>
        <w:rPr>
          <w:rFonts w:ascii="Times New Roman" w:eastAsia="Times New Roman" w:hAnsi="Times New Roman"/>
          <w:bCs/>
          <w:sz w:val="24"/>
          <w:szCs w:val="24"/>
          <w:shd w:val="clear" w:color="auto" w:fill="FFFFFF"/>
          <w:lang w:val="uk-UA" w:eastAsia="ru-RU"/>
        </w:rPr>
        <w:t>- п</w:t>
      </w:r>
      <w:r w:rsidR="003F087A" w:rsidRPr="00D24305">
        <w:rPr>
          <w:rFonts w:ascii="Times New Roman" w:eastAsia="Times New Roman" w:hAnsi="Times New Roman"/>
          <w:bCs/>
          <w:sz w:val="24"/>
          <w:szCs w:val="24"/>
          <w:shd w:val="clear" w:color="auto" w:fill="FFFFFF"/>
          <w:lang w:val="uk-UA" w:eastAsia="ru-RU"/>
        </w:rPr>
        <w:t xml:space="preserve">рогнозне зменшення </w:t>
      </w:r>
      <w:r w:rsidR="00007D56">
        <w:rPr>
          <w:rFonts w:ascii="Times New Roman" w:eastAsia="Times New Roman" w:hAnsi="Times New Roman"/>
          <w:bCs/>
          <w:sz w:val="24"/>
          <w:szCs w:val="24"/>
          <w:shd w:val="clear" w:color="auto" w:fill="FFFFFF"/>
          <w:lang w:val="uk-UA" w:eastAsia="ru-RU"/>
        </w:rPr>
        <w:t xml:space="preserve">темпів бюджетних надходжень </w:t>
      </w:r>
      <w:r w:rsidR="003F087A" w:rsidRPr="00D24305">
        <w:rPr>
          <w:rFonts w:ascii="Times New Roman" w:eastAsia="Times New Roman" w:hAnsi="Times New Roman"/>
          <w:bCs/>
          <w:sz w:val="24"/>
          <w:szCs w:val="24"/>
          <w:shd w:val="clear" w:color="auto" w:fill="FFFFFF"/>
          <w:lang w:val="uk-UA" w:eastAsia="ru-RU"/>
        </w:rPr>
        <w:t>у зв’язку з мобілізацією працівників до Збройних Сил України</w:t>
      </w:r>
      <w:r w:rsidR="00007D56">
        <w:rPr>
          <w:rFonts w:ascii="Times New Roman" w:eastAsia="Times New Roman" w:hAnsi="Times New Roman"/>
          <w:bCs/>
          <w:sz w:val="24"/>
          <w:szCs w:val="24"/>
          <w:shd w:val="clear" w:color="auto" w:fill="FFFFFF"/>
          <w:lang w:val="uk-UA" w:eastAsia="ru-RU"/>
        </w:rPr>
        <w:t>, негативним впливом воєнного стану</w:t>
      </w:r>
      <w:r w:rsidR="000C05C9">
        <w:rPr>
          <w:rFonts w:ascii="Times New Roman" w:eastAsia="Times New Roman" w:hAnsi="Times New Roman"/>
          <w:bCs/>
          <w:sz w:val="24"/>
          <w:szCs w:val="24"/>
          <w:shd w:val="clear" w:color="auto" w:fill="FFFFFF"/>
          <w:lang w:val="uk-UA" w:eastAsia="ru-RU"/>
        </w:rPr>
        <w:t>;</w:t>
      </w:r>
    </w:p>
    <w:p w14:paraId="57668433" w14:textId="222742C8" w:rsidR="003F087A" w:rsidRPr="00D24305" w:rsidRDefault="00713229" w:rsidP="004C4D05">
      <w:pPr>
        <w:spacing w:after="0" w:line="240" w:lineRule="auto"/>
        <w:ind w:firstLine="567"/>
        <w:jc w:val="both"/>
        <w:rPr>
          <w:rFonts w:ascii="Times New Roman" w:eastAsia="Times New Roman" w:hAnsi="Times New Roman"/>
          <w:bCs/>
          <w:sz w:val="24"/>
          <w:szCs w:val="24"/>
          <w:shd w:val="clear" w:color="auto" w:fill="FFFFFF"/>
          <w:lang w:val="uk-UA" w:eastAsia="ru-RU"/>
        </w:rPr>
      </w:pPr>
      <w:r>
        <w:rPr>
          <w:rFonts w:ascii="Times New Roman" w:eastAsia="Times New Roman" w:hAnsi="Times New Roman"/>
          <w:bCs/>
          <w:sz w:val="24"/>
          <w:szCs w:val="24"/>
          <w:shd w:val="clear" w:color="auto" w:fill="FFFFFF"/>
          <w:lang w:val="uk-UA" w:eastAsia="ru-RU"/>
        </w:rPr>
        <w:t xml:space="preserve">- </w:t>
      </w:r>
      <w:r w:rsidR="00305AC3">
        <w:rPr>
          <w:rFonts w:ascii="Times New Roman" w:eastAsia="Times New Roman" w:hAnsi="Times New Roman"/>
          <w:bCs/>
          <w:sz w:val="24"/>
          <w:szCs w:val="24"/>
          <w:shd w:val="clear" w:color="auto" w:fill="FFFFFF"/>
          <w:lang w:val="uk-UA" w:eastAsia="ru-RU"/>
        </w:rPr>
        <w:t>продовження функціонування</w:t>
      </w:r>
      <w:r w:rsidR="003F087A" w:rsidRPr="00D24305">
        <w:rPr>
          <w:rFonts w:ascii="Times New Roman" w:eastAsia="Times New Roman" w:hAnsi="Times New Roman"/>
          <w:bCs/>
          <w:sz w:val="24"/>
          <w:szCs w:val="24"/>
          <w:shd w:val="clear" w:color="auto" w:fill="FFFFFF"/>
          <w:lang w:val="uk-UA" w:eastAsia="ru-RU"/>
        </w:rPr>
        <w:t xml:space="preserve"> тіньового сектору економіки</w:t>
      </w:r>
      <w:r w:rsidR="000C05C9">
        <w:rPr>
          <w:rFonts w:ascii="Times New Roman" w:eastAsia="Times New Roman" w:hAnsi="Times New Roman"/>
          <w:bCs/>
          <w:sz w:val="24"/>
          <w:szCs w:val="24"/>
          <w:shd w:val="clear" w:color="auto" w:fill="FFFFFF"/>
          <w:lang w:val="uk-UA" w:eastAsia="ru-RU"/>
        </w:rPr>
        <w:t>;</w:t>
      </w:r>
      <w:r w:rsidR="003F087A" w:rsidRPr="00D24305">
        <w:rPr>
          <w:rFonts w:ascii="Times New Roman" w:eastAsia="Times New Roman" w:hAnsi="Times New Roman"/>
          <w:bCs/>
          <w:sz w:val="24"/>
          <w:szCs w:val="24"/>
          <w:shd w:val="clear" w:color="auto" w:fill="FFFFFF"/>
          <w:lang w:val="uk-UA" w:eastAsia="ru-RU"/>
        </w:rPr>
        <w:t xml:space="preserve"> </w:t>
      </w:r>
    </w:p>
    <w:p w14:paraId="6B584441" w14:textId="43699A8F" w:rsidR="005D5315" w:rsidRPr="00D24305" w:rsidRDefault="00713229" w:rsidP="004C4D05">
      <w:pPr>
        <w:tabs>
          <w:tab w:val="left" w:pos="709"/>
        </w:tabs>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з</w:t>
      </w:r>
      <w:r w:rsidR="003F087A" w:rsidRPr="00D24305">
        <w:rPr>
          <w:rFonts w:ascii="Times New Roman" w:eastAsia="Times New Roman" w:hAnsi="Times New Roman"/>
          <w:sz w:val="24"/>
          <w:szCs w:val="24"/>
          <w:lang w:val="uk-UA" w:eastAsia="ru-RU"/>
        </w:rPr>
        <w:t xml:space="preserve">ростання потреби в коштах </w:t>
      </w:r>
      <w:r w:rsidR="005D5315" w:rsidRPr="00D24305">
        <w:rPr>
          <w:rFonts w:ascii="Times New Roman" w:eastAsia="Times New Roman" w:hAnsi="Times New Roman"/>
          <w:color w:val="000000"/>
          <w:sz w:val="24"/>
          <w:szCs w:val="24"/>
          <w:lang w:val="uk-UA" w:eastAsia="ru-RU"/>
        </w:rPr>
        <w:t xml:space="preserve">на реалізацію перекладених державою </w:t>
      </w:r>
      <w:r w:rsidR="00163F6E" w:rsidRPr="00D24305">
        <w:rPr>
          <w:rFonts w:ascii="Times New Roman" w:eastAsia="Times New Roman" w:hAnsi="Times New Roman"/>
          <w:color w:val="000000"/>
          <w:sz w:val="24"/>
          <w:szCs w:val="24"/>
          <w:lang w:val="uk-UA" w:eastAsia="ru-RU"/>
        </w:rPr>
        <w:t xml:space="preserve">на органи місцевого самоврядування </w:t>
      </w:r>
      <w:r w:rsidR="005D5315" w:rsidRPr="00D24305">
        <w:rPr>
          <w:rFonts w:ascii="Times New Roman" w:eastAsia="Times New Roman" w:hAnsi="Times New Roman"/>
          <w:color w:val="000000"/>
          <w:sz w:val="24"/>
          <w:szCs w:val="24"/>
          <w:lang w:val="uk-UA" w:eastAsia="ru-RU"/>
        </w:rPr>
        <w:t xml:space="preserve">повноважень щодо </w:t>
      </w:r>
      <w:r w:rsidR="003F087A" w:rsidRPr="00D24305">
        <w:rPr>
          <w:rFonts w:ascii="Times New Roman" w:eastAsia="Times New Roman" w:hAnsi="Times New Roman"/>
          <w:sz w:val="24"/>
          <w:szCs w:val="24"/>
          <w:lang w:val="uk-UA" w:eastAsia="ru-RU"/>
        </w:rPr>
        <w:t xml:space="preserve">на соціального захисту та реабілітації Захисників і Захисниць України, </w:t>
      </w:r>
      <w:r w:rsidR="005D5315" w:rsidRPr="00D24305">
        <w:rPr>
          <w:rFonts w:ascii="Times New Roman" w:eastAsia="Times New Roman" w:hAnsi="Times New Roman"/>
          <w:color w:val="000000"/>
          <w:sz w:val="24"/>
          <w:szCs w:val="24"/>
          <w:lang w:val="uk-UA" w:eastAsia="ru-RU"/>
        </w:rPr>
        <w:t>перевезення та послуг окреми</w:t>
      </w:r>
      <w:r w:rsidR="003F087A" w:rsidRPr="00D24305">
        <w:rPr>
          <w:rFonts w:ascii="Times New Roman" w:eastAsia="Times New Roman" w:hAnsi="Times New Roman"/>
          <w:color w:val="000000"/>
          <w:sz w:val="24"/>
          <w:szCs w:val="24"/>
          <w:lang w:val="uk-UA" w:eastAsia="ru-RU"/>
        </w:rPr>
        <w:t>х</w:t>
      </w:r>
      <w:r w:rsidR="005D5315" w:rsidRPr="00D24305">
        <w:rPr>
          <w:rFonts w:ascii="Times New Roman" w:eastAsia="Times New Roman" w:hAnsi="Times New Roman"/>
          <w:color w:val="000000"/>
          <w:sz w:val="24"/>
          <w:szCs w:val="24"/>
          <w:lang w:val="uk-UA" w:eastAsia="ru-RU"/>
        </w:rPr>
        <w:t xml:space="preserve"> категорі</w:t>
      </w:r>
      <w:r w:rsidR="003F087A" w:rsidRPr="00D24305">
        <w:rPr>
          <w:rFonts w:ascii="Times New Roman" w:eastAsia="Times New Roman" w:hAnsi="Times New Roman"/>
          <w:color w:val="000000"/>
          <w:sz w:val="24"/>
          <w:szCs w:val="24"/>
          <w:lang w:val="uk-UA" w:eastAsia="ru-RU"/>
        </w:rPr>
        <w:t>й</w:t>
      </w:r>
      <w:r w:rsidR="005D5315" w:rsidRPr="00D24305">
        <w:rPr>
          <w:rFonts w:ascii="Times New Roman" w:eastAsia="Times New Roman" w:hAnsi="Times New Roman"/>
          <w:color w:val="000000"/>
          <w:sz w:val="24"/>
          <w:szCs w:val="24"/>
          <w:lang w:val="uk-UA" w:eastAsia="ru-RU"/>
        </w:rPr>
        <w:t xml:space="preserve"> населення</w:t>
      </w:r>
      <w:r w:rsidR="00255C4E">
        <w:rPr>
          <w:rFonts w:ascii="Times New Roman" w:eastAsia="Times New Roman" w:hAnsi="Times New Roman"/>
          <w:color w:val="000000"/>
          <w:sz w:val="24"/>
          <w:szCs w:val="24"/>
          <w:lang w:val="uk-UA" w:eastAsia="ru-RU"/>
        </w:rPr>
        <w:t>;</w:t>
      </w:r>
    </w:p>
    <w:p w14:paraId="00999521" w14:textId="18B43EA3" w:rsidR="005D5315" w:rsidRDefault="00713229" w:rsidP="004C4D05">
      <w:pPr>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п</w:t>
      </w:r>
      <w:r w:rsidR="00D24305">
        <w:rPr>
          <w:rFonts w:ascii="Times New Roman" w:eastAsia="Times New Roman" w:hAnsi="Times New Roman"/>
          <w:color w:val="000000"/>
          <w:sz w:val="24"/>
          <w:szCs w:val="24"/>
          <w:lang w:val="uk-UA" w:eastAsia="ru-RU"/>
        </w:rPr>
        <w:t xml:space="preserve">отреба </w:t>
      </w:r>
      <w:r w:rsidR="000C05C9">
        <w:rPr>
          <w:rFonts w:ascii="Times New Roman" w:eastAsia="Times New Roman" w:hAnsi="Times New Roman"/>
          <w:color w:val="000000"/>
          <w:sz w:val="24"/>
          <w:szCs w:val="24"/>
          <w:lang w:val="uk-UA" w:eastAsia="ru-RU"/>
        </w:rPr>
        <w:t>в коштах для</w:t>
      </w:r>
      <w:r w:rsidR="003F087A" w:rsidRPr="00D24305">
        <w:rPr>
          <w:rFonts w:ascii="Times New Roman" w:eastAsia="Times New Roman" w:hAnsi="Times New Roman"/>
          <w:color w:val="000000"/>
          <w:sz w:val="24"/>
          <w:szCs w:val="24"/>
          <w:lang w:val="uk-UA" w:eastAsia="ru-RU"/>
        </w:rPr>
        <w:t xml:space="preserve"> забезпеченн</w:t>
      </w:r>
      <w:r w:rsidR="000C05C9">
        <w:rPr>
          <w:rFonts w:ascii="Times New Roman" w:eastAsia="Times New Roman" w:hAnsi="Times New Roman"/>
          <w:color w:val="000000"/>
          <w:sz w:val="24"/>
          <w:szCs w:val="24"/>
          <w:lang w:val="uk-UA" w:eastAsia="ru-RU"/>
        </w:rPr>
        <w:t>я виконання</w:t>
      </w:r>
      <w:r w:rsidR="003F087A" w:rsidRPr="00D24305">
        <w:rPr>
          <w:rFonts w:ascii="Times New Roman" w:eastAsia="Times New Roman" w:hAnsi="Times New Roman"/>
          <w:color w:val="000000"/>
          <w:sz w:val="24"/>
          <w:szCs w:val="24"/>
          <w:lang w:val="uk-UA" w:eastAsia="ru-RU"/>
        </w:rPr>
        <w:t xml:space="preserve"> </w:t>
      </w:r>
      <w:r w:rsidR="000C05C9">
        <w:rPr>
          <w:rFonts w:ascii="Times New Roman" w:eastAsia="Times New Roman" w:hAnsi="Times New Roman"/>
          <w:color w:val="000000"/>
          <w:sz w:val="24"/>
          <w:szCs w:val="24"/>
          <w:lang w:val="uk-UA" w:eastAsia="ru-RU"/>
        </w:rPr>
        <w:t xml:space="preserve">повноважень в умовах </w:t>
      </w:r>
      <w:r w:rsidR="003F087A" w:rsidRPr="00D24305">
        <w:rPr>
          <w:rFonts w:ascii="Times New Roman" w:eastAsia="Times New Roman" w:hAnsi="Times New Roman"/>
          <w:color w:val="000000"/>
          <w:sz w:val="24"/>
          <w:szCs w:val="24"/>
          <w:lang w:val="uk-UA" w:eastAsia="ru-RU"/>
        </w:rPr>
        <w:t>воєнного стану (</w:t>
      </w:r>
      <w:r w:rsidR="00163F6E">
        <w:rPr>
          <w:rFonts w:ascii="Times New Roman" w:eastAsia="Times New Roman" w:hAnsi="Times New Roman"/>
          <w:color w:val="000000"/>
          <w:sz w:val="24"/>
          <w:szCs w:val="24"/>
          <w:lang w:val="uk-UA" w:eastAsia="ru-RU"/>
        </w:rPr>
        <w:t xml:space="preserve">ремонт та </w:t>
      </w:r>
      <w:r w:rsidR="003F087A" w:rsidRPr="00D24305">
        <w:rPr>
          <w:rFonts w:ascii="Times New Roman" w:eastAsia="Times New Roman" w:hAnsi="Times New Roman"/>
          <w:color w:val="000000"/>
          <w:sz w:val="24"/>
          <w:szCs w:val="24"/>
          <w:lang w:val="uk-UA" w:eastAsia="ru-RU"/>
        </w:rPr>
        <w:t>о</w:t>
      </w:r>
      <w:r w:rsidR="005D5315" w:rsidRPr="00D24305">
        <w:rPr>
          <w:rFonts w:ascii="Times New Roman" w:eastAsia="Times New Roman" w:hAnsi="Times New Roman"/>
          <w:color w:val="000000"/>
          <w:sz w:val="24"/>
          <w:szCs w:val="24"/>
          <w:lang w:val="uk-UA" w:eastAsia="ru-RU"/>
        </w:rPr>
        <w:t>блаштування укриттів у закладах з масовим перебуванням людей</w:t>
      </w:r>
      <w:r w:rsidR="00D24305">
        <w:rPr>
          <w:rFonts w:ascii="Times New Roman" w:eastAsia="Times New Roman" w:hAnsi="Times New Roman"/>
          <w:color w:val="000000"/>
          <w:sz w:val="24"/>
          <w:szCs w:val="24"/>
          <w:lang w:val="uk-UA" w:eastAsia="ru-RU"/>
        </w:rPr>
        <w:t>)</w:t>
      </w:r>
      <w:r w:rsidR="000C05C9">
        <w:rPr>
          <w:rFonts w:ascii="Times New Roman" w:eastAsia="Times New Roman" w:hAnsi="Times New Roman"/>
          <w:color w:val="000000"/>
          <w:sz w:val="24"/>
          <w:szCs w:val="24"/>
          <w:lang w:val="uk-UA" w:eastAsia="ru-RU"/>
        </w:rPr>
        <w:t>;</w:t>
      </w:r>
    </w:p>
    <w:p w14:paraId="312CC36F" w14:textId="7B1483C7" w:rsidR="00D24305" w:rsidRDefault="00713229" w:rsidP="004C4D05">
      <w:pPr>
        <w:spacing w:after="0" w:line="240" w:lineRule="auto"/>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000C05C9">
        <w:rPr>
          <w:rFonts w:ascii="Times New Roman" w:eastAsia="Times New Roman" w:hAnsi="Times New Roman"/>
          <w:color w:val="000000"/>
          <w:sz w:val="24"/>
          <w:szCs w:val="24"/>
          <w:lang w:val="uk-UA" w:eastAsia="ru-RU"/>
        </w:rPr>
        <w:t>потреба в</w:t>
      </w:r>
      <w:r w:rsidR="00D24305">
        <w:rPr>
          <w:rFonts w:ascii="Times New Roman" w:eastAsia="Times New Roman" w:hAnsi="Times New Roman"/>
          <w:color w:val="000000"/>
          <w:sz w:val="24"/>
          <w:szCs w:val="24"/>
          <w:lang w:val="uk-UA" w:eastAsia="ru-RU"/>
        </w:rPr>
        <w:t xml:space="preserve"> компенсації з бюджету громади КП СКЕП «Сількомсервіс» різниці в тарифах у зв’язку з ухваленням мораторію на підвищення тарифів для населення під час дії воєнного стану</w:t>
      </w:r>
      <w:r w:rsidR="00484513">
        <w:rPr>
          <w:rFonts w:ascii="Times New Roman" w:eastAsia="Times New Roman" w:hAnsi="Times New Roman"/>
          <w:color w:val="000000"/>
          <w:sz w:val="24"/>
          <w:szCs w:val="24"/>
          <w:lang w:val="uk-UA" w:eastAsia="ru-RU"/>
        </w:rPr>
        <w:t>.</w:t>
      </w:r>
    </w:p>
    <w:p w14:paraId="1E5A7420" w14:textId="77777777" w:rsidR="00361216" w:rsidRDefault="00361216" w:rsidP="004C4D05">
      <w:pPr>
        <w:spacing w:after="0" w:line="240" w:lineRule="auto"/>
        <w:ind w:firstLine="567"/>
        <w:jc w:val="both"/>
        <w:rPr>
          <w:rFonts w:ascii="Times New Roman" w:eastAsia="Times New Roman" w:hAnsi="Times New Roman"/>
          <w:color w:val="000000"/>
          <w:sz w:val="24"/>
          <w:szCs w:val="24"/>
          <w:lang w:val="uk-UA" w:eastAsia="ru-RU"/>
        </w:rPr>
      </w:pPr>
    </w:p>
    <w:p w14:paraId="4ECD787F" w14:textId="4124606E" w:rsidR="00361216" w:rsidRPr="00361216" w:rsidRDefault="00361216" w:rsidP="00361216">
      <w:pPr>
        <w:autoSpaceDE w:val="0"/>
        <w:autoSpaceDN w:val="0"/>
        <w:adjustRightInd w:val="0"/>
        <w:spacing w:after="0" w:line="240" w:lineRule="auto"/>
        <w:jc w:val="center"/>
        <w:rPr>
          <w:rFonts w:ascii="Times New Roman" w:hAnsi="Times New Roman"/>
          <w:b/>
          <w:bCs/>
          <w:sz w:val="24"/>
          <w:szCs w:val="24"/>
          <w:lang w:val="uk-UA" w:eastAsia="ru-RU"/>
        </w:rPr>
      </w:pPr>
      <w:r w:rsidRPr="00361216">
        <w:rPr>
          <w:rFonts w:ascii="Times New Roman" w:hAnsi="Times New Roman"/>
          <w:b/>
          <w:bCs/>
          <w:sz w:val="24"/>
          <w:szCs w:val="24"/>
          <w:lang w:val="uk-UA" w:eastAsia="ru-RU"/>
        </w:rPr>
        <w:t>2.</w:t>
      </w:r>
      <w:r>
        <w:rPr>
          <w:rFonts w:ascii="Times New Roman" w:hAnsi="Times New Roman"/>
          <w:b/>
          <w:bCs/>
          <w:sz w:val="24"/>
          <w:szCs w:val="24"/>
          <w:lang w:val="uk-UA" w:eastAsia="ru-RU"/>
        </w:rPr>
        <w:t>4</w:t>
      </w:r>
      <w:r w:rsidRPr="00361216">
        <w:rPr>
          <w:rFonts w:ascii="Times New Roman" w:hAnsi="Times New Roman"/>
          <w:b/>
          <w:bCs/>
          <w:sz w:val="24"/>
          <w:szCs w:val="24"/>
          <w:lang w:val="uk-UA" w:eastAsia="ru-RU"/>
        </w:rPr>
        <w:t>. Гуманітарна сфера</w:t>
      </w:r>
    </w:p>
    <w:p w14:paraId="3B949028" w14:textId="77777777" w:rsidR="00361216" w:rsidRPr="00361216" w:rsidRDefault="00361216" w:rsidP="00361216">
      <w:pPr>
        <w:widowControl w:val="0"/>
        <w:spacing w:after="0" w:line="240" w:lineRule="auto"/>
        <w:ind w:left="-284" w:firstLine="426"/>
        <w:jc w:val="both"/>
        <w:rPr>
          <w:rFonts w:ascii="Times New Roman" w:hAnsi="Times New Roman"/>
          <w:b/>
          <w:bCs/>
          <w:i/>
          <w:iCs/>
          <w:sz w:val="24"/>
          <w:szCs w:val="24"/>
          <w:lang w:val="uk-UA"/>
        </w:rPr>
      </w:pPr>
      <w:r w:rsidRPr="00361216">
        <w:rPr>
          <w:rFonts w:ascii="Times New Roman" w:hAnsi="Times New Roman"/>
          <w:b/>
          <w:bCs/>
          <w:i/>
          <w:iCs/>
          <w:sz w:val="24"/>
          <w:szCs w:val="24"/>
          <w:lang w:val="uk-UA"/>
        </w:rPr>
        <w:t xml:space="preserve">Освіта </w:t>
      </w:r>
    </w:p>
    <w:p w14:paraId="4D6B1736"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lastRenderedPageBreak/>
        <w:t xml:space="preserve">Основним пріоритетом розвитку освіти Якушинецької територіальної громади є  впровадження Концепції "Нова українська школа", де ключовим залишається розвиток дошкільної, загальної середньої та позашкільної освіти. </w:t>
      </w:r>
    </w:p>
    <w:p w14:paraId="206653CD"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На території громади функціонує 6 закладів загальної середньої освіти, у яких навчається 1578 школярів:</w:t>
      </w:r>
    </w:p>
    <w:p w14:paraId="10A9A981"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  1 опорний заклад, 2 філії опорного закладу (580 учнів);</w:t>
      </w:r>
    </w:p>
    <w:p w14:paraId="57D87F05"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  4 ліцеї  (802 учні);</w:t>
      </w:r>
    </w:p>
    <w:p w14:paraId="278DD5C2"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  1 гімназія (196 учнів);</w:t>
      </w:r>
    </w:p>
    <w:p w14:paraId="074E3F62"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Навчання учнів організовано у 91 класі, зокрема: 1-4 класи – 40 класів 533 учні; 5-9 класи – 41 клас 883 учні; 10-11 класи – 10 класів 162 учні.</w:t>
      </w:r>
    </w:p>
    <w:p w14:paraId="5FE24627"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Середня наповнюваність класів по громаді становить 17 учнів. </w:t>
      </w:r>
    </w:p>
    <w:p w14:paraId="06AA1ED0"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Доступність  до   якісної   освіти   починається   з   дошкільної, оскільки вона є базисом системного  розвитку  дитини, фундаментом творення  якісно  нового  освітнього  процесу. На  сьогодні   в   громаді  функціонує 7 закладів дошкільної освіти в селах Якушинці, Зарванці, Дашківці, Пултівці, Ксаверівка, Майдан, Ш.Гребля та 2 дошкільних структурних підрозділи у закладах загальної середньої освіти в селах Микулинці, Лисогора. </w:t>
      </w:r>
    </w:p>
    <w:p w14:paraId="476CC078"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Усього дошкільною освітою у 18 групах охоплено 310 дітей. Охоплення дітей дошкільного віку від трьох до шести (семи) років різними формами дошкільної освіти становить 65,4 %. </w:t>
      </w:r>
    </w:p>
    <w:p w14:paraId="32208A32"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Постійна та значна увага закладами освіти приділяється роботі з обдарованими дітьми, їх психологічна підтримка, матеріальне заохочення. Розвитку творчих здібностей школярів сприяє участь у різноманітних турнірах і конкурсах, спортивних змаганнях. Преміями у 2023/2024 навчальному році нагороджено 177 учнів - переможців учнівських олімпіад з навчальних предметів та різноманітних конкурсів та спортивних змагань.</w:t>
      </w:r>
    </w:p>
    <w:p w14:paraId="25626866"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Одним із пріоритетних завдань освіти є створення в закладах освіти безпечного освітнього середовища, виховання в учнів відповідального ставлення до власного життя та здоров’я, формування у школярів свідомої мотивації здорового способу життя. Пріоритетом роботи відділу освіти, у 2023-2024 роках стало створення фонду захисних споруд та їх матеріально-технічної бази. Така необхідність спричинена роботою закладів освіти в умовах воєнного стану в режимі офлайн. Усі захисні споруди, що є на балансі закладів освіти підключені до мережі Інтернет.</w:t>
      </w:r>
    </w:p>
    <w:p w14:paraId="4B4BC86D"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Для підвищення рівня безпеки перебування дітей в навчальних закладах – усі заклади освіти  облаштовані протипожежними засобами оповіщення та системами блискавкозахисту, забезпечено первинними засобами пожежогасіння. Усі дерев’яні конструкції дахів оброблено вогнетривким розчином. Заклади ЗДО «Золота рибка», КЗ «Дашковецький ліцей», КЗ «Якушинецький ліцей», КЗ «Якушинецький ліцей», КЗ «Зарванецька гімназія» оснащені «тривожною кнопкою».</w:t>
      </w:r>
    </w:p>
    <w:p w14:paraId="3554E05B" w14:textId="77777777" w:rsidR="00361216" w:rsidRPr="00361216" w:rsidRDefault="00361216" w:rsidP="00361216">
      <w:pPr>
        <w:widowControl w:val="0"/>
        <w:spacing w:after="0" w:line="240" w:lineRule="auto"/>
        <w:ind w:left="-284" w:firstLine="426"/>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З метою забезпечення повноцінного та якісного харчування проведено ряд заходів щодо  поліпшення організації харчування учнів, а саме: забезпечено гарячим харчуванням на безоплатній основі учнів 1-4 класів та пільгових категорій в закладах загальної середньої освіти. Загальна кількість учнів пільгових категорій, забезпечених гарячих харчуванням у закладах освіти у 2023/2024 навчальному році складала 796 дітей.</w:t>
      </w:r>
    </w:p>
    <w:p w14:paraId="142FC5F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Для задоволення попиту населення на інклюзивну освіту, для дітей з особливими освітніми потребами затверджені для 15 учнів інклюзивні класи; для 5 учнів, які знаходяться на диспансерному обліку (мають інвалідність та хронічні захворювання) організовано індивідуальну форму здобуття освіти (педагогічний патронаж). </w:t>
      </w:r>
    </w:p>
    <w:p w14:paraId="07CA9CCE"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Фахівцями ІРЦ проводяться навчальні заходи для підвищення компетенції педагогів для супроводу дітей з особливими освітніми потребами в закладах освіти.</w:t>
      </w:r>
    </w:p>
    <w:p w14:paraId="02EE38EC" w14:textId="77777777" w:rsidR="00361216" w:rsidRPr="00361216" w:rsidRDefault="00361216" w:rsidP="00361216">
      <w:pPr>
        <w:spacing w:after="0" w:line="240" w:lineRule="auto"/>
        <w:ind w:left="-284" w:firstLine="426"/>
        <w:jc w:val="both"/>
        <w:rPr>
          <w:rFonts w:ascii="Times New Roman" w:hAnsi="Times New Roman"/>
          <w:sz w:val="24"/>
          <w:szCs w:val="24"/>
          <w:lang w:val="uk-UA"/>
        </w:rPr>
      </w:pPr>
      <w:r w:rsidRPr="00361216">
        <w:rPr>
          <w:rFonts w:ascii="Times New Roman" w:hAnsi="Times New Roman"/>
          <w:sz w:val="24"/>
          <w:szCs w:val="24"/>
          <w:lang w:val="uk-UA"/>
        </w:rPr>
        <w:t xml:space="preserve">Усі школи громади підключено до якісної мережі «Internet» та забезпечені безкоштовним доступом до </w:t>
      </w:r>
      <w:r w:rsidRPr="00361216">
        <w:rPr>
          <w:rFonts w:ascii="Times New Roman" w:hAnsi="Times New Roman"/>
          <w:sz w:val="24"/>
          <w:szCs w:val="24"/>
          <w:lang w:val="en-US"/>
        </w:rPr>
        <w:t>Wi</w:t>
      </w:r>
      <w:r w:rsidRPr="00361216">
        <w:rPr>
          <w:rFonts w:ascii="Times New Roman" w:hAnsi="Times New Roman"/>
          <w:sz w:val="24"/>
          <w:szCs w:val="24"/>
        </w:rPr>
        <w:t>-</w:t>
      </w:r>
      <w:r w:rsidRPr="00361216">
        <w:rPr>
          <w:rFonts w:ascii="Times New Roman" w:hAnsi="Times New Roman"/>
          <w:sz w:val="24"/>
          <w:szCs w:val="24"/>
          <w:lang w:val="en-US"/>
        </w:rPr>
        <w:t>Fi</w:t>
      </w:r>
      <w:r w:rsidRPr="00361216">
        <w:rPr>
          <w:rFonts w:ascii="Times New Roman" w:hAnsi="Times New Roman"/>
          <w:sz w:val="24"/>
          <w:szCs w:val="24"/>
          <w:lang w:val="uk-UA"/>
        </w:rPr>
        <w:t>.</w:t>
      </w:r>
    </w:p>
    <w:p w14:paraId="080A5E0D"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Протягом останніх років приділялась значна увага покращенню матеріально-технічного забезпечення закладів освіти, зокрема виконані роботи по:</w:t>
      </w:r>
    </w:p>
    <w:p w14:paraId="10C6C190"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Капітальному ремонту системи теплопостачання будівлі КЗ «Заклад дошкільної освіти «Журавлик»;</w:t>
      </w:r>
    </w:p>
    <w:p w14:paraId="33FC7B8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Капітальному ремонту системи теплопостачання будівлі КЗ «Микулинецький ліцей </w:t>
      </w:r>
      <w:r w:rsidRPr="00361216">
        <w:rPr>
          <w:rFonts w:ascii="Times New Roman" w:eastAsia="Times New Roman" w:hAnsi="Times New Roman"/>
          <w:sz w:val="24"/>
          <w:szCs w:val="24"/>
          <w:lang w:val="uk-UA" w:eastAsia="uk-UA"/>
        </w:rPr>
        <w:lastRenderedPageBreak/>
        <w:t>Якушинецької сільської ради Вінницької області».;</w:t>
      </w:r>
    </w:p>
    <w:p w14:paraId="781CE7C3"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Реконструкції системи теплопостачання будівлі Ксаверівської філії комунального закладу «Якушинецький ліцей» Вінницької області ;</w:t>
      </w:r>
    </w:p>
    <w:p w14:paraId="07F41EFD"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Реконструкції будівлі складу твердого палива в КЗ «Дашковецький ліцей Якушинецької сільської ради Вінницької області».</w:t>
      </w:r>
    </w:p>
    <w:p w14:paraId="3B55846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Повністю виконані роботи по реконструкції системи опалення майстерні по вул. Богдана Хмельницького, 60 в с. Якушинці Вінницького району Вінницької області.</w:t>
      </w:r>
    </w:p>
    <w:p w14:paraId="5AC67CD3"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з утепленням горища та фасаду закладу дошкільної освіти "Росинка" Якушинецької сільської ради (заходи з енергозбереження);</w:t>
      </w:r>
    </w:p>
    <w:p w14:paraId="0BAF9714"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(заходи з енергозбереження) комунального закладу "Заклад дошкільної освіти "Сонечко" Якушинецької сільської ради";</w:t>
      </w:r>
    </w:p>
    <w:p w14:paraId="6A43875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(заходи з енергозбереження) комунального закладу "Заклад дошкільної освіти "Джерельце" Якушинецької сільської ради";</w:t>
      </w:r>
    </w:p>
    <w:p w14:paraId="3BAD2EB0"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будівлі закладу дошкільної освіти «Малятко» Якушинецької сільської ради Вінницької області» (підготовка об’єкта до опалювального сезону);</w:t>
      </w:r>
    </w:p>
    <w:p w14:paraId="7DE4F458"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будівлі комунального закладу "Закладу дошкільної освіти "Сонечко" Якушинецької сільської ради" (підготовка до опалювального сезону);</w:t>
      </w:r>
    </w:p>
    <w:p w14:paraId="537ECF13"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теплопостачання будівлі Комунального закладу "Микулинецький ліцей Якушинецької сільської ради Вінницької області" ;</w:t>
      </w:r>
    </w:p>
    <w:p w14:paraId="42DAF687"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(найпростішого укриття) КЗ "Якушинецький ліцей" Вінницької області;</w:t>
      </w:r>
    </w:p>
    <w:p w14:paraId="65305EB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(найпростішого укриття) КЗ "Зарванецька гімназія Якушинецької сільської ради Вінницької області;</w:t>
      </w:r>
    </w:p>
    <w:p w14:paraId="0BAEDC91"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котельні Комунального закладу "Якушинецький ліцей" Вінницької області (підготовка об'єкта до опалювального сезону);</w:t>
      </w:r>
    </w:p>
    <w:p w14:paraId="4E5055BB"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покрівлі з утепленням горища комунального закладу "Некрасовський ліцей Якушинецької сільської ради Вінницької області" (заходи з енергозбереження);</w:t>
      </w:r>
    </w:p>
    <w:p w14:paraId="7AF5C377"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покрівлі з утепленням горища комунального закладу "Дашковецький ліцей Якушинецької сільської ради Вінницької області (заходи з енергозбереження);</w:t>
      </w:r>
    </w:p>
    <w:p w14:paraId="4158B8F2"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Капремонт з утепленням покрівлі з утепленням горища та частини фасадів комунального закладу "Пултівецький ліцей Якушинецької сільської ради Вінницької області" (заходи з енергозбереження);</w:t>
      </w:r>
    </w:p>
    <w:p w14:paraId="03BBFA8D"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з утепленням частини фасадів комунального закладу "Пултівецький ліцей Якушинецької сільської ради Вінницької області" (заходи з енергозбереження);</w:t>
      </w:r>
    </w:p>
    <w:p w14:paraId="5D87B682"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будівлі котельні (заходи з енергозбереження) в комунальному закладі "Некрасовський ліцей Якушинецької сільської ради Вінницької області";</w:t>
      </w:r>
    </w:p>
    <w:p w14:paraId="3A71776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системи опалення будівлі в Комунальному закладі «Дашковецький ліцей Якушинецької сільської ради Вінницької області» (підготовка до опалювального сезону)»;</w:t>
      </w:r>
    </w:p>
    <w:p w14:paraId="2DFEDD59"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внутрішньодворової системи каналізації в Комунальному закладі «Якушинецький ліцей» Вінницької області;</w:t>
      </w:r>
    </w:p>
    <w:p w14:paraId="257E6FE2"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xml:space="preserve">- Капітальний ремонт покрівлі з утепленням горища комунального закладу "Некрасовський ліцей Якушинецької сільської ради Вінницької області" (заходи з енергозбереження); </w:t>
      </w:r>
    </w:p>
    <w:p w14:paraId="7E96EEB0"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комунального закладу «Якушинецький ліцей» Вінницької області (з влаштуванням гідроізоляції підлоги);</w:t>
      </w:r>
    </w:p>
    <w:p w14:paraId="7F4FE1FA"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 влаштуванням системи опалення комунального закладу «Зарванецька гімназія Якушинецької сільської ради Вінницької області»;</w:t>
      </w:r>
    </w:p>
    <w:p w14:paraId="369D2064"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комунального закладу «Пултівецький ліцей Якушинецької сільської ради Вінницької області»;</w:t>
      </w:r>
    </w:p>
    <w:p w14:paraId="44F07DC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комунального закладу "Микулинецький ліцей Якушинецької сільської ради Вінницької області»;</w:t>
      </w:r>
    </w:p>
    <w:p w14:paraId="5917541A"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 влаштуванням гідроізоляції входів в укриття комунального закладу «Зарванецька гімназія Якушинецької сільської ради Вінницької області»;</w:t>
      </w:r>
    </w:p>
    <w:p w14:paraId="6F02447B"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lastRenderedPageBreak/>
        <w:t>- Капітальний ремонт системи опалення з заміною обігрівачів (підготовка до опалювального сезону) будівлі Комунального закладу «Дашковецький ліцей Якушинецької сільської ради Вінницької області»;</w:t>
      </w:r>
    </w:p>
    <w:p w14:paraId="450A171F"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Закладу дошкільної освіти "Золота рибка" Якушинецької сільської ради (з влаштуванням гідроізоляції);</w:t>
      </w:r>
    </w:p>
    <w:p w14:paraId="2F25E498"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 влаштуванням системи опалення комунального закладу «Заклад дошкільної  освіти  «Журавлик»  Якушинецької  сільської  ради»;</w:t>
      </w:r>
    </w:p>
    <w:p w14:paraId="5BBF5703" w14:textId="71E61BAE" w:rsid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r w:rsidRPr="00361216">
        <w:rPr>
          <w:rFonts w:ascii="Times New Roman" w:eastAsia="Times New Roman" w:hAnsi="Times New Roman"/>
          <w:sz w:val="24"/>
          <w:szCs w:val="24"/>
          <w:lang w:val="uk-UA" w:eastAsia="uk-UA"/>
        </w:rPr>
        <w:t>- Капітальний ремонт споруди цивільного захисту закладу дошкільної освіти «Малятко» Якушинецької сільської ради</w:t>
      </w:r>
      <w:r>
        <w:rPr>
          <w:rFonts w:ascii="Times New Roman" w:eastAsia="Times New Roman" w:hAnsi="Times New Roman"/>
          <w:sz w:val="24"/>
          <w:szCs w:val="24"/>
          <w:lang w:val="uk-UA" w:eastAsia="uk-UA"/>
        </w:rPr>
        <w:t>.</w:t>
      </w:r>
    </w:p>
    <w:p w14:paraId="39369434" w14:textId="77777777" w:rsidR="00361216" w:rsidRPr="00361216" w:rsidRDefault="00361216" w:rsidP="00361216">
      <w:pPr>
        <w:widowControl w:val="0"/>
        <w:spacing w:after="0" w:line="240" w:lineRule="auto"/>
        <w:ind w:left="-284" w:firstLine="425"/>
        <w:jc w:val="both"/>
        <w:rPr>
          <w:rFonts w:ascii="Times New Roman" w:eastAsia="Times New Roman" w:hAnsi="Times New Roman"/>
          <w:sz w:val="24"/>
          <w:szCs w:val="24"/>
          <w:lang w:val="uk-UA" w:eastAsia="uk-UA"/>
        </w:rPr>
      </w:pPr>
    </w:p>
    <w:p w14:paraId="5679E5FB" w14:textId="77777777" w:rsidR="00361216" w:rsidRPr="00361216" w:rsidRDefault="00361216" w:rsidP="00361216">
      <w:pPr>
        <w:tabs>
          <w:tab w:val="left" w:pos="284"/>
        </w:tabs>
        <w:spacing w:after="0" w:line="240" w:lineRule="auto"/>
        <w:ind w:left="-284" w:firstLine="426"/>
        <w:jc w:val="both"/>
        <w:rPr>
          <w:rFonts w:ascii="Times New Roman" w:hAnsi="Times New Roman"/>
          <w:sz w:val="24"/>
          <w:szCs w:val="24"/>
        </w:rPr>
      </w:pPr>
      <w:r w:rsidRPr="00361216">
        <w:rPr>
          <w:rFonts w:ascii="Times New Roman" w:eastAsia="Times New Roman" w:hAnsi="Times New Roman"/>
          <w:sz w:val="24"/>
          <w:szCs w:val="24"/>
          <w:lang w:val="uk-UA"/>
        </w:rPr>
        <w:t xml:space="preserve">Проте, в галузі "Освіта" залишається ще багато проблем, </w:t>
      </w:r>
      <w:r w:rsidRPr="00361216">
        <w:rPr>
          <w:rFonts w:ascii="Times New Roman" w:hAnsi="Times New Roman"/>
          <w:sz w:val="24"/>
          <w:szCs w:val="24"/>
        </w:rPr>
        <w:t>які потребують вирішення:</w:t>
      </w:r>
    </w:p>
    <w:p w14:paraId="1D78AA7F" w14:textId="77777777" w:rsidR="00361216" w:rsidRPr="00361216" w:rsidRDefault="00361216" w:rsidP="00361216">
      <w:pPr>
        <w:widowControl w:val="0"/>
        <w:numPr>
          <w:ilvl w:val="0"/>
          <w:numId w:val="35"/>
        </w:numPr>
        <w:tabs>
          <w:tab w:val="left" w:pos="284"/>
          <w:tab w:val="left" w:pos="426"/>
          <w:tab w:val="num" w:pos="567"/>
        </w:tabs>
        <w:spacing w:after="0" w:line="240" w:lineRule="auto"/>
        <w:ind w:left="-284" w:firstLine="426"/>
        <w:jc w:val="both"/>
        <w:rPr>
          <w:rFonts w:ascii="Times New Roman" w:eastAsia="Times New Roman" w:hAnsi="Times New Roman"/>
          <w:sz w:val="24"/>
          <w:szCs w:val="24"/>
          <w:lang w:eastAsia="ru-RU"/>
        </w:rPr>
      </w:pPr>
      <w:r w:rsidRPr="00361216">
        <w:rPr>
          <w:rFonts w:ascii="Times New Roman" w:eastAsia="Times New Roman" w:hAnsi="Times New Roman"/>
          <w:sz w:val="24"/>
          <w:szCs w:val="24"/>
          <w:lang w:eastAsia="ru-RU"/>
        </w:rPr>
        <w:t>функціонування малочисельних шкіл, низький показник середньої наповненості</w:t>
      </w:r>
      <w:r w:rsidRPr="00361216">
        <w:rPr>
          <w:rFonts w:ascii="Times New Roman" w:eastAsia="Times New Roman" w:hAnsi="Times New Roman"/>
          <w:sz w:val="24"/>
          <w:szCs w:val="24"/>
          <w:lang w:val="uk-UA" w:eastAsia="ru-RU"/>
        </w:rPr>
        <w:t xml:space="preserve"> </w:t>
      </w:r>
      <w:r w:rsidRPr="00361216">
        <w:rPr>
          <w:rFonts w:ascii="Times New Roman" w:eastAsia="Times New Roman" w:hAnsi="Times New Roman"/>
          <w:sz w:val="24"/>
          <w:szCs w:val="24"/>
          <w:lang w:eastAsia="ru-RU"/>
        </w:rPr>
        <w:t>класів в окремих закладах;</w:t>
      </w:r>
    </w:p>
    <w:p w14:paraId="39319B96" w14:textId="25C2783C" w:rsidR="00361216" w:rsidRPr="00361216" w:rsidRDefault="00361216" w:rsidP="00361216">
      <w:pPr>
        <w:widowControl w:val="0"/>
        <w:numPr>
          <w:ilvl w:val="0"/>
          <w:numId w:val="35"/>
        </w:numPr>
        <w:tabs>
          <w:tab w:val="left" w:pos="284"/>
          <w:tab w:val="left" w:pos="426"/>
          <w:tab w:val="num" w:pos="567"/>
          <w:tab w:val="left" w:pos="748"/>
        </w:tabs>
        <w:spacing w:after="0" w:line="240" w:lineRule="auto"/>
        <w:ind w:left="-284" w:firstLine="426"/>
        <w:jc w:val="both"/>
        <w:rPr>
          <w:rFonts w:ascii="Times New Roman" w:eastAsia="Times New Roman" w:hAnsi="Times New Roman"/>
          <w:sz w:val="24"/>
          <w:szCs w:val="24"/>
          <w:lang w:eastAsia="ru-RU"/>
        </w:rPr>
      </w:pPr>
      <w:r w:rsidRPr="00361216">
        <w:rPr>
          <w:rFonts w:ascii="Times New Roman" w:eastAsia="Times New Roman" w:hAnsi="Times New Roman"/>
          <w:sz w:val="24"/>
          <w:szCs w:val="24"/>
          <w:lang w:eastAsia="ru-RU"/>
        </w:rPr>
        <w:t xml:space="preserve">необхідність оновлення матеріально-технічної бази харчоблоків </w:t>
      </w:r>
      <w:r w:rsidRPr="00361216">
        <w:rPr>
          <w:rFonts w:ascii="Times New Roman" w:eastAsia="Times New Roman" w:hAnsi="Times New Roman"/>
          <w:sz w:val="24"/>
          <w:szCs w:val="24"/>
          <w:lang w:val="uk-UA" w:eastAsia="ru-RU"/>
        </w:rPr>
        <w:t xml:space="preserve">усіх </w:t>
      </w:r>
      <w:r w:rsidRPr="00361216">
        <w:rPr>
          <w:rFonts w:ascii="Times New Roman" w:eastAsia="Times New Roman" w:hAnsi="Times New Roman"/>
          <w:sz w:val="24"/>
          <w:szCs w:val="24"/>
          <w:lang w:eastAsia="ru-RU"/>
        </w:rPr>
        <w:t>закладів освіти у зв’язку з впровадженням системи безпечності харчової продукції (</w:t>
      </w:r>
      <w:r w:rsidRPr="00361216">
        <w:rPr>
          <w:rFonts w:ascii="Times New Roman" w:eastAsia="Times New Roman" w:hAnsi="Times New Roman"/>
          <w:sz w:val="24"/>
          <w:szCs w:val="24"/>
          <w:lang w:val="uk-UA" w:eastAsia="ru-RU"/>
        </w:rPr>
        <w:t>НАССР</w:t>
      </w:r>
      <w:r w:rsidRPr="00361216">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w:t>
      </w:r>
    </w:p>
    <w:p w14:paraId="3F2A8DFA" w14:textId="6F831AAE"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необхідність вдосконалення освітньої мережі: забезпечення населеного пункту Зарванці сучасним закладом загальної середньої освіти</w:t>
      </w:r>
      <w:r>
        <w:rPr>
          <w:rFonts w:ascii="Times New Roman" w:hAnsi="Times New Roman"/>
          <w:sz w:val="24"/>
          <w:szCs w:val="24"/>
          <w:lang w:val="uk-UA"/>
        </w:rPr>
        <w:t>;</w:t>
      </w:r>
      <w:r w:rsidRPr="00361216">
        <w:rPr>
          <w:rFonts w:ascii="Times New Roman" w:hAnsi="Times New Roman"/>
          <w:sz w:val="24"/>
          <w:szCs w:val="24"/>
          <w:lang w:val="uk-UA"/>
        </w:rPr>
        <w:t xml:space="preserve"> </w:t>
      </w:r>
    </w:p>
    <w:p w14:paraId="5E958A68"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потреба в новленні комп’терної техніки в закладах освіти та технічних засобів навчання;</w:t>
      </w:r>
    </w:p>
    <w:p w14:paraId="29EBA8C6"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потреба у проведенні заходів з енергоефективності, а саме: перекриття покрівель КЗ «Зарванецька гімназія» та КЗ «Пултівецький ліцей». Утеплення фасадів закладів загальної середньої освіти: КЗ «Дашковецький ліцей»,  КЗ «Пултівецький ліцей», КЗ «Некрасовський ліцей»;</w:t>
      </w:r>
    </w:p>
    <w:p w14:paraId="50B68A79"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необхідність обладнання закладів освіти сучасними ресурсними кімнатами;</w:t>
      </w:r>
    </w:p>
    <w:p w14:paraId="05EB15EF" w14:textId="77777777"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утримання в належному стані захисних споруд цивільного захисту, які є на балансі закладів освіти;</w:t>
      </w:r>
    </w:p>
    <w:p w14:paraId="26B51A5D" w14:textId="13A36A4B" w:rsidR="00361216" w:rsidRPr="00361216" w:rsidRDefault="00361216" w:rsidP="00361216">
      <w:pPr>
        <w:widowControl w:val="0"/>
        <w:numPr>
          <w:ilvl w:val="0"/>
          <w:numId w:val="35"/>
        </w:numPr>
        <w:tabs>
          <w:tab w:val="left" w:pos="284"/>
          <w:tab w:val="num" w:pos="567"/>
        </w:tabs>
        <w:spacing w:after="0" w:line="240" w:lineRule="auto"/>
        <w:ind w:left="-284" w:firstLine="426"/>
        <w:contextualSpacing/>
        <w:jc w:val="both"/>
        <w:rPr>
          <w:rFonts w:ascii="Times New Roman" w:hAnsi="Times New Roman"/>
          <w:sz w:val="24"/>
          <w:szCs w:val="24"/>
          <w:lang w:val="uk-UA"/>
        </w:rPr>
      </w:pPr>
      <w:r w:rsidRPr="00361216">
        <w:rPr>
          <w:rFonts w:ascii="Times New Roman" w:hAnsi="Times New Roman"/>
          <w:sz w:val="24"/>
          <w:szCs w:val="24"/>
          <w:lang w:val="uk-UA"/>
        </w:rPr>
        <w:t xml:space="preserve">потреба в </w:t>
      </w:r>
      <w:r>
        <w:rPr>
          <w:rFonts w:ascii="Times New Roman" w:hAnsi="Times New Roman"/>
          <w:sz w:val="24"/>
          <w:szCs w:val="24"/>
          <w:lang w:val="uk-UA"/>
        </w:rPr>
        <w:t>о</w:t>
      </w:r>
      <w:r w:rsidRPr="00361216">
        <w:rPr>
          <w:rFonts w:ascii="Times New Roman" w:hAnsi="Times New Roman"/>
          <w:sz w:val="24"/>
          <w:szCs w:val="24"/>
          <w:lang w:val="uk-UA"/>
        </w:rPr>
        <w:t>блаштуванні дворових територій закладів освіти, а також огородження парканами.</w:t>
      </w:r>
    </w:p>
    <w:p w14:paraId="0CC11F88" w14:textId="77777777" w:rsidR="00361216" w:rsidRPr="00361216" w:rsidRDefault="00361216" w:rsidP="00361216">
      <w:pPr>
        <w:tabs>
          <w:tab w:val="left" w:pos="284"/>
        </w:tabs>
        <w:spacing w:after="0" w:line="240" w:lineRule="auto"/>
        <w:ind w:left="-284" w:firstLine="426"/>
        <w:jc w:val="both"/>
        <w:rPr>
          <w:rFonts w:ascii="Times New Roman" w:hAnsi="Times New Roman"/>
          <w:b/>
          <w:bCs/>
          <w:sz w:val="24"/>
          <w:szCs w:val="24"/>
          <w:lang w:val="uk-UA"/>
        </w:rPr>
      </w:pPr>
    </w:p>
    <w:p w14:paraId="67E34B4B" w14:textId="77777777" w:rsidR="00361216" w:rsidRPr="00361216" w:rsidRDefault="00361216" w:rsidP="00361216">
      <w:pPr>
        <w:tabs>
          <w:tab w:val="left" w:pos="284"/>
        </w:tabs>
        <w:spacing w:after="0" w:line="240" w:lineRule="auto"/>
        <w:ind w:left="-284" w:firstLine="426"/>
        <w:jc w:val="both"/>
        <w:rPr>
          <w:rFonts w:ascii="Times New Roman" w:hAnsi="Times New Roman"/>
          <w:b/>
          <w:bCs/>
          <w:i/>
          <w:iCs/>
          <w:sz w:val="24"/>
          <w:szCs w:val="24"/>
          <w:lang w:val="uk-UA"/>
        </w:rPr>
      </w:pPr>
      <w:r w:rsidRPr="00361216">
        <w:rPr>
          <w:rFonts w:ascii="Times New Roman" w:hAnsi="Times New Roman"/>
          <w:b/>
          <w:bCs/>
          <w:i/>
          <w:iCs/>
          <w:sz w:val="24"/>
          <w:szCs w:val="24"/>
          <w:lang w:val="uk-UA"/>
        </w:rPr>
        <w:t>Культура та мистецтво</w:t>
      </w:r>
    </w:p>
    <w:p w14:paraId="0BA5FCCF"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Культура — це духовний фундамент нації, який особливо важливий у часи випробувань. </w:t>
      </w:r>
    </w:p>
    <w:p w14:paraId="79E04400"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Завдяки культурі ми зберігаємо зв’язок із своїм корінням, пам'ятаємо про героїчні сторінки історії та творимо нову національну культуру, що формує світогляд майбутніх поколінь. Саме через культурні ініціативи ми не лише зміцнюємо внутрішню силу нашої нації, але й демонструємо світові нашу стійкість і прагнення до свободи. Культура стає мостом між минулим, теперішнім і майбутнім, надаючи сили кожному українцю у цей складний час.</w:t>
      </w:r>
    </w:p>
    <w:p w14:paraId="5AA99520"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З моменту початку військової агресії Росії проти України, перед працівниками культури постали нові виклики, що вимагають зберегти свою історико- культурну спадщину, посилити національну свідомість та протистояти спробам знищення нашої ідентичності. Культура — це не просто мистецтво чи традиції, це глибока основа, яка об'єднує нас у боротьбі за свободу і незалежність</w:t>
      </w:r>
    </w:p>
    <w:p w14:paraId="36CAC424"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Виклики з якими довелося зіткнутися працівникам культури Якушинецької громади за роки російсько-української війни, вимагали переформатування діяльності.</w:t>
      </w:r>
    </w:p>
    <w:p w14:paraId="1BD378EA"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Сьогодні заклади культури – простір безпеки та свободи, хаб цифрової освіти, осередок волонтерства, місце підтримки ментального здоров’я,  єднання та натхнення громадян. </w:t>
      </w:r>
    </w:p>
    <w:p w14:paraId="1AD268B3"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Працівники закладів культури Якушинецької сільської ради виконують надзвичайно важливу роботу демонструючи вражаючу витривалість та професіоналізм. Вони відповідають на всі виклики сучасності. Працюючи на мистецькому та інформаційному фронті, сприяють охороні культурної спадщини, розвитку та поширенню української мови, організовуючи заходи для її популяризації, стимулюючи її використання в повсякденному житті, забезпечують вільний досвід до інформації, підтримують цифрову трансформацію суспільства, впроваджують нові технології в культурну сферу, популяризують читання, підвищуючи інтелектуальний рівень громади.</w:t>
      </w:r>
    </w:p>
    <w:p w14:paraId="15075DA4"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lastRenderedPageBreak/>
        <w:t xml:space="preserve">Протягом 2022-2024 років було організовано 2128 заходів, з них національно -патріотичного виховання - 855 заходів. Збільшилась кількість переглядів в мережі інтернет – охоплено 141 266 користувачів мережі. </w:t>
      </w:r>
    </w:p>
    <w:p w14:paraId="56A02269"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Попри всі виклики активно провадилась конкурсна діяльність творчих колективів закладів культури Якушинецької сільської ради.  Виборювали перемоги на дистанційних всеукраїнських та міжнародних мистецьких конкурсах вихованці гуртків різних напрямків усіх структурних підрозділів. Наживо представляли громаду, здобуваючи перші місця та премії «Гран-прі» на Всеукраїнських та міжнародних конкурсах солісти та Народний аматорський жіночий вокальний ансамбль «Вербиченька» структурного підрозділу в с.Зарванці та Народний аматорський ансамбль пісні «Подільський колорит» КЗ «Центр культури та дозвілля Якушинецької сільської ради». </w:t>
      </w:r>
    </w:p>
    <w:p w14:paraId="4F30D514" w14:textId="77777777" w:rsid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 xml:space="preserve">В підпорядкуванні відділу освіти, культури та спорту Якушинецької сільської ради перебувають:  комунальний заклад «Центр культури та дозвілля Якушинцької сільської ради» з структурними підрозділами в селах: Зарванці, Майдан, Ксаверівка, Некрасове, Широка Гребля, Пултівці, Махнівка, Дашківці, Лукашівка, Лисянка, Микулинці та комунальний заклад «Публічна бібліотека Якушинецької сільської ради » з філіями в селах: Майдан, Ксаверівка, Пултівці, Широка Гребля, Микулинці, Некрасове, Дашківці, Лукашівка. </w:t>
      </w:r>
    </w:p>
    <w:p w14:paraId="7A692E53"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p>
    <w:p w14:paraId="1F6B3D8E"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Основними проблемними питаннями подальшого розвитку галузі культури у Якушинецької громади є:</w:t>
      </w:r>
    </w:p>
    <w:p w14:paraId="70252987" w14:textId="17050208"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збройна агресія р</w:t>
      </w:r>
      <w:r w:rsidRPr="00F01E6B">
        <w:rPr>
          <w:rFonts w:ascii="Times New Roman" w:hAnsi="Times New Roman"/>
          <w:sz w:val="24"/>
          <w:szCs w:val="24"/>
          <w:lang w:val="uk-UA"/>
        </w:rPr>
        <w:t>осії проти України;</w:t>
      </w:r>
    </w:p>
    <w:p w14:paraId="5CB7220B"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дефіцит кваліфікованих кадрів;</w:t>
      </w:r>
    </w:p>
    <w:p w14:paraId="75092E95" w14:textId="770E6695"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 xml:space="preserve"> недостатньо висока якість змісту культурного продукту чи послуг та</w:t>
      </w:r>
      <w:r w:rsidR="007C006B">
        <w:rPr>
          <w:rFonts w:ascii="Times New Roman" w:hAnsi="Times New Roman"/>
          <w:sz w:val="24"/>
          <w:szCs w:val="24"/>
          <w:lang w:val="uk-UA"/>
        </w:rPr>
        <w:t xml:space="preserve"> </w:t>
      </w:r>
      <w:r w:rsidRPr="00F01E6B">
        <w:rPr>
          <w:rFonts w:ascii="Times New Roman" w:hAnsi="Times New Roman"/>
          <w:sz w:val="24"/>
          <w:szCs w:val="24"/>
          <w:lang w:val="uk-UA"/>
        </w:rPr>
        <w:t>задоволеність/користування ними широких верств громадян;</w:t>
      </w:r>
    </w:p>
    <w:p w14:paraId="7C4D03BC"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недостатній рівень знань з культурного маркетингу та проєктного менеджменту  у фахівців галузі;</w:t>
      </w:r>
    </w:p>
    <w:p w14:paraId="31953C02"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значний ступінь зношеності основних фондів;</w:t>
      </w:r>
    </w:p>
    <w:p w14:paraId="452BE42E"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нерівний доступ громадян до культурних практик, низьке залучення до них молоді та осіб літнього віку;</w:t>
      </w:r>
    </w:p>
    <w:p w14:paraId="3FDD8F2E"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зниження рівня культурної активності та втрати практичних навичок в умовах дистанційного проведення заходів внаслідок збройної агресії Росії;</w:t>
      </w:r>
    </w:p>
    <w:p w14:paraId="31CAA2B7" w14:textId="77777777" w:rsidR="00F01E6B" w:rsidRPr="00F01E6B" w:rsidRDefault="00F01E6B" w:rsidP="00F01E6B">
      <w:pPr>
        <w:tabs>
          <w:tab w:val="left" w:pos="284"/>
        </w:tabs>
        <w:spacing w:after="0" w:line="240" w:lineRule="auto"/>
        <w:ind w:left="-284" w:firstLine="426"/>
        <w:jc w:val="both"/>
        <w:rPr>
          <w:rFonts w:ascii="Times New Roman" w:hAnsi="Times New Roman"/>
          <w:sz w:val="24"/>
          <w:szCs w:val="24"/>
          <w:lang w:val="uk-UA"/>
        </w:rPr>
      </w:pPr>
      <w:r w:rsidRPr="00F01E6B">
        <w:rPr>
          <w:rFonts w:ascii="Times New Roman" w:hAnsi="Times New Roman"/>
          <w:sz w:val="24"/>
          <w:szCs w:val="24"/>
          <w:lang w:val="uk-UA"/>
        </w:rPr>
        <w:t>-</w:t>
      </w:r>
      <w:r w:rsidRPr="00F01E6B">
        <w:rPr>
          <w:rFonts w:ascii="Times New Roman" w:hAnsi="Times New Roman"/>
          <w:sz w:val="24"/>
          <w:szCs w:val="24"/>
          <w:lang w:val="uk-UA"/>
        </w:rPr>
        <w:tab/>
        <w:t>відсутність приміщення для ефективного функціонування закладу культури в с. Дашківці та реалізації проєкту музею нематеріальної культурної спадщини «Жива Спадщина с. Дашківці»;</w:t>
      </w:r>
    </w:p>
    <w:p w14:paraId="699DA4DC" w14:textId="249E41F6" w:rsidR="00361216" w:rsidRDefault="00F01E6B" w:rsidP="00361216">
      <w:pPr>
        <w:tabs>
          <w:tab w:val="left" w:pos="284"/>
        </w:tabs>
        <w:spacing w:after="0" w:line="240" w:lineRule="auto"/>
        <w:ind w:left="-284" w:firstLine="426"/>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відсутність опалення.</w:t>
      </w:r>
    </w:p>
    <w:p w14:paraId="59BC3EDC" w14:textId="77777777" w:rsidR="00F01E6B" w:rsidRDefault="00F01E6B" w:rsidP="00361216">
      <w:pPr>
        <w:tabs>
          <w:tab w:val="left" w:pos="284"/>
        </w:tabs>
        <w:spacing w:after="0" w:line="240" w:lineRule="auto"/>
        <w:ind w:left="-284" w:firstLine="426"/>
        <w:jc w:val="both"/>
        <w:rPr>
          <w:rFonts w:ascii="Times New Roman" w:hAnsi="Times New Roman"/>
          <w:sz w:val="24"/>
          <w:szCs w:val="24"/>
          <w:lang w:val="uk-UA"/>
        </w:rPr>
      </w:pPr>
    </w:p>
    <w:tbl>
      <w:tblPr>
        <w:tblStyle w:val="af2"/>
        <w:tblW w:w="0" w:type="auto"/>
        <w:jc w:val="center"/>
        <w:tblLayout w:type="fixed"/>
        <w:tblLook w:val="04A0" w:firstRow="1" w:lastRow="0" w:firstColumn="1" w:lastColumn="0" w:noHBand="0" w:noVBand="1"/>
      </w:tblPr>
      <w:tblGrid>
        <w:gridCol w:w="3413"/>
        <w:gridCol w:w="1428"/>
        <w:gridCol w:w="1559"/>
        <w:gridCol w:w="1407"/>
        <w:gridCol w:w="1560"/>
      </w:tblGrid>
      <w:tr w:rsidR="00F01E6B" w:rsidRPr="00C33973" w14:paraId="5A5B101C" w14:textId="77777777" w:rsidTr="00F01E6B">
        <w:trPr>
          <w:jc w:val="center"/>
        </w:trPr>
        <w:tc>
          <w:tcPr>
            <w:tcW w:w="3413" w:type="dxa"/>
            <w:vMerge w:val="restart"/>
          </w:tcPr>
          <w:p w14:paraId="0B4B50F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Заклад культури клубного типу в селах</w:t>
            </w:r>
          </w:p>
        </w:tc>
        <w:tc>
          <w:tcPr>
            <w:tcW w:w="1428" w:type="dxa"/>
            <w:vMerge w:val="restart"/>
          </w:tcPr>
          <w:p w14:paraId="636D0E6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Діючі формування</w:t>
            </w:r>
          </w:p>
        </w:tc>
        <w:tc>
          <w:tcPr>
            <w:tcW w:w="4526" w:type="dxa"/>
            <w:gridSpan w:val="3"/>
          </w:tcPr>
          <w:p w14:paraId="69CF8CD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Кількість працівників в ставок </w:t>
            </w:r>
          </w:p>
        </w:tc>
      </w:tr>
      <w:tr w:rsidR="00F01E6B" w:rsidRPr="00C33973" w14:paraId="17057B84" w14:textId="77777777" w:rsidTr="00F01E6B">
        <w:trPr>
          <w:jc w:val="center"/>
        </w:trPr>
        <w:tc>
          <w:tcPr>
            <w:tcW w:w="3413" w:type="dxa"/>
            <w:vMerge/>
          </w:tcPr>
          <w:p w14:paraId="7285F39C" w14:textId="77777777" w:rsidR="00F01E6B" w:rsidRPr="00C33973" w:rsidRDefault="00F01E6B" w:rsidP="007A3600">
            <w:pPr>
              <w:spacing w:after="0" w:line="240" w:lineRule="auto"/>
              <w:jc w:val="both"/>
              <w:rPr>
                <w:rFonts w:ascii="Times New Roman" w:hAnsi="Times New Roman"/>
                <w:sz w:val="24"/>
                <w:szCs w:val="24"/>
                <w:lang w:val="uk-UA"/>
              </w:rPr>
            </w:pPr>
          </w:p>
        </w:tc>
        <w:tc>
          <w:tcPr>
            <w:tcW w:w="1428" w:type="dxa"/>
            <w:vMerge/>
          </w:tcPr>
          <w:p w14:paraId="17DFA807" w14:textId="77777777" w:rsidR="00F01E6B" w:rsidRPr="00C33973" w:rsidRDefault="00F01E6B" w:rsidP="007A3600">
            <w:pPr>
              <w:spacing w:after="0" w:line="240" w:lineRule="auto"/>
              <w:jc w:val="both"/>
              <w:rPr>
                <w:rFonts w:ascii="Times New Roman" w:hAnsi="Times New Roman"/>
                <w:sz w:val="24"/>
                <w:szCs w:val="24"/>
                <w:lang w:val="uk-UA"/>
              </w:rPr>
            </w:pPr>
          </w:p>
        </w:tc>
        <w:tc>
          <w:tcPr>
            <w:tcW w:w="1559" w:type="dxa"/>
          </w:tcPr>
          <w:p w14:paraId="7A3DCDDC"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Творчі працівники</w:t>
            </w:r>
          </w:p>
        </w:tc>
        <w:tc>
          <w:tcPr>
            <w:tcW w:w="1407" w:type="dxa"/>
          </w:tcPr>
          <w:p w14:paraId="300F6F6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Займані ставки</w:t>
            </w:r>
          </w:p>
        </w:tc>
        <w:tc>
          <w:tcPr>
            <w:tcW w:w="1560" w:type="dxa"/>
          </w:tcPr>
          <w:p w14:paraId="5B318D45"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Технічні працівники</w:t>
            </w:r>
          </w:p>
        </w:tc>
      </w:tr>
      <w:tr w:rsidR="00F01E6B" w:rsidRPr="00C33973" w14:paraId="32FB4433" w14:textId="77777777" w:rsidTr="00F01E6B">
        <w:trPr>
          <w:trHeight w:val="329"/>
          <w:jc w:val="center"/>
        </w:trPr>
        <w:tc>
          <w:tcPr>
            <w:tcW w:w="3413" w:type="dxa"/>
          </w:tcPr>
          <w:p w14:paraId="48603C9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Якушинці</w:t>
            </w:r>
          </w:p>
        </w:tc>
        <w:tc>
          <w:tcPr>
            <w:tcW w:w="1428" w:type="dxa"/>
          </w:tcPr>
          <w:p w14:paraId="2F00305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10</w:t>
            </w:r>
          </w:p>
        </w:tc>
        <w:tc>
          <w:tcPr>
            <w:tcW w:w="1559" w:type="dxa"/>
          </w:tcPr>
          <w:p w14:paraId="354B2CC8"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407" w:type="dxa"/>
          </w:tcPr>
          <w:p w14:paraId="2001D0D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6,5</w:t>
            </w:r>
          </w:p>
        </w:tc>
        <w:tc>
          <w:tcPr>
            <w:tcW w:w="1560" w:type="dxa"/>
          </w:tcPr>
          <w:p w14:paraId="00B4CBC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r>
      <w:tr w:rsidR="00F01E6B" w:rsidRPr="00C33973" w14:paraId="6EE6E945" w14:textId="77777777" w:rsidTr="00F01E6B">
        <w:trPr>
          <w:jc w:val="center"/>
        </w:trPr>
        <w:tc>
          <w:tcPr>
            <w:tcW w:w="3413" w:type="dxa"/>
          </w:tcPr>
          <w:p w14:paraId="6C74325D"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Зарванці</w:t>
            </w:r>
          </w:p>
        </w:tc>
        <w:tc>
          <w:tcPr>
            <w:tcW w:w="1428" w:type="dxa"/>
          </w:tcPr>
          <w:p w14:paraId="40BD1D5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8</w:t>
            </w:r>
          </w:p>
        </w:tc>
        <w:tc>
          <w:tcPr>
            <w:tcW w:w="1559" w:type="dxa"/>
          </w:tcPr>
          <w:p w14:paraId="321ABAD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407" w:type="dxa"/>
          </w:tcPr>
          <w:p w14:paraId="467F959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4,5</w:t>
            </w:r>
          </w:p>
        </w:tc>
        <w:tc>
          <w:tcPr>
            <w:tcW w:w="1560" w:type="dxa"/>
          </w:tcPr>
          <w:p w14:paraId="279A8B83"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C11D122" w14:textId="77777777" w:rsidTr="00F01E6B">
        <w:trPr>
          <w:jc w:val="center"/>
        </w:trPr>
        <w:tc>
          <w:tcPr>
            <w:tcW w:w="3413" w:type="dxa"/>
          </w:tcPr>
          <w:p w14:paraId="2B8FDD4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Майдан</w:t>
            </w:r>
          </w:p>
        </w:tc>
        <w:tc>
          <w:tcPr>
            <w:tcW w:w="1428" w:type="dxa"/>
          </w:tcPr>
          <w:p w14:paraId="4927AA5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5</w:t>
            </w:r>
          </w:p>
        </w:tc>
        <w:tc>
          <w:tcPr>
            <w:tcW w:w="1559" w:type="dxa"/>
          </w:tcPr>
          <w:p w14:paraId="11BF313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407" w:type="dxa"/>
          </w:tcPr>
          <w:p w14:paraId="6ECEC6E4"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2,5</w:t>
            </w:r>
          </w:p>
        </w:tc>
        <w:tc>
          <w:tcPr>
            <w:tcW w:w="1560" w:type="dxa"/>
          </w:tcPr>
          <w:p w14:paraId="0DB10B79"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044F04A" w14:textId="77777777" w:rsidTr="00F01E6B">
        <w:trPr>
          <w:jc w:val="center"/>
        </w:trPr>
        <w:tc>
          <w:tcPr>
            <w:tcW w:w="3413" w:type="dxa"/>
          </w:tcPr>
          <w:p w14:paraId="3290FDB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Ксаверівка </w:t>
            </w:r>
          </w:p>
        </w:tc>
        <w:tc>
          <w:tcPr>
            <w:tcW w:w="1428" w:type="dxa"/>
          </w:tcPr>
          <w:p w14:paraId="7F6117D5"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559" w:type="dxa"/>
          </w:tcPr>
          <w:p w14:paraId="4ADC50D9"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0116621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1,75</w:t>
            </w:r>
          </w:p>
        </w:tc>
        <w:tc>
          <w:tcPr>
            <w:tcW w:w="1560" w:type="dxa"/>
          </w:tcPr>
          <w:p w14:paraId="52BDA3E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0,75</w:t>
            </w:r>
          </w:p>
        </w:tc>
      </w:tr>
      <w:tr w:rsidR="00F01E6B" w:rsidRPr="00C33973" w14:paraId="0EC11724" w14:textId="77777777" w:rsidTr="00F01E6B">
        <w:trPr>
          <w:jc w:val="center"/>
        </w:trPr>
        <w:tc>
          <w:tcPr>
            <w:tcW w:w="3413" w:type="dxa"/>
          </w:tcPr>
          <w:p w14:paraId="7FC32E5B" w14:textId="20B139DA"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Некрасове</w:t>
            </w:r>
            <w:r w:rsidR="006B2E21">
              <w:rPr>
                <w:rFonts w:ascii="Times New Roman" w:hAnsi="Times New Roman"/>
                <w:sz w:val="24"/>
                <w:szCs w:val="24"/>
                <w:lang w:val="uk-UA"/>
              </w:rPr>
              <w:t xml:space="preserve"> (Юзвин)</w:t>
            </w:r>
          </w:p>
        </w:tc>
        <w:tc>
          <w:tcPr>
            <w:tcW w:w="1428" w:type="dxa"/>
          </w:tcPr>
          <w:p w14:paraId="7DD6535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6</w:t>
            </w:r>
          </w:p>
        </w:tc>
        <w:tc>
          <w:tcPr>
            <w:tcW w:w="1559" w:type="dxa"/>
          </w:tcPr>
          <w:p w14:paraId="22481B3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43496C31"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2,5</w:t>
            </w:r>
          </w:p>
        </w:tc>
        <w:tc>
          <w:tcPr>
            <w:tcW w:w="1560" w:type="dxa"/>
          </w:tcPr>
          <w:p w14:paraId="72C871C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0B419B6E" w14:textId="77777777" w:rsidTr="00F01E6B">
        <w:trPr>
          <w:jc w:val="center"/>
        </w:trPr>
        <w:tc>
          <w:tcPr>
            <w:tcW w:w="3413" w:type="dxa"/>
          </w:tcPr>
          <w:p w14:paraId="20A176B4"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Путівці </w:t>
            </w:r>
          </w:p>
        </w:tc>
        <w:tc>
          <w:tcPr>
            <w:tcW w:w="1428" w:type="dxa"/>
          </w:tcPr>
          <w:p w14:paraId="6D539AD3"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5</w:t>
            </w:r>
          </w:p>
        </w:tc>
        <w:tc>
          <w:tcPr>
            <w:tcW w:w="1559" w:type="dxa"/>
          </w:tcPr>
          <w:p w14:paraId="3B677CC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0C2A95F8"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3</w:t>
            </w:r>
          </w:p>
        </w:tc>
        <w:tc>
          <w:tcPr>
            <w:tcW w:w="1560" w:type="dxa"/>
          </w:tcPr>
          <w:p w14:paraId="58C7FCFF"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FEA3E33" w14:textId="77777777" w:rsidTr="00F01E6B">
        <w:trPr>
          <w:jc w:val="center"/>
        </w:trPr>
        <w:tc>
          <w:tcPr>
            <w:tcW w:w="3413" w:type="dxa"/>
          </w:tcPr>
          <w:p w14:paraId="6EF487CD"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Широка Гребля</w:t>
            </w:r>
          </w:p>
        </w:tc>
        <w:tc>
          <w:tcPr>
            <w:tcW w:w="1428" w:type="dxa"/>
          </w:tcPr>
          <w:p w14:paraId="360AB03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559" w:type="dxa"/>
          </w:tcPr>
          <w:p w14:paraId="53163738"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16513D0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1,5</w:t>
            </w:r>
          </w:p>
        </w:tc>
        <w:tc>
          <w:tcPr>
            <w:tcW w:w="1560" w:type="dxa"/>
          </w:tcPr>
          <w:p w14:paraId="459E2B2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5A7E9490" w14:textId="77777777" w:rsidTr="00F01E6B">
        <w:trPr>
          <w:jc w:val="center"/>
        </w:trPr>
        <w:tc>
          <w:tcPr>
            <w:tcW w:w="3413" w:type="dxa"/>
          </w:tcPr>
          <w:p w14:paraId="38610BDC"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Махнівка</w:t>
            </w:r>
          </w:p>
        </w:tc>
        <w:tc>
          <w:tcPr>
            <w:tcW w:w="1428" w:type="dxa"/>
          </w:tcPr>
          <w:p w14:paraId="7E10CEE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559" w:type="dxa"/>
          </w:tcPr>
          <w:p w14:paraId="65DDBDB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06C515C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1,5</w:t>
            </w:r>
          </w:p>
        </w:tc>
        <w:tc>
          <w:tcPr>
            <w:tcW w:w="1560" w:type="dxa"/>
          </w:tcPr>
          <w:p w14:paraId="51E1B23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0,5</w:t>
            </w:r>
          </w:p>
        </w:tc>
      </w:tr>
      <w:tr w:rsidR="00F01E6B" w:rsidRPr="00C33973" w14:paraId="24D61855" w14:textId="77777777" w:rsidTr="00F01E6B">
        <w:trPr>
          <w:jc w:val="center"/>
        </w:trPr>
        <w:tc>
          <w:tcPr>
            <w:tcW w:w="3413" w:type="dxa"/>
          </w:tcPr>
          <w:p w14:paraId="45163513"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Дашківці</w:t>
            </w:r>
          </w:p>
        </w:tc>
        <w:tc>
          <w:tcPr>
            <w:tcW w:w="1428" w:type="dxa"/>
          </w:tcPr>
          <w:p w14:paraId="7FFEEEC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11</w:t>
            </w:r>
          </w:p>
        </w:tc>
        <w:tc>
          <w:tcPr>
            <w:tcW w:w="1559" w:type="dxa"/>
          </w:tcPr>
          <w:p w14:paraId="721BDA3A"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318FE645"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560" w:type="dxa"/>
          </w:tcPr>
          <w:p w14:paraId="7881C10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r w:rsidR="00F01E6B" w:rsidRPr="00C33973" w14:paraId="2901DE19" w14:textId="77777777" w:rsidTr="00F01E6B">
        <w:trPr>
          <w:jc w:val="center"/>
        </w:trPr>
        <w:tc>
          <w:tcPr>
            <w:tcW w:w="3413" w:type="dxa"/>
          </w:tcPr>
          <w:p w14:paraId="44704E1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Микулинці</w:t>
            </w:r>
          </w:p>
        </w:tc>
        <w:tc>
          <w:tcPr>
            <w:tcW w:w="1428" w:type="dxa"/>
          </w:tcPr>
          <w:p w14:paraId="2371BB8D"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559" w:type="dxa"/>
          </w:tcPr>
          <w:p w14:paraId="5D34E43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407" w:type="dxa"/>
          </w:tcPr>
          <w:p w14:paraId="51240392"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2</w:t>
            </w:r>
          </w:p>
        </w:tc>
        <w:tc>
          <w:tcPr>
            <w:tcW w:w="1560" w:type="dxa"/>
          </w:tcPr>
          <w:p w14:paraId="6DA9DFF6"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r w:rsidR="00F01E6B" w:rsidRPr="00C33973" w14:paraId="6A725738" w14:textId="77777777" w:rsidTr="00F01E6B">
        <w:trPr>
          <w:jc w:val="center"/>
        </w:trPr>
        <w:tc>
          <w:tcPr>
            <w:tcW w:w="3413" w:type="dxa"/>
          </w:tcPr>
          <w:p w14:paraId="47B23721"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Лукашівка</w:t>
            </w:r>
          </w:p>
        </w:tc>
        <w:tc>
          <w:tcPr>
            <w:tcW w:w="1428" w:type="dxa"/>
          </w:tcPr>
          <w:p w14:paraId="1AF9C2DC"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c>
          <w:tcPr>
            <w:tcW w:w="1559" w:type="dxa"/>
          </w:tcPr>
          <w:p w14:paraId="7AB52B8A"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c>
          <w:tcPr>
            <w:tcW w:w="1407" w:type="dxa"/>
          </w:tcPr>
          <w:p w14:paraId="13544120"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c>
          <w:tcPr>
            <w:tcW w:w="1560" w:type="dxa"/>
          </w:tcPr>
          <w:p w14:paraId="225322FF"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r w:rsidR="00F01E6B" w:rsidRPr="00C33973" w14:paraId="02CA528D" w14:textId="77777777" w:rsidTr="00F01E6B">
        <w:trPr>
          <w:jc w:val="center"/>
        </w:trPr>
        <w:tc>
          <w:tcPr>
            <w:tcW w:w="3413" w:type="dxa"/>
          </w:tcPr>
          <w:p w14:paraId="3F88DD3B"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Лисянка </w:t>
            </w:r>
          </w:p>
        </w:tc>
        <w:tc>
          <w:tcPr>
            <w:tcW w:w="1428" w:type="dxa"/>
          </w:tcPr>
          <w:p w14:paraId="009BEAC4"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4</w:t>
            </w:r>
          </w:p>
        </w:tc>
        <w:tc>
          <w:tcPr>
            <w:tcW w:w="1559" w:type="dxa"/>
          </w:tcPr>
          <w:p w14:paraId="788A1BDE"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407" w:type="dxa"/>
          </w:tcPr>
          <w:p w14:paraId="655C1C77"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1</w:t>
            </w:r>
          </w:p>
        </w:tc>
        <w:tc>
          <w:tcPr>
            <w:tcW w:w="1560" w:type="dxa"/>
          </w:tcPr>
          <w:p w14:paraId="19BD0089" w14:textId="77777777" w:rsidR="00F01E6B" w:rsidRPr="00C33973" w:rsidRDefault="00F01E6B" w:rsidP="007A3600">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0</w:t>
            </w:r>
          </w:p>
        </w:tc>
      </w:tr>
    </w:tbl>
    <w:p w14:paraId="26CDA957" w14:textId="77777777" w:rsidR="00F01E6B" w:rsidRPr="00C33973" w:rsidRDefault="00F01E6B" w:rsidP="00F01E6B">
      <w:pPr>
        <w:spacing w:after="0" w:line="240" w:lineRule="auto"/>
        <w:jc w:val="both"/>
        <w:rPr>
          <w:rFonts w:ascii="Times New Roman" w:hAnsi="Times New Roman"/>
          <w:sz w:val="24"/>
          <w:szCs w:val="24"/>
          <w:lang w:val="uk-UA"/>
        </w:rPr>
      </w:pPr>
    </w:p>
    <w:p w14:paraId="3AE63856"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lastRenderedPageBreak/>
        <w:t>Дана мережа закладів культури є оптимальною і при умові повноцінного функціонування спроможна забезпечити потреби населення громади у культурному обслуговуванні.</w:t>
      </w:r>
    </w:p>
    <w:p w14:paraId="2D0C21E5"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На базі закладів культури клубного типу   функціонують 58 гуртків різних напрямків діяльності (найчастіше це - вокальні, хореографічні, театральні, декоративно-прикладного мистецтва, в яких нараховують 501 учасник.</w:t>
      </w:r>
    </w:p>
    <w:p w14:paraId="457D2230"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При комунальному закладі працює народний аматорський вокальний ансамбль народної пісні «Подільський колорит», народний аматорський фольклорно-етнографічний ансамбль «Мальви», народний аматорський жіночий ансамбль «Вербиченька»</w:t>
      </w:r>
    </w:p>
    <w:p w14:paraId="6C9556AA"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 xml:space="preserve">Найбільш помітними подіями у культурному житті громади є започатковані фестивалі української святково-обрядової культури зимового циклу «Якушинецькі поколядини», фестиваль української святково-обрядової культури весняного циклу «Якушинецькі весноспіви», традиційні ворк-шопи з писанкарства, Свято територіальної громади, День Конституції України,  День Незалежності України,  День захисників та захисниць України, патріотичний забіг «Шаную воїнів, біжу за героя України». </w:t>
      </w:r>
    </w:p>
    <w:p w14:paraId="382A9FAF"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 xml:space="preserve">Зберегти  багатство народної культури українців є одним з пріоритетних завдань України. Ключовим етапом для збереження автентичної культури України є виявлення, дослідження та поширення інформації про елементи нематеріальної культурної спадщини та створення місцевих переліків віднайдених локальних об’єктів нематеріальної культурної спадщини з перспективою їх просування у регіональний та національний реєстри. В 2022 було створено місцевий реєстр елементів нематеріальної культурної спадщини, до якого занесено 2 елементи: </w:t>
      </w:r>
    </w:p>
    <w:p w14:paraId="563CD404" w14:textId="77777777" w:rsidR="00F01E6B" w:rsidRPr="00C33973" w:rsidRDefault="00F01E6B" w:rsidP="00B96BC5">
      <w:pPr>
        <w:pStyle w:val="a7"/>
        <w:numPr>
          <w:ilvl w:val="0"/>
          <w:numId w:val="48"/>
        </w:numPr>
        <w:tabs>
          <w:tab w:val="left" w:pos="851"/>
          <w:tab w:val="left" w:pos="993"/>
          <w:tab w:val="left" w:pos="1276"/>
        </w:tabs>
        <w:spacing w:after="0" w:line="240" w:lineRule="auto"/>
        <w:ind w:left="0" w:firstLine="709"/>
        <w:jc w:val="both"/>
        <w:rPr>
          <w:rFonts w:ascii="Times New Roman" w:hAnsi="Times New Roman"/>
          <w:sz w:val="24"/>
          <w:szCs w:val="24"/>
          <w:lang w:val="uk-UA"/>
        </w:rPr>
      </w:pPr>
      <w:r w:rsidRPr="00C33973">
        <w:rPr>
          <w:rFonts w:ascii="Times New Roman" w:hAnsi="Times New Roman"/>
          <w:sz w:val="24"/>
          <w:szCs w:val="24"/>
          <w:lang w:val="uk-UA"/>
        </w:rPr>
        <w:t>«Техніка вишивки «Крутяна сорочка» с.Дашківці»;</w:t>
      </w:r>
    </w:p>
    <w:p w14:paraId="769E7651" w14:textId="77777777" w:rsidR="00F01E6B" w:rsidRPr="00C33973" w:rsidRDefault="00F01E6B" w:rsidP="00B96BC5">
      <w:pPr>
        <w:pStyle w:val="a7"/>
        <w:numPr>
          <w:ilvl w:val="0"/>
          <w:numId w:val="48"/>
        </w:numPr>
        <w:tabs>
          <w:tab w:val="left" w:pos="851"/>
          <w:tab w:val="left" w:pos="993"/>
          <w:tab w:val="left" w:pos="1276"/>
        </w:tabs>
        <w:spacing w:after="0" w:line="240" w:lineRule="auto"/>
        <w:ind w:left="0" w:firstLine="709"/>
        <w:jc w:val="both"/>
        <w:rPr>
          <w:rFonts w:ascii="Times New Roman" w:hAnsi="Times New Roman"/>
          <w:sz w:val="24"/>
          <w:szCs w:val="24"/>
          <w:lang w:val="uk-UA"/>
        </w:rPr>
      </w:pPr>
      <w:r w:rsidRPr="00C33973">
        <w:rPr>
          <w:rFonts w:ascii="Times New Roman" w:hAnsi="Times New Roman"/>
          <w:sz w:val="24"/>
          <w:szCs w:val="24"/>
          <w:lang w:val="uk-UA"/>
        </w:rPr>
        <w:t>«Традиції приготування та споживання каші «Зозуля».</w:t>
      </w:r>
    </w:p>
    <w:p w14:paraId="382DEB9A" w14:textId="77777777" w:rsidR="00F01E6B" w:rsidRPr="00C33973" w:rsidRDefault="00F01E6B" w:rsidP="00F01E6B">
      <w:pPr>
        <w:pStyle w:val="a7"/>
        <w:spacing w:after="0" w:line="240" w:lineRule="auto"/>
        <w:ind w:left="709"/>
        <w:jc w:val="both"/>
        <w:rPr>
          <w:rFonts w:ascii="Times New Roman" w:hAnsi="Times New Roman"/>
          <w:sz w:val="24"/>
          <w:szCs w:val="24"/>
          <w:lang w:val="uk-UA"/>
        </w:rPr>
      </w:pPr>
      <w:r w:rsidRPr="00C33973">
        <w:rPr>
          <w:rFonts w:ascii="Times New Roman" w:hAnsi="Times New Roman"/>
          <w:sz w:val="24"/>
          <w:szCs w:val="24"/>
          <w:lang w:val="uk-UA"/>
        </w:rPr>
        <w:t>Того ж року ці елементи занесено до Обласного переліку  елементів НКС.</w:t>
      </w:r>
    </w:p>
    <w:p w14:paraId="54B43542" w14:textId="77777777" w:rsidR="00F01E6B" w:rsidRPr="00C33973" w:rsidRDefault="00F01E6B" w:rsidP="00F01E6B">
      <w:p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В жовтні 2022 року відділом освіти, культури та спорту подана заявка на участь в конкурсі «Фуд-гід Україною» від Platfor.ma . Рецепт каші «Зозуля» було відібрано до 30-ки найкращих з понад 300 заявок. Рецепт страви включили до онлайн-книги рецептів надзвичайних українських страв. На початку 2024 року для Якушинецької громади відбулася важлива подія: наказом Міністерства культури та інформаційної політики України елемент «Традиції приготування та споживання каші «Зозуля» був внесений до Національного переліку елементів нематеріальної культурної спадщини.</w:t>
      </w:r>
    </w:p>
    <w:p w14:paraId="206BF54D" w14:textId="77777777" w:rsidR="00F01E6B" w:rsidRPr="00C33973" w:rsidRDefault="00F01E6B" w:rsidP="00F01E6B">
      <w:pPr>
        <w:spacing w:after="0" w:line="240" w:lineRule="auto"/>
        <w:ind w:firstLine="708"/>
        <w:jc w:val="both"/>
        <w:rPr>
          <w:rFonts w:ascii="Times New Roman" w:hAnsi="Times New Roman"/>
          <w:sz w:val="24"/>
          <w:szCs w:val="24"/>
          <w:lang w:val="uk-UA"/>
        </w:rPr>
      </w:pPr>
      <w:r w:rsidRPr="00C33973">
        <w:rPr>
          <w:rFonts w:ascii="Times New Roman" w:hAnsi="Times New Roman"/>
          <w:sz w:val="24"/>
          <w:szCs w:val="24"/>
          <w:lang w:val="uk-UA"/>
        </w:rPr>
        <w:t>Культурна функція бібліотеки традиційно виражається у сукупності видів діяльності, спрямованої на залучення користувачів до цінностей світової культури минулого та сьогодення, а також на створення умов для їх культурного розвитку. Публічна бібліотека виступає в якості активного суб`єкта культурної політики Якушинецької громади, сприяючи закріпленню в суспільній практиці не тільки кращих зразків культурної спадщини, а й культурних норм, що забезпечують сталий розвиток суспільства.</w:t>
      </w:r>
    </w:p>
    <w:p w14:paraId="68AE5A05" w14:textId="77777777" w:rsidR="00F01E6B" w:rsidRPr="00C33973" w:rsidRDefault="00F01E6B" w:rsidP="00F01E6B">
      <w:pPr>
        <w:spacing w:after="0" w:line="240" w:lineRule="auto"/>
        <w:ind w:firstLine="708"/>
        <w:jc w:val="both"/>
        <w:rPr>
          <w:rFonts w:ascii="Times New Roman" w:hAnsi="Times New Roman"/>
          <w:sz w:val="24"/>
          <w:szCs w:val="24"/>
          <w:lang w:val="uk-UA"/>
        </w:rPr>
      </w:pPr>
    </w:p>
    <w:p w14:paraId="03C063DC" w14:textId="77777777" w:rsidR="00F01E6B" w:rsidRPr="00C33973" w:rsidRDefault="00F01E6B" w:rsidP="00F01E6B">
      <w:pPr>
        <w:spacing w:after="0" w:line="240" w:lineRule="auto"/>
        <w:ind w:firstLine="708"/>
        <w:jc w:val="both"/>
        <w:rPr>
          <w:rFonts w:ascii="Times New Roman" w:hAnsi="Times New Roman"/>
          <w:sz w:val="24"/>
          <w:szCs w:val="24"/>
          <w:lang w:val="uk-UA"/>
        </w:rPr>
      </w:pPr>
      <w:r w:rsidRPr="00C33973">
        <w:rPr>
          <w:rFonts w:ascii="Times New Roman" w:hAnsi="Times New Roman"/>
          <w:sz w:val="24"/>
          <w:szCs w:val="24"/>
          <w:lang w:val="uk-UA"/>
        </w:rPr>
        <w:t>Бібліотечні установи також відіграють важливу роль у формуванні культурного й інформаційно-комунікативного середовища Якушинецької громади.</w:t>
      </w:r>
    </w:p>
    <w:p w14:paraId="06C3B3EF"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Бібліотека – це незвичайне місце, де не тільки зберігаються книжки, це те місце, де кожний знайде собі затишок і відкриє для себе новий світ.</w:t>
      </w:r>
    </w:p>
    <w:p w14:paraId="1CDA9677" w14:textId="082D796D"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На території Якушинецької громади працює комунальний заклад «Публічна бібліотека Якушинецької сільської ради» з філіями. Кількість читачів бібліотек на 01.10</w:t>
      </w:r>
      <w:r w:rsidR="00B96BC5">
        <w:rPr>
          <w:rFonts w:ascii="Times New Roman" w:hAnsi="Times New Roman"/>
          <w:sz w:val="24"/>
          <w:szCs w:val="24"/>
          <w:lang w:val="uk-UA"/>
        </w:rPr>
        <w:t xml:space="preserve">.2024 року </w:t>
      </w:r>
      <w:r w:rsidRPr="00C33973">
        <w:rPr>
          <w:rFonts w:ascii="Times New Roman" w:hAnsi="Times New Roman"/>
          <w:sz w:val="24"/>
          <w:szCs w:val="24"/>
          <w:lang w:val="uk-UA"/>
        </w:rPr>
        <w:t>становить 4020 чол, книговидача відбулася в обсязі 64426 примірників.</w:t>
      </w:r>
    </w:p>
    <w:p w14:paraId="08CB2761" w14:textId="77777777" w:rsidR="00F01E6B" w:rsidRPr="00C33973" w:rsidRDefault="00F01E6B" w:rsidP="00F01E6B">
      <w:pPr>
        <w:spacing w:after="0"/>
        <w:ind w:firstLine="708"/>
        <w:rPr>
          <w:rFonts w:ascii="Times New Roman" w:hAnsi="Times New Roman"/>
          <w:sz w:val="24"/>
          <w:szCs w:val="24"/>
          <w:lang w:val="uk-UA"/>
        </w:rPr>
      </w:pPr>
      <w:r w:rsidRPr="00C33973">
        <w:rPr>
          <w:rFonts w:ascii="Times New Roman" w:hAnsi="Times New Roman"/>
          <w:sz w:val="24"/>
          <w:szCs w:val="24"/>
          <w:lang w:val="uk-UA"/>
        </w:rPr>
        <w:t xml:space="preserve">В бібліотеках  працюють Хаби цифрової освіти, де бібліотекарі проводять тренінги та навчання з цифрової та медійної грамотності в «ДІЯ Освіта» для дітей, юнацтва, дорослих і людей похилого віку. Так, 2024 в бібліотеках Якушинецької громади проведено 17 курсів з комп’ютерної грамотності, в яких  взяло участь 420 осіб . </w:t>
      </w:r>
    </w:p>
    <w:p w14:paraId="74B26709" w14:textId="77777777" w:rsidR="00F01E6B" w:rsidRPr="00C33973" w:rsidRDefault="00F01E6B" w:rsidP="00F01E6B">
      <w:pPr>
        <w:spacing w:after="0"/>
        <w:ind w:firstLine="708"/>
        <w:rPr>
          <w:rFonts w:ascii="Times New Roman" w:hAnsi="Times New Roman"/>
          <w:sz w:val="24"/>
          <w:szCs w:val="24"/>
          <w:lang w:val="uk-UA"/>
        </w:rPr>
      </w:pPr>
      <w:r w:rsidRPr="00C33973">
        <w:rPr>
          <w:rFonts w:ascii="Times New Roman" w:hAnsi="Times New Roman"/>
          <w:sz w:val="24"/>
          <w:szCs w:val="24"/>
          <w:lang w:val="uk-UA"/>
        </w:rPr>
        <w:t xml:space="preserve">Зберігаючи традиції свого краю, відроджуємо і популяризуємо писанкарство та лялькарство серед дітей та дорослих ,  тому в  усіх бібліотеках проводяться заходи з особистісного розвитку.  В рамках вивчення та популяризації нематеріально-культурної </w:t>
      </w:r>
      <w:r w:rsidRPr="00C33973">
        <w:rPr>
          <w:rFonts w:ascii="Times New Roman" w:hAnsi="Times New Roman"/>
          <w:sz w:val="24"/>
          <w:szCs w:val="24"/>
          <w:lang w:val="uk-UA"/>
        </w:rPr>
        <w:lastRenderedPageBreak/>
        <w:t>спадщини було проведено заняття з вишивання елементу НКС села Дашківці  - "Крутяна сорочка". Також діючим є краєзнавчий клуб «Ріднокрай».</w:t>
      </w:r>
    </w:p>
    <w:p w14:paraId="7B27CA50" w14:textId="77777777" w:rsidR="00F01E6B" w:rsidRPr="00C33973" w:rsidRDefault="00F01E6B" w:rsidP="00F01E6B">
      <w:pPr>
        <w:spacing w:after="0"/>
        <w:ind w:firstLine="708"/>
        <w:rPr>
          <w:rFonts w:ascii="Times New Roman" w:hAnsi="Times New Roman"/>
          <w:sz w:val="24"/>
          <w:szCs w:val="24"/>
          <w:lang w:val="uk-UA"/>
        </w:rPr>
      </w:pPr>
      <w:r w:rsidRPr="00C33973">
        <w:rPr>
          <w:rFonts w:ascii="Times New Roman" w:hAnsi="Times New Roman"/>
          <w:sz w:val="24"/>
          <w:szCs w:val="24"/>
          <w:lang w:val="uk-UA"/>
        </w:rPr>
        <w:t>В бібліотеках проводяться  різноманітні заходи з популяризації творчості письменників, відбуваються патріотично – виховні заходи,  на яких вивчається історія, проводяться години пам’яті для дорослих та дітей, працюють творчі майстерні, на яких виготовляються як різноманітні вироби, так і обереги для воїнів ЗСУ.</w:t>
      </w:r>
    </w:p>
    <w:p w14:paraId="40895D9E" w14:textId="77777777" w:rsidR="00F01E6B" w:rsidRPr="00C33973" w:rsidRDefault="00F01E6B" w:rsidP="00F01E6B">
      <w:pPr>
        <w:spacing w:after="0" w:line="240" w:lineRule="auto"/>
        <w:ind w:firstLine="567"/>
        <w:rPr>
          <w:rFonts w:ascii="Times New Roman" w:hAnsi="Times New Roman"/>
          <w:sz w:val="24"/>
          <w:szCs w:val="24"/>
          <w:lang w:val="uk-UA"/>
        </w:rPr>
      </w:pPr>
    </w:p>
    <w:p w14:paraId="5AB7538A" w14:textId="77777777" w:rsidR="00F01E6B" w:rsidRPr="00C33973" w:rsidRDefault="00F01E6B" w:rsidP="00F01E6B">
      <w:pPr>
        <w:pStyle w:val="a7"/>
        <w:spacing w:after="0" w:line="240" w:lineRule="auto"/>
        <w:ind w:left="0" w:firstLine="709"/>
        <w:jc w:val="both"/>
        <w:rPr>
          <w:rFonts w:ascii="Times New Roman" w:hAnsi="Times New Roman"/>
          <w:sz w:val="24"/>
          <w:szCs w:val="24"/>
          <w:lang w:val="uk-UA"/>
        </w:rPr>
      </w:pPr>
      <w:r w:rsidRPr="00C33973">
        <w:rPr>
          <w:rFonts w:ascii="Times New Roman" w:hAnsi="Times New Roman"/>
          <w:sz w:val="24"/>
          <w:szCs w:val="24"/>
          <w:lang w:val="uk-UA"/>
        </w:rPr>
        <w:t>Розвиток галузі культури Якушинецької громади базується на визначенні культурного потенціалу, формуванні ідентичності громади, об’єднанні ініціативного суспільства, створенні бренду, пошуку ідей для реалізації культурних ініціатив та відповідає Цілям сталого розвитку України, які адаптовані відповідно до Цілей сталого розвитку ООН, що в свою чергу сприятиме позитивним змінам та розвитку громади.</w:t>
      </w:r>
    </w:p>
    <w:p w14:paraId="460CBD5C" w14:textId="77777777" w:rsidR="00F01E6B" w:rsidRPr="00C33973" w:rsidRDefault="00F01E6B" w:rsidP="00F01E6B">
      <w:pPr>
        <w:spacing w:after="0" w:line="240" w:lineRule="auto"/>
        <w:ind w:firstLine="709"/>
        <w:jc w:val="both"/>
        <w:rPr>
          <w:rFonts w:ascii="Times New Roman" w:hAnsi="Times New Roman"/>
          <w:sz w:val="24"/>
          <w:szCs w:val="24"/>
          <w:lang w:val="uk-UA"/>
        </w:rPr>
      </w:pPr>
      <w:r w:rsidRPr="00C33973">
        <w:rPr>
          <w:rFonts w:ascii="Times New Roman" w:hAnsi="Times New Roman"/>
          <w:sz w:val="24"/>
          <w:szCs w:val="24"/>
          <w:lang w:val="uk-UA"/>
        </w:rPr>
        <w:t>Наявна інфраструктура закладів культури не відповідає потребам громади, адже за багато років вона занепала, умови не придатні для роботи і сьогодні потребує системного відновлення. Болючими питаннями залишаються:</w:t>
      </w:r>
    </w:p>
    <w:p w14:paraId="71C93F4C"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технічний стан та опалення приміщень; </w:t>
      </w:r>
    </w:p>
    <w:p w14:paraId="508E2E62"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відсутність внутрішніх вбиралень;</w:t>
      </w:r>
    </w:p>
    <w:p w14:paraId="79965577"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застаріла матеріально-технічна база;</w:t>
      </w:r>
    </w:p>
    <w:p w14:paraId="1759BDB4"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низька якість культурного послуг;</w:t>
      </w:r>
    </w:p>
    <w:p w14:paraId="68CF6573"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низький рівень задоволення культурних потреб населення; </w:t>
      </w:r>
    </w:p>
    <w:p w14:paraId="7773DC6B"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низька конкурентоспроможність з обласним центром, в результаті чого відбувається відтік аудиторій;  </w:t>
      </w:r>
    </w:p>
    <w:p w14:paraId="32DBE770" w14:textId="77777777" w:rsidR="00F01E6B" w:rsidRPr="00C33973" w:rsidRDefault="00F01E6B" w:rsidP="00F01E6B">
      <w:pPr>
        <w:pStyle w:val="a7"/>
        <w:numPr>
          <w:ilvl w:val="0"/>
          <w:numId w:val="21"/>
        </w:numPr>
        <w:spacing w:after="0" w:line="240" w:lineRule="auto"/>
        <w:jc w:val="both"/>
        <w:rPr>
          <w:rFonts w:ascii="Times New Roman" w:hAnsi="Times New Roman"/>
          <w:sz w:val="24"/>
          <w:szCs w:val="24"/>
          <w:lang w:val="uk-UA"/>
        </w:rPr>
      </w:pPr>
      <w:r w:rsidRPr="00C33973">
        <w:rPr>
          <w:rFonts w:ascii="Times New Roman" w:hAnsi="Times New Roman"/>
          <w:sz w:val="24"/>
          <w:szCs w:val="24"/>
          <w:lang w:val="uk-UA"/>
        </w:rPr>
        <w:t xml:space="preserve">низький розмір посадових окладів в галузі, що несе за собою брак кваліфікованих кадрів. </w:t>
      </w:r>
    </w:p>
    <w:p w14:paraId="29622D13" w14:textId="77777777" w:rsidR="00B04AE3" w:rsidRDefault="00B04AE3" w:rsidP="00361216">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p>
    <w:p w14:paraId="58CA7872" w14:textId="77777777" w:rsidR="00361216" w:rsidRPr="00361216" w:rsidRDefault="00361216" w:rsidP="00361216">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r w:rsidRPr="00361216">
        <w:rPr>
          <w:rFonts w:ascii="Times New Roman" w:eastAsia="Times New Roman" w:hAnsi="Times New Roman"/>
          <w:b/>
          <w:bCs/>
          <w:i/>
          <w:iCs/>
          <w:sz w:val="24"/>
          <w:szCs w:val="24"/>
          <w:lang w:val="uk-UA" w:eastAsia="ru-RU"/>
        </w:rPr>
        <w:t>Розвиток туризму</w:t>
      </w:r>
    </w:p>
    <w:p w14:paraId="6A7B81B5" w14:textId="77777777" w:rsidR="00361216" w:rsidRPr="00361216" w:rsidRDefault="00361216" w:rsidP="00361216">
      <w:pPr>
        <w:spacing w:after="0" w:line="240" w:lineRule="auto"/>
        <w:ind w:firstLine="709"/>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Сучасна індустрія туризму – одна з найбільш прогресивних галузей світового господарства, яку можна розглядати як самостійний вид економічної діяльності і як міжгалузевий комплекс. Протягом останніх років туризм набуває неабиякого розвитку, стаючи одним з найбільш важливих секторів економіки у світі та одним з найбільш перспективних напрямів структурної перебудови економіки. </w:t>
      </w:r>
    </w:p>
    <w:p w14:paraId="1F2BE3DC"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Якушинецька громада має доволі високий туристичний та рекреаційний потенціал. Це зумовлено особливостями історичного розвитку, географічним розташуванням, розвинутою мережею транспортного сполучення, зокрема:</w:t>
      </w:r>
    </w:p>
    <w:p w14:paraId="71D11FFF"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залишки трипільської культури біля села Майдан;</w:t>
      </w:r>
    </w:p>
    <w:p w14:paraId="7EC578DD"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городище скіфського часу в с.Якушинці;</w:t>
      </w:r>
    </w:p>
    <w:p w14:paraId="78BAA09B"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закинуті шахти ядерних ракет (с.Якушинці) та залишки німецької військової бази часів Другої світової війни (с.Майдан);</w:t>
      </w:r>
    </w:p>
    <w:p w14:paraId="2AB050EC"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творча спадщина Степана Килимника, видатного історика, етнографа, фольклориста, уродженця с.Якушинці;</w:t>
      </w:r>
    </w:p>
    <w:p w14:paraId="491D35E4"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лісові посадки в межах населених пунктів (Долина Хреста, парки відпочинку в с.Зарванці);</w:t>
      </w:r>
    </w:p>
    <w:p w14:paraId="00A94299"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значна кількість об’єктів водного фонду, сприятливих до створення баз відпочинку на воді, спортивного та промислового рибальства тощо;</w:t>
      </w:r>
    </w:p>
    <w:p w14:paraId="786CA818" w14:textId="052E04DA"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джерело М.Коцюбинського в с.Зарванці</w:t>
      </w:r>
      <w:r>
        <w:rPr>
          <w:rFonts w:ascii="Times New Roman" w:eastAsia="Times New Roman" w:hAnsi="Times New Roman"/>
          <w:sz w:val="24"/>
          <w:szCs w:val="24"/>
          <w:lang w:val="uk-UA" w:eastAsia="ru-RU"/>
        </w:rPr>
        <w:t>.</w:t>
      </w:r>
    </w:p>
    <w:p w14:paraId="00A1632B"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На території громади розташована база відпочинку «Березино», де можна активно провести вільний час на свіжому повітрі біля водойми та лісу. </w:t>
      </w:r>
    </w:p>
    <w:p w14:paraId="4A662A55"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Готелі, кафе та ресторани, які розміщені на території громади, можуть задовільнити потреби туристів у харчуванні та прживанні, але можливості раціонального використання цих ресурсів залишаються невикористаними. </w:t>
      </w:r>
    </w:p>
    <w:p w14:paraId="4C72E42F" w14:textId="77777777" w:rsidR="00361216" w:rsidRPr="00361216" w:rsidRDefault="00361216" w:rsidP="00361216">
      <w:pPr>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Основними проблемами розвитку туризму є:</w:t>
      </w:r>
    </w:p>
    <w:p w14:paraId="6EA8B431"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недостатнє фінансування заходів, пов’язаних з розвитком туристичної галузі громади, організації туристично-привабливих подій;</w:t>
      </w:r>
    </w:p>
    <w:p w14:paraId="5915A2D3"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lastRenderedPageBreak/>
        <w:t>-</w:t>
      </w:r>
      <w:r w:rsidRPr="00361216">
        <w:rPr>
          <w:rFonts w:ascii="Times New Roman" w:eastAsia="Times New Roman" w:hAnsi="Times New Roman"/>
          <w:sz w:val="24"/>
          <w:szCs w:val="24"/>
          <w:lang w:val="uk-UA" w:eastAsia="ru-RU"/>
        </w:rPr>
        <w:tab/>
        <w:t>відсутність співпраці з інституціями у сфері розвитку туризму;</w:t>
      </w:r>
    </w:p>
    <w:p w14:paraId="2E146F91"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низька зацікавленість інвесторів у розвитку місцевого туризму;</w:t>
      </w:r>
    </w:p>
    <w:p w14:paraId="6108CB44"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незадовільний стан наявних потенційних туристичних об’єктів;</w:t>
      </w:r>
    </w:p>
    <w:p w14:paraId="296AD562"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недостатнє використання позабюджетних ресурсних можливостей для розвитку туристичної галузі;</w:t>
      </w:r>
    </w:p>
    <w:p w14:paraId="0288D6BD"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низький рівень місцевого патріотизму громадян;</w:t>
      </w:r>
    </w:p>
    <w:p w14:paraId="56A2C4BC"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низький рівень обізнаності мешканців щодо культурно-історичної спадщини, природної унікальності і туристичного потенціалу громади;</w:t>
      </w:r>
    </w:p>
    <w:p w14:paraId="3D62435B"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w:t>
      </w:r>
      <w:r w:rsidRPr="00361216">
        <w:rPr>
          <w:rFonts w:ascii="Times New Roman" w:eastAsia="Times New Roman" w:hAnsi="Times New Roman"/>
          <w:sz w:val="24"/>
          <w:szCs w:val="24"/>
          <w:lang w:val="uk-UA" w:eastAsia="ru-RU"/>
        </w:rPr>
        <w:tab/>
        <w:t>низький рівень залучення соціальних мереж, електронних сервісів, інших інструментів у сфері інформаційних технологій для надання туристичних і супутніх послуг.</w:t>
      </w:r>
    </w:p>
    <w:p w14:paraId="7DBEC97B" w14:textId="77777777" w:rsidR="00361216" w:rsidRPr="00361216" w:rsidRDefault="00361216" w:rsidP="00361216">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Вирішення цих питань сприятиме розвитку туризму в громаді, створенню додаткових робочих місць, наповненню місцевого бюджету, розвитку транспортних шляхів тощо.</w:t>
      </w:r>
    </w:p>
    <w:p w14:paraId="1B446235" w14:textId="77777777" w:rsidR="00361216" w:rsidRPr="00361216" w:rsidRDefault="00361216" w:rsidP="00361216">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p>
    <w:p w14:paraId="29783BBC" w14:textId="77777777" w:rsidR="00361216" w:rsidRPr="00361216" w:rsidRDefault="00361216" w:rsidP="007C006B">
      <w:pPr>
        <w:tabs>
          <w:tab w:val="left" w:pos="4962"/>
        </w:tabs>
        <w:spacing w:after="0" w:line="240" w:lineRule="auto"/>
        <w:ind w:firstLine="567"/>
        <w:contextualSpacing/>
        <w:jc w:val="both"/>
        <w:rPr>
          <w:rFonts w:ascii="Times New Roman" w:eastAsia="Times New Roman" w:hAnsi="Times New Roman"/>
          <w:b/>
          <w:bCs/>
          <w:i/>
          <w:iCs/>
          <w:sz w:val="24"/>
          <w:szCs w:val="24"/>
          <w:lang w:val="uk-UA" w:eastAsia="ru-RU"/>
        </w:rPr>
      </w:pPr>
      <w:r w:rsidRPr="00361216">
        <w:rPr>
          <w:rFonts w:ascii="Times New Roman" w:eastAsia="Times New Roman" w:hAnsi="Times New Roman"/>
          <w:b/>
          <w:bCs/>
          <w:i/>
          <w:iCs/>
          <w:sz w:val="24"/>
          <w:szCs w:val="24"/>
          <w:lang w:val="uk-UA" w:eastAsia="ru-RU"/>
        </w:rPr>
        <w:t>Фізична культура і спорт</w:t>
      </w:r>
    </w:p>
    <w:p w14:paraId="049862C8" w14:textId="77777777" w:rsidR="00361216" w:rsidRPr="00361216" w:rsidRDefault="00361216" w:rsidP="007C006B">
      <w:pPr>
        <w:spacing w:after="0" w:line="240" w:lineRule="auto"/>
        <w:ind w:firstLine="567"/>
        <w:jc w:val="both"/>
        <w:rPr>
          <w:rFonts w:ascii="Times New Roman" w:hAnsi="Times New Roman"/>
          <w:bCs/>
          <w:sz w:val="24"/>
          <w:szCs w:val="24"/>
          <w:lang w:val="uk-UA"/>
        </w:rPr>
      </w:pPr>
      <w:r w:rsidRPr="00361216">
        <w:rPr>
          <w:rFonts w:ascii="Times New Roman" w:hAnsi="Times New Roman"/>
          <w:sz w:val="24"/>
          <w:szCs w:val="24"/>
          <w:lang w:val="uk-UA" w:eastAsia="ru-RU"/>
        </w:rPr>
        <w:t xml:space="preserve">Основними завданнями у галузі фізичної культури і спорту є постійне підвищення рівня здоров’я та фізичного розвитку населення. Для розвитку фізичної культури і спорту на території громади функціонує ДЮСШ «Легіон», діють секції з футболу, кульової стрільби, боротьби, волейболу, шахів. </w:t>
      </w:r>
      <w:r w:rsidRPr="00361216">
        <w:rPr>
          <w:rFonts w:ascii="Times New Roman" w:hAnsi="Times New Roman"/>
          <w:sz w:val="24"/>
          <w:szCs w:val="24"/>
          <w:lang w:val="uk-UA"/>
        </w:rPr>
        <w:t>На території громади побудовані</w:t>
      </w:r>
      <w:r w:rsidRPr="00361216">
        <w:rPr>
          <w:rFonts w:ascii="Times New Roman" w:hAnsi="Times New Roman"/>
          <w:b/>
          <w:sz w:val="24"/>
          <w:szCs w:val="24"/>
          <w:lang w:val="uk-UA"/>
        </w:rPr>
        <w:t xml:space="preserve"> </w:t>
      </w:r>
      <w:r w:rsidRPr="00361216">
        <w:rPr>
          <w:rFonts w:ascii="Times New Roman" w:hAnsi="Times New Roman"/>
          <w:sz w:val="24"/>
          <w:szCs w:val="24"/>
          <w:lang w:val="uk-UA" w:eastAsia="ru-RU"/>
        </w:rPr>
        <w:t>дитячі спортивно-ігрові комплекси,</w:t>
      </w:r>
      <w:r w:rsidRPr="00361216">
        <w:rPr>
          <w:rFonts w:ascii="Times New Roman" w:hAnsi="Times New Roman"/>
          <w:sz w:val="24"/>
          <w:szCs w:val="24"/>
          <w:lang w:val="uk-UA"/>
        </w:rPr>
        <w:t xml:space="preserve"> </w:t>
      </w:r>
      <w:r w:rsidRPr="00361216">
        <w:rPr>
          <w:rFonts w:ascii="Times New Roman" w:hAnsi="Times New Roman"/>
          <w:sz w:val="24"/>
          <w:szCs w:val="24"/>
          <w:lang w:val="uk-UA" w:eastAsia="ru-RU"/>
        </w:rPr>
        <w:t>на території Якушинецького ліцею побудовано мультифункціональний спортивний майданчик для занять ігровими видами спорту</w:t>
      </w:r>
      <w:r w:rsidRPr="00361216">
        <w:rPr>
          <w:rFonts w:ascii="Times New Roman" w:hAnsi="Times New Roman"/>
          <w:sz w:val="24"/>
          <w:szCs w:val="24"/>
          <w:lang w:val="uk-UA"/>
        </w:rPr>
        <w:t>.</w:t>
      </w:r>
      <w:r w:rsidRPr="00361216">
        <w:rPr>
          <w:rFonts w:ascii="Times New Roman" w:hAnsi="Times New Roman"/>
          <w:b/>
          <w:sz w:val="24"/>
          <w:szCs w:val="24"/>
          <w:lang w:val="uk-UA"/>
        </w:rPr>
        <w:t xml:space="preserve"> </w:t>
      </w:r>
      <w:r w:rsidRPr="00361216">
        <w:rPr>
          <w:rFonts w:ascii="Times New Roman" w:hAnsi="Times New Roman"/>
          <w:bCs/>
          <w:sz w:val="24"/>
          <w:szCs w:val="24"/>
          <w:lang w:val="uk-UA"/>
        </w:rPr>
        <w:t>Крім цього, для розвитку футболу, щороку надається фінансова підтримка громадській організації "Футбольний клуб "Якушинці".</w:t>
      </w:r>
    </w:p>
    <w:p w14:paraId="65125112" w14:textId="77777777" w:rsidR="00361216" w:rsidRPr="00361216" w:rsidRDefault="00361216" w:rsidP="007C006B">
      <w:pPr>
        <w:spacing w:after="0" w:line="240" w:lineRule="auto"/>
        <w:ind w:firstLine="567"/>
        <w:jc w:val="both"/>
        <w:rPr>
          <w:rFonts w:ascii="Times New Roman" w:hAnsi="Times New Roman"/>
          <w:sz w:val="24"/>
          <w:szCs w:val="24"/>
          <w:lang w:val="uk-UA"/>
        </w:rPr>
      </w:pPr>
      <w:r w:rsidRPr="00361216">
        <w:rPr>
          <w:rFonts w:ascii="Times New Roman" w:hAnsi="Times New Roman"/>
          <w:bCs/>
          <w:sz w:val="24"/>
          <w:szCs w:val="24"/>
          <w:lang w:val="uk-UA"/>
        </w:rPr>
        <w:t>Але д</w:t>
      </w:r>
      <w:r w:rsidRPr="00361216">
        <w:rPr>
          <w:rFonts w:ascii="Times New Roman" w:hAnsi="Times New Roman"/>
          <w:sz w:val="24"/>
          <w:szCs w:val="24"/>
          <w:lang w:val="uk-UA" w:eastAsia="ru-RU"/>
        </w:rPr>
        <w:t>ля занять спортом в осінньо-зимовий період громада потребує спортивних залів.</w:t>
      </w:r>
      <w:r w:rsidRPr="00361216">
        <w:rPr>
          <w:rFonts w:ascii="Times New Roman" w:hAnsi="Times New Roman"/>
          <w:sz w:val="24"/>
          <w:szCs w:val="24"/>
          <w:lang w:val="uk-UA"/>
        </w:rPr>
        <w:t xml:space="preserve"> Відсутність достатньої кількості спортивної інфраструктури – одна з найголовніших проблем територіальної громади. </w:t>
      </w:r>
    </w:p>
    <w:p w14:paraId="0ABD0525"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xml:space="preserve">Для зміцнення здоров’я населення громади необхідно проводити роботу по залученню якнайбільшої кількості жителів до занять спортом. </w:t>
      </w:r>
    </w:p>
    <w:p w14:paraId="107B1B9C"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p>
    <w:p w14:paraId="5DDEE7DE"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Проблемні питання галузі:</w:t>
      </w:r>
    </w:p>
    <w:p w14:paraId="4B721254"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не належний рівень фінансового та матеріально-технічного забезпечення;</w:t>
      </w:r>
    </w:p>
    <w:p w14:paraId="723602D2"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недостатня кількість сучасних спортивних майданчиків, споруд, інвентарю й обладнання, що зумовлює низький рівень охоплення спортом жителів громади;</w:t>
      </w:r>
    </w:p>
    <w:p w14:paraId="1D17181E" w14:textId="77777777" w:rsidR="00361216" w:rsidRPr="00361216" w:rsidRDefault="00361216" w:rsidP="007C006B">
      <w:pPr>
        <w:widowControl w:val="0"/>
        <w:spacing w:after="0" w:line="240" w:lineRule="auto"/>
        <w:ind w:firstLine="567"/>
        <w:jc w:val="both"/>
        <w:rPr>
          <w:rFonts w:ascii="Times New Roman" w:hAnsi="Times New Roman"/>
          <w:bCs/>
          <w:sz w:val="24"/>
          <w:szCs w:val="24"/>
          <w:lang w:val="uk-UA"/>
        </w:rPr>
      </w:pPr>
      <w:r w:rsidRPr="00361216">
        <w:rPr>
          <w:rFonts w:ascii="Times New Roman" w:hAnsi="Times New Roman"/>
          <w:bCs/>
          <w:sz w:val="24"/>
          <w:szCs w:val="24"/>
          <w:lang w:val="uk-UA"/>
        </w:rPr>
        <w:t xml:space="preserve">- відсутність власних спортивних баз у </w:t>
      </w:r>
      <w:r w:rsidRPr="00361216">
        <w:rPr>
          <w:rFonts w:ascii="Times New Roman" w:hAnsi="Times New Roman"/>
          <w:sz w:val="24"/>
          <w:szCs w:val="24"/>
          <w:lang w:val="uk-UA" w:eastAsia="ru-RU"/>
        </w:rPr>
        <w:t>ДЮСШ «Легіон»</w:t>
      </w:r>
      <w:r w:rsidRPr="00361216">
        <w:rPr>
          <w:rFonts w:ascii="Times New Roman" w:hAnsi="Times New Roman"/>
          <w:bCs/>
          <w:sz w:val="24"/>
          <w:szCs w:val="24"/>
          <w:lang w:val="uk-UA"/>
        </w:rPr>
        <w:t>.</w:t>
      </w:r>
    </w:p>
    <w:p w14:paraId="1A050B0C" w14:textId="77777777" w:rsidR="00361216" w:rsidRPr="00361216" w:rsidRDefault="00361216" w:rsidP="007C006B">
      <w:pPr>
        <w:spacing w:after="0" w:line="240" w:lineRule="auto"/>
        <w:ind w:firstLine="567"/>
        <w:jc w:val="both"/>
        <w:rPr>
          <w:rFonts w:ascii="Times New Roman" w:hAnsi="Times New Roman"/>
          <w:sz w:val="24"/>
          <w:szCs w:val="24"/>
          <w:lang w:val="uk-UA"/>
        </w:rPr>
      </w:pPr>
      <w:r w:rsidRPr="00361216">
        <w:rPr>
          <w:rFonts w:ascii="Times New Roman" w:hAnsi="Times New Roman"/>
          <w:bCs/>
          <w:sz w:val="24"/>
          <w:szCs w:val="24"/>
          <w:lang w:val="uk-UA"/>
        </w:rPr>
        <w:t>Покращити ситуацію може пропаганда та розвиток велоспорту</w:t>
      </w:r>
      <w:r w:rsidRPr="00361216">
        <w:rPr>
          <w:rFonts w:ascii="Times New Roman" w:hAnsi="Times New Roman"/>
          <w:sz w:val="24"/>
          <w:szCs w:val="24"/>
          <w:lang w:val="uk-UA"/>
        </w:rPr>
        <w:t xml:space="preserve"> (прокладання туристичного веломаршруту громадою), розвиток велоінфраструктури (будівництво велодоріжкок, облаштування велопарковок).</w:t>
      </w:r>
    </w:p>
    <w:p w14:paraId="4E857E29" w14:textId="77777777" w:rsidR="00361216" w:rsidRPr="00361216" w:rsidRDefault="00361216" w:rsidP="007C006B">
      <w:pPr>
        <w:widowControl w:val="0"/>
        <w:tabs>
          <w:tab w:val="left" w:pos="-120"/>
          <w:tab w:val="left" w:pos="0"/>
        </w:tabs>
        <w:spacing w:after="0" w:line="240" w:lineRule="auto"/>
        <w:ind w:firstLine="567"/>
        <w:jc w:val="both"/>
        <w:rPr>
          <w:rFonts w:ascii="Times New Roman" w:eastAsia="Times New Roman" w:hAnsi="Times New Roman"/>
          <w:b/>
          <w:sz w:val="24"/>
          <w:szCs w:val="24"/>
          <w:lang w:val="uk-UA" w:eastAsia="ru-RU"/>
        </w:rPr>
      </w:pPr>
    </w:p>
    <w:p w14:paraId="7245CA93" w14:textId="77777777" w:rsidR="00361216" w:rsidRPr="00361216" w:rsidRDefault="00361216" w:rsidP="00361216">
      <w:pPr>
        <w:widowControl w:val="0"/>
        <w:tabs>
          <w:tab w:val="left" w:pos="-120"/>
          <w:tab w:val="left" w:pos="0"/>
        </w:tabs>
        <w:spacing w:after="0" w:line="240" w:lineRule="auto"/>
        <w:ind w:firstLine="540"/>
        <w:jc w:val="both"/>
        <w:rPr>
          <w:rFonts w:ascii="Times New Roman" w:eastAsia="Times New Roman" w:hAnsi="Times New Roman"/>
          <w:b/>
          <w:i/>
          <w:iCs/>
          <w:sz w:val="24"/>
          <w:szCs w:val="24"/>
          <w:lang w:val="uk-UA" w:eastAsia="ru-RU"/>
        </w:rPr>
      </w:pPr>
      <w:r w:rsidRPr="00361216">
        <w:rPr>
          <w:rFonts w:ascii="Times New Roman" w:eastAsia="Times New Roman" w:hAnsi="Times New Roman"/>
          <w:b/>
          <w:i/>
          <w:iCs/>
          <w:sz w:val="24"/>
          <w:szCs w:val="24"/>
          <w:lang w:val="uk-UA" w:eastAsia="ru-RU"/>
        </w:rPr>
        <w:t>Підтримка дітей та сімідтримка дітей та сім’ї</w:t>
      </w:r>
    </w:p>
    <w:p w14:paraId="7A7967E1"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Станом на 01.10.2024 року на території  Якушинецької територіальної громади проживає </w:t>
      </w:r>
      <w:r w:rsidRPr="00361216">
        <w:rPr>
          <w:rFonts w:ascii="Times New Roman" w:eastAsia="Times New Roman" w:hAnsi="Times New Roman"/>
          <w:sz w:val="24"/>
          <w:szCs w:val="24"/>
          <w:lang w:eastAsia="ru-RU"/>
        </w:rPr>
        <w:t xml:space="preserve"> </w:t>
      </w:r>
      <w:r w:rsidRPr="00361216">
        <w:rPr>
          <w:rFonts w:ascii="Times New Roman" w:eastAsia="Times New Roman" w:hAnsi="Times New Roman"/>
          <w:sz w:val="24"/>
          <w:szCs w:val="24"/>
          <w:lang w:val="uk-UA" w:eastAsia="ru-RU"/>
        </w:rPr>
        <w:t xml:space="preserve">3192 дитини віком до 18 років.  </w:t>
      </w:r>
    </w:p>
    <w:p w14:paraId="1E9313F5"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В умовах децентралізації влади та внесених змін до чинного законодавства одним з головних завдань було зберегти систему захисту прав дітей, зробити її ефективно безперебійною і такою, що оперативно реагує на всі виклики і порушення, пов’язані із правами дітей. З цією метою в громаді функціонує Служба у справах дітей. Завдяки діяльності Служби ведеться облік та супровід осіб та сімей, які належать до вразливих груп, або перебувають у складних життєвих обставинах, проводиться соціально-профілактична робота, спрямована на запобігання потраплянню в складні життєві обставини дитячого населення.</w:t>
      </w:r>
    </w:p>
    <w:p w14:paraId="0B71632B"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На обліку в установі перебуває 12 дітей, які опинились у складних життєвих обставинах. В основному це діти із сімей, в яких батьки безвідповідально відносяться до виконання своїх батьківських обовязків.  На первинному обліку дітей позбавлених батьківського піклування, дітей-сиріт перебуває 30 дітей, з них: 7 дітей - сиріт, 23 - дітей позбавлених батьківського піклування. З даної категорії дітей влаштовано: в дитячі будинки сімейного типу 3 дітей, в прийомні сімї - 3 дитини, в сім’ї опікунів, піклувальників - 18  дітей,  в «Гніздечко» - 6 дітей. </w:t>
      </w:r>
    </w:p>
    <w:p w14:paraId="17F60ED6"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lastRenderedPageBreak/>
        <w:t>З метою профілактики дитячої бездоглядності, безпритульності, скоєння правопорушень та злочинів неповнолітніми працівниками служби у справах дітей спільно з іншими суб’єктами соціальної роботи постійно проводяться оперативно-профілактичні заходи: рейди, відвідування сімей за місцем проживання. Всього протягом 9 місяців 2024 року було проведено 22 рейдів, обстежено 31 сімей з дітьми, 7 батькам вручене попередження про притягнення до відповідальності за неналежне виконання батьківських обов’язків. Служба у справах дітей проводить профілактичні бесіди з дітьми та їх батьками щодо недопущення вчинення правопорушень та бездоглядності серед неповнолітніх.</w:t>
      </w:r>
    </w:p>
    <w:p w14:paraId="55A3F3A5"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Протягом січня-вересня 2024 року проведено 9 засідань комісії з питань захисту прав дитини, розглянуто 45 питання, з них: 13 – про надання дозволу на вчинення правочинів з житлом та майном; 3 – про призначення та зняття опіки; 2 – розгляд клопотання щодо доцільності позбавлення батьківських прав;  7 –  про визначення місця проживання дитини, 5 – про доцільність влаштування дитини на цілодобове перебування до закладів інституційного догляду та виховання,  15 – про надання статусу дитини, яка постраждала внаслідок воєнних дій.</w:t>
      </w:r>
    </w:p>
    <w:p w14:paraId="0DC6DADC"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 xml:space="preserve">На черзі для отримання житла на сьогодні стоїть 25 дітей та осіб з цієї категорії. </w:t>
      </w:r>
    </w:p>
    <w:p w14:paraId="20C6DC33"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Службою у справах дітей постійно проводиться профілактична робота щодо попередження вчинення насильства в сім’ях та випадків торгівлі людьми. Протягом 2024 року не було виявлено випадків вчинення насильства над дітьми; інформації про постраждалих від торгівлі людьми не надходило.</w:t>
      </w:r>
    </w:p>
    <w:p w14:paraId="07FA65CD"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361216">
        <w:rPr>
          <w:rFonts w:ascii="Times New Roman" w:eastAsia="Times New Roman" w:hAnsi="Times New Roman"/>
          <w:sz w:val="24"/>
          <w:szCs w:val="24"/>
          <w:lang w:val="uk-UA" w:eastAsia="ru-RU"/>
        </w:rPr>
        <w:t>З метою інформування громадян з питань, що належать до компетенції Служби, роз’яснення положень чинного законодавства і нормативно-правових актів, через засоби масової інформації протягом 2024 року розміщувались повідомлення на офіційному сайті Якушинецької сільської ради та в мережі «Facebook».</w:t>
      </w:r>
    </w:p>
    <w:p w14:paraId="2C2011B6"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p>
    <w:p w14:paraId="65543B59" w14:textId="77777777" w:rsidR="00361216" w:rsidRPr="00361216" w:rsidRDefault="00361216" w:rsidP="009F7D0C">
      <w:pPr>
        <w:widowControl w:val="0"/>
        <w:tabs>
          <w:tab w:val="left" w:pos="0"/>
        </w:tabs>
        <w:spacing w:after="0" w:line="240" w:lineRule="auto"/>
        <w:ind w:firstLine="540"/>
        <w:jc w:val="both"/>
        <w:rPr>
          <w:rFonts w:ascii="Times New Roman" w:eastAsia="Times New Roman" w:hAnsi="Times New Roman"/>
          <w:b/>
          <w:bCs/>
          <w:i/>
          <w:iCs/>
          <w:sz w:val="24"/>
          <w:szCs w:val="24"/>
          <w:lang w:val="uk-UA" w:eastAsia="ru-RU"/>
        </w:rPr>
      </w:pPr>
      <w:r w:rsidRPr="00361216">
        <w:rPr>
          <w:rFonts w:ascii="Times New Roman" w:eastAsia="Times New Roman" w:hAnsi="Times New Roman"/>
          <w:b/>
          <w:bCs/>
          <w:i/>
          <w:iCs/>
          <w:sz w:val="24"/>
          <w:szCs w:val="24"/>
          <w:lang w:val="uk-UA" w:eastAsia="ru-RU"/>
        </w:rPr>
        <w:t>Соціальний захист та соціальне забезпечення</w:t>
      </w:r>
    </w:p>
    <w:p w14:paraId="1A20BA5E" w14:textId="6157F3AF" w:rsid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Робота закладів соціальної сфери у 2024 році спрямовувалась на вирішення актуальних питань соціальної підтримки найбільш вразливих категорій населення, недопущення зниження соціальних стандартів і гарантій в складних умовах збройної агресії російської федерації проти нашої держави.  </w:t>
      </w:r>
    </w:p>
    <w:p w14:paraId="2C9456C1" w14:textId="749A5FBE"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Відділом соціального захисту населення та охорони здоров’я щоденно здійснюється прийом громадян та проводиться інформаційно-роз’яснювальна робота в тому числі в телефонному режимі з питань, що стосуються компетенції відділу.</w:t>
      </w:r>
    </w:p>
    <w:p w14:paraId="51D10826" w14:textId="3C95C714"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Відповідно до додатку 3 «Заходи реалізації програми соціального захисту населення» Програми соціального захисту населення Якушинецької територіальної громади на 2022-2024 роки, затвердженої рішенням 14 сесії 8 скликання Якушинецької сільської ради від 26.11.2021 року № 630 зі змінами  за  2024 рік спеціалістами відділу підготовлено 59 протоколів які винесено на розгляд комісії з питань надання матеріальної допомоги, _59_рішень до засідання виконавчого комітету Якушинецької сільської ради, на загальну суму 3 243 029 грн, та опрацьовано персональні данні  979 осіб з них:</w:t>
      </w:r>
    </w:p>
    <w:p w14:paraId="5B327212" w14:textId="656DD56E"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одноразової матеріальної допомоги на лікування громадянам  </w:t>
      </w:r>
      <w:r>
        <w:rPr>
          <w:rFonts w:ascii="Times New Roman" w:eastAsia="Times New Roman" w:hAnsi="Times New Roman"/>
          <w:sz w:val="24"/>
          <w:szCs w:val="24"/>
          <w:lang w:val="uk-UA" w:eastAsia="ru-RU"/>
        </w:rPr>
        <w:t xml:space="preserve">- </w:t>
      </w:r>
      <w:r w:rsidRPr="00E31D83">
        <w:rPr>
          <w:rFonts w:ascii="Times New Roman" w:eastAsia="Times New Roman" w:hAnsi="Times New Roman"/>
          <w:sz w:val="24"/>
          <w:szCs w:val="24"/>
          <w:lang w:val="uk-UA" w:eastAsia="ru-RU"/>
        </w:rPr>
        <w:t>опрацьовано 357 заяв на суму 775700 грн.;</w:t>
      </w:r>
    </w:p>
    <w:p w14:paraId="394EF554" w14:textId="78D3EFC1"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одноразової матеріальної допомоги на поховання осіб працездатного віку  </w:t>
      </w:r>
      <w:r>
        <w:rPr>
          <w:rFonts w:ascii="Times New Roman" w:eastAsia="Times New Roman" w:hAnsi="Times New Roman"/>
          <w:sz w:val="24"/>
          <w:szCs w:val="24"/>
          <w:lang w:val="uk-UA" w:eastAsia="ru-RU"/>
        </w:rPr>
        <w:t xml:space="preserve">- </w:t>
      </w:r>
      <w:r w:rsidRPr="00E31D83">
        <w:rPr>
          <w:rFonts w:ascii="Times New Roman" w:eastAsia="Times New Roman" w:hAnsi="Times New Roman"/>
          <w:sz w:val="24"/>
          <w:szCs w:val="24"/>
          <w:lang w:val="uk-UA" w:eastAsia="ru-RU"/>
        </w:rPr>
        <w:t>опрацьовано 11 заяв на суму  11 000 грн.;</w:t>
      </w:r>
    </w:p>
    <w:p w14:paraId="25267AB9" w14:textId="5A158E1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одноразової матеріальної допомоги громадянам, що постраждали внаслідок пожежі  </w:t>
      </w:r>
      <w:r>
        <w:rPr>
          <w:rFonts w:ascii="Times New Roman" w:eastAsia="Times New Roman" w:hAnsi="Times New Roman"/>
          <w:sz w:val="24"/>
          <w:szCs w:val="24"/>
          <w:lang w:val="uk-UA" w:eastAsia="ru-RU"/>
        </w:rPr>
        <w:t xml:space="preserve">- </w:t>
      </w:r>
      <w:r w:rsidRPr="00E31D83">
        <w:rPr>
          <w:rFonts w:ascii="Times New Roman" w:eastAsia="Times New Roman" w:hAnsi="Times New Roman"/>
          <w:sz w:val="24"/>
          <w:szCs w:val="24"/>
          <w:lang w:val="uk-UA" w:eastAsia="ru-RU"/>
        </w:rPr>
        <w:t>опрацьовано 5 заяв на суму  38 000 грн.;</w:t>
      </w:r>
    </w:p>
    <w:p w14:paraId="503ED190" w14:textId="6B19F9C2"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д</w:t>
      </w:r>
      <w:r w:rsidRPr="00E31D83">
        <w:rPr>
          <w:rFonts w:ascii="Times New Roman" w:eastAsia="Times New Roman" w:hAnsi="Times New Roman"/>
          <w:sz w:val="24"/>
          <w:szCs w:val="24"/>
          <w:lang w:val="uk-UA" w:eastAsia="ru-RU"/>
        </w:rPr>
        <w:t xml:space="preserve">о дня вшанування учасників ліквідації наслідків аварії на ЧАЕС за списком, опрацьовано персональні данні 69 осіб на суму 35 000 грн.; </w:t>
      </w:r>
    </w:p>
    <w:p w14:paraId="66C0B3B9" w14:textId="6A182FE0"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одноразової матеріальної допомоги особам, що опинилися у складних життєвих обставинах  опрацьовано 5 заяв на суму 19 200 грн.;</w:t>
      </w:r>
    </w:p>
    <w:p w14:paraId="09BBA01E" w14:textId="19F0B9B8"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матеріальної допомоги  жителям с. Пултівці та с. Лукашівка на підключення житлових будинків до мереж централізованого водопостачання   опрацьовано 204 заяви суму 448 800 грн., </w:t>
      </w:r>
    </w:p>
    <w:p w14:paraId="7DFA658D" w14:textId="1538567A"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lastRenderedPageBreak/>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матеріальної допомоги на відшкодування механізованої обробки земельних ділянок підготовлено  опрацьовано 102 заяви на суму 99145 грн.;</w:t>
      </w:r>
    </w:p>
    <w:p w14:paraId="0A16DD71" w14:textId="7848A5B6"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матеріальної допомоги членам сімей на поховання осіб, загиблих (померлих) під час військових дій пов’язаних з агресією РФ проти України   опрацьовано 15 заяв на суму 350 000 грн.;</w:t>
      </w:r>
    </w:p>
    <w:p w14:paraId="2A39FE69" w14:textId="1F6C6863"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матеріальної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та після звільнення з полону  опрацьовано 21 заяву на суму 420 000 грн;  </w:t>
      </w:r>
    </w:p>
    <w:p w14:paraId="0DE1CB21" w14:textId="57518E1C"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 xml:space="preserve">адання матеріальної допомоги особам, які проходять курс лікування в зв’язку з пораненням опрацьовано 81 заяву на суму 801 000 грн; </w:t>
      </w:r>
    </w:p>
    <w:p w14:paraId="2A3A6152" w14:textId="30AE2A33"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одноразової матеріальної допомоги членам, сімей загиблих до Дня пам’яті Захисників України, які загинули в боротьбі за незалежність, суверенітет і територіальну цілісність України опрацьовано 78 заяв на суму 236 184 грн;</w:t>
      </w:r>
    </w:p>
    <w:p w14:paraId="1CB44056" w14:textId="1F7D6DC6"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w:t>
      </w:r>
      <w:r w:rsidRPr="00E31D83">
        <w:rPr>
          <w:rFonts w:ascii="Times New Roman" w:eastAsia="Times New Roman" w:hAnsi="Times New Roman"/>
          <w:sz w:val="24"/>
          <w:szCs w:val="24"/>
          <w:lang w:val="uk-UA" w:eastAsia="ru-RU"/>
        </w:rPr>
        <w:tab/>
        <w:t xml:space="preserve"> </w:t>
      </w:r>
      <w:r w:rsidR="00DB4E7C">
        <w:rPr>
          <w:rFonts w:ascii="Times New Roman" w:eastAsia="Times New Roman" w:hAnsi="Times New Roman"/>
          <w:sz w:val="24"/>
          <w:szCs w:val="24"/>
          <w:lang w:val="uk-UA" w:eastAsia="ru-RU"/>
        </w:rPr>
        <w:t>н</w:t>
      </w:r>
      <w:r w:rsidRPr="00E31D83">
        <w:rPr>
          <w:rFonts w:ascii="Times New Roman" w:eastAsia="Times New Roman" w:hAnsi="Times New Roman"/>
          <w:sz w:val="24"/>
          <w:szCs w:val="24"/>
          <w:lang w:val="uk-UA" w:eastAsia="ru-RU"/>
        </w:rPr>
        <w:t>адання щорічної разової грошової допомоги дітям загиблих (померлих) ветеранів війни, Захисників та захисниць України до Дня Святого Миколая планується до 6 грудня. Станом на 1.11.2024 року на обліку перебуває 22 дитини зазначеної категорії, виплата становитиме 66000 грн;</w:t>
      </w:r>
    </w:p>
    <w:p w14:paraId="4A14E9E6" w14:textId="77777777"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Постанови КМУ  від 23 вересня 2020 року № 859 «Деякі питання призначення і виплати компенсації фізичним особам, які надають соціальні послуги на непрофесійній основі» зі змінами, на обліку у відділі соцзахисту перебуває 40 осіб кошти виплачуються відповідно до сформованих відомостей  в сумі 609 177 грн.;</w:t>
      </w:r>
    </w:p>
    <w:p w14:paraId="1F5E0169" w14:textId="6927041B"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Постанови КМУ від 6 жовтня 2021 року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зі змінами, на обліку у відділі соцзахисту перебуває 4 особи  кошти виплачуються відповідно до актів про надані соціальні послуги з догляду на професійній основі та сформованих відомостей  в сумі 609 177 грн, 4 кандидати подали заяви для проходження навчання для надання вище зазначеної послуги;</w:t>
      </w:r>
    </w:p>
    <w:p w14:paraId="7468DF59" w14:textId="0FCE5C13"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У 2024 році відділом СЗНОЗ укладено 10 договорів з перевізниками про відшкодування вартості пільгових категорій громадян Якушинецької територіальної громади автомобільним транспортом загального користування,   кошти в сумі 676 528 грн.,  відшкодовуються відповідно до поданих актів виконаних робіт. </w:t>
      </w:r>
    </w:p>
    <w:p w14:paraId="11930162" w14:textId="6485B7D2"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Згідно Постанови КМУ № 1044 від 10.09.2022 року відділом розроблено та винесено на затвердження виконавчого комітету Рішення № 526 від 15.12.2022 року «Положення про складання акту встановлення факту здійснення догляду за особами з інвалідністю І чи ІІ групи та особами, потребують постійного догляду». У 2024 році складено 4 акти до поданих заяв за місцем проживання заявників.</w:t>
      </w:r>
    </w:p>
    <w:p w14:paraId="18AC87A1" w14:textId="78E9D152"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наказів начальника відділу соціального захисту населення та охорони здоров’я про створення комісії щодо встановлення факту спільного проживання та догляду було складено 38 відповідних актів за місцем проживання заявників. </w:t>
      </w:r>
    </w:p>
    <w:p w14:paraId="2DDBE8B5" w14:textId="77777777"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Відповідно до Постанови КМУ від 16 травня 2024 року № 560 «Порядок проведення призову громадян на військову службу під час мобілізації,на особливий період» складено 106 актів про встановлення факту здійснення особою догляду (постійного догляду) за місцем проживання заявників.</w:t>
      </w:r>
    </w:p>
    <w:p w14:paraId="687B2A96" w14:textId="23B0A4CC"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Спеціалістами відділу СЗНОЗ складено 321 акт обстеження матеріально-побутових умов сім’ї для призначення державних соціальних допомог.</w:t>
      </w:r>
    </w:p>
    <w:p w14:paraId="581DBD98" w14:textId="7016546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Здійснено 42 виїзди для встановлення показників «Комплексного визначення ступеня індивідуальних потреб». </w:t>
      </w:r>
    </w:p>
    <w:p w14:paraId="07FF48CA" w14:textId="0086785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Складено 41 акт місця проживання внутрішньо переміщених осіб. </w:t>
      </w:r>
    </w:p>
    <w:p w14:paraId="67981551" w14:textId="7AE1CFF5"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Спеціалісти відділу взяли участь у 19 онлайн нарадах.</w:t>
      </w:r>
    </w:p>
    <w:p w14:paraId="5076BD82" w14:textId="41BBCB40"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Відділом СЗНОЗ було сформовано та підготовлено 5 справ на засідання опікунської ради з питань можливості призначення опікунів над особами які визнані недієздатними судовим </w:t>
      </w:r>
      <w:r w:rsidRPr="00E31D83">
        <w:rPr>
          <w:rFonts w:ascii="Times New Roman" w:eastAsia="Times New Roman" w:hAnsi="Times New Roman"/>
          <w:sz w:val="24"/>
          <w:szCs w:val="24"/>
          <w:lang w:val="uk-UA" w:eastAsia="ru-RU"/>
        </w:rPr>
        <w:lastRenderedPageBreak/>
        <w:t>рішення.</w:t>
      </w:r>
    </w:p>
    <w:p w14:paraId="76511271" w14:textId="15CE3EEA"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Проведено 3 засідання місцевої координаційної ради з питань сім’ї, гендерної рівності, запобігання домашньому насильству та генде  </w:t>
      </w:r>
    </w:p>
    <w:p w14:paraId="1F3D80AC" w14:textId="3B70B8BD"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Спеціалістами ВСЗНОЗ розглянуто та сформовано 46 справ відповідно до Постанови КМУ  від 19 березня  2022 року № 333 «Про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персональні данні 102 осіб опрацьовані в повному обсязі, за 11 місяців 2024 року прийнято 506 заяв.</w:t>
      </w:r>
    </w:p>
    <w:p w14:paraId="157E17A2" w14:textId="4125899F"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За 10 місяців 2024 року прийнято участь у 11 засіданнях Комісії з питань захисту прав дітей.</w:t>
      </w:r>
    </w:p>
    <w:p w14:paraId="18BE39BA" w14:textId="528E28FF" w:rsidR="00E31D83" w:rsidRP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Рішенням 41 сесії 8 скликання  № 1716 від 06.09.2024 року затверджено Комплексну програму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 Метою програми є реалізація ветеранської політики на території Якушинецької громади, сприяння інтеграції та поглиблення соціальної підтримки відповідних категорій шляхом поєднання зусиль органів влади,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підтримки розвитку ветеранського спорту, отримання послуг у сфері освіти і культури, сприяння працевлаштуванню та бізнес-ініціативам, популяризація позитивного образу ветерана у мешканців Якушинецької громади. Створення функціонального ветеранського простору, який дозволить максимально ефективно створити «дорожню карту» для категорій згідно Переліку, забезпечивши таким чином  реалізацію усіх передбачених законом пільг та потреб. В першу чергу, це - здійснення консультування, в т.ч. щодо основ підприємництва та самозайнятості, отримання грантів  на створення або розвиток власного бізнесу та інших актуальних питань, ведення інформаційно -  роз’яснювальної роботи, особистий прийом цих категорій.</w:t>
      </w:r>
    </w:p>
    <w:p w14:paraId="664C80A7" w14:textId="77777777" w:rsid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r w:rsidRPr="00E31D83">
        <w:rPr>
          <w:rFonts w:ascii="Times New Roman" w:eastAsia="Times New Roman" w:hAnsi="Times New Roman"/>
          <w:sz w:val="24"/>
          <w:szCs w:val="24"/>
          <w:lang w:val="uk-UA" w:eastAsia="ru-RU"/>
        </w:rPr>
        <w:t xml:space="preserve">  Проте залишається ряд проблемних питань: масова вимушена міграція, розірвані сімейні зв’язки, перебої з електропостачанням та зв’язком, збільшення кількості вразливих груп (особи з інвалідністю, які особливо потребують додаткової підтримки, діти потребують психологічної допомоги). Війна спричиняє значні психологічні травми населенню, що потребують професійної допомоги.   </w:t>
      </w:r>
    </w:p>
    <w:p w14:paraId="691F8E6F" w14:textId="77777777" w:rsidR="00E31D83" w:rsidRDefault="00E31D83" w:rsidP="009F7D0C">
      <w:pPr>
        <w:widowControl w:val="0"/>
        <w:tabs>
          <w:tab w:val="left" w:pos="0"/>
        </w:tabs>
        <w:spacing w:after="0" w:line="240" w:lineRule="auto"/>
        <w:ind w:firstLine="540"/>
        <w:jc w:val="both"/>
        <w:rPr>
          <w:rFonts w:ascii="Times New Roman" w:eastAsia="Times New Roman" w:hAnsi="Times New Roman"/>
          <w:sz w:val="24"/>
          <w:szCs w:val="24"/>
          <w:lang w:val="uk-UA" w:eastAsia="ru-RU"/>
        </w:rPr>
      </w:pPr>
    </w:p>
    <w:p w14:paraId="54A52CE4" w14:textId="77777777" w:rsidR="00361216" w:rsidRPr="00361216" w:rsidRDefault="00361216" w:rsidP="009F7D0C">
      <w:pPr>
        <w:widowControl w:val="0"/>
        <w:tabs>
          <w:tab w:val="left" w:pos="0"/>
        </w:tabs>
        <w:spacing w:after="0" w:line="240" w:lineRule="auto"/>
        <w:ind w:firstLine="540"/>
        <w:jc w:val="both"/>
        <w:rPr>
          <w:rFonts w:ascii="Times New Roman" w:hAnsi="Times New Roman"/>
          <w:b/>
          <w:bCs/>
          <w:i/>
          <w:iCs/>
          <w:color w:val="000000"/>
          <w:sz w:val="24"/>
          <w:szCs w:val="24"/>
          <w:lang w:val="uk-UA"/>
        </w:rPr>
      </w:pPr>
      <w:r w:rsidRPr="00361216">
        <w:rPr>
          <w:rFonts w:ascii="Times New Roman" w:hAnsi="Times New Roman"/>
          <w:b/>
          <w:bCs/>
          <w:i/>
          <w:iCs/>
          <w:color w:val="000000"/>
          <w:sz w:val="24"/>
          <w:szCs w:val="24"/>
          <w:lang w:val="uk-UA"/>
        </w:rPr>
        <w:t>Охорона здоров’я</w:t>
      </w:r>
    </w:p>
    <w:p w14:paraId="5FB80FBA" w14:textId="77777777" w:rsidR="00361216" w:rsidRPr="00361216" w:rsidRDefault="00361216" w:rsidP="009F7D0C">
      <w:pPr>
        <w:tabs>
          <w:tab w:val="left" w:pos="0"/>
        </w:tabs>
        <w:spacing w:after="0" w:line="240" w:lineRule="auto"/>
        <w:ind w:left="-142" w:firstLine="284"/>
        <w:jc w:val="both"/>
        <w:rPr>
          <w:rFonts w:ascii="Times New Roman" w:eastAsia="Times New Roman" w:hAnsi="Times New Roman"/>
          <w:sz w:val="24"/>
          <w:szCs w:val="24"/>
          <w:lang w:val="uk-UA" w:eastAsia="uk-UA"/>
        </w:rPr>
      </w:pPr>
      <w:r w:rsidRPr="00361216">
        <w:rPr>
          <w:rFonts w:ascii="Times New Roman" w:eastAsia="Times New Roman" w:hAnsi="Times New Roman"/>
          <w:color w:val="000000"/>
          <w:sz w:val="24"/>
          <w:szCs w:val="24"/>
          <w:lang w:val="uk-UA" w:eastAsia="uk-UA"/>
        </w:rPr>
        <w:t>Комунальним некомерційним підприємством «Центр первинної медико-санітарної допомоги» Якушинецької сільської ради первинна медична допомога населенню надається в  Якушинецькій, Агрономічній, Юзвинській, Дашківецькій, АЗПСМ №1 амбулаторіях загальної практики – сімейної медицини, фельдшерсько-акушерських пунктах в селах Зарванці, Ксаверівка, Лисогора, Майдан, Слоблода-Дашковецька, Широка Гребля, Пултівці, Махнівка, Лисянка, Микулинці, Ріжок, Лукашівка.</w:t>
      </w:r>
    </w:p>
    <w:p w14:paraId="334037CD" w14:textId="77777777" w:rsidR="00361216" w:rsidRPr="00361216" w:rsidRDefault="00361216" w:rsidP="009F7D0C">
      <w:pPr>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Для покращення якості надання медичних послуг населенню у 2025 році на території села Якушинці планується відкриття аптечного пункту по вул. Барвінкова 21 А.</w:t>
      </w:r>
    </w:p>
    <w:p w14:paraId="41A97629"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Планується проведення ремонтних робіт в Юзвинській амбулаторії.</w:t>
      </w:r>
    </w:p>
    <w:p w14:paraId="1D26CFB3"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sz w:val="24"/>
          <w:szCs w:val="24"/>
          <w:lang w:val="uk-UA"/>
        </w:rPr>
      </w:pPr>
      <w:r w:rsidRPr="00361216">
        <w:rPr>
          <w:rFonts w:ascii="Times New Roman" w:eastAsia="Times New Roman" w:hAnsi="Times New Roman"/>
          <w:color w:val="000000"/>
          <w:sz w:val="24"/>
          <w:szCs w:val="24"/>
          <w:lang w:val="uk-UA"/>
        </w:rPr>
        <w:t xml:space="preserve">Бюджетом Якушинецької сільської ради передбачено кошти для забезпечення окремих категорій громадян та громадян які страждають на рідкісні (орфанні) захворювання лікарськими засобами та відповідними харчовими продуктами для спеціального дієтичного харчування, підписані  договори з аптеками на відповідні лікарські засоби.       </w:t>
      </w:r>
    </w:p>
    <w:p w14:paraId="74FAC078"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Для забезпечення роботи робити генераторів під час відключення електроенергії на 2024-2025 роки з бюджету Якушинецької сільської ради виділено 300 тис.грн.</w:t>
      </w:r>
    </w:p>
    <w:p w14:paraId="52B6AF82"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t>Центром планується в 2025 році заключення договору з НСЗУ на надання амбулаторної паліативної допомоги.</w:t>
      </w:r>
    </w:p>
    <w:p w14:paraId="4577E811" w14:textId="77777777" w:rsidR="00361216" w:rsidRPr="00361216" w:rsidRDefault="00361216" w:rsidP="009F7D0C">
      <w:pPr>
        <w:widowControl w:val="0"/>
        <w:tabs>
          <w:tab w:val="left" w:pos="0"/>
        </w:tabs>
        <w:spacing w:after="0" w:line="240" w:lineRule="auto"/>
        <w:ind w:left="-142" w:firstLine="284"/>
        <w:jc w:val="both"/>
        <w:rPr>
          <w:rFonts w:ascii="Times New Roman" w:eastAsia="Times New Roman" w:hAnsi="Times New Roman"/>
          <w:color w:val="000000"/>
          <w:sz w:val="24"/>
          <w:szCs w:val="24"/>
          <w:lang w:val="uk-UA"/>
        </w:rPr>
      </w:pPr>
      <w:r w:rsidRPr="00361216">
        <w:rPr>
          <w:rFonts w:ascii="Times New Roman" w:eastAsia="Times New Roman" w:hAnsi="Times New Roman"/>
          <w:color w:val="000000"/>
          <w:sz w:val="24"/>
          <w:szCs w:val="24"/>
          <w:lang w:val="uk-UA"/>
        </w:rPr>
        <w:lastRenderedPageBreak/>
        <w:t>Проте залишаєтьтся ряд проблемних питань, пов’язаних з відсутністю обладниних пунктів медичної допомоги на селі, що значно погіршує доступність сільського населення до медичної допомоги.</w:t>
      </w:r>
      <w:r w:rsidRPr="00361216">
        <w:rPr>
          <w:rFonts w:ascii="Times New Roman" w:eastAsia="Times New Roman" w:hAnsi="Times New Roman"/>
          <w:color w:val="000000"/>
          <w:sz w:val="24"/>
          <w:szCs w:val="24"/>
        </w:rPr>
        <w:t>  </w:t>
      </w:r>
    </w:p>
    <w:p w14:paraId="34059610" w14:textId="77777777" w:rsidR="00361216" w:rsidRPr="00EF1C8D" w:rsidRDefault="00361216" w:rsidP="009F7D0C">
      <w:pPr>
        <w:tabs>
          <w:tab w:val="left" w:pos="0"/>
        </w:tabs>
        <w:spacing w:after="0" w:line="240" w:lineRule="auto"/>
        <w:ind w:left="-142" w:firstLine="284"/>
        <w:jc w:val="both"/>
        <w:rPr>
          <w:rFonts w:ascii="Times New Roman" w:eastAsia="Times New Roman" w:hAnsi="Times New Roman"/>
          <w:color w:val="000000"/>
          <w:sz w:val="24"/>
          <w:szCs w:val="24"/>
          <w:lang w:val="uk-UA" w:eastAsia="ru-RU"/>
        </w:rPr>
      </w:pPr>
    </w:p>
    <w:p w14:paraId="35950956" w14:textId="6F28D36B" w:rsidR="00484513" w:rsidRPr="006A4E7F" w:rsidRDefault="00484513" w:rsidP="009F7D0C">
      <w:pPr>
        <w:autoSpaceDE w:val="0"/>
        <w:autoSpaceDN w:val="0"/>
        <w:adjustRightInd w:val="0"/>
        <w:spacing w:after="0" w:line="240" w:lineRule="auto"/>
        <w:ind w:left="-142" w:firstLine="284"/>
        <w:rPr>
          <w:rFonts w:ascii="Times New Roman" w:eastAsia="Times New Roman" w:hAnsi="Times New Roman"/>
          <w:b/>
          <w:sz w:val="24"/>
          <w:szCs w:val="24"/>
          <w:lang w:val="uk-UA" w:eastAsia="ru-RU"/>
        </w:rPr>
      </w:pPr>
      <w:r>
        <w:rPr>
          <w:rFonts w:ascii="Times New Roman" w:hAnsi="Times New Roman"/>
          <w:color w:val="000000"/>
          <w:sz w:val="24"/>
          <w:szCs w:val="24"/>
          <w:lang w:val="uk-UA" w:eastAsia="ru-RU"/>
        </w:rPr>
        <w:t xml:space="preserve"> </w:t>
      </w:r>
      <w:r w:rsidR="00361216">
        <w:rPr>
          <w:rFonts w:ascii="Times New Roman" w:hAnsi="Times New Roman"/>
          <w:color w:val="000000"/>
          <w:sz w:val="24"/>
          <w:szCs w:val="24"/>
          <w:lang w:val="uk-UA" w:eastAsia="ru-RU"/>
        </w:rPr>
        <w:t xml:space="preserve">                                      </w:t>
      </w:r>
      <w:r w:rsidR="00EB2357">
        <w:rPr>
          <w:rFonts w:ascii="Times New Roman" w:eastAsia="Times New Roman" w:hAnsi="Times New Roman"/>
          <w:b/>
          <w:sz w:val="24"/>
          <w:szCs w:val="24"/>
          <w:lang w:val="uk-UA" w:eastAsia="ru-RU"/>
        </w:rPr>
        <w:t>2.</w:t>
      </w:r>
      <w:r w:rsidR="00361216">
        <w:rPr>
          <w:rFonts w:ascii="Times New Roman" w:eastAsia="Times New Roman" w:hAnsi="Times New Roman"/>
          <w:b/>
          <w:sz w:val="24"/>
          <w:szCs w:val="24"/>
          <w:lang w:val="uk-UA" w:eastAsia="ru-RU"/>
        </w:rPr>
        <w:t>5</w:t>
      </w:r>
      <w:r w:rsidR="00EB2357">
        <w:rPr>
          <w:rFonts w:ascii="Times New Roman" w:eastAsia="Times New Roman" w:hAnsi="Times New Roman"/>
          <w:b/>
          <w:sz w:val="24"/>
          <w:szCs w:val="24"/>
          <w:lang w:val="uk-UA" w:eastAsia="ru-RU"/>
        </w:rPr>
        <w:t xml:space="preserve">. </w:t>
      </w:r>
      <w:r w:rsidR="00125E17" w:rsidRPr="006A4E7F">
        <w:rPr>
          <w:rFonts w:ascii="Times New Roman" w:eastAsia="Times New Roman" w:hAnsi="Times New Roman"/>
          <w:b/>
          <w:sz w:val="24"/>
          <w:szCs w:val="24"/>
          <w:lang w:val="uk-UA" w:eastAsia="ru-RU"/>
        </w:rPr>
        <w:t>Надання адміністративних послуг</w:t>
      </w:r>
    </w:p>
    <w:p w14:paraId="5E7C8A17" w14:textId="593691D8" w:rsidR="00210704" w:rsidRPr="00210704" w:rsidRDefault="00210704"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D62AA0">
        <w:rPr>
          <w:rFonts w:ascii="Times New Roman" w:hAnsi="Times New Roman"/>
          <w:color w:val="000000"/>
          <w:sz w:val="24"/>
          <w:szCs w:val="24"/>
          <w:lang w:val="uk-UA" w:eastAsia="ru-RU"/>
        </w:rPr>
        <w:t xml:space="preserve">Станом на 01.10.2024 року до переліку послуг, що надаються у ЦНАПі Якушинецької сільської ради входить </w:t>
      </w:r>
      <w:r w:rsidR="00D62AA0" w:rsidRPr="00D62AA0">
        <w:rPr>
          <w:rFonts w:ascii="Times New Roman" w:hAnsi="Times New Roman"/>
          <w:color w:val="000000"/>
          <w:sz w:val="24"/>
          <w:szCs w:val="24"/>
          <w:lang w:val="uk-UA" w:eastAsia="ru-RU"/>
        </w:rPr>
        <w:t>275 послуг</w:t>
      </w:r>
      <w:r w:rsidRPr="00D62AA0">
        <w:rPr>
          <w:rFonts w:ascii="Times New Roman" w:hAnsi="Times New Roman"/>
          <w:color w:val="000000"/>
          <w:sz w:val="24"/>
          <w:szCs w:val="24"/>
          <w:lang w:val="uk-UA" w:eastAsia="ru-RU"/>
        </w:rPr>
        <w:t>. Значна частина з них реалізовується шляхом взаємодії та на підставі узгоджених рішень між Якушинецькою</w:t>
      </w:r>
      <w:r w:rsidRPr="00210704">
        <w:rPr>
          <w:rFonts w:ascii="Times New Roman" w:hAnsi="Times New Roman"/>
          <w:color w:val="000000"/>
          <w:sz w:val="24"/>
          <w:szCs w:val="24"/>
          <w:lang w:val="uk-UA" w:eastAsia="ru-RU"/>
        </w:rPr>
        <w:t xml:space="preserve"> сільською радою та органами виконавчої влади. </w:t>
      </w:r>
    </w:p>
    <w:p w14:paraId="447EF22C" w14:textId="390AFD45" w:rsidR="00210704" w:rsidRDefault="00210704"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10704">
        <w:rPr>
          <w:rFonts w:ascii="Times New Roman" w:hAnsi="Times New Roman"/>
          <w:color w:val="000000"/>
          <w:sz w:val="24"/>
          <w:szCs w:val="24"/>
          <w:lang w:val="uk-UA" w:eastAsia="ru-RU"/>
        </w:rPr>
        <w:t>Найбільш поширеними серед населення є послуги соціального характеру, які ЦНАП надає спільно з управлінням соціального захисту населення Вінницького району</w:t>
      </w:r>
      <w:r>
        <w:rPr>
          <w:rFonts w:ascii="Times New Roman" w:hAnsi="Times New Roman"/>
          <w:color w:val="000000"/>
          <w:sz w:val="24"/>
          <w:szCs w:val="24"/>
          <w:lang w:val="uk-UA" w:eastAsia="ru-RU"/>
        </w:rPr>
        <w:t>.</w:t>
      </w:r>
    </w:p>
    <w:p w14:paraId="243D873A" w14:textId="30B2EC9B" w:rsidR="00FC3660" w:rsidRPr="00FC3660" w:rsidRDefault="00FC3660"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FC3660">
        <w:rPr>
          <w:rFonts w:ascii="Times New Roman" w:hAnsi="Times New Roman"/>
          <w:color w:val="000000"/>
          <w:sz w:val="24"/>
          <w:szCs w:val="24"/>
          <w:lang w:val="uk-UA" w:eastAsia="ru-RU"/>
        </w:rPr>
        <w:t>У відділі Ц</w:t>
      </w:r>
      <w:r w:rsidR="00BA74F3">
        <w:rPr>
          <w:rFonts w:ascii="Times New Roman" w:hAnsi="Times New Roman"/>
          <w:color w:val="000000"/>
          <w:sz w:val="24"/>
          <w:szCs w:val="24"/>
          <w:lang w:val="uk-UA" w:eastAsia="ru-RU"/>
        </w:rPr>
        <w:t>НАП</w:t>
      </w:r>
      <w:r w:rsidRPr="00FC3660">
        <w:rPr>
          <w:rFonts w:ascii="Times New Roman" w:hAnsi="Times New Roman"/>
          <w:color w:val="000000"/>
          <w:sz w:val="24"/>
          <w:szCs w:val="24"/>
          <w:lang w:val="uk-UA" w:eastAsia="ru-RU"/>
        </w:rPr>
        <w:t xml:space="preserve"> забезпечено підключення до Дія QR /Шерінг/. Ця послуга дозволяє заявнику швидко та безпечно передавати свої електронні документи для подальшої обробки – без необхідності мати при собі їх паперові оригінали  і робити ксерокопії.   </w:t>
      </w:r>
    </w:p>
    <w:p w14:paraId="399C3551" w14:textId="38B52C4F" w:rsidR="00FC3660" w:rsidRDefault="00FC3660"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FC3660">
        <w:rPr>
          <w:rFonts w:ascii="Times New Roman" w:hAnsi="Times New Roman"/>
          <w:color w:val="000000"/>
          <w:sz w:val="24"/>
          <w:szCs w:val="24"/>
          <w:lang w:val="uk-UA" w:eastAsia="ru-RU"/>
        </w:rPr>
        <w:t>Встановлено електронну систему регулювання чергою, функціонує  платіжний термінал, відвідувачі мають можливість здійснити оплату адміністративної послуги готівкою, не виходячи із ЦНАПу. Також в платіжному терміналі можна здійснити оплату за комунальні послуги, послуги зв’язку, поповнити будь-які банківські картки та ін.</w:t>
      </w:r>
    </w:p>
    <w:p w14:paraId="7AB57382" w14:textId="31B35F09" w:rsidR="00971BEE" w:rsidRPr="00971BEE" w:rsidRDefault="00971BEE"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971BEE">
        <w:rPr>
          <w:rFonts w:ascii="Times New Roman" w:hAnsi="Times New Roman"/>
          <w:color w:val="000000"/>
          <w:sz w:val="24"/>
          <w:szCs w:val="24"/>
          <w:lang w:val="uk-UA" w:eastAsia="ru-RU"/>
        </w:rPr>
        <w:t>Для забезпечення сервісного підходу до надання адміністративних послуг соціального характеру та дотримання принципу їх максимальної доступності для мешканців</w:t>
      </w:r>
      <w:r>
        <w:rPr>
          <w:rFonts w:ascii="Times New Roman" w:hAnsi="Times New Roman"/>
          <w:color w:val="000000"/>
          <w:sz w:val="24"/>
          <w:szCs w:val="24"/>
          <w:lang w:val="uk-UA" w:eastAsia="ru-RU"/>
        </w:rPr>
        <w:t xml:space="preserve"> територіальної громади, ЦНАП підключений</w:t>
      </w:r>
      <w:r w:rsidRPr="00971BEE">
        <w:rPr>
          <w:rFonts w:ascii="Times New Roman" w:hAnsi="Times New Roman"/>
          <w:color w:val="000000"/>
          <w:sz w:val="24"/>
          <w:szCs w:val="24"/>
          <w:lang w:val="uk-UA" w:eastAsia="ru-RU"/>
        </w:rPr>
        <w:t xml:space="preserve"> до крипто-мережі Мінсоцполітики України, програмних комплексів  «Інтегрована інформаційна система «Соціальна громада» та  Єдина інформаційна система соціальної сфери.</w:t>
      </w:r>
    </w:p>
    <w:p w14:paraId="0D832636" w14:textId="5966BE4C" w:rsidR="00971BEE" w:rsidRDefault="00971BEE"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D62AA0">
        <w:rPr>
          <w:rFonts w:ascii="Times New Roman" w:hAnsi="Times New Roman"/>
          <w:color w:val="000000"/>
          <w:sz w:val="24"/>
          <w:szCs w:val="24"/>
          <w:lang w:val="uk-UA" w:eastAsia="ru-RU"/>
        </w:rPr>
        <w:t xml:space="preserve">За дев’ять місяців 2024 року через вищезгадані програмні комплекси  забезпечено прийом заяв та документів від громадян на призначення соціальних допомог в кількості </w:t>
      </w:r>
      <w:r w:rsidR="00D62AA0" w:rsidRPr="00D62AA0">
        <w:rPr>
          <w:rFonts w:ascii="Times New Roman" w:hAnsi="Times New Roman"/>
          <w:color w:val="000000"/>
          <w:sz w:val="24"/>
          <w:szCs w:val="24"/>
          <w:lang w:val="uk-UA" w:eastAsia="ru-RU"/>
        </w:rPr>
        <w:t>2753</w:t>
      </w:r>
      <w:r w:rsidRPr="00D62AA0">
        <w:rPr>
          <w:rFonts w:ascii="Times New Roman" w:hAnsi="Times New Roman"/>
          <w:color w:val="000000"/>
          <w:sz w:val="24"/>
          <w:szCs w:val="24"/>
          <w:lang w:val="uk-UA" w:eastAsia="ru-RU"/>
        </w:rPr>
        <w:t xml:space="preserve">,  із них </w:t>
      </w:r>
      <w:r w:rsidR="00D62AA0" w:rsidRPr="00D62AA0">
        <w:rPr>
          <w:rFonts w:ascii="Times New Roman" w:hAnsi="Times New Roman"/>
          <w:color w:val="000000"/>
          <w:sz w:val="24"/>
          <w:szCs w:val="24"/>
          <w:lang w:val="uk-UA" w:eastAsia="ru-RU"/>
        </w:rPr>
        <w:t>288 житлових субсидій,  1264 допомог та 247</w:t>
      </w:r>
      <w:r w:rsidRPr="00D62AA0">
        <w:rPr>
          <w:rFonts w:ascii="Times New Roman" w:hAnsi="Times New Roman"/>
          <w:color w:val="000000"/>
          <w:sz w:val="24"/>
          <w:szCs w:val="24"/>
          <w:lang w:val="uk-UA" w:eastAsia="ru-RU"/>
        </w:rPr>
        <w:t xml:space="preserve"> пільг за місцем їх проживання та передачу їх в електронному вигляді органам соціального захисту населення та пенсійного фонду, що суттєво спрощує і пришвидшує обмін та опрацювання інформації, забезпечує</w:t>
      </w:r>
      <w:r w:rsidRPr="00971BEE">
        <w:rPr>
          <w:rFonts w:ascii="Times New Roman" w:hAnsi="Times New Roman"/>
          <w:color w:val="000000"/>
          <w:sz w:val="24"/>
          <w:szCs w:val="24"/>
          <w:lang w:val="uk-UA" w:eastAsia="ru-RU"/>
        </w:rPr>
        <w:t xml:space="preserve"> зручність для мешканців територіальної гром</w:t>
      </w:r>
      <w:r>
        <w:rPr>
          <w:rFonts w:ascii="Times New Roman" w:hAnsi="Times New Roman"/>
          <w:color w:val="000000"/>
          <w:sz w:val="24"/>
          <w:szCs w:val="24"/>
          <w:lang w:val="uk-UA" w:eastAsia="ru-RU"/>
        </w:rPr>
        <w:t>ади</w:t>
      </w:r>
      <w:r w:rsidRPr="00971BEE">
        <w:rPr>
          <w:rFonts w:ascii="Times New Roman" w:hAnsi="Times New Roman"/>
          <w:color w:val="000000"/>
          <w:sz w:val="24"/>
          <w:szCs w:val="24"/>
          <w:lang w:val="uk-UA" w:eastAsia="ru-RU"/>
        </w:rPr>
        <w:t>.</w:t>
      </w:r>
    </w:p>
    <w:p w14:paraId="67F62114" w14:textId="7B5D8DA0" w:rsidR="00BA4225" w:rsidRPr="00BA4225" w:rsidRDefault="00BA4225" w:rsidP="009F7D0C">
      <w:pPr>
        <w:autoSpaceDE w:val="0"/>
        <w:autoSpaceDN w:val="0"/>
        <w:adjustRightInd w:val="0"/>
        <w:spacing w:after="0" w:line="240" w:lineRule="auto"/>
        <w:ind w:left="-142" w:firstLine="284"/>
        <w:jc w:val="both"/>
        <w:rPr>
          <w:rFonts w:ascii="Times New Roman" w:hAnsi="Times New Roman"/>
          <w:color w:val="000000"/>
          <w:sz w:val="24"/>
          <w:szCs w:val="24"/>
          <w:lang w:eastAsia="ru-RU"/>
        </w:rPr>
      </w:pPr>
      <w:r w:rsidRPr="00BA4225">
        <w:rPr>
          <w:rFonts w:ascii="Times New Roman" w:hAnsi="Times New Roman"/>
          <w:color w:val="000000"/>
          <w:sz w:val="24"/>
          <w:szCs w:val="24"/>
          <w:lang w:val="uk-UA" w:eastAsia="ru-RU"/>
        </w:rPr>
        <w:t xml:space="preserve">Забезпечено в штатному режимі реалізацію функціоналу «розумного» Кол-центру – інструменту, завдяки якому громадяни мають змогу отримати довідкову інформацію щодо адміністративних та інших публічних послуг. </w:t>
      </w:r>
      <w:r w:rsidRPr="00BA4225">
        <w:rPr>
          <w:rFonts w:ascii="Times New Roman" w:hAnsi="Times New Roman"/>
          <w:color w:val="000000"/>
          <w:sz w:val="24"/>
          <w:szCs w:val="24"/>
          <w:lang w:eastAsia="ru-RU"/>
        </w:rPr>
        <w:t xml:space="preserve">За підтримки Програми EGAP Кол-центр модернізовано за рахунок нового серверного обладнання. </w:t>
      </w:r>
    </w:p>
    <w:p w14:paraId="34CAE9EB" w14:textId="77777777" w:rsidR="00971BEE" w:rsidRPr="00BA4225" w:rsidRDefault="00971BEE"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В</w:t>
      </w:r>
      <w:r w:rsidRPr="00BA4225">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 xml:space="preserve">усіх відділеннях </w:t>
      </w:r>
      <w:r w:rsidRPr="00BA4225">
        <w:rPr>
          <w:rFonts w:ascii="Times New Roman" w:hAnsi="Times New Roman"/>
          <w:color w:val="000000"/>
          <w:sz w:val="24"/>
          <w:szCs w:val="24"/>
          <w:lang w:val="uk-UA" w:eastAsia="ru-RU"/>
        </w:rPr>
        <w:t xml:space="preserve">ЦНАП забезпечено функціонування сервісу першочергового обслуговування учасників бойових дій, осіб з інвалідністю внаслідок війни, учасників війни, членів їх сімей, а також родин загиблих (померлих) захисників та захисниць для отримання усіх адміністративних послуг без черг. </w:t>
      </w:r>
    </w:p>
    <w:p w14:paraId="2D76B675" w14:textId="410406D7" w:rsidR="00301B05" w:rsidRPr="002E0948" w:rsidRDefault="00D62AA0"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За січень-вересень</w:t>
      </w:r>
      <w:r w:rsidR="00FC3660" w:rsidRPr="002E0948">
        <w:rPr>
          <w:rFonts w:ascii="Times New Roman" w:hAnsi="Times New Roman"/>
          <w:color w:val="000000"/>
          <w:sz w:val="24"/>
          <w:szCs w:val="24"/>
          <w:lang w:val="uk-UA" w:eastAsia="ru-RU"/>
        </w:rPr>
        <w:t xml:space="preserve"> 2024 року відділом Ц</w:t>
      </w:r>
      <w:r w:rsidR="00BA74F3" w:rsidRPr="002E0948">
        <w:rPr>
          <w:rFonts w:ascii="Times New Roman" w:hAnsi="Times New Roman"/>
          <w:color w:val="000000"/>
          <w:sz w:val="24"/>
          <w:szCs w:val="24"/>
          <w:lang w:val="uk-UA" w:eastAsia="ru-RU"/>
        </w:rPr>
        <w:t>НАП</w:t>
      </w:r>
      <w:r w:rsidR="00FC3660" w:rsidRPr="002E0948">
        <w:rPr>
          <w:rFonts w:ascii="Times New Roman" w:hAnsi="Times New Roman"/>
          <w:color w:val="000000"/>
          <w:sz w:val="24"/>
          <w:szCs w:val="24"/>
          <w:lang w:val="uk-UA" w:eastAsia="ru-RU"/>
        </w:rPr>
        <w:t xml:space="preserve"> </w:t>
      </w:r>
      <w:r w:rsidR="00301B05" w:rsidRPr="002E0948">
        <w:rPr>
          <w:rFonts w:ascii="Times New Roman" w:hAnsi="Times New Roman"/>
          <w:color w:val="000000"/>
          <w:sz w:val="24"/>
          <w:szCs w:val="24"/>
          <w:lang w:val="uk-UA" w:eastAsia="ru-RU"/>
        </w:rPr>
        <w:t xml:space="preserve">надано </w:t>
      </w:r>
      <w:r w:rsidR="002E0948" w:rsidRPr="002E0948">
        <w:rPr>
          <w:rFonts w:ascii="Times New Roman" w:hAnsi="Times New Roman"/>
          <w:color w:val="000000"/>
          <w:sz w:val="24"/>
          <w:szCs w:val="24"/>
          <w:lang w:val="uk-UA" w:eastAsia="ru-RU"/>
        </w:rPr>
        <w:t>17834</w:t>
      </w:r>
      <w:r w:rsidR="00301B05" w:rsidRPr="002E0948">
        <w:rPr>
          <w:rFonts w:ascii="Times New Roman" w:hAnsi="Times New Roman"/>
          <w:color w:val="000000"/>
          <w:sz w:val="24"/>
          <w:szCs w:val="24"/>
          <w:lang w:val="uk-UA" w:eastAsia="ru-RU"/>
        </w:rPr>
        <w:t xml:space="preserve"> послуг, з них:</w:t>
      </w:r>
    </w:p>
    <w:p w14:paraId="3E426EA9" w14:textId="28EC6141" w:rsidR="00301B05"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ab/>
        <w:t xml:space="preserve">послуги прописки/виписки – </w:t>
      </w:r>
      <w:r w:rsidR="002E0948" w:rsidRPr="002E0948">
        <w:rPr>
          <w:rFonts w:ascii="Times New Roman" w:hAnsi="Times New Roman"/>
          <w:color w:val="000000"/>
          <w:sz w:val="24"/>
          <w:szCs w:val="24"/>
          <w:lang w:val="uk-UA" w:eastAsia="ru-RU"/>
        </w:rPr>
        <w:t>1067;</w:t>
      </w:r>
    </w:p>
    <w:p w14:paraId="159C202A" w14:textId="4C438DBE" w:rsidR="00301B05"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ab/>
        <w:t xml:space="preserve">послуги соціального характеру – </w:t>
      </w:r>
      <w:r w:rsidR="002E0948" w:rsidRPr="002E0948">
        <w:rPr>
          <w:rFonts w:ascii="Times New Roman" w:hAnsi="Times New Roman"/>
          <w:color w:val="000000"/>
          <w:sz w:val="24"/>
          <w:szCs w:val="24"/>
          <w:lang w:val="uk-UA" w:eastAsia="ru-RU"/>
        </w:rPr>
        <w:t>2910;</w:t>
      </w:r>
    </w:p>
    <w:p w14:paraId="273B4E36" w14:textId="1BE0073E" w:rsidR="00301B05"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 xml:space="preserve">- </w:t>
      </w:r>
      <w:r w:rsidR="002E0948" w:rsidRPr="002E0948">
        <w:rPr>
          <w:rFonts w:ascii="Times New Roman" w:hAnsi="Times New Roman"/>
          <w:color w:val="000000"/>
          <w:sz w:val="24"/>
          <w:szCs w:val="24"/>
          <w:lang w:val="uk-UA" w:eastAsia="ru-RU"/>
        </w:rPr>
        <w:t xml:space="preserve">  </w:t>
      </w:r>
      <w:r w:rsidRPr="002E0948">
        <w:rPr>
          <w:rFonts w:ascii="Times New Roman" w:hAnsi="Times New Roman"/>
          <w:color w:val="000000"/>
          <w:sz w:val="24"/>
          <w:szCs w:val="24"/>
          <w:lang w:val="uk-UA" w:eastAsia="ru-RU"/>
        </w:rPr>
        <w:t xml:space="preserve">послуги з реєстрації майна </w:t>
      </w:r>
      <w:r w:rsidR="002E0948"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 xml:space="preserve"> </w:t>
      </w:r>
      <w:r w:rsidR="002E0948" w:rsidRPr="002E0948">
        <w:rPr>
          <w:rFonts w:ascii="Times New Roman" w:hAnsi="Times New Roman"/>
          <w:color w:val="000000"/>
          <w:sz w:val="24"/>
          <w:szCs w:val="24"/>
          <w:lang w:val="uk-UA" w:eastAsia="ru-RU"/>
        </w:rPr>
        <w:t>6777;</w:t>
      </w:r>
    </w:p>
    <w:p w14:paraId="58FCD82C" w14:textId="02BDCBBD" w:rsidR="00FC3660" w:rsidRPr="002E0948" w:rsidRDefault="00301B05"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ab/>
        <w:t xml:space="preserve">послуги архітектури, землевпорядкування </w:t>
      </w:r>
      <w:r w:rsidR="002E0948" w:rsidRPr="002E0948">
        <w:rPr>
          <w:rFonts w:ascii="Times New Roman" w:hAnsi="Times New Roman"/>
          <w:color w:val="000000"/>
          <w:sz w:val="24"/>
          <w:szCs w:val="24"/>
          <w:lang w:val="uk-UA" w:eastAsia="ru-RU"/>
        </w:rPr>
        <w:t>–</w:t>
      </w:r>
      <w:r w:rsidRPr="002E0948">
        <w:rPr>
          <w:rFonts w:ascii="Times New Roman" w:hAnsi="Times New Roman"/>
          <w:color w:val="000000"/>
          <w:sz w:val="24"/>
          <w:szCs w:val="24"/>
          <w:lang w:val="uk-UA" w:eastAsia="ru-RU"/>
        </w:rPr>
        <w:t xml:space="preserve"> </w:t>
      </w:r>
      <w:r w:rsidR="002E0948" w:rsidRPr="002E0948">
        <w:rPr>
          <w:rFonts w:ascii="Times New Roman" w:hAnsi="Times New Roman"/>
          <w:color w:val="000000"/>
          <w:sz w:val="24"/>
          <w:szCs w:val="24"/>
          <w:lang w:val="uk-UA" w:eastAsia="ru-RU"/>
        </w:rPr>
        <w:t>1534;</w:t>
      </w:r>
    </w:p>
    <w:p w14:paraId="463DBD1E" w14:textId="4A2A4D39" w:rsidR="002E0948" w:rsidRPr="002E0948" w:rsidRDefault="002E0948"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   паспортні послуги – 1103;</w:t>
      </w:r>
    </w:p>
    <w:p w14:paraId="53E161AB" w14:textId="34D2BF78" w:rsidR="002E0948" w:rsidRDefault="002E0948" w:rsidP="006B2E21">
      <w:pPr>
        <w:tabs>
          <w:tab w:val="left" w:pos="426"/>
        </w:tabs>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r w:rsidRPr="002E0948">
        <w:rPr>
          <w:rFonts w:ascii="Times New Roman" w:hAnsi="Times New Roman"/>
          <w:color w:val="000000"/>
          <w:sz w:val="24"/>
          <w:szCs w:val="24"/>
          <w:lang w:val="uk-UA" w:eastAsia="ru-RU"/>
        </w:rPr>
        <w:t>-   інші послуги – 4383.</w:t>
      </w:r>
    </w:p>
    <w:p w14:paraId="1408336A" w14:textId="77777777" w:rsidR="002E0948" w:rsidRPr="002E0948" w:rsidRDefault="002E0948" w:rsidP="009F7D0C">
      <w:pPr>
        <w:autoSpaceDE w:val="0"/>
        <w:autoSpaceDN w:val="0"/>
        <w:adjustRightInd w:val="0"/>
        <w:spacing w:after="0" w:line="240" w:lineRule="auto"/>
        <w:ind w:left="-142" w:firstLine="284"/>
        <w:jc w:val="both"/>
        <w:rPr>
          <w:rFonts w:ascii="Times New Roman" w:hAnsi="Times New Roman"/>
          <w:color w:val="000000"/>
          <w:sz w:val="24"/>
          <w:szCs w:val="24"/>
          <w:lang w:val="uk-UA" w:eastAsia="ru-RU"/>
        </w:rPr>
      </w:pPr>
    </w:p>
    <w:p w14:paraId="745B0E9F" w14:textId="21C07CFB" w:rsidR="00FC3660" w:rsidRPr="00255C4E" w:rsidRDefault="00FC3660" w:rsidP="009F7D0C">
      <w:pPr>
        <w:spacing w:after="0" w:line="240" w:lineRule="auto"/>
        <w:ind w:left="-142" w:firstLine="284"/>
        <w:jc w:val="both"/>
        <w:rPr>
          <w:rFonts w:ascii="Times New Roman" w:eastAsia="Times New Roman" w:hAnsi="Times New Roman"/>
          <w:iCs/>
          <w:sz w:val="24"/>
          <w:szCs w:val="24"/>
          <w:lang w:val="uk-UA" w:eastAsia="ru-RU"/>
        </w:rPr>
      </w:pPr>
      <w:r w:rsidRPr="002E0948">
        <w:rPr>
          <w:rFonts w:ascii="Times New Roman" w:eastAsia="Times New Roman" w:hAnsi="Times New Roman"/>
          <w:iCs/>
          <w:sz w:val="24"/>
          <w:szCs w:val="24"/>
          <w:lang w:val="uk-UA" w:eastAsia="ru-RU"/>
        </w:rPr>
        <w:t xml:space="preserve">Проблемні питання розвитку </w:t>
      </w:r>
      <w:r w:rsidR="00275DF2" w:rsidRPr="002E0948">
        <w:rPr>
          <w:rFonts w:ascii="Times New Roman" w:eastAsia="Times New Roman" w:hAnsi="Times New Roman"/>
          <w:iCs/>
          <w:sz w:val="24"/>
          <w:szCs w:val="24"/>
          <w:lang w:val="uk-UA" w:eastAsia="ru-RU"/>
        </w:rPr>
        <w:t>адміністративних</w:t>
      </w:r>
      <w:r w:rsidR="00275DF2" w:rsidRPr="00255C4E">
        <w:rPr>
          <w:rFonts w:ascii="Times New Roman" w:eastAsia="Times New Roman" w:hAnsi="Times New Roman"/>
          <w:iCs/>
          <w:sz w:val="24"/>
          <w:szCs w:val="24"/>
          <w:lang w:val="uk-UA" w:eastAsia="ru-RU"/>
        </w:rPr>
        <w:t xml:space="preserve"> послуг</w:t>
      </w:r>
      <w:r w:rsidRPr="00255C4E">
        <w:rPr>
          <w:rFonts w:ascii="Times New Roman" w:eastAsia="Times New Roman" w:hAnsi="Times New Roman"/>
          <w:iCs/>
          <w:sz w:val="24"/>
          <w:szCs w:val="24"/>
          <w:lang w:val="uk-UA" w:eastAsia="ru-RU"/>
        </w:rPr>
        <w:t>:</w:t>
      </w:r>
    </w:p>
    <w:p w14:paraId="644CE1B1" w14:textId="1F06A6F3" w:rsidR="00FC3660" w:rsidRDefault="00FC3660" w:rsidP="009F7D0C">
      <w:pPr>
        <w:autoSpaceDE w:val="0"/>
        <w:autoSpaceDN w:val="0"/>
        <w:adjustRightInd w:val="0"/>
        <w:spacing w:after="0" w:line="240" w:lineRule="auto"/>
        <w:ind w:left="-142" w:firstLine="284"/>
        <w:jc w:val="both"/>
        <w:rPr>
          <w:rFonts w:ascii="Times New Roman" w:eastAsia="Times New Roman" w:hAnsi="Times New Roman"/>
          <w:sz w:val="24"/>
          <w:szCs w:val="24"/>
          <w:lang w:val="uk-UA" w:eastAsia="ru-RU"/>
        </w:rPr>
      </w:pPr>
      <w:r w:rsidRPr="00301B05">
        <w:rPr>
          <w:rFonts w:ascii="Times New Roman" w:eastAsia="Times New Roman" w:hAnsi="Times New Roman"/>
          <w:sz w:val="24"/>
          <w:szCs w:val="24"/>
          <w:lang w:val="uk-UA" w:eastAsia="ru-RU"/>
        </w:rPr>
        <w:t xml:space="preserve">- відсутність </w:t>
      </w:r>
      <w:r w:rsidR="00275DF2" w:rsidRPr="00301B05">
        <w:rPr>
          <w:rFonts w:ascii="Times New Roman" w:eastAsia="Times New Roman" w:hAnsi="Times New Roman"/>
          <w:sz w:val="24"/>
          <w:szCs w:val="24"/>
          <w:lang w:val="uk-UA" w:eastAsia="ru-RU"/>
        </w:rPr>
        <w:t xml:space="preserve">стабільного </w:t>
      </w:r>
      <w:r w:rsidRPr="00301B05">
        <w:rPr>
          <w:rFonts w:ascii="Times New Roman" w:eastAsia="Times New Roman" w:hAnsi="Times New Roman"/>
          <w:sz w:val="24"/>
          <w:szCs w:val="24"/>
          <w:lang w:val="uk-UA" w:eastAsia="ru-RU"/>
        </w:rPr>
        <w:t>електропостачання</w:t>
      </w:r>
      <w:r w:rsidR="00A35DFF">
        <w:rPr>
          <w:rFonts w:ascii="Times New Roman" w:eastAsia="Times New Roman" w:hAnsi="Times New Roman"/>
          <w:sz w:val="24"/>
          <w:szCs w:val="24"/>
          <w:lang w:val="uk-UA" w:eastAsia="ru-RU"/>
        </w:rPr>
        <w:t xml:space="preserve"> в умовах обсрілів енергоситстеми України</w:t>
      </w:r>
      <w:r w:rsidRPr="00301B05">
        <w:rPr>
          <w:rFonts w:ascii="Times New Roman" w:eastAsia="Times New Roman" w:hAnsi="Times New Roman"/>
          <w:sz w:val="24"/>
          <w:szCs w:val="24"/>
          <w:lang w:val="uk-UA" w:eastAsia="ru-RU"/>
        </w:rPr>
        <w:t>,</w:t>
      </w:r>
      <w:r w:rsidR="00301B05">
        <w:rPr>
          <w:rFonts w:ascii="Times New Roman" w:eastAsia="Times New Roman" w:hAnsi="Times New Roman"/>
          <w:sz w:val="24"/>
          <w:szCs w:val="24"/>
          <w:lang w:val="uk-UA" w:eastAsia="ru-RU"/>
        </w:rPr>
        <w:t xml:space="preserve"> </w:t>
      </w:r>
      <w:r w:rsidRPr="00301B05">
        <w:rPr>
          <w:rFonts w:ascii="Times New Roman" w:eastAsia="Times New Roman" w:hAnsi="Times New Roman"/>
          <w:sz w:val="24"/>
          <w:szCs w:val="24"/>
          <w:lang w:val="uk-UA" w:eastAsia="ru-RU"/>
        </w:rPr>
        <w:t>додаткові</w:t>
      </w:r>
      <w:r w:rsidRPr="00FC3660">
        <w:rPr>
          <w:rFonts w:ascii="Times New Roman" w:eastAsia="Times New Roman" w:hAnsi="Times New Roman"/>
          <w:sz w:val="24"/>
          <w:szCs w:val="24"/>
          <w:lang w:val="uk-UA" w:eastAsia="ru-RU"/>
        </w:rPr>
        <w:t xml:space="preserve"> витрати на </w:t>
      </w:r>
      <w:r w:rsidR="00275DF2" w:rsidRPr="00275DF2">
        <w:rPr>
          <w:rFonts w:ascii="Times New Roman" w:eastAsia="Times New Roman" w:hAnsi="Times New Roman"/>
          <w:sz w:val="24"/>
          <w:szCs w:val="24"/>
          <w:lang w:val="uk-UA" w:eastAsia="ru-RU"/>
        </w:rPr>
        <w:t>роботу</w:t>
      </w:r>
      <w:r w:rsidRPr="00FC3660">
        <w:rPr>
          <w:rFonts w:ascii="Times New Roman" w:eastAsia="Times New Roman" w:hAnsi="Times New Roman"/>
          <w:sz w:val="24"/>
          <w:szCs w:val="24"/>
          <w:lang w:val="uk-UA" w:eastAsia="ru-RU"/>
        </w:rPr>
        <w:t xml:space="preserve"> енергогенеруючого обладнання;</w:t>
      </w:r>
    </w:p>
    <w:p w14:paraId="0F1B572E" w14:textId="2E282D78" w:rsidR="00301B05" w:rsidRPr="00FC3660" w:rsidRDefault="00301B05" w:rsidP="009F7D0C">
      <w:pPr>
        <w:autoSpaceDE w:val="0"/>
        <w:autoSpaceDN w:val="0"/>
        <w:adjustRightInd w:val="0"/>
        <w:spacing w:after="0" w:line="240" w:lineRule="auto"/>
        <w:ind w:left="-142" w:firstLine="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необхідність припинення прийому громадян у випадку оголошення повітряних тривог;  </w:t>
      </w:r>
    </w:p>
    <w:p w14:paraId="785BE34F" w14:textId="5D3F714C" w:rsidR="00FC3660" w:rsidRDefault="00FC3660" w:rsidP="009F7D0C">
      <w:pPr>
        <w:autoSpaceDE w:val="0"/>
        <w:autoSpaceDN w:val="0"/>
        <w:adjustRightInd w:val="0"/>
        <w:spacing w:after="0" w:line="240" w:lineRule="auto"/>
        <w:ind w:left="-142" w:firstLine="284"/>
        <w:jc w:val="both"/>
        <w:rPr>
          <w:rFonts w:ascii="Times New Roman" w:eastAsia="Times New Roman" w:hAnsi="Times New Roman"/>
          <w:sz w:val="24"/>
          <w:szCs w:val="24"/>
          <w:lang w:val="uk-UA" w:eastAsia="ru-RU"/>
        </w:rPr>
      </w:pPr>
      <w:r w:rsidRPr="00FC3660">
        <w:rPr>
          <w:rFonts w:ascii="Times New Roman" w:eastAsia="Times New Roman" w:hAnsi="Times New Roman"/>
          <w:sz w:val="24"/>
          <w:szCs w:val="24"/>
          <w:lang w:val="uk-UA" w:eastAsia="ru-RU"/>
        </w:rPr>
        <w:t xml:space="preserve">- </w:t>
      </w:r>
      <w:r w:rsidR="00275DF2">
        <w:rPr>
          <w:rFonts w:ascii="Times New Roman" w:eastAsia="Times New Roman" w:hAnsi="Times New Roman"/>
          <w:sz w:val="24"/>
          <w:szCs w:val="24"/>
          <w:lang w:val="uk-UA" w:eastAsia="ru-RU"/>
        </w:rPr>
        <w:t xml:space="preserve">необхідність </w:t>
      </w:r>
      <w:r w:rsidRPr="00FC3660">
        <w:rPr>
          <w:rFonts w:ascii="Times New Roman" w:eastAsia="Times New Roman" w:hAnsi="Times New Roman"/>
          <w:sz w:val="24"/>
          <w:szCs w:val="24"/>
          <w:lang w:val="uk-UA" w:eastAsia="ru-RU"/>
        </w:rPr>
        <w:t>оновлення комп’ютерної та оргтехніки для працівників відділу Центр надання адміністративних послуг</w:t>
      </w:r>
      <w:r w:rsidR="00275DF2">
        <w:rPr>
          <w:rFonts w:ascii="Times New Roman" w:eastAsia="Times New Roman" w:hAnsi="Times New Roman"/>
          <w:sz w:val="24"/>
          <w:szCs w:val="24"/>
          <w:lang w:val="uk-UA" w:eastAsia="ru-RU"/>
        </w:rPr>
        <w:t>.</w:t>
      </w:r>
      <w:r w:rsidR="00275DF2" w:rsidRPr="00FC3660">
        <w:rPr>
          <w:rFonts w:ascii="Times New Roman" w:eastAsia="Times New Roman" w:hAnsi="Times New Roman"/>
          <w:sz w:val="24"/>
          <w:szCs w:val="24"/>
          <w:lang w:val="uk-UA" w:eastAsia="ru-RU"/>
        </w:rPr>
        <w:t xml:space="preserve"> </w:t>
      </w:r>
    </w:p>
    <w:p w14:paraId="688DB9F0" w14:textId="77777777" w:rsidR="00743836" w:rsidRDefault="00743836" w:rsidP="004C4D05">
      <w:pPr>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14:paraId="6BC03B63" w14:textId="7BB031A8" w:rsidR="00002A94" w:rsidRPr="00002A94" w:rsidRDefault="00EB2357" w:rsidP="004C4D05">
      <w:pPr>
        <w:keepNext/>
        <w:spacing w:after="0" w:line="240" w:lineRule="auto"/>
        <w:ind w:firstLine="709"/>
        <w:jc w:val="center"/>
        <w:outlineLvl w:val="0"/>
        <w:rPr>
          <w:rFonts w:ascii="Times New Roman" w:eastAsia="Arial Unicode MS" w:hAnsi="Times New Roman"/>
          <w:b/>
          <w:bCs/>
          <w:noProof/>
          <w:sz w:val="24"/>
          <w:szCs w:val="24"/>
          <w:lang w:val="uk-UA" w:eastAsia="ru-RU"/>
        </w:rPr>
      </w:pPr>
      <w:r>
        <w:rPr>
          <w:rFonts w:ascii="Times New Roman" w:eastAsia="Arial Unicode MS" w:hAnsi="Times New Roman"/>
          <w:b/>
          <w:bCs/>
          <w:noProof/>
          <w:sz w:val="24"/>
          <w:szCs w:val="24"/>
          <w:lang w:val="uk-UA" w:eastAsia="ru-RU"/>
        </w:rPr>
        <w:lastRenderedPageBreak/>
        <w:t xml:space="preserve">2.6. </w:t>
      </w:r>
      <w:r w:rsidR="00484513">
        <w:rPr>
          <w:rFonts w:ascii="Times New Roman" w:eastAsia="Arial Unicode MS" w:hAnsi="Times New Roman"/>
          <w:b/>
          <w:bCs/>
          <w:noProof/>
          <w:sz w:val="24"/>
          <w:szCs w:val="24"/>
          <w:lang w:val="uk-UA" w:eastAsia="ru-RU"/>
        </w:rPr>
        <w:t>Житлово-комунальне господарство</w:t>
      </w:r>
    </w:p>
    <w:p w14:paraId="48B3458B" w14:textId="5FDEBF39"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Діяльність у сфері житлово-комунального господарства спрямована на утримання та експлуатацію </w:t>
      </w:r>
      <w:r w:rsidR="00A23E41">
        <w:rPr>
          <w:rFonts w:ascii="Times New Roman" w:eastAsia="Times New Roman" w:hAnsi="Times New Roman"/>
          <w:color w:val="000000"/>
          <w:sz w:val="24"/>
          <w:szCs w:val="24"/>
          <w:lang w:val="uk-UA" w:eastAsia="ru-RU"/>
        </w:rPr>
        <w:t xml:space="preserve">об’єктів </w:t>
      </w:r>
      <w:r w:rsidRPr="00002A94">
        <w:rPr>
          <w:rFonts w:ascii="Times New Roman" w:eastAsia="Times New Roman" w:hAnsi="Times New Roman"/>
          <w:color w:val="000000"/>
          <w:sz w:val="24"/>
          <w:szCs w:val="24"/>
          <w:lang w:val="uk-UA" w:eastAsia="ru-RU"/>
        </w:rPr>
        <w:t xml:space="preserve">інфраструктури та об’єктів житлово-комунального господарства, благоустрій населених пунктів, фінансову підтримку комунальних підприємств тощо. </w:t>
      </w:r>
    </w:p>
    <w:p w14:paraId="207FB3A6" w14:textId="2998FB66" w:rsidR="00002A94" w:rsidRPr="00002A94" w:rsidRDefault="00002A94" w:rsidP="009F7D0C">
      <w:pPr>
        <w:tabs>
          <w:tab w:val="left" w:pos="142"/>
        </w:tabs>
        <w:spacing w:after="0" w:line="240" w:lineRule="auto"/>
        <w:ind w:right="20" w:firstLine="567"/>
        <w:contextualSpacing/>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Для надання послуг у сфері благоустрою та житлово-комунального господарства на території громади працює два комунальних підприємства: КП СКЕП «Сількомсервіс» та КНП «Благоустрій». Враховуючи те, що комунальні підприємства є складовою фінансового забезпечення стабільного розвитку </w:t>
      </w:r>
      <w:r w:rsidR="00A23E41">
        <w:rPr>
          <w:rFonts w:ascii="Times New Roman" w:eastAsia="Times New Roman" w:hAnsi="Times New Roman"/>
          <w:color w:val="000000"/>
          <w:sz w:val="24"/>
          <w:szCs w:val="24"/>
          <w:lang w:val="uk-UA" w:eastAsia="ru-RU"/>
        </w:rPr>
        <w:t>громади</w:t>
      </w:r>
      <w:r w:rsidRPr="00002A94">
        <w:rPr>
          <w:rFonts w:ascii="Times New Roman" w:eastAsia="Times New Roman" w:hAnsi="Times New Roman"/>
          <w:color w:val="000000"/>
          <w:sz w:val="24"/>
          <w:szCs w:val="24"/>
          <w:lang w:val="uk-UA" w:eastAsia="ru-RU"/>
        </w:rPr>
        <w:t xml:space="preserve">, економічною основою місцевого самоврядування та призначенні для вирішення житлово-комунальних проблем населення, проблеми їх існування залишаються актуальними. </w:t>
      </w:r>
    </w:p>
    <w:p w14:paraId="5E1BAC16" w14:textId="4ED8319E" w:rsidR="00002A94" w:rsidRPr="00002A94" w:rsidRDefault="00002A94" w:rsidP="009F7D0C">
      <w:pPr>
        <w:tabs>
          <w:tab w:val="left" w:pos="142"/>
        </w:tabs>
        <w:spacing w:after="0" w:line="240" w:lineRule="auto"/>
        <w:ind w:right="20" w:firstLine="567"/>
        <w:contextualSpacing/>
        <w:jc w:val="both"/>
        <w:rPr>
          <w:rFonts w:ascii="Times New Roman" w:eastAsia="Times New Roman" w:hAnsi="Times New Roman"/>
          <w:sz w:val="24"/>
          <w:szCs w:val="24"/>
          <w:lang w:val="uk-UA" w:eastAsia="uk-UA"/>
        </w:rPr>
      </w:pPr>
      <w:r w:rsidRPr="00002A94">
        <w:rPr>
          <w:rFonts w:ascii="Times New Roman" w:eastAsia="Times New Roman" w:hAnsi="Times New Roman"/>
          <w:color w:val="000000"/>
          <w:sz w:val="24"/>
          <w:szCs w:val="24"/>
          <w:lang w:val="uk-UA" w:eastAsia="ru-RU"/>
        </w:rPr>
        <w:t xml:space="preserve">На сьогодні спостерігається збиткова діяльність </w:t>
      </w:r>
      <w:r w:rsidRPr="00002A94">
        <w:rPr>
          <w:rFonts w:ascii="Times New Roman" w:eastAsia="Times New Roman" w:hAnsi="Times New Roman"/>
          <w:sz w:val="24"/>
          <w:szCs w:val="24"/>
          <w:lang w:val="uk-UA" w:eastAsia="ru-RU"/>
        </w:rPr>
        <w:t>комунального підприємства СКЕП «Сількомсервіс»</w:t>
      </w:r>
      <w:r w:rsidRPr="00002A94">
        <w:rPr>
          <w:rFonts w:ascii="Times New Roman" w:eastAsia="Times New Roman" w:hAnsi="Times New Roman"/>
          <w:sz w:val="24"/>
          <w:szCs w:val="24"/>
          <w:lang w:val="uk-UA" w:eastAsia="uk-UA"/>
        </w:rPr>
        <w:t>, що зумовлено, насамперед, податковим навантаженням, підвищенням цін на електроенергію, обладнання, підняттям рівня заробітних плати</w:t>
      </w:r>
      <w:r w:rsidR="00A23E41">
        <w:rPr>
          <w:rFonts w:ascii="Times New Roman" w:eastAsia="Times New Roman" w:hAnsi="Times New Roman"/>
          <w:sz w:val="24"/>
          <w:szCs w:val="24"/>
          <w:lang w:val="uk-UA" w:eastAsia="uk-UA"/>
        </w:rPr>
        <w:t>,</w:t>
      </w:r>
      <w:r w:rsidRPr="00002A94">
        <w:rPr>
          <w:rFonts w:ascii="Times New Roman" w:eastAsia="Times New Roman" w:hAnsi="Times New Roman"/>
          <w:sz w:val="24"/>
          <w:szCs w:val="24"/>
          <w:lang w:val="uk-UA" w:eastAsia="uk-UA"/>
        </w:rPr>
        <w:t xml:space="preserve"> </w:t>
      </w:r>
      <w:r w:rsidRPr="00002A94">
        <w:rPr>
          <w:rFonts w:ascii="Times New Roman" w:eastAsia="Times New Roman" w:hAnsi="Times New Roman"/>
          <w:color w:val="000000"/>
          <w:sz w:val="24"/>
          <w:szCs w:val="24"/>
          <w:lang w:val="uk-UA" w:eastAsia="ru-RU"/>
        </w:rPr>
        <w:t>що є основними складовими тарифу на водопостачання та водовідведення. На сьогоднішній день діє тариф який затверджувався у грудні 2021 року</w:t>
      </w:r>
      <w:r w:rsidR="00A23E41">
        <w:rPr>
          <w:rFonts w:ascii="Times New Roman" w:eastAsia="Times New Roman" w:hAnsi="Times New Roman"/>
          <w:color w:val="000000"/>
          <w:sz w:val="24"/>
          <w:szCs w:val="24"/>
          <w:lang w:val="uk-UA" w:eastAsia="ru-RU"/>
        </w:rPr>
        <w:t>. У</w:t>
      </w:r>
      <w:r w:rsidRPr="00002A94">
        <w:rPr>
          <w:rFonts w:ascii="Times New Roman" w:eastAsia="Times New Roman" w:hAnsi="Times New Roman"/>
          <w:color w:val="000000"/>
          <w:sz w:val="24"/>
          <w:szCs w:val="24"/>
          <w:lang w:val="uk-UA" w:eastAsia="ru-RU"/>
        </w:rPr>
        <w:t xml:space="preserve"> зв’язку з </w:t>
      </w:r>
      <w:r w:rsidR="00A23E41">
        <w:rPr>
          <w:rFonts w:ascii="Times New Roman" w:eastAsia="Times New Roman" w:hAnsi="Times New Roman"/>
          <w:color w:val="000000"/>
          <w:sz w:val="24"/>
          <w:szCs w:val="24"/>
          <w:lang w:val="uk-UA" w:eastAsia="ru-RU"/>
        </w:rPr>
        <w:t xml:space="preserve">введенням </w:t>
      </w:r>
      <w:r w:rsidRPr="00002A94">
        <w:rPr>
          <w:rFonts w:ascii="Times New Roman" w:eastAsia="Times New Roman" w:hAnsi="Times New Roman"/>
          <w:color w:val="000000"/>
          <w:sz w:val="24"/>
          <w:szCs w:val="24"/>
          <w:lang w:val="uk-UA" w:eastAsia="ru-RU"/>
        </w:rPr>
        <w:t>військов</w:t>
      </w:r>
      <w:r w:rsidR="00A23E41">
        <w:rPr>
          <w:rFonts w:ascii="Times New Roman" w:eastAsia="Times New Roman" w:hAnsi="Times New Roman"/>
          <w:color w:val="000000"/>
          <w:sz w:val="24"/>
          <w:szCs w:val="24"/>
          <w:lang w:val="uk-UA" w:eastAsia="ru-RU"/>
        </w:rPr>
        <w:t>ого</w:t>
      </w:r>
      <w:r w:rsidRPr="00002A94">
        <w:rPr>
          <w:rFonts w:ascii="Times New Roman" w:eastAsia="Times New Roman" w:hAnsi="Times New Roman"/>
          <w:color w:val="000000"/>
          <w:sz w:val="24"/>
          <w:szCs w:val="24"/>
          <w:lang w:val="uk-UA" w:eastAsia="ru-RU"/>
        </w:rPr>
        <w:t xml:space="preserve"> стан</w:t>
      </w:r>
      <w:r w:rsidR="00A23E41">
        <w:rPr>
          <w:rFonts w:ascii="Times New Roman" w:eastAsia="Times New Roman" w:hAnsi="Times New Roman"/>
          <w:color w:val="000000"/>
          <w:sz w:val="24"/>
          <w:szCs w:val="24"/>
          <w:lang w:val="uk-UA" w:eastAsia="ru-RU"/>
        </w:rPr>
        <w:t>у</w:t>
      </w:r>
      <w:r w:rsidRPr="00002A94">
        <w:rPr>
          <w:rFonts w:ascii="Times New Roman" w:eastAsia="Times New Roman" w:hAnsi="Times New Roman"/>
          <w:color w:val="000000"/>
          <w:sz w:val="24"/>
          <w:szCs w:val="24"/>
          <w:lang w:val="uk-UA" w:eastAsia="ru-RU"/>
        </w:rPr>
        <w:t xml:space="preserve"> на території України, тарифи на комунальні послуги підприємством не переглядались і не піднімались. Також ще одним важливим фактором збитковості підприємства є </w:t>
      </w:r>
      <w:r w:rsidRPr="00002A94">
        <w:rPr>
          <w:rFonts w:ascii="Times New Roman" w:eastAsia="Times New Roman" w:hAnsi="Times New Roman"/>
          <w:sz w:val="24"/>
          <w:szCs w:val="24"/>
          <w:lang w:val="uk-UA" w:eastAsia="uk-UA"/>
        </w:rPr>
        <w:t>заборгованість населення за спожиті житлово-комунальні послуги</w:t>
      </w:r>
      <w:r w:rsidR="00A23E41">
        <w:rPr>
          <w:rFonts w:ascii="Times New Roman" w:eastAsia="Times New Roman" w:hAnsi="Times New Roman"/>
          <w:sz w:val="24"/>
          <w:szCs w:val="24"/>
          <w:lang w:val="uk-UA" w:eastAsia="uk-UA"/>
        </w:rPr>
        <w:t>. К</w:t>
      </w:r>
      <w:r w:rsidRPr="00002A94">
        <w:rPr>
          <w:rFonts w:ascii="Times New Roman" w:eastAsia="Times New Roman" w:hAnsi="Times New Roman"/>
          <w:sz w:val="24"/>
          <w:szCs w:val="24"/>
          <w:lang w:val="uk-UA" w:eastAsia="uk-UA"/>
        </w:rPr>
        <w:t>омунальне підприємство активно працю</w:t>
      </w:r>
      <w:r w:rsidR="00A23E41">
        <w:rPr>
          <w:rFonts w:ascii="Times New Roman" w:eastAsia="Times New Roman" w:hAnsi="Times New Roman"/>
          <w:sz w:val="24"/>
          <w:szCs w:val="24"/>
          <w:lang w:val="uk-UA" w:eastAsia="uk-UA"/>
        </w:rPr>
        <w:t>є</w:t>
      </w:r>
      <w:r w:rsidRPr="00002A94">
        <w:rPr>
          <w:rFonts w:ascii="Times New Roman" w:eastAsia="Times New Roman" w:hAnsi="Times New Roman"/>
          <w:sz w:val="24"/>
          <w:szCs w:val="24"/>
          <w:lang w:val="uk-UA" w:eastAsia="uk-UA"/>
        </w:rPr>
        <w:t xml:space="preserve"> в цьому напрямку</w:t>
      </w:r>
      <w:r w:rsidR="00A23E41">
        <w:rPr>
          <w:rFonts w:ascii="Times New Roman" w:eastAsia="Times New Roman" w:hAnsi="Times New Roman"/>
          <w:sz w:val="24"/>
          <w:szCs w:val="24"/>
          <w:lang w:val="uk-UA" w:eastAsia="uk-UA"/>
        </w:rPr>
        <w:t>,</w:t>
      </w:r>
      <w:r w:rsidRPr="00002A94">
        <w:rPr>
          <w:rFonts w:ascii="Times New Roman" w:eastAsia="Times New Roman" w:hAnsi="Times New Roman"/>
          <w:sz w:val="24"/>
          <w:szCs w:val="24"/>
          <w:lang w:val="uk-UA" w:eastAsia="uk-UA"/>
        </w:rPr>
        <w:t xml:space="preserve"> проводячи з боржниками профілактичну роботу та готуючи позовні заяви задля стягнення боргу в судовому порядку. Тому для виконання своїх прямих завдань вони потребують залучення додаткового фінансування з бюджету, яке зможе стабілізувати діяльність, покращити стан технічної бази, оновити виробничі засоби. </w:t>
      </w:r>
    </w:p>
    <w:p w14:paraId="66A5BE74" w14:textId="77777777"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Діяльність КП СКЕП «Сількомсервіс» спрямована на надання послуг з централізованого водопостачання та водовідведення для населення та юридичних осіб.</w:t>
      </w:r>
    </w:p>
    <w:p w14:paraId="7F8848A5" w14:textId="789ADF72"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Загальна протяжність мереж централізованого водопостачання – 23,8 км, з них зношених та замортизованих – 57,6%. Виконано в поточному році ремонт та заміну </w:t>
      </w:r>
      <w:r w:rsidR="00A23E41">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color w:val="000000"/>
          <w:sz w:val="24"/>
          <w:szCs w:val="24"/>
          <w:lang w:val="uk-UA" w:eastAsia="ru-RU"/>
        </w:rPr>
        <w:t>0,2 км.</w:t>
      </w:r>
    </w:p>
    <w:p w14:paraId="2A57E059" w14:textId="476F21BF"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Загальна протяжність мереж централізованого водовідведення – 2,0 км, з  них зношених та замортизованих – 65,0%. Виконано </w:t>
      </w:r>
      <w:r w:rsidR="00A23E41">
        <w:rPr>
          <w:rFonts w:ascii="Times New Roman" w:eastAsia="Times New Roman" w:hAnsi="Times New Roman"/>
          <w:color w:val="000000"/>
          <w:sz w:val="24"/>
          <w:szCs w:val="24"/>
          <w:lang w:val="uk-UA" w:eastAsia="ru-RU"/>
        </w:rPr>
        <w:t xml:space="preserve">у 2024 році </w:t>
      </w:r>
      <w:r w:rsidRPr="00002A94">
        <w:rPr>
          <w:rFonts w:ascii="Times New Roman" w:eastAsia="Times New Roman" w:hAnsi="Times New Roman"/>
          <w:color w:val="000000"/>
          <w:sz w:val="24"/>
          <w:szCs w:val="24"/>
          <w:lang w:val="uk-UA" w:eastAsia="ru-RU"/>
        </w:rPr>
        <w:t xml:space="preserve">ремонт та заміну </w:t>
      </w:r>
      <w:r w:rsidR="00A23E41">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color w:val="000000"/>
          <w:sz w:val="24"/>
          <w:szCs w:val="24"/>
          <w:lang w:val="uk-UA" w:eastAsia="ru-RU"/>
        </w:rPr>
        <w:t xml:space="preserve">0,3 км. </w:t>
      </w:r>
    </w:p>
    <w:p w14:paraId="08467A4C" w14:textId="77777777"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Для покращення надання послуг з водопостачання та водовідведення та покращення екологічного стану навколишнього середовища було проведено реконструкцію каналізаційних очисних споруд по вул. Зарічна с. Зарванці, виконуються роботи з нового будівництва локальних очисних споруд с. Некрасово.</w:t>
      </w:r>
    </w:p>
    <w:p w14:paraId="12CE5F6C" w14:textId="109EBBFC"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У зв’язку значним зниженням рівня води на території Якушинецької територіальної громади спільно з населення</w:t>
      </w:r>
      <w:r w:rsidR="00A23E41">
        <w:rPr>
          <w:rFonts w:ascii="Times New Roman" w:eastAsia="Times New Roman" w:hAnsi="Times New Roman"/>
          <w:color w:val="000000"/>
          <w:sz w:val="24"/>
          <w:szCs w:val="24"/>
          <w:lang w:val="uk-UA" w:eastAsia="ru-RU"/>
        </w:rPr>
        <w:t>м</w:t>
      </w:r>
      <w:r w:rsidRPr="00002A94">
        <w:rPr>
          <w:rFonts w:ascii="Times New Roman" w:eastAsia="Times New Roman" w:hAnsi="Times New Roman"/>
          <w:color w:val="000000"/>
          <w:sz w:val="24"/>
          <w:szCs w:val="24"/>
          <w:lang w:val="uk-UA" w:eastAsia="ru-RU"/>
        </w:rPr>
        <w:t xml:space="preserve"> проводяться роботи по будівництву водогонів, а саме</w:t>
      </w:r>
      <w:r w:rsidR="00A23E41">
        <w:rPr>
          <w:rFonts w:ascii="Times New Roman" w:eastAsia="Times New Roman" w:hAnsi="Times New Roman"/>
          <w:color w:val="000000"/>
          <w:sz w:val="24"/>
          <w:szCs w:val="24"/>
          <w:lang w:val="uk-UA" w:eastAsia="ru-RU"/>
        </w:rPr>
        <w:t>,</w:t>
      </w:r>
      <w:r w:rsidRPr="00002A94">
        <w:rPr>
          <w:rFonts w:ascii="Times New Roman" w:eastAsia="Times New Roman" w:hAnsi="Times New Roman"/>
          <w:color w:val="000000"/>
          <w:sz w:val="24"/>
          <w:szCs w:val="24"/>
          <w:lang w:val="uk-UA" w:eastAsia="ru-RU"/>
        </w:rPr>
        <w:t xml:space="preserve"> було забезпечено централізованим водопостачанням села: Дашківці, Некрасово, Лукашівка. Проведено капітальний ремонт водогону </w:t>
      </w:r>
      <w:r w:rsidR="00A23E41">
        <w:rPr>
          <w:rFonts w:ascii="Times New Roman" w:eastAsia="Times New Roman" w:hAnsi="Times New Roman"/>
          <w:color w:val="000000"/>
          <w:sz w:val="24"/>
          <w:szCs w:val="24"/>
          <w:lang w:val="uk-UA" w:eastAsia="ru-RU"/>
        </w:rPr>
        <w:t>в селі</w:t>
      </w:r>
      <w:r w:rsidRPr="00002A94">
        <w:rPr>
          <w:rFonts w:ascii="Times New Roman" w:eastAsia="Times New Roman" w:hAnsi="Times New Roman"/>
          <w:color w:val="000000"/>
          <w:sz w:val="24"/>
          <w:szCs w:val="24"/>
          <w:lang w:val="uk-UA" w:eastAsia="ru-RU"/>
        </w:rPr>
        <w:t xml:space="preserve"> Пултівц</w:t>
      </w:r>
      <w:r w:rsidR="00A23E41">
        <w:rPr>
          <w:rFonts w:ascii="Times New Roman" w:eastAsia="Times New Roman" w:hAnsi="Times New Roman"/>
          <w:color w:val="000000"/>
          <w:sz w:val="24"/>
          <w:szCs w:val="24"/>
          <w:lang w:val="uk-UA" w:eastAsia="ru-RU"/>
        </w:rPr>
        <w:t>і</w:t>
      </w:r>
      <w:r w:rsidRPr="00002A94">
        <w:rPr>
          <w:rFonts w:ascii="Times New Roman" w:eastAsia="Times New Roman" w:hAnsi="Times New Roman"/>
          <w:color w:val="000000"/>
          <w:sz w:val="24"/>
          <w:szCs w:val="24"/>
          <w:lang w:val="uk-UA" w:eastAsia="ru-RU"/>
        </w:rPr>
        <w:t>.</w:t>
      </w:r>
    </w:p>
    <w:p w14:paraId="122F735A" w14:textId="03833602"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Для збереження та раціонального використання водних ресурсів, протягом 2025-202</w:t>
      </w:r>
      <w:r w:rsidR="00A23E41">
        <w:rPr>
          <w:rFonts w:ascii="Times New Roman" w:eastAsia="Times New Roman" w:hAnsi="Times New Roman"/>
          <w:color w:val="000000"/>
          <w:sz w:val="24"/>
          <w:szCs w:val="24"/>
          <w:lang w:val="uk-UA" w:eastAsia="ru-RU"/>
        </w:rPr>
        <w:t>8</w:t>
      </w:r>
      <w:r w:rsidRPr="00002A94">
        <w:rPr>
          <w:rFonts w:ascii="Times New Roman" w:eastAsia="Times New Roman" w:hAnsi="Times New Roman"/>
          <w:color w:val="000000"/>
          <w:sz w:val="24"/>
          <w:szCs w:val="24"/>
          <w:lang w:val="uk-UA" w:eastAsia="ru-RU"/>
        </w:rPr>
        <w:t xml:space="preserve"> років КП СКЕП «Сількомсервіс» планує</w:t>
      </w:r>
      <w:r w:rsidR="00A23E41">
        <w:rPr>
          <w:rFonts w:ascii="Times New Roman" w:eastAsia="Times New Roman" w:hAnsi="Times New Roman"/>
          <w:color w:val="000000"/>
          <w:sz w:val="24"/>
          <w:szCs w:val="24"/>
          <w:lang w:val="uk-UA" w:eastAsia="ru-RU"/>
        </w:rPr>
        <w:t xml:space="preserve"> здійснити</w:t>
      </w:r>
      <w:r w:rsidRPr="00002A94">
        <w:rPr>
          <w:rFonts w:ascii="Times New Roman" w:eastAsia="Times New Roman" w:hAnsi="Times New Roman"/>
          <w:color w:val="000000"/>
          <w:sz w:val="24"/>
          <w:szCs w:val="24"/>
          <w:lang w:val="uk-UA" w:eastAsia="ru-RU"/>
        </w:rPr>
        <w:t>:</w:t>
      </w:r>
    </w:p>
    <w:p w14:paraId="4168F141" w14:textId="48E72FF2" w:rsidR="00002A94" w:rsidRPr="00002A94" w:rsidRDefault="00002A94" w:rsidP="009F7D0C">
      <w:pPr>
        <w:numPr>
          <w:ilvl w:val="0"/>
          <w:numId w:val="31"/>
        </w:numPr>
        <w:spacing w:after="0" w:line="240" w:lineRule="auto"/>
        <w:ind w:left="0" w:firstLine="567"/>
        <w:contextualSpacing/>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ремонт мереж водопостачання </w:t>
      </w:r>
      <w:r w:rsidR="00A23E41">
        <w:rPr>
          <w:rFonts w:ascii="Times New Roman" w:eastAsia="Times New Roman" w:hAnsi="Times New Roman"/>
          <w:color w:val="000000"/>
          <w:sz w:val="24"/>
          <w:szCs w:val="24"/>
          <w:lang w:val="uk-UA" w:eastAsia="ru-RU"/>
        </w:rPr>
        <w:t xml:space="preserve">в селах </w:t>
      </w:r>
      <w:r w:rsidRPr="00002A94">
        <w:rPr>
          <w:rFonts w:ascii="Times New Roman" w:eastAsia="Times New Roman" w:hAnsi="Times New Roman"/>
          <w:color w:val="000000"/>
          <w:sz w:val="24"/>
          <w:szCs w:val="24"/>
          <w:lang w:val="uk-UA" w:eastAsia="ru-RU"/>
        </w:rPr>
        <w:t>Зарванці, Якушинці</w:t>
      </w:r>
      <w:r w:rsidR="00A23E41">
        <w:rPr>
          <w:rFonts w:ascii="Times New Roman" w:eastAsia="Times New Roman" w:hAnsi="Times New Roman"/>
          <w:color w:val="000000"/>
          <w:sz w:val="24"/>
          <w:szCs w:val="24"/>
          <w:lang w:val="uk-UA" w:eastAsia="ru-RU"/>
        </w:rPr>
        <w:t xml:space="preserve"> та</w:t>
      </w:r>
      <w:r w:rsidRPr="00002A94">
        <w:rPr>
          <w:rFonts w:ascii="Times New Roman" w:eastAsia="Times New Roman" w:hAnsi="Times New Roman"/>
          <w:color w:val="000000"/>
          <w:sz w:val="24"/>
          <w:szCs w:val="24"/>
          <w:lang w:val="uk-UA" w:eastAsia="ru-RU"/>
        </w:rPr>
        <w:t xml:space="preserve"> Пултівці</w:t>
      </w:r>
      <w:r w:rsidR="00A23E41">
        <w:rPr>
          <w:rFonts w:ascii="Times New Roman" w:eastAsia="Times New Roman" w:hAnsi="Times New Roman"/>
          <w:color w:val="000000"/>
          <w:sz w:val="24"/>
          <w:szCs w:val="24"/>
          <w:lang w:val="uk-UA" w:eastAsia="ru-RU"/>
        </w:rPr>
        <w:t>;</w:t>
      </w:r>
    </w:p>
    <w:p w14:paraId="6DD36D0E" w14:textId="05AE29A7" w:rsidR="00002A94" w:rsidRPr="00002A94" w:rsidRDefault="00002A94" w:rsidP="009F7D0C">
      <w:pPr>
        <w:numPr>
          <w:ilvl w:val="0"/>
          <w:numId w:val="31"/>
        </w:numPr>
        <w:spacing w:after="0" w:line="240" w:lineRule="auto"/>
        <w:ind w:left="0" w:firstLine="567"/>
        <w:contextualSpacing/>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color w:val="000000"/>
          <w:sz w:val="24"/>
          <w:szCs w:val="24"/>
          <w:lang w:val="uk-UA" w:eastAsia="ru-RU"/>
        </w:rPr>
        <w:t xml:space="preserve">ремонт оглядових колодязів мережі водопостачання </w:t>
      </w:r>
      <w:r w:rsidR="00A23E41">
        <w:rPr>
          <w:rFonts w:ascii="Times New Roman" w:eastAsia="Times New Roman" w:hAnsi="Times New Roman"/>
          <w:color w:val="000000"/>
          <w:sz w:val="24"/>
          <w:szCs w:val="24"/>
          <w:lang w:val="uk-UA" w:eastAsia="ru-RU"/>
        </w:rPr>
        <w:t>в селі</w:t>
      </w:r>
      <w:r w:rsidRPr="00002A94">
        <w:rPr>
          <w:rFonts w:ascii="Times New Roman" w:eastAsia="Times New Roman" w:hAnsi="Times New Roman"/>
          <w:color w:val="000000"/>
          <w:sz w:val="24"/>
          <w:szCs w:val="24"/>
          <w:lang w:val="uk-UA" w:eastAsia="ru-RU"/>
        </w:rPr>
        <w:t xml:space="preserve"> Якушинці із встановленням запірної арматури та регуляторів тиску.</w:t>
      </w:r>
    </w:p>
    <w:p w14:paraId="630BAF97" w14:textId="05808F0A" w:rsidR="00002A94" w:rsidRPr="00002A94" w:rsidRDefault="00002A94" w:rsidP="009F7D0C">
      <w:pPr>
        <w:tabs>
          <w:tab w:val="left" w:pos="709"/>
        </w:tabs>
        <w:spacing w:after="0" w:line="240" w:lineRule="auto"/>
        <w:ind w:firstLine="567"/>
        <w:jc w:val="both"/>
        <w:rPr>
          <w:rFonts w:ascii="Times New Roman" w:eastAsia="Times New Roman" w:hAnsi="Times New Roman"/>
          <w:sz w:val="24"/>
          <w:szCs w:val="24"/>
          <w:lang w:val="uk-UA" w:eastAsia="uk-UA"/>
        </w:rPr>
      </w:pPr>
      <w:r w:rsidRPr="00002A94">
        <w:rPr>
          <w:rFonts w:ascii="Times New Roman" w:eastAsia="Times New Roman" w:hAnsi="Times New Roman"/>
          <w:sz w:val="24"/>
          <w:szCs w:val="24"/>
          <w:lang w:val="uk-UA" w:eastAsia="ru-RU"/>
        </w:rPr>
        <w:t xml:space="preserve">КНП «Благоустрій» Якушинецької сільської ради </w:t>
      </w:r>
      <w:r w:rsidRPr="00002A94">
        <w:rPr>
          <w:rFonts w:ascii="Times New Roman" w:eastAsia="Times New Roman" w:hAnsi="Times New Roman"/>
          <w:color w:val="000000"/>
          <w:sz w:val="24"/>
          <w:szCs w:val="24"/>
          <w:lang w:val="uk-UA" w:eastAsia="ru-RU"/>
        </w:rPr>
        <w:t>здійснює поточне утримання кладовищ, зупинок громадського транспорту, дитячих майданчиків, місць для збору ТПВ, паркової зони у Якушинецькій територіальній громаді.</w:t>
      </w:r>
      <w:r w:rsidRPr="00002A94">
        <w:rPr>
          <w:rFonts w:ascii="Times New Roman" w:eastAsia="Times New Roman" w:hAnsi="Times New Roman"/>
          <w:sz w:val="24"/>
          <w:szCs w:val="24"/>
          <w:lang w:val="uk-UA" w:eastAsia="uk-UA"/>
        </w:rPr>
        <w:t xml:space="preserve"> </w:t>
      </w:r>
    </w:p>
    <w:p w14:paraId="525C1749" w14:textId="27940636" w:rsidR="00002A94" w:rsidRPr="00002A94" w:rsidRDefault="00002A94" w:rsidP="009F7D0C">
      <w:pPr>
        <w:tabs>
          <w:tab w:val="left" w:pos="709"/>
        </w:tabs>
        <w:spacing w:after="0" w:line="240" w:lineRule="auto"/>
        <w:ind w:firstLine="567"/>
        <w:jc w:val="both"/>
        <w:rPr>
          <w:rFonts w:ascii="Times New Roman" w:eastAsia="Courier New" w:hAnsi="Times New Roman"/>
          <w:sz w:val="24"/>
          <w:szCs w:val="24"/>
          <w:lang w:val="uk-UA" w:eastAsia="ru-RU"/>
        </w:rPr>
      </w:pPr>
      <w:r w:rsidRPr="00002A94">
        <w:rPr>
          <w:rFonts w:ascii="Times New Roman" w:eastAsia="Times New Roman" w:hAnsi="Times New Roman"/>
          <w:sz w:val="24"/>
          <w:szCs w:val="24"/>
          <w:lang w:val="uk-UA" w:eastAsia="uk-UA"/>
        </w:rPr>
        <w:t>Окремої уваги вимагає необхідність утримання в належному стані пам'ятників, меморіалів та кладовищ. З</w:t>
      </w:r>
      <w:r w:rsidRPr="00002A94">
        <w:rPr>
          <w:rFonts w:ascii="Times New Roman" w:eastAsia="Courier New" w:hAnsi="Times New Roman"/>
          <w:sz w:val="24"/>
          <w:szCs w:val="24"/>
          <w:lang w:val="uk-UA" w:eastAsia="ru-RU"/>
        </w:rPr>
        <w:t xml:space="preserve">авданням влади є забезпечення утримання </w:t>
      </w:r>
      <w:r w:rsidR="00A23E41">
        <w:rPr>
          <w:rFonts w:ascii="Times New Roman" w:eastAsia="Courier New" w:hAnsi="Times New Roman"/>
          <w:sz w:val="24"/>
          <w:szCs w:val="24"/>
          <w:lang w:val="uk-UA" w:eastAsia="ru-RU"/>
        </w:rPr>
        <w:t xml:space="preserve">їх </w:t>
      </w:r>
      <w:r w:rsidRPr="00002A94">
        <w:rPr>
          <w:rFonts w:ascii="Times New Roman" w:eastAsia="Courier New" w:hAnsi="Times New Roman"/>
          <w:sz w:val="24"/>
          <w:szCs w:val="24"/>
          <w:lang w:val="uk-UA" w:eastAsia="ru-RU"/>
        </w:rPr>
        <w:t xml:space="preserve">в належному стані та передбачає наступне: благоустрій кладовищ та приведення їх до належного санітарного стану, розгортання снігу, усунення ожеледиці, прибирання і вивіз сміття, покіс трави, видалення аварійних дерев та молодої порослі, ремонт та благоустрій пам’ятників загиблим воїнам-землякам, </w:t>
      </w:r>
      <w:r w:rsidR="00A23E41">
        <w:rPr>
          <w:rFonts w:ascii="Times New Roman" w:eastAsia="Courier New" w:hAnsi="Times New Roman"/>
          <w:sz w:val="24"/>
          <w:szCs w:val="24"/>
          <w:lang w:val="uk-UA" w:eastAsia="ru-RU"/>
        </w:rPr>
        <w:t xml:space="preserve">облаштування </w:t>
      </w:r>
      <w:r w:rsidRPr="00002A94">
        <w:rPr>
          <w:rFonts w:ascii="Times New Roman" w:eastAsia="Courier New" w:hAnsi="Times New Roman"/>
          <w:sz w:val="24"/>
          <w:szCs w:val="24"/>
          <w:lang w:val="uk-UA" w:eastAsia="ru-RU"/>
        </w:rPr>
        <w:t xml:space="preserve">Меморіалів </w:t>
      </w:r>
      <w:r w:rsidR="00A23E41">
        <w:rPr>
          <w:rFonts w:ascii="Times New Roman" w:eastAsia="Courier New" w:hAnsi="Times New Roman"/>
          <w:sz w:val="24"/>
          <w:szCs w:val="24"/>
          <w:lang w:val="uk-UA" w:eastAsia="ru-RU"/>
        </w:rPr>
        <w:t>та</w:t>
      </w:r>
      <w:r w:rsidR="00A23E41">
        <w:rPr>
          <w:rFonts w:ascii="Times New Roman" w:eastAsia="Times New Roman" w:hAnsi="Times New Roman"/>
          <w:sz w:val="24"/>
          <w:szCs w:val="24"/>
          <w:lang w:val="uk-UA" w:eastAsia="uk-UA"/>
        </w:rPr>
        <w:t xml:space="preserve"> Алей Слави</w:t>
      </w:r>
      <w:r w:rsidRPr="00002A94">
        <w:rPr>
          <w:rFonts w:ascii="Times New Roman" w:eastAsia="Courier New" w:hAnsi="Times New Roman"/>
          <w:sz w:val="24"/>
          <w:szCs w:val="24"/>
          <w:lang w:val="uk-UA" w:eastAsia="ru-RU"/>
        </w:rPr>
        <w:t xml:space="preserve">. </w:t>
      </w:r>
    </w:p>
    <w:p w14:paraId="31F626C9" w14:textId="77777777" w:rsidR="00002A94" w:rsidRPr="00002A94" w:rsidRDefault="00002A94" w:rsidP="009F7D0C">
      <w:pPr>
        <w:tabs>
          <w:tab w:val="left" w:pos="709"/>
        </w:tabs>
        <w:spacing w:after="0" w:line="240" w:lineRule="auto"/>
        <w:ind w:firstLine="567"/>
        <w:jc w:val="both"/>
        <w:rPr>
          <w:rFonts w:ascii="Times New Roman" w:eastAsia="Courier New" w:hAnsi="Times New Roman"/>
          <w:sz w:val="24"/>
          <w:szCs w:val="24"/>
          <w:lang w:val="uk-UA" w:eastAsia="ru-RU"/>
        </w:rPr>
      </w:pPr>
      <w:r w:rsidRPr="00002A94">
        <w:rPr>
          <w:rFonts w:ascii="Times New Roman" w:eastAsia="Times New Roman" w:hAnsi="Times New Roman"/>
          <w:sz w:val="24"/>
          <w:szCs w:val="24"/>
          <w:lang w:val="uk-UA" w:eastAsia="uk-UA"/>
        </w:rPr>
        <w:t xml:space="preserve">В умовах наближеності до обласного центру та зростання смертності протягом останніх років, громада стикнулась з проблемою необхідності розширення території кладовищ, зокрема, </w:t>
      </w:r>
      <w:r w:rsidRPr="00002A94">
        <w:rPr>
          <w:rFonts w:ascii="Times New Roman" w:eastAsia="Times New Roman" w:hAnsi="Times New Roman"/>
          <w:sz w:val="20"/>
          <w:szCs w:val="24"/>
          <w:lang w:val="uk-UA" w:eastAsia="uk-UA"/>
        </w:rPr>
        <w:t xml:space="preserve"> </w:t>
      </w:r>
      <w:r w:rsidRPr="00002A94">
        <w:rPr>
          <w:rFonts w:ascii="Times New Roman" w:eastAsia="Times New Roman" w:hAnsi="Times New Roman"/>
          <w:sz w:val="24"/>
          <w:szCs w:val="24"/>
          <w:lang w:val="uk-UA" w:eastAsia="uk-UA"/>
        </w:rPr>
        <w:t xml:space="preserve">кладовища с.Зарванці. </w:t>
      </w:r>
    </w:p>
    <w:p w14:paraId="4B3AA9A3" w14:textId="77777777" w:rsidR="00002A94" w:rsidRPr="00002A94" w:rsidRDefault="00002A94" w:rsidP="009F7D0C">
      <w:pPr>
        <w:tabs>
          <w:tab w:val="left" w:pos="142"/>
        </w:tabs>
        <w:spacing w:after="0" w:line="240" w:lineRule="auto"/>
        <w:ind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sz w:val="24"/>
          <w:szCs w:val="24"/>
          <w:lang w:val="uk-UA"/>
        </w:rPr>
        <w:lastRenderedPageBreak/>
        <w:t xml:space="preserve">          </w:t>
      </w:r>
      <w:r w:rsidRPr="00002A94">
        <w:rPr>
          <w:rFonts w:ascii="Times New Roman" w:eastAsia="Courier New" w:hAnsi="Times New Roman"/>
          <w:color w:val="000000"/>
          <w:sz w:val="24"/>
          <w:szCs w:val="24"/>
          <w:lang w:val="uk-UA" w:eastAsia="ru-RU"/>
        </w:rPr>
        <w:t>Враховуючи постійний потік людей на зупинках громадського транспорту, необхідно продовжувати заходи з підвищення якості та комфортності очікування громадянами транспортних засобів, зокрема:</w:t>
      </w:r>
    </w:p>
    <w:p w14:paraId="248AAA08"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облаштування нових або заміна існуючих зупинок громадського транспорту, утримання їх в належному стані;</w:t>
      </w:r>
    </w:p>
    <w:p w14:paraId="76A9CA3F"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xml:space="preserve">- встановлення необхідної кількості урн та прибирання сміття; </w:t>
      </w:r>
    </w:p>
    <w:p w14:paraId="6AC0CED1"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встановлення та поновлення розкладу руху маршрутних транспортних засобів;</w:t>
      </w:r>
    </w:p>
    <w:p w14:paraId="4178890E" w14:textId="77777777" w:rsidR="008B0440" w:rsidRDefault="00002A94" w:rsidP="009F7D0C">
      <w:pPr>
        <w:shd w:val="clear" w:color="auto" w:fill="FFFFFF"/>
        <w:tabs>
          <w:tab w:val="left" w:pos="142"/>
        </w:tabs>
        <w:spacing w:after="0" w:line="240" w:lineRule="auto"/>
        <w:ind w:right="23" w:firstLine="567"/>
        <w:contextualSpacing/>
        <w:jc w:val="both"/>
        <w:rPr>
          <w:rFonts w:ascii="Times New Roman" w:eastAsia="Times New Roman" w:hAnsi="Times New Roman"/>
          <w:b/>
          <w:bCs/>
          <w:color w:val="000000"/>
          <w:sz w:val="24"/>
          <w:szCs w:val="24"/>
          <w:lang w:val="uk-UA" w:eastAsia="ru-RU"/>
        </w:rPr>
      </w:pPr>
      <w:r w:rsidRPr="00002A94">
        <w:rPr>
          <w:rFonts w:ascii="Times New Roman" w:eastAsia="Times New Roman" w:hAnsi="Times New Roman"/>
          <w:sz w:val="24"/>
          <w:szCs w:val="24"/>
          <w:lang w:val="uk-UA" w:eastAsia="ru-RU"/>
        </w:rPr>
        <w:t xml:space="preserve">- благоустрій прилеглої території (асфальтування, мощення тротуарною плиткою, озеленення, тощо). </w:t>
      </w:r>
      <w:r w:rsidRPr="00002A94">
        <w:rPr>
          <w:rFonts w:ascii="Times New Roman" w:eastAsia="Times New Roman" w:hAnsi="Times New Roman"/>
          <w:b/>
          <w:bCs/>
          <w:color w:val="000000"/>
          <w:sz w:val="24"/>
          <w:szCs w:val="24"/>
          <w:lang w:val="uk-UA" w:eastAsia="ru-RU"/>
        </w:rPr>
        <w:t xml:space="preserve"> </w:t>
      </w:r>
    </w:p>
    <w:p w14:paraId="01CB128E" w14:textId="24894714" w:rsidR="00002A94" w:rsidRPr="00002A94" w:rsidRDefault="00002A94" w:rsidP="009F7D0C">
      <w:pPr>
        <w:shd w:val="clear" w:color="auto" w:fill="FFFFFF"/>
        <w:tabs>
          <w:tab w:val="left" w:pos="142"/>
        </w:tabs>
        <w:spacing w:after="0" w:line="240" w:lineRule="auto"/>
        <w:ind w:right="23" w:firstLine="567"/>
        <w:contextualSpacing/>
        <w:jc w:val="both"/>
        <w:rPr>
          <w:rFonts w:ascii="Times New Roman" w:eastAsia="Times New Roman" w:hAnsi="Times New Roman"/>
          <w:bCs/>
          <w:color w:val="000000"/>
          <w:sz w:val="24"/>
          <w:szCs w:val="24"/>
          <w:lang w:val="uk-UA" w:eastAsia="ru-RU"/>
        </w:rPr>
      </w:pPr>
      <w:r w:rsidRPr="00002A94">
        <w:rPr>
          <w:rFonts w:ascii="Times New Roman" w:eastAsia="Times New Roman" w:hAnsi="Times New Roman"/>
          <w:bCs/>
          <w:color w:val="000000"/>
          <w:sz w:val="24"/>
          <w:szCs w:val="24"/>
          <w:lang w:val="uk-UA" w:eastAsia="ru-RU"/>
        </w:rPr>
        <w:t xml:space="preserve">В останні десятиліття в світі спостерігається стійка тенденція підвищення інтересу до нових сучасних технологій в галузі дозвілля. Це обумовлено тим, що раціональне використання вільного часу дає можливість людині знімати соціальне напруження, а також відновлювати свої психологічні та фізичні сили. Останнє в свою чергу приводить до зростання ролі парків, що стають необхідними природними осередками, створюють сприятливий мікроклімат для повноцінного функціонування їх як культурно-рекреаційних центрів. Використання природного середовища в організації дозвілля населення - це одна з характерних особливостей парків як культурних закладів. Багатофункціональність парків культури і відпочинку дозволяє реалізовувати важливі культурно-виховні завдання, виконувати рекреаційні, просвітницькі, соціальні та інші функції. </w:t>
      </w:r>
    </w:p>
    <w:p w14:paraId="669370E7" w14:textId="77777777" w:rsidR="00002A94" w:rsidRPr="00002A94" w:rsidRDefault="00002A94" w:rsidP="009F7D0C">
      <w:pPr>
        <w:keepNext/>
        <w:keepLines/>
        <w:tabs>
          <w:tab w:val="left" w:pos="142"/>
          <w:tab w:val="left" w:pos="1354"/>
        </w:tabs>
        <w:spacing w:after="0" w:line="240" w:lineRule="auto"/>
        <w:ind w:right="20" w:firstLine="567"/>
        <w:jc w:val="both"/>
        <w:outlineLvl w:val="1"/>
        <w:rPr>
          <w:rFonts w:ascii="Times New Roman" w:eastAsia="Times New Roman" w:hAnsi="Times New Roman"/>
          <w:bCs/>
          <w:color w:val="000000"/>
          <w:sz w:val="24"/>
          <w:szCs w:val="24"/>
          <w:lang w:val="uk-UA" w:eastAsia="ru-RU"/>
        </w:rPr>
      </w:pPr>
      <w:r w:rsidRPr="00002A94">
        <w:rPr>
          <w:rFonts w:ascii="Times New Roman" w:eastAsia="Times New Roman" w:hAnsi="Times New Roman"/>
          <w:bCs/>
          <w:color w:val="000000"/>
          <w:sz w:val="24"/>
          <w:szCs w:val="24"/>
          <w:lang w:val="uk-UA" w:eastAsia="ru-RU"/>
        </w:rPr>
        <w:t>Саме тому важливим пріоритетом має стати розвиток громадського простору – це облаштування площ, парків, скверів, дитячих майданчиків та усіх інших відкритих  просторів, які жителі використовують для прогулянок, відпочинку, дозвілля, гри з дітьми, зустрічей та спілкування.</w:t>
      </w:r>
    </w:p>
    <w:p w14:paraId="415F4B47" w14:textId="77777777" w:rsidR="00002A94" w:rsidRPr="00002A94" w:rsidRDefault="00002A94" w:rsidP="009F7D0C">
      <w:pPr>
        <w:shd w:val="clear" w:color="auto" w:fill="FFFFFF"/>
        <w:tabs>
          <w:tab w:val="left" w:pos="142"/>
        </w:tabs>
        <w:spacing w:after="0" w:line="240" w:lineRule="auto"/>
        <w:ind w:right="23" w:firstLine="567"/>
        <w:contextualSpacing/>
        <w:jc w:val="both"/>
        <w:rPr>
          <w:rFonts w:ascii="Times New Roman" w:eastAsia="Times New Roman" w:hAnsi="Times New Roman"/>
          <w:bCs/>
          <w:color w:val="000000"/>
          <w:sz w:val="24"/>
          <w:szCs w:val="24"/>
          <w:lang w:val="uk-UA" w:eastAsia="ru-RU"/>
        </w:rPr>
      </w:pPr>
      <w:r w:rsidRPr="00002A94">
        <w:rPr>
          <w:rFonts w:ascii="Times New Roman" w:eastAsia="Times New Roman" w:hAnsi="Times New Roman"/>
          <w:color w:val="000000"/>
          <w:sz w:val="24"/>
          <w:szCs w:val="24"/>
          <w:lang w:val="uk-UA" w:eastAsia="uk-UA"/>
        </w:rPr>
        <w:t xml:space="preserve"> При здійсненні вказаних заходів необхідно створити усі умови для відпочинку різних вікових категорій відвідувачів: ігрові, розважальні комплекси, спортивні майданчики, місця культурного дозвілля. Організацію паркового простору слід проводити з використанням сучасних інженерних систем. </w:t>
      </w:r>
    </w:p>
    <w:p w14:paraId="7FD7A8D9"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sz w:val="24"/>
          <w:szCs w:val="24"/>
          <w:lang w:val="uk-UA" w:eastAsia="ru-RU"/>
        </w:rPr>
      </w:pPr>
    </w:p>
    <w:p w14:paraId="2ABC0F16"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Зелені насадження відіграють важливу соціально-екологічну роль в середовищі проживання. Вони забезпечують комфортність умов проживання людей в населених пунктах, регулюють  газовий склад повітря і його забруднення, кліматичні характеристики територій, знижують вплив шумового чинника і є джерелом естетичного відпочинку людей. </w:t>
      </w:r>
    </w:p>
    <w:p w14:paraId="0B9B84FB"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 Необхідністю збільшення обсягів насаджень дерев, кущів, квітників та послуг по догляду за зеленими насадженнями є:</w:t>
      </w:r>
    </w:p>
    <w:p w14:paraId="68493752"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sz w:val="24"/>
          <w:szCs w:val="24"/>
          <w:lang w:val="uk-UA" w:eastAsia="ru-RU"/>
        </w:rPr>
      </w:pPr>
      <w:r w:rsidRPr="00002A94">
        <w:rPr>
          <w:rFonts w:ascii="Times New Roman" w:eastAsia="Courier New" w:hAnsi="Times New Roman"/>
          <w:color w:val="000000"/>
          <w:sz w:val="24"/>
          <w:szCs w:val="24"/>
          <w:lang w:val="uk-UA" w:eastAsia="ru-RU"/>
        </w:rPr>
        <w:t>- поява в селах нових територій, що потребують озеленення</w:t>
      </w:r>
      <w:r w:rsidRPr="00002A94">
        <w:rPr>
          <w:rFonts w:ascii="Times New Roman" w:eastAsia="Courier New" w:hAnsi="Times New Roman"/>
          <w:sz w:val="24"/>
          <w:szCs w:val="24"/>
          <w:lang w:val="uk-UA" w:eastAsia="ru-RU"/>
        </w:rPr>
        <w:t>;</w:t>
      </w:r>
    </w:p>
    <w:p w14:paraId="5BDC3016"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велика кількість аварійних дерев та чагарників;</w:t>
      </w:r>
    </w:p>
    <w:p w14:paraId="292D9A07"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потреба в омолоджувальній обрізці (кронуванні) дерев в населених пунктах та вздовж доріг;</w:t>
      </w:r>
    </w:p>
    <w:p w14:paraId="557AD6CF"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 потреба в озелененні місць відпочинку та дозвілля населення, територій бюджетних установ. </w:t>
      </w:r>
    </w:p>
    <w:p w14:paraId="648F9BFD" w14:textId="7398FF63" w:rsidR="00002A94" w:rsidRPr="00002A94" w:rsidRDefault="00002A94" w:rsidP="009F7D0C">
      <w:pPr>
        <w:spacing w:after="0" w:line="240" w:lineRule="auto"/>
        <w:ind w:firstLine="567"/>
        <w:jc w:val="both"/>
        <w:rPr>
          <w:rFonts w:ascii="Times New Roman" w:eastAsia="Courier New" w:hAnsi="Times New Roman"/>
          <w:color w:val="000000"/>
          <w:sz w:val="24"/>
          <w:szCs w:val="24"/>
          <w:lang w:val="uk-UA" w:eastAsia="ru-RU"/>
        </w:rPr>
      </w:pPr>
      <w:r w:rsidRPr="00002A94">
        <w:rPr>
          <w:rFonts w:ascii="Times New Roman" w:eastAsia="Times New Roman" w:hAnsi="Times New Roman"/>
          <w:sz w:val="24"/>
          <w:szCs w:val="24"/>
          <w:lang w:val="uk-UA" w:eastAsia="ru-RU"/>
        </w:rPr>
        <w:t xml:space="preserve">Напротязі 2024 року було видалено аварійних та сухостійких дерев у кількості 45 </w:t>
      </w:r>
      <w:r w:rsidR="008B0440">
        <w:rPr>
          <w:rFonts w:ascii="Times New Roman" w:eastAsia="Times New Roman" w:hAnsi="Times New Roman"/>
          <w:sz w:val="24"/>
          <w:szCs w:val="24"/>
          <w:lang w:val="uk-UA" w:eastAsia="ru-RU"/>
        </w:rPr>
        <w:t>одиниць</w:t>
      </w:r>
      <w:r w:rsidRPr="00002A94">
        <w:rPr>
          <w:rFonts w:ascii="Times New Roman" w:eastAsia="Times New Roman" w:hAnsi="Times New Roman"/>
          <w:sz w:val="24"/>
          <w:szCs w:val="24"/>
          <w:lang w:val="uk-UA" w:eastAsia="ru-RU"/>
        </w:rPr>
        <w:t>, викорчувано пеньків у кількості 25 штук, висаджено зелені насадження біля комунальних установ, будинків культури, шкіл, дитячих садочків, а також у парках.</w:t>
      </w:r>
      <w:r w:rsidRPr="00002A94">
        <w:rPr>
          <w:rFonts w:ascii="Times New Roman" w:eastAsia="Courier New" w:hAnsi="Times New Roman"/>
          <w:color w:val="000000"/>
          <w:sz w:val="24"/>
          <w:szCs w:val="24"/>
          <w:lang w:val="uk-UA" w:eastAsia="ru-RU"/>
        </w:rPr>
        <w:t xml:space="preserve"> Збільшення обсягів робіт і належне виконання заходів з озеленення населених пунктів відповідно потребує і придбання посадкового матеріалу, додаткового обладнання і механізмів, що мають полегшити ручну працю.</w:t>
      </w:r>
    </w:p>
    <w:p w14:paraId="65DD351A" w14:textId="77777777" w:rsidR="008B0440"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color w:val="000000"/>
          <w:sz w:val="24"/>
          <w:szCs w:val="24"/>
          <w:lang w:val="uk-UA" w:eastAsia="uk-UA"/>
        </w:rPr>
        <w:t>На території громади відсутні спеціалізовані полігони для утилізації, зберігання, знешкодження та захоронення твердих побутових відходів. На території сіл Майдан та Юзвин, Дашківці, Широка Гребля, Пултівці, Махнівка наявні паспортизовані сміттєзвалища, які не функціону</w:t>
      </w:r>
      <w:r w:rsidR="008B0440">
        <w:rPr>
          <w:rFonts w:ascii="Times New Roman" w:eastAsia="Times New Roman" w:hAnsi="Times New Roman"/>
          <w:color w:val="000000"/>
          <w:sz w:val="24"/>
          <w:szCs w:val="24"/>
          <w:lang w:val="uk-UA" w:eastAsia="uk-UA"/>
        </w:rPr>
        <w:t>ють</w:t>
      </w:r>
      <w:r w:rsidRPr="00002A94">
        <w:rPr>
          <w:rFonts w:ascii="Times New Roman" w:eastAsia="Times New Roman" w:hAnsi="Times New Roman"/>
          <w:color w:val="000000"/>
          <w:sz w:val="24"/>
          <w:szCs w:val="24"/>
          <w:lang w:val="uk-UA" w:eastAsia="uk-UA"/>
        </w:rPr>
        <w:t xml:space="preserve"> і діяльність по їх використанню припинена, також на території сіл Дашківці, Широка Гребля, Пултівці, Ксаверівка – несанкціоновані, стихійні сміттєзвалища</w:t>
      </w:r>
      <w:r w:rsidR="008B0440">
        <w:rPr>
          <w:rFonts w:ascii="Times New Roman" w:eastAsia="Times New Roman" w:hAnsi="Times New Roman"/>
          <w:color w:val="000000"/>
          <w:sz w:val="24"/>
          <w:szCs w:val="24"/>
          <w:lang w:val="uk-UA" w:eastAsia="uk-UA"/>
        </w:rPr>
        <w:t>, які</w:t>
      </w:r>
      <w:r w:rsidRPr="00002A94">
        <w:rPr>
          <w:rFonts w:ascii="Times New Roman" w:eastAsia="Times New Roman" w:hAnsi="Times New Roman"/>
          <w:color w:val="000000"/>
          <w:sz w:val="24"/>
          <w:szCs w:val="24"/>
          <w:lang w:val="uk-UA" w:eastAsia="uk-UA"/>
        </w:rPr>
        <w:t xml:space="preserve"> потребують ліквідації. </w:t>
      </w:r>
    </w:p>
    <w:p w14:paraId="26237142" w14:textId="724B1629" w:rsidR="00002A94" w:rsidRPr="00002A94"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Times New Roman" w:hAnsi="Times New Roman"/>
          <w:color w:val="000000"/>
          <w:sz w:val="24"/>
          <w:szCs w:val="24"/>
          <w:lang w:val="uk-UA" w:eastAsia="uk-UA"/>
        </w:rPr>
        <w:lastRenderedPageBreak/>
        <w:t>Д</w:t>
      </w:r>
      <w:r w:rsidRPr="00002A94">
        <w:rPr>
          <w:rFonts w:ascii="Times New Roman" w:eastAsia="Courier New" w:hAnsi="Times New Roman"/>
          <w:color w:val="000000"/>
          <w:sz w:val="24"/>
          <w:szCs w:val="24"/>
          <w:lang w:val="uk-UA" w:eastAsia="ru-RU"/>
        </w:rPr>
        <w:t>ля забезпечення належного санітарного стану в населених пунктах організовано збирання та вивезення твердих побутових відходів. Їх збирання проводиться контейнерним та безконтейнерним методами. В</w:t>
      </w:r>
      <w:r w:rsidRPr="00002A94">
        <w:rPr>
          <w:rFonts w:ascii="Times New Roman" w:eastAsia="Times New Roman" w:hAnsi="Times New Roman"/>
          <w:color w:val="000000"/>
          <w:sz w:val="24"/>
          <w:szCs w:val="24"/>
          <w:lang w:val="uk-UA" w:eastAsia="uk-UA"/>
        </w:rPr>
        <w:t>ивезення сміття здійснюється підрядником, визначеним на конкурсній основі, на полігон твердих побутових відходів, який розміщений в с. Стадниця Вінницького району Вінницької області.</w:t>
      </w:r>
      <w:r w:rsidRPr="00002A94">
        <w:rPr>
          <w:rFonts w:ascii="Times New Roman" w:eastAsia="Courier New" w:hAnsi="Times New Roman"/>
          <w:color w:val="000000"/>
          <w:sz w:val="24"/>
          <w:szCs w:val="24"/>
          <w:lang w:val="uk-UA" w:eastAsia="ru-RU"/>
        </w:rPr>
        <w:t xml:space="preserve"> Особливістю надання цих послуг є те, що вони повинні надаватись своєчасно, безперебійно та належної якості у відповідності до існуючих норм та правил.</w:t>
      </w:r>
      <w:r w:rsidRPr="00002A94">
        <w:rPr>
          <w:rFonts w:ascii="Times New Roman" w:eastAsia="Times New Roman" w:hAnsi="Times New Roman"/>
          <w:color w:val="000000"/>
          <w:sz w:val="24"/>
          <w:szCs w:val="24"/>
          <w:lang w:val="uk-UA" w:eastAsia="uk-UA"/>
        </w:rPr>
        <w:t xml:space="preserve">  </w:t>
      </w:r>
      <w:r w:rsidRPr="00002A94">
        <w:rPr>
          <w:rFonts w:ascii="Times New Roman" w:hAnsi="Times New Roman"/>
          <w:sz w:val="24"/>
          <w:szCs w:val="24"/>
          <w:lang w:val="uk-UA"/>
        </w:rPr>
        <w:t>На території Якушинецької громади запроваджено роздільне сортування сміття, встановлено контейнери для ПЕТ-пляшки і скла та контейнери для ТПВ біля багатоквартирних будинків. Одним із основних завдань є вирішення питання ліквідації сміттєзвалищ та проблеми нелегальних смітників на прилеглих до населених пунктів територіях (лісопосадки, яри, узбіччя автошляхів).</w:t>
      </w:r>
    </w:p>
    <w:p w14:paraId="38BCBA08" w14:textId="77777777" w:rsidR="00002A94" w:rsidRPr="00002A94"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Courier New" w:hAnsi="Times New Roman"/>
          <w:color w:val="000000"/>
          <w:sz w:val="24"/>
          <w:szCs w:val="24"/>
          <w:lang w:val="uk-UA" w:eastAsia="ru-RU"/>
        </w:rPr>
        <w:t>Труднощі, з якими стикається громада в питаннях поводження з твердими побутовими відходами:</w:t>
      </w:r>
    </w:p>
    <w:p w14:paraId="3B39A291"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xml:space="preserve"> - низька інноваційно-інвестиційна активність суб’єктів господарської діяльності у сфері поводження з ТПВ;</w:t>
      </w:r>
    </w:p>
    <w:p w14:paraId="2D1E7077"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порушення підрядником графіку вивезення ТПВ;</w:t>
      </w:r>
    </w:p>
    <w:p w14:paraId="03CD4C44" w14:textId="459E1C6E"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низький рівень екосвідомості та культури мешканців у сфері поводження з ТПВ;</w:t>
      </w:r>
    </w:p>
    <w:p w14:paraId="75F387AB"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sidRPr="00002A94">
        <w:rPr>
          <w:rFonts w:ascii="Times New Roman" w:eastAsia="Courier New" w:hAnsi="Times New Roman"/>
          <w:color w:val="000000"/>
          <w:sz w:val="24"/>
          <w:szCs w:val="24"/>
          <w:lang w:val="uk-UA" w:eastAsia="ru-RU"/>
        </w:rPr>
        <w:t>- необхідність приведення операцій поводження з побутовими відходами у відповідність до існуючих норм, правил, сучасних технологій;</w:t>
      </w:r>
    </w:p>
    <w:p w14:paraId="1AA8A974" w14:textId="77777777" w:rsidR="00002A94" w:rsidRPr="00002A94" w:rsidRDefault="00002A94" w:rsidP="009F7D0C">
      <w:pPr>
        <w:tabs>
          <w:tab w:val="left" w:pos="142"/>
        </w:tabs>
        <w:spacing w:after="0" w:line="240" w:lineRule="auto"/>
        <w:ind w:firstLine="567"/>
        <w:jc w:val="both"/>
        <w:rPr>
          <w:rFonts w:ascii="Times New Roman" w:eastAsia="Times New Roman" w:hAnsi="Times New Roman"/>
          <w:color w:val="000000"/>
          <w:sz w:val="24"/>
          <w:szCs w:val="24"/>
          <w:lang w:val="uk-UA" w:eastAsia="uk-UA"/>
        </w:rPr>
      </w:pPr>
      <w:r w:rsidRPr="00002A94">
        <w:rPr>
          <w:rFonts w:ascii="Times New Roman" w:eastAsia="Times New Roman" w:hAnsi="Times New Roman"/>
          <w:color w:val="000000"/>
          <w:sz w:val="24"/>
          <w:szCs w:val="24"/>
          <w:lang w:val="uk-UA" w:eastAsia="uk-UA"/>
        </w:rPr>
        <w:t xml:space="preserve">- високий рівень засмічення прилеглих до населених пунктів територій (ліси, яри, узбіччя автошляхів). </w:t>
      </w:r>
    </w:p>
    <w:p w14:paraId="53798435" w14:textId="77777777" w:rsidR="00002A94" w:rsidRPr="00002A94" w:rsidRDefault="00002A94"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p>
    <w:p w14:paraId="77D1C083" w14:textId="77777777" w:rsidR="00002A94" w:rsidRPr="00002A94" w:rsidRDefault="00002A94" w:rsidP="009F7D0C">
      <w:pPr>
        <w:tabs>
          <w:tab w:val="left" w:pos="0"/>
          <w:tab w:val="left" w:pos="142"/>
        </w:tabs>
        <w:spacing w:after="0" w:line="240" w:lineRule="auto"/>
        <w:ind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До питань санітарного очищення відноситься і стан поводження з безхатніми тваринами.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14:paraId="44D36AEF" w14:textId="77777777" w:rsidR="00002A94" w:rsidRPr="00002A94" w:rsidRDefault="00002A94" w:rsidP="009F7D0C">
      <w:pPr>
        <w:tabs>
          <w:tab w:val="left" w:pos="0"/>
          <w:tab w:val="left" w:pos="142"/>
        </w:tabs>
        <w:spacing w:after="0" w:line="240" w:lineRule="auto"/>
        <w:ind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 xml:space="preserve">Популяція безпритульних тварин поповнюється також з причин: </w:t>
      </w:r>
    </w:p>
    <w:p w14:paraId="7DBA2AB6" w14:textId="77777777" w:rsidR="00002A94" w:rsidRPr="00002A94" w:rsidRDefault="00002A94" w:rsidP="009F7D0C">
      <w:pPr>
        <w:numPr>
          <w:ilvl w:val="0"/>
          <w:numId w:val="35"/>
        </w:numPr>
        <w:tabs>
          <w:tab w:val="num" w:pos="0"/>
          <w:tab w:val="left" w:pos="142"/>
        </w:tabs>
        <w:suppressAutoHyphens/>
        <w:autoSpaceDE w:val="0"/>
        <w:spacing w:after="0" w:line="240" w:lineRule="auto"/>
        <w:ind w:left="0"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 xml:space="preserve">розмноження існуючих безпритульних тварин;  </w:t>
      </w:r>
    </w:p>
    <w:p w14:paraId="6A058ACA" w14:textId="77777777" w:rsidR="00002A94" w:rsidRPr="00002A94" w:rsidRDefault="00002A94" w:rsidP="009F7D0C">
      <w:pPr>
        <w:numPr>
          <w:ilvl w:val="0"/>
          <w:numId w:val="35"/>
        </w:numPr>
        <w:tabs>
          <w:tab w:val="num" w:pos="0"/>
          <w:tab w:val="left" w:pos="142"/>
        </w:tabs>
        <w:suppressAutoHyphens/>
        <w:autoSpaceDE w:val="0"/>
        <w:spacing w:after="0" w:line="240" w:lineRule="auto"/>
        <w:ind w:left="0"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міграції безпритульних тварин з дачних масивів і з міста Вінниця.</w:t>
      </w:r>
    </w:p>
    <w:p w14:paraId="71AA5F31" w14:textId="77777777" w:rsidR="00002A94" w:rsidRPr="00002A94" w:rsidRDefault="00002A94" w:rsidP="009F7D0C">
      <w:pPr>
        <w:tabs>
          <w:tab w:val="left" w:pos="0"/>
          <w:tab w:val="left" w:pos="142"/>
        </w:tabs>
        <w:spacing w:after="0" w:line="240" w:lineRule="auto"/>
        <w:ind w:right="23" w:firstLine="567"/>
        <w:jc w:val="both"/>
        <w:rPr>
          <w:rFonts w:ascii="Times New Roman" w:eastAsia="Courier New" w:hAnsi="Times New Roman"/>
          <w:sz w:val="24"/>
          <w:szCs w:val="24"/>
          <w:lang w:val="uk-UA"/>
        </w:rPr>
      </w:pPr>
      <w:r w:rsidRPr="00002A94">
        <w:rPr>
          <w:rFonts w:ascii="Times New Roman" w:eastAsia="Courier New" w:hAnsi="Times New Roman"/>
          <w:sz w:val="24"/>
          <w:szCs w:val="24"/>
          <w:lang w:val="uk-UA"/>
        </w:rPr>
        <w:t>Велика кількість таких тварин у населених пунктах громади призводить до погіршення санітарно-епідеміологічного стану, якості життя мешканців сіл, загибелі тварин та жорстокого поводження з ними.</w:t>
      </w:r>
    </w:p>
    <w:p w14:paraId="3012C5A6" w14:textId="0F5EF779"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Courier New" w:hAnsi="Times New Roman"/>
          <w:sz w:val="24"/>
          <w:szCs w:val="24"/>
          <w:lang w:val="uk-UA"/>
        </w:rPr>
        <w:t xml:space="preserve">Законом України «Про захист тварин від жорстокого поводження» визначені правові основи поводження з безпритульними тваринами. З урахуванням вимог Закону, питання безпритульних тварин у населених пунктах планується вирішувати методом стерилізації, вакцинації з поверненням тварин на місце існування для стабілізації чисельності популяції (гуманними методами). </w:t>
      </w:r>
      <w:r w:rsidR="008B0440">
        <w:rPr>
          <w:rFonts w:ascii="Times New Roman" w:eastAsia="Courier New" w:hAnsi="Times New Roman"/>
          <w:sz w:val="24"/>
          <w:szCs w:val="24"/>
          <w:lang w:val="uk-UA"/>
        </w:rPr>
        <w:t>У 2024 році за гахунок коштів місцевого бюджету п</w:t>
      </w:r>
      <w:r w:rsidRPr="00002A94">
        <w:rPr>
          <w:rFonts w:ascii="Times New Roman" w:eastAsia="Times New Roman" w:hAnsi="Times New Roman"/>
          <w:sz w:val="24"/>
          <w:szCs w:val="24"/>
          <w:lang w:val="uk-UA" w:eastAsia="ru-RU"/>
        </w:rPr>
        <w:t xml:space="preserve">роведено відлов, стерилізацію і вакцинацію безпритульних собак у кількості 23 тварин. </w:t>
      </w:r>
      <w:r w:rsidR="008B0440">
        <w:rPr>
          <w:rFonts w:ascii="Times New Roman" w:eastAsia="Times New Roman" w:hAnsi="Times New Roman"/>
          <w:sz w:val="24"/>
          <w:szCs w:val="24"/>
          <w:lang w:val="uk-UA" w:eastAsia="ru-RU"/>
        </w:rPr>
        <w:t>Цю роюоту необхідно продовжувати і надалі.</w:t>
      </w:r>
    </w:p>
    <w:p w14:paraId="13FF5DC2" w14:textId="421A3E81" w:rsidR="00002A94" w:rsidRPr="00002A94" w:rsidRDefault="00002A94" w:rsidP="009F7D0C">
      <w:pPr>
        <w:tabs>
          <w:tab w:val="left" w:pos="0"/>
          <w:tab w:val="left" w:pos="142"/>
        </w:tabs>
        <w:spacing w:after="0" w:line="240" w:lineRule="auto"/>
        <w:ind w:right="23" w:firstLine="567"/>
        <w:jc w:val="both"/>
        <w:rPr>
          <w:rFonts w:ascii="Times New Roman" w:eastAsia="Times New Roman" w:hAnsi="Times New Roman"/>
          <w:bCs/>
          <w:color w:val="000000"/>
          <w:sz w:val="24"/>
          <w:szCs w:val="24"/>
          <w:lang w:val="uk-UA" w:eastAsia="ru-RU"/>
        </w:rPr>
      </w:pPr>
      <w:r w:rsidRPr="00002A94">
        <w:rPr>
          <w:rFonts w:ascii="Times New Roman" w:eastAsia="Times New Roman" w:hAnsi="Times New Roman"/>
          <w:color w:val="000000"/>
          <w:sz w:val="24"/>
          <w:szCs w:val="24"/>
          <w:lang w:val="uk-UA" w:eastAsia="ru-RU"/>
        </w:rPr>
        <w:t xml:space="preserve">            </w:t>
      </w:r>
      <w:r w:rsidRPr="00002A94">
        <w:rPr>
          <w:rFonts w:ascii="Times New Roman" w:eastAsia="Times New Roman" w:hAnsi="Times New Roman"/>
          <w:sz w:val="24"/>
          <w:szCs w:val="24"/>
          <w:lang w:val="uk-UA" w:eastAsia="ru-RU"/>
        </w:rPr>
        <w:t>З метою забезпечення дієвого контролю за дотриманням юридичними та фізичними особами вимог Закону України «Про благоустрій населених пунктів»,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ресурсів, об’єктів благоустрою, дотримання правил торгівлі та створення умов щодо захисту і відновлення сприятливого для життєдіяльності людини довкілля, сільською радою створена та утримується за рахунок коштів бюджету територіальної громади Комунальна установа «Муніципальна інспекція з благоустрою». Для забезпечення виконання покладених на установу функцій необхідне забезпечення працівників заробітною платою з нарахуваннями, канцтоварами, утримання в належному стані транспортного засобу, придбання паливно-мастильних матеріалів, форменого одягу для працівників тощо.</w:t>
      </w:r>
    </w:p>
    <w:p w14:paraId="4DD2D523" w14:textId="77777777"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За 9 місяців 2024 року видатки бюджету громади на галузь склали 15497,</w:t>
      </w:r>
      <w:r w:rsidRPr="00002A94">
        <w:rPr>
          <w:rFonts w:ascii="Times New Roman" w:eastAsia="Times New Roman" w:hAnsi="Times New Roman"/>
          <w:sz w:val="24"/>
          <w:szCs w:val="24"/>
          <w:lang w:eastAsia="ru-RU"/>
        </w:rPr>
        <w:t>3</w:t>
      </w:r>
      <w:r w:rsidRPr="00002A94">
        <w:rPr>
          <w:rFonts w:ascii="Times New Roman" w:eastAsia="Times New Roman" w:hAnsi="Times New Roman"/>
          <w:sz w:val="24"/>
          <w:szCs w:val="24"/>
          <w:lang w:val="uk-UA" w:eastAsia="ru-RU"/>
        </w:rPr>
        <w:t xml:space="preserve"> тис. грн, в т. ч. на: </w:t>
      </w:r>
    </w:p>
    <w:p w14:paraId="2C4770B7" w14:textId="38FC00F7"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lastRenderedPageBreak/>
        <w:t>забезпечення діяльності на КНП «Благоустрій» - 86</w:t>
      </w:r>
      <w:r w:rsidR="008B0440">
        <w:rPr>
          <w:rFonts w:ascii="Times New Roman" w:eastAsia="Times New Roman" w:hAnsi="Times New Roman"/>
          <w:sz w:val="24"/>
          <w:szCs w:val="24"/>
          <w:lang w:val="uk-UA" w:eastAsia="ru-RU"/>
        </w:rPr>
        <w:t>4,0 тис.</w:t>
      </w:r>
      <w:r w:rsidRPr="00002A94">
        <w:rPr>
          <w:rFonts w:ascii="Times New Roman" w:eastAsia="Times New Roman" w:hAnsi="Times New Roman"/>
          <w:sz w:val="24"/>
          <w:szCs w:val="24"/>
          <w:lang w:val="uk-UA" w:eastAsia="ru-RU"/>
        </w:rPr>
        <w:t xml:space="preserve"> грн</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w:t>
      </w:r>
    </w:p>
    <w:p w14:paraId="4BBBDD85" w14:textId="53A748F0"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фінансову підтримку КП СКЕП «Сількомсервіс» - 1283</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6</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w:t>
      </w:r>
    </w:p>
    <w:p w14:paraId="012E0446" w14:textId="1B490797"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 xml:space="preserve">на організацію благоустрою населених пунктів </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3079</w:t>
      </w:r>
      <w:r w:rsidR="008B0440">
        <w:rPr>
          <w:rFonts w:ascii="Times New Roman" w:eastAsia="Times New Roman" w:hAnsi="Times New Roman"/>
          <w:sz w:val="24"/>
          <w:szCs w:val="24"/>
          <w:lang w:val="uk-UA" w:eastAsia="ru-RU"/>
        </w:rPr>
        <w:t>,4 тис.</w:t>
      </w:r>
      <w:r w:rsidRPr="00002A94">
        <w:rPr>
          <w:rFonts w:ascii="Times New Roman" w:eastAsia="Times New Roman" w:hAnsi="Times New Roman"/>
          <w:sz w:val="24"/>
          <w:szCs w:val="24"/>
          <w:lang w:val="uk-UA" w:eastAsia="ru-RU"/>
        </w:rPr>
        <w:t xml:space="preserve"> грн, в т.ч на: на утримання КУ «Муніципальна інспекція з благоустрою» - 1261</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2</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оплату за спожиту електроенергію для вуличного освітлення </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1251</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1</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на регулювання чисельності безпритульних тварин </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 xml:space="preserve"> 69</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0</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 на обрізку дерев і озелененення </w:t>
      </w:r>
      <w:r w:rsidR="008B0440">
        <w:rPr>
          <w:rFonts w:ascii="Times New Roman" w:eastAsia="Times New Roman" w:hAnsi="Times New Roman"/>
          <w:sz w:val="24"/>
          <w:szCs w:val="24"/>
          <w:lang w:val="uk-UA" w:eastAsia="ru-RU"/>
        </w:rPr>
        <w:t xml:space="preserve">– </w:t>
      </w:r>
      <w:r w:rsidRPr="00002A94">
        <w:rPr>
          <w:rFonts w:ascii="Times New Roman" w:eastAsia="Times New Roman" w:hAnsi="Times New Roman"/>
          <w:sz w:val="24"/>
          <w:szCs w:val="24"/>
          <w:lang w:val="uk-UA" w:eastAsia="ru-RU"/>
        </w:rPr>
        <w:t>198</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0</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w:t>
      </w:r>
    </w:p>
    <w:p w14:paraId="5D669372" w14:textId="6C3C9AFF" w:rsidR="00002A94" w:rsidRPr="00002A94" w:rsidRDefault="00002A94" w:rsidP="009F7D0C">
      <w:pPr>
        <w:spacing w:after="0" w:line="240" w:lineRule="auto"/>
        <w:ind w:firstLine="567"/>
        <w:jc w:val="both"/>
        <w:rPr>
          <w:rFonts w:ascii="Times New Roman" w:eastAsia="Times New Roman" w:hAnsi="Times New Roman"/>
          <w:color w:val="000000"/>
          <w:sz w:val="24"/>
          <w:szCs w:val="24"/>
          <w:lang w:val="uk-UA" w:eastAsia="ru-RU"/>
        </w:rPr>
      </w:pPr>
      <w:r w:rsidRPr="00002A94">
        <w:rPr>
          <w:rFonts w:ascii="Times New Roman" w:eastAsia="Times New Roman" w:hAnsi="Times New Roman"/>
          <w:sz w:val="24"/>
          <w:szCs w:val="24"/>
          <w:lang w:val="uk-UA" w:eastAsia="ru-RU"/>
        </w:rPr>
        <w:t xml:space="preserve"> Для здійснення внесків до статутного капіталу суб’єктів господарювання</w:t>
      </w:r>
      <w:r w:rsidR="008B0440">
        <w:rPr>
          <w:rFonts w:ascii="Times New Roman" w:eastAsia="Times New Roman" w:hAnsi="Times New Roman"/>
          <w:sz w:val="24"/>
          <w:szCs w:val="24"/>
          <w:lang w:val="uk-UA" w:eastAsia="ru-RU"/>
        </w:rPr>
        <w:t xml:space="preserve"> з бюджету спрямовано</w:t>
      </w:r>
      <w:r w:rsidRPr="00002A94">
        <w:rPr>
          <w:rFonts w:ascii="Times New Roman" w:eastAsia="Times New Roman" w:hAnsi="Times New Roman"/>
          <w:sz w:val="24"/>
          <w:szCs w:val="24"/>
          <w:lang w:val="uk-UA" w:eastAsia="ru-RU"/>
        </w:rPr>
        <w:t xml:space="preserve"> 48</w:t>
      </w:r>
      <w:r w:rsidR="008B0440">
        <w:rPr>
          <w:rFonts w:ascii="Times New Roman" w:eastAsia="Times New Roman" w:hAnsi="Times New Roman"/>
          <w:sz w:val="24"/>
          <w:szCs w:val="24"/>
          <w:lang w:val="uk-UA" w:eastAsia="ru-RU"/>
        </w:rPr>
        <w:t>,</w:t>
      </w:r>
      <w:r w:rsidRPr="00002A94">
        <w:rPr>
          <w:rFonts w:ascii="Times New Roman" w:eastAsia="Times New Roman" w:hAnsi="Times New Roman"/>
          <w:sz w:val="24"/>
          <w:szCs w:val="24"/>
          <w:lang w:val="uk-UA" w:eastAsia="ru-RU"/>
        </w:rPr>
        <w:t>0</w:t>
      </w:r>
      <w:r w:rsidR="008B0440">
        <w:rPr>
          <w:rFonts w:ascii="Times New Roman" w:eastAsia="Times New Roman" w:hAnsi="Times New Roman"/>
          <w:sz w:val="24"/>
          <w:szCs w:val="24"/>
          <w:lang w:val="uk-UA" w:eastAsia="ru-RU"/>
        </w:rPr>
        <w:t xml:space="preserve"> тис.</w:t>
      </w:r>
      <w:r w:rsidRPr="00002A94">
        <w:rPr>
          <w:rFonts w:ascii="Times New Roman" w:eastAsia="Times New Roman" w:hAnsi="Times New Roman"/>
          <w:sz w:val="24"/>
          <w:szCs w:val="24"/>
          <w:lang w:val="uk-UA" w:eastAsia="ru-RU"/>
        </w:rPr>
        <w:t xml:space="preserve"> грн</w:t>
      </w:r>
      <w:r w:rsidR="008B0440">
        <w:rPr>
          <w:rFonts w:ascii="Times New Roman" w:eastAsia="Times New Roman" w:hAnsi="Times New Roman"/>
          <w:sz w:val="24"/>
          <w:szCs w:val="24"/>
          <w:lang w:val="uk-UA" w:eastAsia="ru-RU"/>
        </w:rPr>
        <w:t>.</w:t>
      </w:r>
    </w:p>
    <w:p w14:paraId="43336816" w14:textId="77777777" w:rsidR="00002A94" w:rsidRPr="00002A94" w:rsidRDefault="00002A94" w:rsidP="009F7D0C">
      <w:pPr>
        <w:autoSpaceDE w:val="0"/>
        <w:autoSpaceDN w:val="0"/>
        <w:adjustRightInd w:val="0"/>
        <w:spacing w:after="0" w:line="240" w:lineRule="auto"/>
        <w:ind w:firstLine="567"/>
        <w:jc w:val="both"/>
        <w:rPr>
          <w:rFonts w:ascii="Times New Roman" w:eastAsia="Times New Roman" w:hAnsi="Times New Roman"/>
          <w:b/>
          <w:sz w:val="28"/>
          <w:szCs w:val="28"/>
          <w:lang w:val="uk-UA" w:eastAsia="ru-RU"/>
        </w:rPr>
      </w:pPr>
    </w:p>
    <w:p w14:paraId="262CF9F9" w14:textId="5ABAFC2C" w:rsidR="00002A94" w:rsidRPr="007374A0" w:rsidRDefault="00EB2357" w:rsidP="009F7D0C">
      <w:pPr>
        <w:keepNext/>
        <w:spacing w:after="0" w:line="240" w:lineRule="auto"/>
        <w:ind w:firstLine="567"/>
        <w:jc w:val="center"/>
        <w:outlineLvl w:val="0"/>
        <w:rPr>
          <w:rFonts w:ascii="Times New Roman" w:eastAsia="Arial Unicode MS" w:hAnsi="Times New Roman"/>
          <w:b/>
          <w:bCs/>
          <w:noProof/>
          <w:sz w:val="24"/>
          <w:szCs w:val="24"/>
          <w:lang w:val="uk-UA" w:eastAsia="ru-RU"/>
        </w:rPr>
      </w:pPr>
      <w:bookmarkStart w:id="8" w:name="_Hlk183288545"/>
      <w:r>
        <w:rPr>
          <w:rFonts w:ascii="Times New Roman" w:eastAsia="Arial Unicode MS" w:hAnsi="Times New Roman"/>
          <w:b/>
          <w:bCs/>
          <w:noProof/>
          <w:sz w:val="24"/>
          <w:szCs w:val="24"/>
          <w:lang w:val="uk-UA" w:eastAsia="ru-RU"/>
        </w:rPr>
        <w:t xml:space="preserve">2.7. </w:t>
      </w:r>
      <w:r w:rsidR="00002A94" w:rsidRPr="007374A0">
        <w:rPr>
          <w:rFonts w:ascii="Times New Roman" w:eastAsia="Arial Unicode MS" w:hAnsi="Times New Roman"/>
          <w:b/>
          <w:bCs/>
          <w:noProof/>
          <w:sz w:val="24"/>
          <w:szCs w:val="24"/>
          <w:lang w:val="uk-UA" w:eastAsia="ru-RU"/>
        </w:rPr>
        <w:t>Дорожня інфраструктура та пасажирський транспорт</w:t>
      </w:r>
    </w:p>
    <w:bookmarkEnd w:id="8"/>
    <w:p w14:paraId="109FBEF1" w14:textId="4BDDAB78" w:rsidR="005F1D08"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Courier New" w:hAnsi="Times New Roman"/>
          <w:color w:val="000000"/>
          <w:sz w:val="24"/>
          <w:szCs w:val="24"/>
          <w:lang w:val="uk-UA" w:eastAsia="ru-RU"/>
        </w:rPr>
        <w:t>Невід’ємною частиною об’єктів благоустрою є вулично-дорожня мережа.</w:t>
      </w:r>
      <w:r w:rsidRPr="00002A94">
        <w:rPr>
          <w:rFonts w:ascii="Times New Roman" w:eastAsia="Times New Roman" w:hAnsi="Times New Roman"/>
          <w:sz w:val="24"/>
          <w:szCs w:val="24"/>
          <w:lang w:val="uk-UA" w:eastAsia="uk-UA"/>
        </w:rPr>
        <w:t xml:space="preserve"> Територія </w:t>
      </w:r>
      <w:r w:rsidR="008B0440">
        <w:rPr>
          <w:rFonts w:ascii="Times New Roman" w:eastAsia="Times New Roman" w:hAnsi="Times New Roman"/>
          <w:sz w:val="24"/>
          <w:szCs w:val="24"/>
          <w:lang w:val="uk-UA" w:eastAsia="uk-UA"/>
        </w:rPr>
        <w:t xml:space="preserve">Якушинецької </w:t>
      </w:r>
      <w:r w:rsidRPr="00002A94">
        <w:rPr>
          <w:rFonts w:ascii="Times New Roman" w:eastAsia="Times New Roman" w:hAnsi="Times New Roman"/>
          <w:sz w:val="24"/>
          <w:szCs w:val="24"/>
          <w:lang w:val="uk-UA" w:eastAsia="uk-UA"/>
        </w:rPr>
        <w:t xml:space="preserve">громади характеризується розгалуженою </w:t>
      </w:r>
      <w:r w:rsidRPr="00002A94">
        <w:rPr>
          <w:rFonts w:ascii="Times New Roman" w:eastAsia="Times New Roman" w:hAnsi="Times New Roman"/>
          <w:sz w:val="24"/>
          <w:szCs w:val="24"/>
          <w:lang w:val="uk-UA" w:eastAsia="ru-RU"/>
        </w:rPr>
        <w:t xml:space="preserve">схемою доріг. Загальна протяжність доріг комунальної власності </w:t>
      </w:r>
      <w:r w:rsidRPr="008D6EEB">
        <w:rPr>
          <w:rFonts w:ascii="Times New Roman" w:eastAsia="Times New Roman" w:hAnsi="Times New Roman"/>
          <w:sz w:val="24"/>
          <w:szCs w:val="24"/>
          <w:lang w:val="uk-UA" w:eastAsia="ru-RU"/>
        </w:rPr>
        <w:t xml:space="preserve">становить </w:t>
      </w:r>
      <w:r w:rsidR="008D6EEB" w:rsidRPr="008D6EEB">
        <w:rPr>
          <w:rFonts w:ascii="Times New Roman" w:eastAsia="Times New Roman" w:hAnsi="Times New Roman"/>
          <w:sz w:val="24"/>
          <w:szCs w:val="24"/>
          <w:lang w:val="uk-UA" w:eastAsia="ru-RU"/>
        </w:rPr>
        <w:t>256,22</w:t>
      </w:r>
      <w:r w:rsidRPr="008D6EEB">
        <w:rPr>
          <w:rFonts w:ascii="Times New Roman" w:eastAsia="Times New Roman" w:hAnsi="Times New Roman"/>
          <w:sz w:val="24"/>
          <w:szCs w:val="24"/>
          <w:lang w:val="uk-UA" w:eastAsia="ru-RU"/>
        </w:rPr>
        <w:t xml:space="preserve"> км. </w:t>
      </w:r>
      <w:r w:rsidRPr="008D6EEB">
        <w:rPr>
          <w:rFonts w:ascii="Times New Roman" w:eastAsia="Courier New" w:hAnsi="Times New Roman"/>
          <w:color w:val="000000"/>
          <w:sz w:val="24"/>
          <w:szCs w:val="24"/>
          <w:lang w:val="uk-UA" w:eastAsia="ru-RU"/>
        </w:rPr>
        <w:t>Основним</w:t>
      </w:r>
      <w:r w:rsidRPr="00002A94">
        <w:rPr>
          <w:rFonts w:ascii="Times New Roman" w:eastAsia="Courier New" w:hAnsi="Times New Roman"/>
          <w:color w:val="000000"/>
          <w:sz w:val="24"/>
          <w:szCs w:val="24"/>
          <w:lang w:val="uk-UA" w:eastAsia="ru-RU"/>
        </w:rPr>
        <w:t xml:space="preserve"> балансоутримувачем вулично-дорожньої мережі населених пунктів є Відділ житлово – комунального господарства, будівництва та земельних відносин Якушинецької сільської ради, на обліку якої знаходиться переважна частина доріг. Але центральні дороги, які проходять через населені пункти Слобода-Дашковецька, Майдан, Микулинці, </w:t>
      </w:r>
      <w:r w:rsidR="005F1D08">
        <w:rPr>
          <w:rFonts w:ascii="Times New Roman" w:eastAsia="Courier New" w:hAnsi="Times New Roman"/>
          <w:color w:val="000000"/>
          <w:sz w:val="24"/>
          <w:szCs w:val="24"/>
          <w:lang w:val="uk-UA" w:eastAsia="ru-RU"/>
        </w:rPr>
        <w:t>Юзвин</w:t>
      </w:r>
      <w:r w:rsidRPr="00002A94">
        <w:rPr>
          <w:rFonts w:ascii="Times New Roman" w:eastAsia="Courier New" w:hAnsi="Times New Roman"/>
          <w:color w:val="000000"/>
          <w:sz w:val="24"/>
          <w:szCs w:val="24"/>
          <w:lang w:val="uk-UA" w:eastAsia="ru-RU"/>
        </w:rPr>
        <w:t xml:space="preserve"> та Лисогора є дорогами загального користування місцевого значення. Крім цього, ч</w:t>
      </w:r>
      <w:r w:rsidRPr="00002A94">
        <w:rPr>
          <w:rFonts w:ascii="Times New Roman" w:eastAsia="Times New Roman" w:hAnsi="Times New Roman"/>
          <w:color w:val="000000"/>
          <w:sz w:val="24"/>
          <w:szCs w:val="24"/>
          <w:lang w:val="uk-UA" w:eastAsia="uk-UA"/>
        </w:rPr>
        <w:t xml:space="preserve">ерез територію громади проходять міжнародні автошляхи М-12 Стрий – Тернопіль – Кропивницький - Знам’янка та  М-21 </w:t>
      </w:r>
      <w:r w:rsidRPr="00002A94">
        <w:rPr>
          <w:rFonts w:ascii="Times New Roman" w:eastAsia="Times New Roman" w:hAnsi="Times New Roman"/>
          <w:color w:val="000000"/>
          <w:sz w:val="24"/>
          <w:szCs w:val="24"/>
          <w:shd w:val="clear" w:color="auto" w:fill="FFFFFF"/>
          <w:lang w:val="uk-UA" w:eastAsia="uk-UA"/>
        </w:rPr>
        <w:t>Виступовичі — Житомир — Могилів - Подільський</w:t>
      </w:r>
      <w:r w:rsidRPr="00002A94">
        <w:rPr>
          <w:rFonts w:ascii="Times New Roman" w:eastAsia="Times New Roman" w:hAnsi="Times New Roman"/>
          <w:color w:val="000000"/>
          <w:sz w:val="24"/>
          <w:szCs w:val="24"/>
          <w:lang w:val="uk-UA" w:eastAsia="uk-UA"/>
        </w:rPr>
        <w:t>.</w:t>
      </w:r>
      <w:r w:rsidRPr="00002A94">
        <w:rPr>
          <w:rFonts w:ascii="Times New Roman" w:eastAsia="Times New Roman" w:hAnsi="Times New Roman"/>
          <w:sz w:val="24"/>
          <w:szCs w:val="24"/>
          <w:lang w:val="uk-UA" w:eastAsia="ru-RU"/>
        </w:rPr>
        <w:t xml:space="preserve"> Тому розвинена транспортна інфраструктура – сильна сторона Якушинецької громади, яка забезпечує зручне транспортне сполучення регулярними маршрутами приватних перевізників. </w:t>
      </w:r>
    </w:p>
    <w:p w14:paraId="267E811A" w14:textId="1F942016" w:rsidR="00002A94" w:rsidRPr="00002A94" w:rsidRDefault="00002A94" w:rsidP="009F7D0C">
      <w:pPr>
        <w:spacing w:after="0" w:line="240" w:lineRule="auto"/>
        <w:ind w:firstLine="567"/>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Для задоволення потреб населення громади  в пасажирських перевезеннях сформована мережа автобусних маршрутів, що є головними пасажирськими перевізниками на території Якушинецької громади, які згідно із Законом України «Про автомобільний транспорт» визначаються за результатами конкурсу. Задля оптимізації  ресурсів та для задоволення потреб населення перевізниками розроблений оптимальний розклад рухів автобусів за різними напрямками сполучення.</w:t>
      </w:r>
    </w:p>
    <w:p w14:paraId="5E2B8C66" w14:textId="2E1833DF" w:rsidR="00002A94" w:rsidRPr="00002A94" w:rsidRDefault="005F1D08" w:rsidP="009F7D0C">
      <w:pPr>
        <w:tabs>
          <w:tab w:val="left" w:pos="142"/>
        </w:tabs>
        <w:spacing w:after="0" w:line="240" w:lineRule="auto"/>
        <w:ind w:right="23" w:firstLine="567"/>
        <w:jc w:val="both"/>
        <w:rPr>
          <w:rFonts w:ascii="Times New Roman" w:eastAsia="Courier New" w:hAnsi="Times New Roman"/>
          <w:color w:val="000000"/>
          <w:sz w:val="24"/>
          <w:szCs w:val="24"/>
          <w:lang w:val="uk-UA" w:eastAsia="ru-RU"/>
        </w:rPr>
      </w:pPr>
      <w:r>
        <w:rPr>
          <w:rFonts w:ascii="Times New Roman" w:eastAsia="Times New Roman" w:hAnsi="Times New Roman"/>
          <w:sz w:val="24"/>
          <w:szCs w:val="24"/>
          <w:lang w:val="uk-UA" w:eastAsia="ru-RU"/>
        </w:rPr>
        <w:t xml:space="preserve">До початку повномасштабного вторгнення російської федерації, </w:t>
      </w:r>
      <w:r w:rsidR="00002A94" w:rsidRPr="00002A94">
        <w:rPr>
          <w:rFonts w:ascii="Times New Roman" w:eastAsia="Courier New" w:hAnsi="Times New Roman"/>
          <w:color w:val="000000"/>
          <w:sz w:val="24"/>
          <w:szCs w:val="24"/>
          <w:lang w:val="uk-UA" w:eastAsia="ru-RU"/>
        </w:rPr>
        <w:t>в громаді інтенсивно відбува</w:t>
      </w:r>
      <w:r>
        <w:rPr>
          <w:rFonts w:ascii="Times New Roman" w:eastAsia="Courier New" w:hAnsi="Times New Roman"/>
          <w:color w:val="000000"/>
          <w:sz w:val="24"/>
          <w:szCs w:val="24"/>
          <w:lang w:val="uk-UA" w:eastAsia="ru-RU"/>
        </w:rPr>
        <w:t>лось</w:t>
      </w:r>
      <w:r w:rsidR="00002A94" w:rsidRPr="00002A94">
        <w:rPr>
          <w:rFonts w:ascii="Times New Roman" w:eastAsia="Courier New" w:hAnsi="Times New Roman"/>
          <w:color w:val="000000"/>
          <w:sz w:val="24"/>
          <w:szCs w:val="24"/>
          <w:lang w:val="uk-UA" w:eastAsia="ru-RU"/>
        </w:rPr>
        <w:t xml:space="preserve"> асфальтування доріг, обсяги щорічного фінансування ремонтних робіт на місцевих дорогах</w:t>
      </w:r>
      <w:r>
        <w:rPr>
          <w:rFonts w:ascii="Times New Roman" w:eastAsia="Courier New" w:hAnsi="Times New Roman"/>
          <w:color w:val="000000"/>
          <w:sz w:val="24"/>
          <w:szCs w:val="24"/>
          <w:lang w:val="uk-UA" w:eastAsia="ru-RU"/>
        </w:rPr>
        <w:t xml:space="preserve"> були</w:t>
      </w:r>
      <w:r w:rsidR="00002A94" w:rsidRPr="00002A94">
        <w:rPr>
          <w:rFonts w:ascii="Times New Roman" w:eastAsia="Courier New" w:hAnsi="Times New Roman"/>
          <w:color w:val="000000"/>
          <w:sz w:val="24"/>
          <w:szCs w:val="24"/>
          <w:lang w:val="uk-UA" w:eastAsia="ru-RU"/>
        </w:rPr>
        <w:t xml:space="preserve"> значними. </w:t>
      </w:r>
      <w:r>
        <w:rPr>
          <w:rFonts w:ascii="Times New Roman" w:eastAsia="Courier New" w:hAnsi="Times New Roman"/>
          <w:color w:val="000000"/>
          <w:sz w:val="24"/>
          <w:szCs w:val="24"/>
          <w:lang w:val="uk-UA" w:eastAsia="ru-RU"/>
        </w:rPr>
        <w:t>Завдяки цьому, в</w:t>
      </w:r>
      <w:r w:rsidR="00002A94" w:rsidRPr="00002A94">
        <w:rPr>
          <w:rFonts w:ascii="Times New Roman" w:eastAsia="Courier New" w:hAnsi="Times New Roman"/>
          <w:color w:val="000000"/>
          <w:sz w:val="24"/>
          <w:szCs w:val="24"/>
          <w:lang w:val="uk-UA" w:eastAsia="ru-RU"/>
        </w:rPr>
        <w:t xml:space="preserve"> селах Якушинці, Зарванці, Березина, Лисогора основна частина доріг громади складається з якісного асфальтобетонного покриття. В інших населених пунктах, особливо у тих, які доєдналися до громади у 2020 році, якість доріг є не найкращою, а деякі дороги знаходяться в незадовільному стані (в населених пунктах Пултівці, Махнівка, Лисянка</w:t>
      </w:r>
      <w:r>
        <w:rPr>
          <w:rFonts w:ascii="Times New Roman" w:eastAsia="Courier New" w:hAnsi="Times New Roman"/>
          <w:sz w:val="24"/>
          <w:szCs w:val="24"/>
          <w:lang w:val="uk-UA" w:eastAsia="ru-RU"/>
        </w:rPr>
        <w:t xml:space="preserve"> </w:t>
      </w:r>
      <w:r w:rsidR="00002A94" w:rsidRPr="00002A94">
        <w:rPr>
          <w:rFonts w:ascii="Times New Roman" w:eastAsia="Courier New" w:hAnsi="Times New Roman"/>
          <w:sz w:val="24"/>
          <w:szCs w:val="24"/>
          <w:lang w:val="uk-UA" w:eastAsia="ru-RU"/>
        </w:rPr>
        <w:t>- 25,816 км, Широка Гребля – 12 км, Микулинці та Ріжок – 19,9 км, Дашківці, Лукашівка та Іскриня – 48 км). Такий с</w:t>
      </w:r>
      <w:r w:rsidR="00002A94" w:rsidRPr="00002A94">
        <w:rPr>
          <w:rFonts w:ascii="Times New Roman" w:eastAsia="Courier New" w:hAnsi="Times New Roman"/>
          <w:color w:val="000000"/>
          <w:sz w:val="24"/>
          <w:szCs w:val="24"/>
          <w:lang w:val="uk-UA" w:eastAsia="ru-RU"/>
        </w:rPr>
        <w:t xml:space="preserve">тан доріг негативно впливає на соціально-економічний розвиток громади, створює соціальну напругу. Тому дорожня мережа потребує подальшого фінансування з поточного та капітального ремонту. </w:t>
      </w:r>
    </w:p>
    <w:p w14:paraId="47B6099C" w14:textId="77777777" w:rsidR="00002A94" w:rsidRPr="00002A94" w:rsidRDefault="00002A94" w:rsidP="009F7D0C">
      <w:pPr>
        <w:tabs>
          <w:tab w:val="left" w:pos="142"/>
        </w:tabs>
        <w:spacing w:after="0" w:line="240" w:lineRule="auto"/>
        <w:ind w:right="23" w:firstLine="567"/>
        <w:jc w:val="both"/>
        <w:rPr>
          <w:rFonts w:ascii="Times New Roman" w:eastAsia="Times New Roman" w:hAnsi="Times New Roman"/>
          <w:iCs/>
          <w:color w:val="000000"/>
          <w:sz w:val="24"/>
          <w:szCs w:val="24"/>
          <w:lang w:val="uk-UA" w:eastAsia="ru-RU"/>
        </w:rPr>
      </w:pPr>
      <w:r w:rsidRPr="00002A94">
        <w:rPr>
          <w:rFonts w:ascii="Times New Roman" w:eastAsia="Courier New" w:hAnsi="Times New Roman"/>
          <w:color w:val="000000"/>
          <w:sz w:val="24"/>
          <w:szCs w:val="24"/>
          <w:lang w:val="uk-UA" w:eastAsia="ru-RU"/>
        </w:rPr>
        <w:t xml:space="preserve">Навколо дорожня інфраструктура теж потребує покращення, влаштування тротуарів, дорожніх попереджувальних знаків, розміток та вказівників, обладнання зупинок павільйонами для комфортного очікування автобусів. Для виконання заходів, які дозволять </w:t>
      </w:r>
      <w:r w:rsidRPr="00002A94">
        <w:rPr>
          <w:rFonts w:ascii="Times New Roman" w:eastAsia="Times New Roman" w:hAnsi="Times New Roman"/>
          <w:iCs/>
          <w:color w:val="000000"/>
          <w:sz w:val="24"/>
          <w:szCs w:val="24"/>
          <w:lang w:val="uk-UA" w:eastAsia="ru-RU"/>
        </w:rPr>
        <w:t>забезпечити населені пункти громади якісними дорогами</w:t>
      </w:r>
      <w:r w:rsidRPr="00002A94">
        <w:rPr>
          <w:rFonts w:ascii="Times New Roman" w:eastAsia="Courier New" w:hAnsi="Times New Roman"/>
          <w:color w:val="000000"/>
          <w:sz w:val="24"/>
          <w:szCs w:val="24"/>
          <w:lang w:val="uk-UA" w:eastAsia="ru-RU"/>
        </w:rPr>
        <w:t xml:space="preserve">, необхідний значний фінансовий ресурс. </w:t>
      </w:r>
    </w:p>
    <w:p w14:paraId="2D9B765F" w14:textId="1442E86A" w:rsidR="00002A94" w:rsidRPr="00002A94" w:rsidRDefault="00002A94" w:rsidP="009F7D0C">
      <w:pPr>
        <w:tabs>
          <w:tab w:val="left" w:pos="142"/>
          <w:tab w:val="left" w:pos="709"/>
        </w:tabs>
        <w:spacing w:after="0" w:line="240" w:lineRule="auto"/>
        <w:ind w:firstLine="567"/>
        <w:jc w:val="both"/>
        <w:rPr>
          <w:rFonts w:ascii="Times New Roman" w:eastAsia="Times New Roman" w:hAnsi="Times New Roman"/>
          <w:sz w:val="24"/>
          <w:szCs w:val="24"/>
          <w:lang w:val="uk-UA" w:eastAsia="uk-UA"/>
        </w:rPr>
      </w:pPr>
      <w:r w:rsidRPr="00002A94">
        <w:rPr>
          <w:rFonts w:ascii="Times New Roman" w:eastAsia="Times New Roman" w:hAnsi="Times New Roman"/>
          <w:sz w:val="24"/>
          <w:szCs w:val="24"/>
          <w:lang w:val="uk-UA" w:eastAsia="uk-UA"/>
        </w:rPr>
        <w:t>На сьогоднішній день усі центральні вулиці та більша частина бічних вулиць населених пунктів Якушинецької ТГ освітлені. Нажаль напротязі 2022 – 2024 року не проводились  роботи по облаштуванню вуличного освітлення в населених пунктах у зв’язку з особливим станом в країні. Але одним із заходів, який передбачає безпеку для мешканців населених пунктів громади, а також для створення належних умов проживання</w:t>
      </w:r>
      <w:r w:rsidR="005921F9">
        <w:rPr>
          <w:rFonts w:ascii="Times New Roman" w:eastAsia="Times New Roman" w:hAnsi="Times New Roman"/>
          <w:sz w:val="24"/>
          <w:szCs w:val="24"/>
          <w:lang w:val="uk-UA" w:eastAsia="uk-UA"/>
        </w:rPr>
        <w:t>,</w:t>
      </w:r>
      <w:r w:rsidRPr="00002A94">
        <w:rPr>
          <w:rFonts w:ascii="Times New Roman" w:eastAsia="Times New Roman" w:hAnsi="Times New Roman"/>
          <w:sz w:val="24"/>
          <w:szCs w:val="24"/>
          <w:lang w:val="uk-UA" w:eastAsia="uk-UA"/>
        </w:rPr>
        <w:t xml:space="preserve"> є подальше облаштування вуличного освітлення, особливо в населених пунктах, які </w:t>
      </w:r>
      <w:r w:rsidR="005921F9">
        <w:rPr>
          <w:rFonts w:ascii="Times New Roman" w:eastAsia="Times New Roman" w:hAnsi="Times New Roman"/>
          <w:sz w:val="24"/>
          <w:szCs w:val="24"/>
          <w:lang w:val="uk-UA" w:eastAsia="uk-UA"/>
        </w:rPr>
        <w:t xml:space="preserve">в останню чергу </w:t>
      </w:r>
      <w:r w:rsidRPr="00002A94">
        <w:rPr>
          <w:rFonts w:ascii="Times New Roman" w:eastAsia="Times New Roman" w:hAnsi="Times New Roman"/>
          <w:sz w:val="24"/>
          <w:szCs w:val="24"/>
          <w:lang w:val="uk-UA" w:eastAsia="uk-UA"/>
        </w:rPr>
        <w:t xml:space="preserve">доєдналися до громади. </w:t>
      </w:r>
    </w:p>
    <w:p w14:paraId="4018E60A" w14:textId="77777777" w:rsidR="00002A94" w:rsidRDefault="00002A94" w:rsidP="009F7D0C">
      <w:pPr>
        <w:tabs>
          <w:tab w:val="left" w:pos="142"/>
          <w:tab w:val="left" w:pos="709"/>
        </w:tabs>
        <w:spacing w:after="0" w:line="240" w:lineRule="auto"/>
        <w:ind w:firstLine="567"/>
        <w:jc w:val="both"/>
        <w:rPr>
          <w:rFonts w:ascii="Times New Roman" w:eastAsia="Times New Roman" w:hAnsi="Times New Roman"/>
          <w:sz w:val="24"/>
          <w:szCs w:val="24"/>
          <w:lang w:val="uk-UA" w:eastAsia="uk-UA"/>
        </w:rPr>
      </w:pPr>
      <w:r w:rsidRPr="00002A94">
        <w:rPr>
          <w:rFonts w:ascii="Times New Roman" w:eastAsia="Times New Roman" w:hAnsi="Times New Roman"/>
          <w:sz w:val="24"/>
          <w:szCs w:val="24"/>
          <w:lang w:val="uk-UA" w:eastAsia="uk-UA"/>
        </w:rPr>
        <w:t xml:space="preserve">Для забезпечення належного функціонування мереж зовнішнього освітлення необхідно забезпечити його стабільну роботу та технічне обслуговування, що передбачає заходи з обслуговування світильників, повітряних та кабельних ліній, пунктів живлення, </w:t>
      </w:r>
      <w:r w:rsidRPr="00002A94">
        <w:rPr>
          <w:rFonts w:ascii="Times New Roman" w:eastAsia="Times New Roman" w:hAnsi="Times New Roman"/>
          <w:sz w:val="24"/>
          <w:szCs w:val="24"/>
          <w:lang w:val="uk-UA" w:eastAsia="uk-UA"/>
        </w:rPr>
        <w:lastRenderedPageBreak/>
        <w:t>автоматичного управління тощо. Внаслідок розширення житлових масивів та збільшення споживання населенням електроенергії для побутових потреб, існує потреба в будівництві, реконструкції та проведенні ремонтів мереж постачання електроенергії, трансформаторних підстанцій, модернізації їх обладнання.</w:t>
      </w:r>
    </w:p>
    <w:p w14:paraId="163DEB12" w14:textId="75B4C870" w:rsidR="00002A94" w:rsidRPr="006A4E7F" w:rsidRDefault="00002A94" w:rsidP="009F7D0C">
      <w:pPr>
        <w:tabs>
          <w:tab w:val="left" w:pos="851"/>
        </w:tabs>
        <w:spacing w:after="0" w:line="240" w:lineRule="auto"/>
        <w:ind w:firstLine="567"/>
        <w:jc w:val="both"/>
        <w:rPr>
          <w:rFonts w:ascii="Times New Roman" w:eastAsia="Times New Roman" w:hAnsi="Times New Roman"/>
          <w:iCs/>
          <w:sz w:val="24"/>
          <w:szCs w:val="24"/>
          <w:lang w:val="uk-UA" w:eastAsia="ru-RU"/>
        </w:rPr>
      </w:pPr>
      <w:r w:rsidRPr="006A4E7F">
        <w:rPr>
          <w:rFonts w:ascii="Times New Roman" w:eastAsia="Times New Roman" w:hAnsi="Times New Roman"/>
          <w:iCs/>
          <w:sz w:val="24"/>
          <w:szCs w:val="24"/>
          <w:lang w:val="uk-UA" w:eastAsia="ru-RU"/>
        </w:rPr>
        <w:t xml:space="preserve">Проблемні питання галузі: </w:t>
      </w:r>
    </w:p>
    <w:p w14:paraId="606FD86B" w14:textId="77777777" w:rsidR="00002A94" w:rsidRPr="00002A94" w:rsidRDefault="00002A94" w:rsidP="009F7D0C">
      <w:pPr>
        <w:numPr>
          <w:ilvl w:val="1"/>
          <w:numId w:val="32"/>
        </w:numPr>
        <w:tabs>
          <w:tab w:val="left" w:pos="851"/>
          <w:tab w:val="num" w:pos="1070"/>
        </w:tabs>
        <w:spacing w:after="0" w:line="240" w:lineRule="auto"/>
        <w:ind w:left="0" w:firstLine="567"/>
        <w:contextualSpacing/>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значна кількість доріг, яка потребує проведення капітального ремонту;</w:t>
      </w:r>
    </w:p>
    <w:p w14:paraId="3DCE7AA1" w14:textId="77777777" w:rsidR="00002A94" w:rsidRPr="00002A94" w:rsidRDefault="00002A94" w:rsidP="009F7D0C">
      <w:pPr>
        <w:numPr>
          <w:ilvl w:val="1"/>
          <w:numId w:val="32"/>
        </w:numPr>
        <w:tabs>
          <w:tab w:val="left" w:pos="851"/>
          <w:tab w:val="num" w:pos="1070"/>
        </w:tabs>
        <w:spacing w:after="0" w:line="240" w:lineRule="auto"/>
        <w:ind w:left="0" w:firstLine="567"/>
        <w:contextualSpacing/>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обмеженість фінансових ресурсів, які можна спрямувати на капітальний ремонт доріг;</w:t>
      </w:r>
    </w:p>
    <w:p w14:paraId="354352B2" w14:textId="7B4AA571" w:rsidR="00002A94" w:rsidRPr="00002A94" w:rsidRDefault="00002A94" w:rsidP="009F7D0C">
      <w:pPr>
        <w:numPr>
          <w:ilvl w:val="1"/>
          <w:numId w:val="32"/>
        </w:numPr>
        <w:tabs>
          <w:tab w:val="left" w:pos="851"/>
          <w:tab w:val="num" w:pos="1070"/>
        </w:tabs>
        <w:spacing w:after="0" w:line="240" w:lineRule="auto"/>
        <w:ind w:left="0" w:firstLine="567"/>
        <w:contextualSpacing/>
        <w:jc w:val="both"/>
        <w:rPr>
          <w:rFonts w:ascii="Times New Roman" w:eastAsia="Times New Roman" w:hAnsi="Times New Roman"/>
          <w:sz w:val="24"/>
          <w:szCs w:val="24"/>
          <w:lang w:val="uk-UA" w:eastAsia="ru-RU"/>
        </w:rPr>
      </w:pPr>
      <w:r w:rsidRPr="00002A94">
        <w:rPr>
          <w:rFonts w:ascii="Times New Roman" w:eastAsia="Times New Roman" w:hAnsi="Times New Roman"/>
          <w:sz w:val="24"/>
          <w:szCs w:val="24"/>
          <w:lang w:val="uk-UA" w:eastAsia="ru-RU"/>
        </w:rPr>
        <w:t>відсутність 100% охоплення населених пунктів транспортним сполученням із центром громади</w:t>
      </w:r>
      <w:r w:rsidR="00361216">
        <w:rPr>
          <w:rFonts w:ascii="Times New Roman" w:eastAsia="Times New Roman" w:hAnsi="Times New Roman"/>
          <w:sz w:val="24"/>
          <w:szCs w:val="24"/>
          <w:lang w:val="uk-UA" w:eastAsia="ru-RU"/>
        </w:rPr>
        <w:t>.</w:t>
      </w:r>
    </w:p>
    <w:p w14:paraId="0A508B35" w14:textId="4EF92D3F" w:rsidR="00DF5B01" w:rsidRDefault="00DF5B01" w:rsidP="009F7D0C">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3A283424" w14:textId="77777777" w:rsidR="006A0442" w:rsidRPr="006A0442" w:rsidRDefault="00EB2357" w:rsidP="009F7D0C">
      <w:pPr>
        <w:spacing w:after="0" w:line="240" w:lineRule="auto"/>
        <w:ind w:firstLine="567"/>
        <w:jc w:val="center"/>
        <w:rPr>
          <w:rFonts w:ascii="Times New Roman" w:hAnsi="Times New Roman"/>
          <w:b/>
          <w:sz w:val="24"/>
          <w:szCs w:val="24"/>
          <w:lang w:val="uk-UA"/>
        </w:rPr>
      </w:pPr>
      <w:r w:rsidRPr="006A0442">
        <w:rPr>
          <w:rFonts w:ascii="Times New Roman" w:eastAsia="Times New Roman" w:hAnsi="Times New Roman"/>
          <w:b/>
          <w:bCs/>
          <w:sz w:val="24"/>
          <w:szCs w:val="24"/>
          <w:lang w:val="uk-UA" w:eastAsia="ru-RU"/>
        </w:rPr>
        <w:t xml:space="preserve">2.8. </w:t>
      </w:r>
      <w:r w:rsidR="006A0442" w:rsidRPr="006A0442">
        <w:rPr>
          <w:rFonts w:ascii="Times New Roman" w:hAnsi="Times New Roman"/>
          <w:b/>
          <w:sz w:val="24"/>
          <w:szCs w:val="24"/>
          <w:lang w:val="uk-UA"/>
        </w:rPr>
        <w:t>Земельні відносини</w:t>
      </w:r>
    </w:p>
    <w:p w14:paraId="33650BB1" w14:textId="1A0FA7AE" w:rsidR="006A0442" w:rsidRPr="006A0442" w:rsidRDefault="006A0442" w:rsidP="009F7D0C">
      <w:pPr>
        <w:spacing w:after="0" w:line="240" w:lineRule="auto"/>
        <w:ind w:firstLine="567"/>
        <w:jc w:val="both"/>
        <w:rPr>
          <w:rFonts w:ascii="Times New Roman" w:hAnsi="Times New Roman"/>
          <w:sz w:val="24"/>
          <w:szCs w:val="24"/>
        </w:rPr>
      </w:pPr>
      <w:r w:rsidRPr="006A0442">
        <w:rPr>
          <w:rFonts w:ascii="Times New Roman" w:hAnsi="Times New Roman"/>
          <w:sz w:val="24"/>
          <w:szCs w:val="24"/>
        </w:rPr>
        <w:t xml:space="preserve">Станом на 01.10.2024 року кількість діючих договорів оренди земельних ділянок по громаді становить </w:t>
      </w:r>
      <w:r w:rsidRPr="006A0442">
        <w:rPr>
          <w:rFonts w:ascii="Times New Roman" w:hAnsi="Times New Roman"/>
          <w:sz w:val="24"/>
          <w:szCs w:val="24"/>
          <w:lang w:val="uk-UA"/>
        </w:rPr>
        <w:t>608</w:t>
      </w:r>
      <w:r w:rsidRPr="006A0442">
        <w:rPr>
          <w:rFonts w:ascii="Times New Roman" w:hAnsi="Times New Roman"/>
          <w:sz w:val="24"/>
          <w:szCs w:val="24"/>
        </w:rPr>
        <w:t xml:space="preserve"> на загальну площу </w:t>
      </w:r>
      <w:r w:rsidRPr="006A0442">
        <w:rPr>
          <w:rFonts w:ascii="Times New Roman" w:hAnsi="Times New Roman"/>
          <w:sz w:val="24"/>
          <w:szCs w:val="24"/>
          <w:lang w:val="uk-UA"/>
        </w:rPr>
        <w:t>2120</w:t>
      </w:r>
      <w:r w:rsidRPr="006A0442">
        <w:rPr>
          <w:rFonts w:ascii="Times New Roman" w:hAnsi="Times New Roman"/>
          <w:sz w:val="24"/>
          <w:szCs w:val="24"/>
        </w:rPr>
        <w:t xml:space="preserve"> га.</w:t>
      </w:r>
    </w:p>
    <w:p w14:paraId="467E4B22" w14:textId="3C895489"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Протягом поточного року укладено (поновлено) та внесено зміни </w:t>
      </w:r>
      <w:r w:rsidRPr="00EE0B0C">
        <w:rPr>
          <w:rFonts w:ascii="Times New Roman" w:hAnsi="Times New Roman"/>
          <w:sz w:val="24"/>
          <w:szCs w:val="24"/>
          <w:lang w:val="uk-UA"/>
        </w:rPr>
        <w:t>до 70</w:t>
      </w:r>
      <w:r w:rsidRPr="00EE0B0C">
        <w:rPr>
          <w:rFonts w:ascii="Times New Roman" w:hAnsi="Times New Roman"/>
          <w:sz w:val="24"/>
          <w:szCs w:val="24"/>
        </w:rPr>
        <w:t xml:space="preserve"> договорів оренди.</w:t>
      </w:r>
    </w:p>
    <w:p w14:paraId="76153C47" w14:textId="7CD99A15"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До бюджету громади </w:t>
      </w:r>
      <w:r w:rsidRPr="00EE0B0C">
        <w:rPr>
          <w:rFonts w:ascii="Times New Roman" w:hAnsi="Times New Roman"/>
          <w:sz w:val="24"/>
          <w:szCs w:val="24"/>
          <w:lang w:val="uk-UA"/>
        </w:rPr>
        <w:t>9-ти місяців 2024 року</w:t>
      </w:r>
      <w:r w:rsidRPr="00EE0B0C">
        <w:rPr>
          <w:rFonts w:ascii="Times New Roman" w:hAnsi="Times New Roman"/>
          <w:sz w:val="24"/>
          <w:szCs w:val="24"/>
        </w:rPr>
        <w:t xml:space="preserve"> надійшло  </w:t>
      </w:r>
      <w:r w:rsidR="00A00A9D" w:rsidRPr="00EE0B0C">
        <w:rPr>
          <w:rFonts w:ascii="Times New Roman" w:hAnsi="Times New Roman"/>
          <w:sz w:val="24"/>
          <w:szCs w:val="24"/>
          <w:lang w:val="uk-UA"/>
        </w:rPr>
        <w:t>10510,6 тис</w:t>
      </w:r>
      <w:r w:rsidRPr="00EE0B0C">
        <w:rPr>
          <w:rFonts w:ascii="Times New Roman" w:hAnsi="Times New Roman"/>
          <w:sz w:val="24"/>
          <w:szCs w:val="24"/>
        </w:rPr>
        <w:t xml:space="preserve">. грн., з них: </w:t>
      </w:r>
    </w:p>
    <w:p w14:paraId="27B66356" w14:textId="65C41E33"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 земельний податок </w:t>
      </w:r>
      <w:r w:rsidR="008A784D" w:rsidRPr="00EE0B0C">
        <w:rPr>
          <w:rFonts w:ascii="Times New Roman" w:hAnsi="Times New Roman"/>
          <w:sz w:val="24"/>
          <w:szCs w:val="24"/>
          <w:lang w:val="uk-UA"/>
        </w:rPr>
        <w:t>6702,6</w:t>
      </w:r>
      <w:r w:rsidR="00A00A9D" w:rsidRPr="00EE0B0C">
        <w:rPr>
          <w:rFonts w:ascii="Times New Roman" w:hAnsi="Times New Roman"/>
          <w:sz w:val="24"/>
          <w:szCs w:val="24"/>
        </w:rPr>
        <w:t xml:space="preserve"> тис</w:t>
      </w:r>
      <w:r w:rsidRPr="00EE0B0C">
        <w:rPr>
          <w:rFonts w:ascii="Times New Roman" w:hAnsi="Times New Roman"/>
          <w:sz w:val="24"/>
          <w:szCs w:val="24"/>
        </w:rPr>
        <w:t>. грн,</w:t>
      </w:r>
    </w:p>
    <w:p w14:paraId="1B0D9151" w14:textId="1347AEF2"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 xml:space="preserve">- орендна плата </w:t>
      </w:r>
      <w:r w:rsidRPr="00EE0B0C">
        <w:rPr>
          <w:rFonts w:ascii="Times New Roman" w:hAnsi="Times New Roman"/>
          <w:sz w:val="24"/>
          <w:szCs w:val="24"/>
          <w:lang w:val="uk-UA"/>
        </w:rPr>
        <w:t xml:space="preserve">за земельні ділянки </w:t>
      </w:r>
      <w:r w:rsidR="008A784D" w:rsidRPr="00EE0B0C">
        <w:rPr>
          <w:rFonts w:ascii="Times New Roman" w:hAnsi="Times New Roman"/>
          <w:sz w:val="24"/>
          <w:szCs w:val="24"/>
        </w:rPr>
        <w:t>3808,0</w:t>
      </w:r>
      <w:r w:rsidR="00A00A9D" w:rsidRPr="00EE0B0C">
        <w:rPr>
          <w:rFonts w:ascii="Times New Roman" w:hAnsi="Times New Roman"/>
          <w:sz w:val="24"/>
          <w:szCs w:val="24"/>
        </w:rPr>
        <w:t xml:space="preserve"> тис</w:t>
      </w:r>
      <w:r w:rsidRPr="00EE0B0C">
        <w:rPr>
          <w:rFonts w:ascii="Times New Roman" w:hAnsi="Times New Roman"/>
          <w:sz w:val="24"/>
          <w:szCs w:val="24"/>
        </w:rPr>
        <w:t>. грн.</w:t>
      </w:r>
    </w:p>
    <w:p w14:paraId="728C974E" w14:textId="7DE5012D"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lang w:val="uk-UA"/>
        </w:rPr>
        <w:t>У</w:t>
      </w:r>
      <w:r w:rsidR="00A00A9D" w:rsidRPr="00EE0B0C">
        <w:rPr>
          <w:rFonts w:ascii="Times New Roman" w:hAnsi="Times New Roman"/>
          <w:sz w:val="24"/>
          <w:szCs w:val="24"/>
        </w:rPr>
        <w:t xml:space="preserve"> 2024 році проведено 7 </w:t>
      </w:r>
      <w:r w:rsidRPr="00EE0B0C">
        <w:rPr>
          <w:rFonts w:ascii="Times New Roman" w:hAnsi="Times New Roman"/>
          <w:sz w:val="24"/>
          <w:szCs w:val="24"/>
        </w:rPr>
        <w:t xml:space="preserve">засідань постійної комісії </w:t>
      </w:r>
      <w:r w:rsidRPr="00EE0B0C">
        <w:rPr>
          <w:rFonts w:ascii="Times New Roman" w:hAnsi="Times New Roman"/>
          <w:sz w:val="24"/>
          <w:szCs w:val="24"/>
          <w:lang w:val="uk-UA"/>
        </w:rPr>
        <w:t>Якушинецької сільської ради</w:t>
      </w:r>
      <w:r w:rsidRPr="00EE0B0C">
        <w:rPr>
          <w:rFonts w:ascii="Times New Roman" w:hAnsi="Times New Roman"/>
          <w:sz w:val="24"/>
          <w:szCs w:val="24"/>
        </w:rPr>
        <w:t xml:space="preserve"> з земельних відносин, за результатами засідань підготовлено </w:t>
      </w:r>
      <w:r w:rsidR="00A00A9D" w:rsidRPr="00EE0B0C">
        <w:rPr>
          <w:rFonts w:ascii="Times New Roman" w:hAnsi="Times New Roman"/>
          <w:sz w:val="24"/>
          <w:szCs w:val="24"/>
          <w:lang w:val="uk-UA"/>
        </w:rPr>
        <w:t>659</w:t>
      </w:r>
      <w:r w:rsidRPr="00EE0B0C">
        <w:rPr>
          <w:rFonts w:ascii="Times New Roman" w:hAnsi="Times New Roman"/>
          <w:sz w:val="24"/>
          <w:szCs w:val="24"/>
          <w:lang w:val="uk-UA"/>
        </w:rPr>
        <w:t xml:space="preserve"> </w:t>
      </w:r>
      <w:r w:rsidRPr="00EE0B0C">
        <w:rPr>
          <w:rFonts w:ascii="Times New Roman" w:hAnsi="Times New Roman"/>
          <w:sz w:val="24"/>
          <w:szCs w:val="24"/>
        </w:rPr>
        <w:t xml:space="preserve">проектів рішень з земельних питань, які винесено на розгляд сесії </w:t>
      </w:r>
      <w:r w:rsidRPr="00EE0B0C">
        <w:rPr>
          <w:rFonts w:ascii="Times New Roman" w:hAnsi="Times New Roman"/>
          <w:sz w:val="24"/>
          <w:szCs w:val="24"/>
          <w:lang w:val="uk-UA"/>
        </w:rPr>
        <w:t>Якушинецької сільської</w:t>
      </w:r>
      <w:r w:rsidRPr="00EE0B0C">
        <w:rPr>
          <w:rFonts w:ascii="Times New Roman" w:hAnsi="Times New Roman"/>
          <w:sz w:val="24"/>
          <w:szCs w:val="24"/>
        </w:rPr>
        <w:t xml:space="preserve"> ради та розглянуто </w:t>
      </w:r>
      <w:r w:rsidR="00A00A9D" w:rsidRPr="00EE0B0C">
        <w:rPr>
          <w:rFonts w:ascii="Times New Roman" w:hAnsi="Times New Roman"/>
          <w:sz w:val="24"/>
          <w:szCs w:val="24"/>
          <w:lang w:val="uk-UA"/>
        </w:rPr>
        <w:t>63</w:t>
      </w:r>
      <w:r w:rsidRPr="00EE0B0C">
        <w:rPr>
          <w:rFonts w:ascii="Times New Roman" w:hAnsi="Times New Roman"/>
          <w:sz w:val="24"/>
          <w:szCs w:val="24"/>
        </w:rPr>
        <w:t xml:space="preserve"> заяв</w:t>
      </w:r>
      <w:r w:rsidR="00A00A9D" w:rsidRPr="00EE0B0C">
        <w:rPr>
          <w:rFonts w:ascii="Times New Roman" w:hAnsi="Times New Roman"/>
          <w:sz w:val="24"/>
          <w:szCs w:val="24"/>
          <w:lang w:val="uk-UA"/>
        </w:rPr>
        <w:t>и</w:t>
      </w:r>
      <w:r w:rsidR="00A00A9D" w:rsidRPr="00EE0B0C">
        <w:rPr>
          <w:rFonts w:ascii="Times New Roman" w:hAnsi="Times New Roman"/>
          <w:sz w:val="24"/>
          <w:szCs w:val="24"/>
        </w:rPr>
        <w:t xml:space="preserve"> </w:t>
      </w:r>
      <w:r w:rsidRPr="00EE0B0C">
        <w:rPr>
          <w:rFonts w:ascii="Times New Roman" w:hAnsi="Times New Roman"/>
          <w:sz w:val="24"/>
          <w:szCs w:val="24"/>
        </w:rPr>
        <w:t xml:space="preserve"> громадян по земельних питаннях на які надано обґрунтовані відповіді.</w:t>
      </w:r>
    </w:p>
    <w:p w14:paraId="3B954B80" w14:textId="77777777" w:rsidR="006A0442" w:rsidRPr="00EE0B0C" w:rsidRDefault="006A0442" w:rsidP="009F7D0C">
      <w:pPr>
        <w:spacing w:after="0" w:line="240" w:lineRule="auto"/>
        <w:ind w:firstLine="567"/>
        <w:jc w:val="both"/>
        <w:rPr>
          <w:rFonts w:ascii="Times New Roman" w:hAnsi="Times New Roman"/>
          <w:sz w:val="24"/>
          <w:szCs w:val="24"/>
        </w:rPr>
      </w:pPr>
      <w:r w:rsidRPr="00EE0B0C">
        <w:rPr>
          <w:rFonts w:ascii="Times New Roman" w:hAnsi="Times New Roman"/>
          <w:sz w:val="24"/>
          <w:szCs w:val="24"/>
        </w:rPr>
        <w:t>Проблемні питання у сфері земельних відносин:</w:t>
      </w:r>
    </w:p>
    <w:p w14:paraId="697E3DBF" w14:textId="77777777" w:rsidR="006A0442" w:rsidRPr="00EE0B0C" w:rsidRDefault="006A0442" w:rsidP="009F7D0C">
      <w:pPr>
        <w:pStyle w:val="a7"/>
        <w:numPr>
          <w:ilvl w:val="0"/>
          <w:numId w:val="31"/>
        </w:numPr>
        <w:spacing w:after="0" w:line="240" w:lineRule="auto"/>
        <w:ind w:left="0" w:firstLine="567"/>
        <w:jc w:val="both"/>
        <w:rPr>
          <w:rFonts w:ascii="Times New Roman" w:hAnsi="Times New Roman"/>
          <w:sz w:val="24"/>
          <w:szCs w:val="24"/>
        </w:rPr>
      </w:pPr>
      <w:r w:rsidRPr="00EE0B0C">
        <w:rPr>
          <w:rFonts w:ascii="Times New Roman" w:hAnsi="Times New Roman"/>
          <w:sz w:val="24"/>
          <w:szCs w:val="24"/>
        </w:rPr>
        <w:t>необхідність проведення інвентаризації (аудиту ) земельних ділянок;</w:t>
      </w:r>
    </w:p>
    <w:p w14:paraId="400F48BD" w14:textId="2C4926BB" w:rsidR="00A00A9D" w:rsidRPr="00EE0B0C" w:rsidRDefault="00A00A9D" w:rsidP="009F7D0C">
      <w:pPr>
        <w:pStyle w:val="a7"/>
        <w:numPr>
          <w:ilvl w:val="0"/>
          <w:numId w:val="31"/>
        </w:numPr>
        <w:spacing w:after="0" w:line="240" w:lineRule="auto"/>
        <w:ind w:left="0" w:firstLine="567"/>
        <w:jc w:val="both"/>
        <w:rPr>
          <w:rFonts w:ascii="Times New Roman" w:hAnsi="Times New Roman"/>
          <w:sz w:val="24"/>
          <w:szCs w:val="24"/>
        </w:rPr>
      </w:pPr>
      <w:r w:rsidRPr="00EE0B0C">
        <w:rPr>
          <w:rFonts w:ascii="Times New Roman" w:hAnsi="Times New Roman"/>
          <w:sz w:val="24"/>
          <w:szCs w:val="24"/>
          <w:lang w:val="uk-UA"/>
        </w:rPr>
        <w:t xml:space="preserve">потреба у </w:t>
      </w:r>
      <w:r w:rsidRPr="00EE0B0C">
        <w:rPr>
          <w:rFonts w:ascii="Times New Roman" w:hAnsi="Times New Roman"/>
          <w:sz w:val="24"/>
          <w:szCs w:val="24"/>
        </w:rPr>
        <w:t>проведенні</w:t>
      </w:r>
      <w:r w:rsidR="006A0442" w:rsidRPr="00EE0B0C">
        <w:rPr>
          <w:rFonts w:ascii="Times New Roman" w:hAnsi="Times New Roman"/>
          <w:sz w:val="24"/>
          <w:szCs w:val="24"/>
        </w:rPr>
        <w:t xml:space="preserve"> </w:t>
      </w:r>
      <w:r w:rsidRPr="00EE0B0C">
        <w:rPr>
          <w:rFonts w:ascii="Times New Roman" w:hAnsi="Times New Roman"/>
          <w:sz w:val="24"/>
          <w:szCs w:val="24"/>
          <w:lang w:val="uk-UA"/>
        </w:rPr>
        <w:t>нормативно-г</w:t>
      </w:r>
      <w:r w:rsidR="00EE0B0C" w:rsidRPr="00EE0B0C">
        <w:rPr>
          <w:rFonts w:ascii="Times New Roman" w:hAnsi="Times New Roman"/>
          <w:sz w:val="24"/>
          <w:szCs w:val="24"/>
          <w:lang w:val="uk-UA"/>
        </w:rPr>
        <w:t>рошової оцінки земель</w:t>
      </w:r>
      <w:r w:rsidRPr="00EE0B0C">
        <w:rPr>
          <w:rFonts w:ascii="Times New Roman" w:hAnsi="Times New Roman"/>
          <w:sz w:val="24"/>
          <w:szCs w:val="24"/>
        </w:rPr>
        <w:t xml:space="preserve"> </w:t>
      </w:r>
      <w:r w:rsidR="006A0442" w:rsidRPr="00EE0B0C">
        <w:rPr>
          <w:rFonts w:ascii="Times New Roman" w:hAnsi="Times New Roman"/>
          <w:sz w:val="24"/>
          <w:szCs w:val="24"/>
        </w:rPr>
        <w:t>та вст</w:t>
      </w:r>
      <w:r w:rsidR="00EE0B0C" w:rsidRPr="00EE0B0C">
        <w:rPr>
          <w:rFonts w:ascii="Times New Roman" w:hAnsi="Times New Roman"/>
          <w:sz w:val="24"/>
          <w:szCs w:val="24"/>
        </w:rPr>
        <w:t>ановлення меж населених пунктів.</w:t>
      </w:r>
    </w:p>
    <w:p w14:paraId="6242FE7B" w14:textId="77777777" w:rsidR="00A00A9D" w:rsidRPr="00EE0B0C" w:rsidRDefault="00A00A9D" w:rsidP="009F7D0C">
      <w:pPr>
        <w:pStyle w:val="a7"/>
        <w:spacing w:after="0" w:line="240" w:lineRule="auto"/>
        <w:ind w:left="0" w:firstLine="567"/>
        <w:jc w:val="both"/>
        <w:rPr>
          <w:rFonts w:ascii="Times New Roman" w:hAnsi="Times New Roman"/>
          <w:sz w:val="24"/>
          <w:szCs w:val="24"/>
        </w:rPr>
      </w:pPr>
    </w:p>
    <w:p w14:paraId="396DBAEC" w14:textId="4517E724" w:rsidR="00DF5B01" w:rsidRPr="007374A0" w:rsidRDefault="006A0442" w:rsidP="009F7D0C">
      <w:pPr>
        <w:autoSpaceDE w:val="0"/>
        <w:autoSpaceDN w:val="0"/>
        <w:adjustRightInd w:val="0"/>
        <w:spacing w:after="0" w:line="240" w:lineRule="auto"/>
        <w:ind w:firstLine="567"/>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2.9.</w:t>
      </w:r>
      <w:r w:rsidR="00DF5B01" w:rsidRPr="007374A0">
        <w:rPr>
          <w:rFonts w:ascii="Times New Roman" w:eastAsia="Times New Roman" w:hAnsi="Times New Roman"/>
          <w:b/>
          <w:bCs/>
          <w:sz w:val="24"/>
          <w:szCs w:val="24"/>
          <w:lang w:val="uk-UA" w:eastAsia="ru-RU"/>
        </w:rPr>
        <w:t>Містобудування та архітектура</w:t>
      </w:r>
    </w:p>
    <w:p w14:paraId="3B56F610"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 xml:space="preserve">Законом України «Про регулювання містобудівної діяльності» визначено, що Комплексний план просторового розвитку території територіальної громади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Комплексний план розробляється та затверджується з метою забезпечення сталого розвитку територіальної громади з додержанням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та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 тому виникає потреба в виготовлені даної містобудівної документації. </w:t>
      </w:r>
    </w:p>
    <w:p w14:paraId="122A8C0C"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Однією з основних проблем на сьогоднішній день є використання неактуальної містобудівної документації, розробленої у минулі роки, яка на сьогодні не має практичної цінності і не придатна для подальшого застосування. Містобудівна документація на місцевому рівні розробляється з урахуванням відомостей Державного земельного кадастру на актуалізованій картографічній основі у цифровій формі в державній системі координат у формі електронних документів, що містять базові і тематичні геопросторові дані.</w:t>
      </w:r>
    </w:p>
    <w:p w14:paraId="054B5FBC" w14:textId="0F0F4441"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 xml:space="preserve">Зміст топографічних планів масштабу 1:2000 повинен відображати існуючий стан місцевості. У випадках, якщо ситуація місцевості (рельєф та будівлі) змінилась більше, ніж на 35 %, необхідно проводити оновлення топографічної зйомки. Наявні топографо-геодезичні карти: </w:t>
      </w:r>
      <w:bookmarkStart w:id="9" w:name="_GoBack"/>
      <w:bookmarkEnd w:id="9"/>
      <w:r w:rsidRPr="001C67B3">
        <w:rPr>
          <w:rFonts w:ascii="Times New Roman" w:eastAsia="Times New Roman" w:hAnsi="Times New Roman"/>
          <w:sz w:val="24"/>
          <w:szCs w:val="24"/>
          <w:lang w:val="uk-UA" w:eastAsia="ru-RU"/>
        </w:rPr>
        <w:t xml:space="preserve"> с. Майдан та с.Слобода Дашковецька розроблені у 2019р.;  с.Якушинці, с-ще.Березина </w:t>
      </w:r>
      <w:r w:rsidRPr="001C67B3">
        <w:rPr>
          <w:rFonts w:ascii="Times New Roman" w:eastAsia="Times New Roman" w:hAnsi="Times New Roman"/>
          <w:sz w:val="24"/>
          <w:szCs w:val="24"/>
          <w:lang w:val="uk-UA" w:eastAsia="ru-RU"/>
        </w:rPr>
        <w:lastRenderedPageBreak/>
        <w:t>розроблені у 2011р.; - с.Зарванці - розроблені у 2016р.; с.Юзвин (Некрасове), с.Широка Гребля, с.Лисянка, с. Пултівці, с. Махнівка - розроблені у 2014р. на сьогоднішній день не є актуальною, оскільки не відповідає сучасній містобудівній ситуації. Враховуючи дану проблему постає необхідність її оновлення. На населені пункти такі як с.Микулинці, с.Ріжок, с.Дашківці, с.Лукашівка, с.Іскриня топографо-геодезичні карти відсутні.</w:t>
      </w:r>
    </w:p>
    <w:p w14:paraId="39C42836"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Враховуючи швидку розбудову с. Якушинці, с. Зарванці, с-ще Березино необхідно внести зміни в чинну містобудівну документацію. Генеральні плани с.Микулинці, с.Ріжок, с.Дашківці, с.Лукашівка, с.Іскриня розроблені в 1969-1971 роках – не придатні для використання.</w:t>
      </w:r>
    </w:p>
    <w:p w14:paraId="35478153"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Розроблення  Комплексного плану просторового розвитку території Якушинецької територіальної громади та оновлення генеральних планів населених пунктів дозволять використовувати територіальні зони відповідно до стратегії розвитку з можливістю врахування сучасних вимог.</w:t>
      </w:r>
    </w:p>
    <w:p w14:paraId="13392199"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Наразі триває розробка та впровадження підсистем геоінформаційної системи ведення містобудівного кадастру Якушинецької територіальної громади на базі програмного комплексу SOFTPRO, що підвищить якість і прозорість наданих послуг у сфері містобудування та архітектури.</w:t>
      </w:r>
    </w:p>
    <w:p w14:paraId="11CAB943" w14:textId="77777777" w:rsidR="001C67B3" w:rsidRP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r w:rsidRPr="001C67B3">
        <w:rPr>
          <w:rFonts w:ascii="Times New Roman" w:eastAsia="Times New Roman" w:hAnsi="Times New Roman"/>
          <w:sz w:val="24"/>
          <w:szCs w:val="24"/>
          <w:lang w:val="uk-UA" w:eastAsia="ru-RU"/>
        </w:rPr>
        <w:t>Фінансування робіт може проводитись за рахунок місцевого бюджету або з інших джерел, не заборонених чинним законодавством.</w:t>
      </w:r>
    </w:p>
    <w:p w14:paraId="2931E82D" w14:textId="77777777" w:rsid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14:paraId="7AA4DFF5" w14:textId="77777777" w:rsidR="001C67B3" w:rsidRDefault="001C67B3" w:rsidP="009F7D0C">
      <w:pPr>
        <w:autoSpaceDE w:val="0"/>
        <w:autoSpaceDN w:val="0"/>
        <w:adjustRightInd w:val="0"/>
        <w:spacing w:after="0" w:line="240" w:lineRule="auto"/>
        <w:ind w:firstLine="567"/>
        <w:jc w:val="both"/>
        <w:rPr>
          <w:rFonts w:ascii="Times New Roman" w:eastAsia="Times New Roman" w:hAnsi="Times New Roman"/>
          <w:sz w:val="24"/>
          <w:szCs w:val="24"/>
          <w:lang w:val="uk-UA" w:eastAsia="ru-RU"/>
        </w:rPr>
      </w:pPr>
    </w:p>
    <w:p w14:paraId="300098E4" w14:textId="2543C2AB" w:rsidR="00DD0D96" w:rsidRPr="006A4E7F" w:rsidRDefault="00441A0A" w:rsidP="009F7D0C">
      <w:pPr>
        <w:spacing w:after="0" w:line="240" w:lineRule="auto"/>
        <w:ind w:firstLine="567"/>
        <w:jc w:val="center"/>
        <w:rPr>
          <w:rFonts w:ascii="Times New Roman" w:hAnsi="Times New Roman"/>
          <w:b/>
          <w:bCs/>
          <w:color w:val="0F243E" w:themeColor="text2" w:themeShade="80"/>
          <w:sz w:val="28"/>
          <w:szCs w:val="28"/>
          <w:lang w:val="uk-UA"/>
        </w:rPr>
      </w:pPr>
      <w:r w:rsidRPr="006A4E7F">
        <w:rPr>
          <w:rFonts w:ascii="Times New Roman" w:hAnsi="Times New Roman"/>
          <w:b/>
          <w:bCs/>
          <w:color w:val="0F243E" w:themeColor="text2" w:themeShade="80"/>
          <w:sz w:val="28"/>
          <w:szCs w:val="28"/>
        </w:rPr>
        <w:t>II. ЦІЛІ ТА ПРІОРИТЕТИ ПРОГРАМИ НА 2025-202</w:t>
      </w:r>
      <w:r w:rsidRPr="006A4E7F">
        <w:rPr>
          <w:rFonts w:ascii="Times New Roman" w:hAnsi="Times New Roman"/>
          <w:b/>
          <w:bCs/>
          <w:color w:val="0F243E" w:themeColor="text2" w:themeShade="80"/>
          <w:sz w:val="28"/>
          <w:szCs w:val="28"/>
          <w:lang w:val="uk-UA"/>
        </w:rPr>
        <w:t>8</w:t>
      </w:r>
      <w:r w:rsidRPr="006A4E7F">
        <w:rPr>
          <w:rFonts w:ascii="Times New Roman" w:hAnsi="Times New Roman"/>
          <w:b/>
          <w:bCs/>
          <w:color w:val="0F243E" w:themeColor="text2" w:themeShade="80"/>
          <w:sz w:val="28"/>
          <w:szCs w:val="28"/>
        </w:rPr>
        <w:t xml:space="preserve"> РОКИ</w:t>
      </w:r>
    </w:p>
    <w:p w14:paraId="5A613869" w14:textId="79525D9A" w:rsidR="00432B45" w:rsidRPr="00EF781A" w:rsidRDefault="00432B45"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EF781A">
        <w:rPr>
          <w:rFonts w:ascii="Times New Roman" w:hAnsi="Times New Roman"/>
          <w:color w:val="000000"/>
          <w:sz w:val="24"/>
          <w:szCs w:val="24"/>
          <w:lang w:val="uk-UA" w:eastAsia="ru-RU"/>
        </w:rPr>
        <w:t xml:space="preserve">Програмою економічного і соціального розвитку Якушинецької територіальної громади на 2025-2028 роки </w:t>
      </w:r>
      <w:r w:rsidR="000D0B83" w:rsidRPr="00EF781A">
        <w:rPr>
          <w:rFonts w:ascii="Times New Roman" w:hAnsi="Times New Roman"/>
          <w:color w:val="000000"/>
          <w:sz w:val="24"/>
          <w:szCs w:val="24"/>
          <w:lang w:val="uk-UA" w:eastAsia="ru-RU"/>
        </w:rPr>
        <w:t>окреслен</w:t>
      </w:r>
      <w:r w:rsidR="00361216">
        <w:rPr>
          <w:rFonts w:ascii="Times New Roman" w:hAnsi="Times New Roman"/>
          <w:color w:val="000000"/>
          <w:sz w:val="24"/>
          <w:szCs w:val="24"/>
          <w:lang w:val="uk-UA" w:eastAsia="ru-RU"/>
        </w:rPr>
        <w:t>о</w:t>
      </w:r>
      <w:r w:rsidR="000D0B83" w:rsidRPr="00EF781A">
        <w:rPr>
          <w:rFonts w:ascii="Times New Roman" w:hAnsi="Times New Roman"/>
          <w:color w:val="000000"/>
          <w:sz w:val="24"/>
          <w:szCs w:val="24"/>
          <w:lang w:val="uk-UA" w:eastAsia="ru-RU"/>
        </w:rPr>
        <w:t xml:space="preserve"> цілі та пріоритети,  досягнення яких впливатиме на економічний, соціальний та культурний розвиток Якушинецької територіальної громади</w:t>
      </w:r>
      <w:r w:rsidR="00361216">
        <w:rPr>
          <w:rFonts w:ascii="Times New Roman" w:hAnsi="Times New Roman"/>
          <w:color w:val="000000"/>
          <w:sz w:val="24"/>
          <w:szCs w:val="24"/>
          <w:lang w:val="uk-UA" w:eastAsia="ru-RU"/>
        </w:rPr>
        <w:t>.</w:t>
      </w:r>
      <w:r w:rsidR="000D0B83" w:rsidRPr="00EF781A">
        <w:rPr>
          <w:rFonts w:ascii="Times New Roman" w:hAnsi="Times New Roman"/>
          <w:color w:val="000000"/>
          <w:sz w:val="24"/>
          <w:szCs w:val="24"/>
          <w:lang w:val="uk-UA" w:eastAsia="ru-RU"/>
        </w:rPr>
        <w:t xml:space="preserve">  </w:t>
      </w:r>
    </w:p>
    <w:p w14:paraId="0A110E4C" w14:textId="3D74D627" w:rsidR="00441A0A" w:rsidRPr="00EF781A" w:rsidRDefault="00432B45"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EF781A">
        <w:rPr>
          <w:rFonts w:ascii="Times New Roman" w:hAnsi="Times New Roman"/>
          <w:color w:val="000000"/>
          <w:sz w:val="24"/>
          <w:szCs w:val="24"/>
          <w:lang w:val="uk-UA" w:eastAsia="ru-RU"/>
        </w:rPr>
        <w:t>Д</w:t>
      </w:r>
      <w:r w:rsidR="000D0B83" w:rsidRPr="00EF781A">
        <w:rPr>
          <w:rFonts w:ascii="Times New Roman" w:hAnsi="Times New Roman"/>
          <w:color w:val="000000"/>
          <w:sz w:val="24"/>
          <w:szCs w:val="24"/>
          <w:lang w:val="uk-UA" w:eastAsia="ru-RU"/>
        </w:rPr>
        <w:t>дл д</w:t>
      </w:r>
      <w:r w:rsidRPr="00EF781A">
        <w:rPr>
          <w:rFonts w:ascii="Times New Roman" w:hAnsi="Times New Roman"/>
          <w:color w:val="000000"/>
          <w:sz w:val="24"/>
          <w:szCs w:val="24"/>
          <w:lang w:val="uk-UA" w:eastAsia="ru-RU"/>
        </w:rPr>
        <w:t xml:space="preserve">осягнення мети </w:t>
      </w:r>
      <w:r w:rsidR="000D0B83" w:rsidRPr="00EF781A">
        <w:rPr>
          <w:rFonts w:ascii="Times New Roman" w:hAnsi="Times New Roman"/>
          <w:color w:val="000000"/>
          <w:sz w:val="24"/>
          <w:szCs w:val="24"/>
          <w:lang w:val="uk-UA" w:eastAsia="ru-RU"/>
        </w:rPr>
        <w:t xml:space="preserve">Програми визначено такі цілі: </w:t>
      </w:r>
    </w:p>
    <w:p w14:paraId="31DC603D" w14:textId="77777777" w:rsidR="00FF3761" w:rsidRPr="00EF781A" w:rsidRDefault="00FF3761" w:rsidP="009F7D0C">
      <w:pPr>
        <w:tabs>
          <w:tab w:val="left" w:pos="709"/>
        </w:tabs>
        <w:autoSpaceDE w:val="0"/>
        <w:autoSpaceDN w:val="0"/>
        <w:adjustRightInd w:val="0"/>
        <w:spacing w:after="0" w:line="240" w:lineRule="auto"/>
        <w:ind w:firstLine="567"/>
        <w:jc w:val="both"/>
        <w:rPr>
          <w:rFonts w:ascii="Wingdings" w:hAnsi="Wingdings" w:cs="Wingdings"/>
          <w:color w:val="000000"/>
          <w:sz w:val="24"/>
          <w:szCs w:val="24"/>
          <w:lang w:val="uk-UA" w:eastAsia="ru-RU"/>
        </w:rPr>
      </w:pPr>
    </w:p>
    <w:p w14:paraId="4B5E2225" w14:textId="79E37886"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Зміцнення обороноздатності та підвищення рівня безпеки громади</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7550D50B" w14:textId="4F885C53" w:rsidR="00441A0A" w:rsidRPr="00B501F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 xml:space="preserve">Забезпечення правопорядку, прав та свобод </w:t>
      </w:r>
      <w:r w:rsidR="00361216">
        <w:rPr>
          <w:rFonts w:ascii="Times New Roman" w:hAnsi="Times New Roman"/>
          <w:color w:val="000000"/>
          <w:sz w:val="24"/>
          <w:szCs w:val="24"/>
          <w:lang w:val="uk-UA" w:eastAsia="ru-RU"/>
        </w:rPr>
        <w:t xml:space="preserve">громадян, </w:t>
      </w:r>
      <w:r w:rsidRPr="00EF781A">
        <w:rPr>
          <w:rFonts w:ascii="Times New Roman" w:hAnsi="Times New Roman"/>
          <w:color w:val="000000"/>
          <w:sz w:val="24"/>
          <w:szCs w:val="24"/>
          <w:lang w:eastAsia="ru-RU"/>
        </w:rPr>
        <w:t>гарантування безпечного середовища</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390A0939" w14:textId="08F1FC26"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Відновлення економічної спроможності як основи стійкого розвитку</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51109DDB" w14:textId="5B1D1C5B"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Забезпечення оптимального та безперешкодного функціонування соціальної та гуманітарної сфери. Забезпечення захисту прав дітей</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0584C5B6" w14:textId="4EF0E363"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Забезпечення належного рівня екологічної сталості та довкілля</w:t>
      </w:r>
      <w:r w:rsidR="00361216">
        <w:rPr>
          <w:rFonts w:ascii="Times New Roman" w:hAnsi="Times New Roman"/>
          <w:color w:val="000000"/>
          <w:sz w:val="24"/>
          <w:szCs w:val="24"/>
          <w:lang w:val="uk-UA" w:eastAsia="ru-RU"/>
        </w:rPr>
        <w:t>.</w:t>
      </w:r>
      <w:r w:rsidRPr="00EF781A">
        <w:rPr>
          <w:rFonts w:ascii="Times New Roman" w:hAnsi="Times New Roman"/>
          <w:color w:val="000000"/>
          <w:sz w:val="24"/>
          <w:szCs w:val="24"/>
          <w:lang w:eastAsia="ru-RU"/>
        </w:rPr>
        <w:t xml:space="preserve"> </w:t>
      </w:r>
    </w:p>
    <w:p w14:paraId="51A180DA" w14:textId="76927103" w:rsidR="00441A0A" w:rsidRPr="00EF781A" w:rsidRDefault="00441A0A" w:rsidP="009F7D0C">
      <w:pPr>
        <w:tabs>
          <w:tab w:val="left" w:pos="709"/>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EF781A">
        <w:rPr>
          <w:rFonts w:ascii="Wingdings" w:hAnsi="Wingdings" w:cs="Wingdings"/>
          <w:color w:val="000000"/>
          <w:sz w:val="24"/>
          <w:szCs w:val="24"/>
          <w:lang w:eastAsia="ru-RU"/>
        </w:rPr>
        <w:t></w:t>
      </w:r>
      <w:r w:rsidRPr="00EF781A">
        <w:rPr>
          <w:rFonts w:ascii="Wingdings" w:hAnsi="Wingdings" w:cs="Wingdings"/>
          <w:color w:val="000000"/>
          <w:sz w:val="24"/>
          <w:szCs w:val="24"/>
          <w:lang w:eastAsia="ru-RU"/>
        </w:rPr>
        <w:t></w:t>
      </w:r>
      <w:r w:rsidRPr="00EF781A">
        <w:rPr>
          <w:rFonts w:ascii="Times New Roman" w:hAnsi="Times New Roman"/>
          <w:color w:val="000000"/>
          <w:sz w:val="24"/>
          <w:szCs w:val="24"/>
          <w:lang w:eastAsia="ru-RU"/>
        </w:rPr>
        <w:t xml:space="preserve">Розвиток і захист інформаційного простору. Забезпечення розвитку демократичного, громадянського суспільства. </w:t>
      </w:r>
    </w:p>
    <w:p w14:paraId="42BFA8C9" w14:textId="77777777" w:rsidR="00B663EB" w:rsidRDefault="00B663EB" w:rsidP="009F7D0C">
      <w:pPr>
        <w:tabs>
          <w:tab w:val="left" w:pos="709"/>
        </w:tabs>
        <w:spacing w:after="0" w:line="240" w:lineRule="auto"/>
        <w:ind w:firstLine="567"/>
        <w:jc w:val="both"/>
        <w:rPr>
          <w:lang w:val="uk-UA"/>
        </w:rPr>
      </w:pPr>
    </w:p>
    <w:p w14:paraId="471BBEC4" w14:textId="77777777" w:rsidR="00993EAA" w:rsidRDefault="000D0B83" w:rsidP="009F7D0C">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6A4E7F">
        <w:rPr>
          <w:rFonts w:ascii="Times New Roman" w:hAnsi="Times New Roman"/>
          <w:b/>
          <w:bCs/>
          <w:color w:val="0F243E" w:themeColor="text2" w:themeShade="80"/>
          <w:sz w:val="28"/>
          <w:szCs w:val="28"/>
          <w:lang w:val="uk-UA" w:eastAsia="ru-RU"/>
        </w:rPr>
        <w:t>ІІІ</w:t>
      </w:r>
      <w:r w:rsidR="00441A0A" w:rsidRPr="006A4E7F">
        <w:rPr>
          <w:rFonts w:ascii="Times New Roman" w:hAnsi="Times New Roman"/>
          <w:b/>
          <w:bCs/>
          <w:color w:val="0F243E" w:themeColor="text2" w:themeShade="80"/>
          <w:sz w:val="28"/>
          <w:szCs w:val="28"/>
          <w:lang w:eastAsia="ru-RU"/>
        </w:rPr>
        <w:t xml:space="preserve">. ШЛЯХИ РОЗВ’ЯЗАННЯ ГОЛОВНИХ ПРОБЛЕМ ТА </w:t>
      </w:r>
    </w:p>
    <w:p w14:paraId="22DDD2CC" w14:textId="5725257B" w:rsidR="00441A0A" w:rsidRPr="006A4E7F" w:rsidRDefault="00441A0A" w:rsidP="009F7D0C">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50681F">
        <w:rPr>
          <w:rFonts w:ascii="Times New Roman" w:hAnsi="Times New Roman"/>
          <w:b/>
          <w:bCs/>
          <w:color w:val="0F243E" w:themeColor="text2" w:themeShade="80"/>
          <w:sz w:val="28"/>
          <w:szCs w:val="28"/>
          <w:lang w:val="uk-UA" w:eastAsia="ru-RU"/>
        </w:rPr>
        <w:t>ДОСЯГНЕННЯ ПОСТАВЛЕНИХ ЦІЛЕЙ</w:t>
      </w:r>
    </w:p>
    <w:p w14:paraId="1C6A9EF1" w14:textId="77777777" w:rsidR="000D0B83" w:rsidRPr="000D0B83" w:rsidRDefault="000D0B83" w:rsidP="009F7D0C">
      <w:pPr>
        <w:autoSpaceDE w:val="0"/>
        <w:autoSpaceDN w:val="0"/>
        <w:adjustRightInd w:val="0"/>
        <w:spacing w:after="0" w:line="240" w:lineRule="auto"/>
        <w:ind w:firstLine="567"/>
        <w:rPr>
          <w:rFonts w:ascii="Times New Roman" w:hAnsi="Times New Roman"/>
          <w:b/>
          <w:bCs/>
          <w:color w:val="0E233D"/>
          <w:sz w:val="28"/>
          <w:szCs w:val="28"/>
          <w:lang w:val="uk-UA" w:eastAsia="ru-RU"/>
        </w:rPr>
      </w:pPr>
    </w:p>
    <w:p w14:paraId="32ECADC8" w14:textId="1466219B" w:rsidR="00441A0A" w:rsidRPr="002E42E0" w:rsidRDefault="00441A0A" w:rsidP="009F7D0C">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xml:space="preserve">Виконання визначених у Програмі економічного і соціального розвитку Якушинецької територіальної громади на 2025 – 2028 роки цілей шляхом реалізації пріоритетів, стане вагомим підґрунтям для спроможності економіки громади зберігати стійкість і невразливість до внутрішніх і зовнішніх загроз, стале та збалансоване зростання, яке забезпечить збільшення доходів та зайнятості населення, соціальні гарантії. </w:t>
      </w:r>
    </w:p>
    <w:p w14:paraId="7679942E" w14:textId="146CEA43" w:rsidR="00432B45" w:rsidRPr="002E42E0" w:rsidRDefault="00432B45" w:rsidP="009F7D0C">
      <w:pPr>
        <w:autoSpaceDE w:val="0"/>
        <w:autoSpaceDN w:val="0"/>
        <w:adjustRightInd w:val="0"/>
        <w:spacing w:after="0" w:line="240" w:lineRule="auto"/>
        <w:ind w:firstLine="567"/>
        <w:rPr>
          <w:rFonts w:ascii="Times New Roman" w:hAnsi="Times New Roman"/>
          <w:color w:val="000000"/>
          <w:sz w:val="24"/>
          <w:szCs w:val="24"/>
          <w:lang w:val="uk-UA" w:eastAsia="ru-RU"/>
        </w:rPr>
      </w:pPr>
    </w:p>
    <w:p w14:paraId="3CD3AB0C" w14:textId="51AB8802" w:rsidR="00441A0A" w:rsidRPr="002E42E0" w:rsidRDefault="00441A0A" w:rsidP="009F7D0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b/>
          <w:bCs/>
          <w:color w:val="000000"/>
          <w:sz w:val="24"/>
          <w:szCs w:val="24"/>
          <w:lang w:eastAsia="ru-RU"/>
        </w:rPr>
        <w:t>Ц</w:t>
      </w:r>
      <w:r w:rsidR="003C247B">
        <w:rPr>
          <w:rFonts w:ascii="Times New Roman" w:hAnsi="Times New Roman"/>
          <w:b/>
          <w:bCs/>
          <w:color w:val="000000"/>
          <w:sz w:val="24"/>
          <w:szCs w:val="24"/>
          <w:lang w:val="uk-UA" w:eastAsia="ru-RU"/>
        </w:rPr>
        <w:t>ІЛЬ</w:t>
      </w:r>
      <w:r w:rsidRPr="002E42E0">
        <w:rPr>
          <w:rFonts w:ascii="Times New Roman" w:hAnsi="Times New Roman"/>
          <w:b/>
          <w:bCs/>
          <w:color w:val="000000"/>
          <w:sz w:val="24"/>
          <w:szCs w:val="24"/>
          <w:lang w:eastAsia="ru-RU"/>
        </w:rPr>
        <w:t xml:space="preserve"> 1. З</w:t>
      </w:r>
      <w:r w:rsidR="003C247B">
        <w:rPr>
          <w:rFonts w:ascii="Times New Roman" w:hAnsi="Times New Roman"/>
          <w:b/>
          <w:bCs/>
          <w:color w:val="000000"/>
          <w:sz w:val="24"/>
          <w:szCs w:val="24"/>
          <w:lang w:val="uk-UA" w:eastAsia="ru-RU"/>
        </w:rPr>
        <w:t>МІЦНЕННЯ ОБОРОНОЗДАТНОСТІ, ПІДВИЩЕННЯ РІВНЯ БЕЗПЕКИ ГРОМАДЯН</w:t>
      </w:r>
      <w:r w:rsidRPr="002E42E0">
        <w:rPr>
          <w:rFonts w:ascii="Times New Roman" w:hAnsi="Times New Roman"/>
          <w:b/>
          <w:bCs/>
          <w:color w:val="000000"/>
          <w:sz w:val="24"/>
          <w:szCs w:val="24"/>
          <w:lang w:eastAsia="ru-RU"/>
        </w:rPr>
        <w:t xml:space="preserve"> </w:t>
      </w:r>
    </w:p>
    <w:p w14:paraId="12422546" w14:textId="11C416EE" w:rsidR="00BA40B7" w:rsidRPr="002E42E0" w:rsidRDefault="00441A0A" w:rsidP="009F7D0C">
      <w:pPr>
        <w:pStyle w:val="Default"/>
        <w:ind w:firstLine="567"/>
        <w:jc w:val="both"/>
        <w:rPr>
          <w:b/>
          <w:bCs/>
          <w:lang w:val="uk-UA"/>
        </w:rPr>
      </w:pPr>
      <w:r w:rsidRPr="002E42E0">
        <w:rPr>
          <w:b/>
          <w:bCs/>
          <w:lang w:val="uk-UA"/>
        </w:rPr>
        <w:t>Пріоритет 1. Забезпечення територіальної оборони, захисту об’єктів критичної інфраструктури</w:t>
      </w:r>
    </w:p>
    <w:p w14:paraId="095D3817" w14:textId="77777777" w:rsidR="00BA40B7" w:rsidRPr="002E42E0" w:rsidRDefault="00BA40B7" w:rsidP="009F7D0C">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4CE5DE51" w14:textId="603538D0" w:rsidR="00587BE5" w:rsidRPr="002E42E0" w:rsidRDefault="00BA40B7" w:rsidP="009F7D0C">
      <w:pPr>
        <w:tabs>
          <w:tab w:val="left" w:pos="284"/>
          <w:tab w:val="left" w:pos="851"/>
          <w:tab w:val="left" w:pos="993"/>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587BE5" w:rsidRPr="002E42E0">
        <w:rPr>
          <w:rFonts w:ascii="Times New Roman" w:eastAsia="Times New Roman" w:hAnsi="Times New Roman"/>
          <w:sz w:val="24"/>
          <w:szCs w:val="24"/>
          <w:lang w:val="uk-UA" w:eastAsia="ru-RU"/>
        </w:rPr>
        <w:t>забезпечення виконання заходів правового режиму воєнного стану на території Якушинецької територіальної громади;</w:t>
      </w:r>
    </w:p>
    <w:p w14:paraId="7190011C" w14:textId="77777777" w:rsidR="00587BE5" w:rsidRPr="002E42E0" w:rsidRDefault="00587BE5" w:rsidP="009F7D0C">
      <w:pPr>
        <w:pStyle w:val="a7"/>
        <w:numPr>
          <w:ilvl w:val="0"/>
          <w:numId w:val="46"/>
        </w:numPr>
        <w:tabs>
          <w:tab w:val="left" w:pos="284"/>
          <w:tab w:val="left" w:pos="851"/>
          <w:tab w:val="left" w:pos="993"/>
        </w:tabs>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lastRenderedPageBreak/>
        <w:t>забезпечення виконання заходів пов’язаних з територіальною обороною на території Якушинецької територіальної громади;</w:t>
      </w:r>
    </w:p>
    <w:p w14:paraId="205D0E19" w14:textId="487349AA" w:rsidR="00587BE5" w:rsidRPr="002E42E0" w:rsidRDefault="00441A0A" w:rsidP="009F7D0C">
      <w:pPr>
        <w:pStyle w:val="a7"/>
        <w:numPr>
          <w:ilvl w:val="0"/>
          <w:numId w:val="46"/>
        </w:numPr>
        <w:tabs>
          <w:tab w:val="left" w:pos="284"/>
          <w:tab w:val="left" w:pos="851"/>
          <w:tab w:val="left" w:pos="993"/>
        </w:tabs>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shd w:val="clear" w:color="auto" w:fill="FFFFFF"/>
          <w:lang w:val="uk-UA" w:eastAsia="ru-RU"/>
        </w:rPr>
        <w:t xml:space="preserve">всебічна </w:t>
      </w:r>
      <w:r w:rsidR="00BA40B7" w:rsidRPr="002E42E0">
        <w:rPr>
          <w:rFonts w:ascii="Times New Roman" w:eastAsia="Times New Roman" w:hAnsi="Times New Roman"/>
          <w:sz w:val="24"/>
          <w:szCs w:val="24"/>
          <w:lang w:val="uk-UA" w:eastAsia="ru-RU"/>
        </w:rPr>
        <w:t xml:space="preserve">допомога </w:t>
      </w:r>
      <w:r w:rsidR="00B501FA">
        <w:rPr>
          <w:rFonts w:ascii="Times New Roman" w:eastAsia="Times New Roman" w:hAnsi="Times New Roman"/>
          <w:sz w:val="24"/>
          <w:szCs w:val="24"/>
          <w:lang w:val="uk-UA" w:eastAsia="ru-RU"/>
        </w:rPr>
        <w:t>С</w:t>
      </w:r>
      <w:r w:rsidR="00587BE5" w:rsidRPr="002E42E0">
        <w:rPr>
          <w:rFonts w:ascii="Times New Roman" w:eastAsia="Times New Roman" w:hAnsi="Times New Roman"/>
          <w:sz w:val="24"/>
          <w:szCs w:val="24"/>
          <w:lang w:val="uk-UA" w:eastAsia="ru-RU"/>
        </w:rPr>
        <w:t xml:space="preserve">илам безпеки, </w:t>
      </w:r>
      <w:r w:rsidR="00BA40B7" w:rsidRPr="002E42E0">
        <w:rPr>
          <w:rFonts w:ascii="Times New Roman" w:eastAsia="Times New Roman" w:hAnsi="Times New Roman"/>
          <w:sz w:val="24"/>
          <w:szCs w:val="24"/>
          <w:lang w:val="uk-UA" w:eastAsia="ru-RU"/>
        </w:rPr>
        <w:t>підрозділам Збройних сил України, Сил територіальної оборони Збройних Сил України та Національної Гвардії України</w:t>
      </w:r>
      <w:r w:rsidR="00C01B51">
        <w:rPr>
          <w:rFonts w:ascii="Times New Roman" w:eastAsia="Times New Roman" w:hAnsi="Times New Roman"/>
          <w:sz w:val="24"/>
          <w:szCs w:val="24"/>
          <w:lang w:val="uk-UA" w:eastAsia="ru-RU"/>
        </w:rPr>
        <w:t>, іншим військовим формуванням</w:t>
      </w:r>
      <w:r w:rsidR="00BA40B7" w:rsidRPr="002E42E0">
        <w:rPr>
          <w:rFonts w:ascii="Times New Roman" w:eastAsia="Times New Roman" w:hAnsi="Times New Roman"/>
          <w:sz w:val="24"/>
          <w:szCs w:val="24"/>
          <w:lang w:val="uk-UA" w:eastAsia="ru-RU"/>
        </w:rPr>
        <w:t>;</w:t>
      </w:r>
    </w:p>
    <w:p w14:paraId="2CF296A5" w14:textId="77777777" w:rsidR="00587BE5" w:rsidRPr="002E42E0" w:rsidRDefault="00587BE5" w:rsidP="009F7D0C">
      <w:pPr>
        <w:pStyle w:val="a7"/>
        <w:numPr>
          <w:ilvl w:val="0"/>
          <w:numId w:val="46"/>
        </w:numPr>
        <w:tabs>
          <w:tab w:val="left" w:pos="284"/>
          <w:tab w:val="left" w:pos="851"/>
          <w:tab w:val="left" w:pos="993"/>
        </w:tabs>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сприяння набуттю громадянами України готовності та здатності виконання конституційного обов’язку щодо захисту Вітчизни, незалежності та територіальної цілісності України;</w:t>
      </w:r>
    </w:p>
    <w:p w14:paraId="75B282EA" w14:textId="77777777" w:rsidR="00BA40B7" w:rsidRPr="002E42E0" w:rsidRDefault="00BA40B7" w:rsidP="009F7D0C">
      <w:pPr>
        <w:tabs>
          <w:tab w:val="left" w:pos="851"/>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забезпечення підготовки цивільного населення до основ національного спротиву; </w:t>
      </w:r>
    </w:p>
    <w:p w14:paraId="5C554331" w14:textId="77777777" w:rsidR="00BA40B7" w:rsidRPr="002E42E0" w:rsidRDefault="00BA40B7" w:rsidP="009F7D0C">
      <w:pPr>
        <w:tabs>
          <w:tab w:val="left" w:pos="851"/>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забезпечення охорони та оборони важливих об’єктів місцевого значення в умовах воєнного стану для гарантування безпеки життєдіяльності населення та недопущення проявів тероризму на визначених об’єктах; </w:t>
      </w:r>
    </w:p>
    <w:p w14:paraId="612F35F8" w14:textId="4FBEF1B1" w:rsidR="00BA40B7" w:rsidRPr="002E42E0" w:rsidRDefault="00BA40B7" w:rsidP="009F7D0C">
      <w:pPr>
        <w:tabs>
          <w:tab w:val="left" w:pos="851"/>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сприяння організації мобілізації громадян</w:t>
      </w:r>
      <w:r w:rsidR="00587BE5"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val="uk-UA" w:eastAsia="ru-RU"/>
        </w:rPr>
        <w:t xml:space="preserve">виконання мобілізаційних завдань. </w:t>
      </w:r>
    </w:p>
    <w:p w14:paraId="6B365DF5" w14:textId="77777777" w:rsidR="00BA40B7" w:rsidRPr="002E42E0" w:rsidRDefault="00BA40B7" w:rsidP="009F7D0C">
      <w:pPr>
        <w:tabs>
          <w:tab w:val="left" w:pos="851"/>
        </w:tabs>
        <w:spacing w:after="0" w:line="240" w:lineRule="auto"/>
        <w:ind w:firstLine="567"/>
        <w:contextualSpacing/>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0B7B5F61" w14:textId="3D00EFFF"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забезпечення дотримання законодавства про територіальну оборону, мобілізаційну підготовку та мобілізацію, військовий обов’язок громадянами, підприємствами, установами і організаціями Якушинецької територіальної громади;  </w:t>
      </w:r>
    </w:p>
    <w:p w14:paraId="7A1DB3D4" w14:textId="77777777"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зміцнення територіальної оборони; </w:t>
      </w:r>
    </w:p>
    <w:p w14:paraId="6088C94B" w14:textId="77777777"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захищеність об’єктів критичної інфраструктури; </w:t>
      </w:r>
    </w:p>
    <w:p w14:paraId="7A9F370E" w14:textId="77F9884E" w:rsidR="00587BE5"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потреб</w:t>
      </w:r>
      <w:r w:rsidRPr="002E42E0">
        <w:rPr>
          <w:rFonts w:ascii="Times New Roman" w:eastAsia="Times New Roman" w:hAnsi="Times New Roman"/>
          <w:sz w:val="24"/>
          <w:szCs w:val="24"/>
          <w:lang w:val="uk-UA" w:eastAsia="ru-RU"/>
        </w:rPr>
        <w:t xml:space="preserve"> Сил безпеки і оборони у</w:t>
      </w:r>
      <w:r w:rsidRPr="002E42E0">
        <w:rPr>
          <w:rFonts w:ascii="Times New Roman" w:eastAsia="Times New Roman" w:hAnsi="Times New Roman"/>
          <w:sz w:val="24"/>
          <w:szCs w:val="24"/>
          <w:lang w:eastAsia="ru-RU"/>
        </w:rPr>
        <w:t xml:space="preserve"> </w:t>
      </w:r>
      <w:r w:rsidR="00B501FA">
        <w:rPr>
          <w:rFonts w:ascii="Times New Roman" w:eastAsia="Times New Roman" w:hAnsi="Times New Roman"/>
          <w:sz w:val="24"/>
          <w:szCs w:val="24"/>
          <w:lang w:val="uk-UA" w:eastAsia="ru-RU"/>
        </w:rPr>
        <w:t>виконанні заходів</w:t>
      </w:r>
      <w:r w:rsidRPr="002E42E0">
        <w:rPr>
          <w:rFonts w:ascii="Times New Roman" w:eastAsia="Times New Roman" w:hAnsi="Times New Roman"/>
          <w:sz w:val="24"/>
          <w:szCs w:val="24"/>
          <w:lang w:eastAsia="ru-RU"/>
        </w:rPr>
        <w:t xml:space="preserve">; </w:t>
      </w:r>
    </w:p>
    <w:p w14:paraId="26A4EFFE" w14:textId="1F050941" w:rsidR="00BA40B7" w:rsidRPr="002E42E0" w:rsidRDefault="00587BE5" w:rsidP="009F7D0C">
      <w:pPr>
        <w:numPr>
          <w:ilvl w:val="0"/>
          <w:numId w:val="36"/>
        </w:numPr>
        <w:tabs>
          <w:tab w:val="left" w:pos="851"/>
          <w:tab w:val="left" w:pos="1134"/>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eastAsia="ru-RU"/>
        </w:rPr>
        <w:t xml:space="preserve">підвищення рівня захисту населення </w:t>
      </w:r>
      <w:r w:rsidRPr="002E42E0">
        <w:rPr>
          <w:rFonts w:ascii="Times New Roman" w:eastAsia="Times New Roman" w:hAnsi="Times New Roman"/>
          <w:sz w:val="24"/>
          <w:szCs w:val="24"/>
          <w:lang w:val="uk-UA" w:eastAsia="ru-RU"/>
        </w:rPr>
        <w:t>Якушинецької територіальної громади</w:t>
      </w:r>
      <w:r w:rsidRPr="002E42E0">
        <w:rPr>
          <w:rFonts w:ascii="Times New Roman" w:eastAsia="Times New Roman" w:hAnsi="Times New Roman"/>
          <w:sz w:val="24"/>
          <w:szCs w:val="24"/>
          <w:lang w:eastAsia="ru-RU"/>
        </w:rPr>
        <w:t xml:space="preserve">. </w:t>
      </w:r>
    </w:p>
    <w:p w14:paraId="1225F00E" w14:textId="77777777" w:rsidR="00587BE5" w:rsidRPr="002E42E0" w:rsidRDefault="00587BE5" w:rsidP="009F7D0C">
      <w:pPr>
        <w:tabs>
          <w:tab w:val="left" w:pos="1134"/>
        </w:tabs>
        <w:spacing w:after="0" w:line="240" w:lineRule="auto"/>
        <w:ind w:firstLine="567"/>
        <w:contextualSpacing/>
        <w:jc w:val="both"/>
        <w:rPr>
          <w:rFonts w:ascii="Times New Roman" w:eastAsia="Times New Roman" w:hAnsi="Times New Roman"/>
          <w:sz w:val="24"/>
          <w:szCs w:val="24"/>
          <w:lang w:val="uk-UA" w:eastAsia="ru-RU"/>
        </w:rPr>
      </w:pPr>
    </w:p>
    <w:p w14:paraId="1561C961" w14:textId="77777777" w:rsidR="00BA40B7" w:rsidRPr="002E42E0" w:rsidRDefault="00BA40B7" w:rsidP="009F7D0C">
      <w:pPr>
        <w:keepNext/>
        <w:spacing w:after="0" w:line="240" w:lineRule="auto"/>
        <w:ind w:firstLine="567"/>
        <w:jc w:val="both"/>
        <w:outlineLvl w:val="2"/>
        <w:rPr>
          <w:rFonts w:ascii="Times New Roman" w:eastAsia="Times New Roman" w:hAnsi="Times New Roman"/>
          <w:b/>
          <w:bCs/>
          <w:noProof/>
          <w:sz w:val="24"/>
          <w:szCs w:val="24"/>
          <w:lang w:val="uk-UA" w:eastAsia="ru-RU"/>
        </w:rPr>
      </w:pPr>
      <w:bookmarkStart w:id="10" w:name="_Toc153790183"/>
      <w:r w:rsidRPr="002E42E0">
        <w:rPr>
          <w:rFonts w:ascii="Times New Roman" w:eastAsia="Times New Roman" w:hAnsi="Times New Roman"/>
          <w:b/>
          <w:bCs/>
          <w:noProof/>
          <w:sz w:val="24"/>
          <w:szCs w:val="24"/>
          <w:lang w:val="uk-UA" w:eastAsia="ru-RU"/>
        </w:rPr>
        <w:t>Пріоритет 2. Здійснення ефективного функціонування системи цивільного захисту населення.</w:t>
      </w:r>
      <w:bookmarkEnd w:id="10"/>
    </w:p>
    <w:p w14:paraId="72E146FA" w14:textId="77777777" w:rsidR="00BA40B7" w:rsidRPr="002E42E0" w:rsidRDefault="00BA40B7" w:rsidP="009F7D0C">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476CC780" w14:textId="5F06BB3E" w:rsidR="00BA40B7" w:rsidRPr="002E42E0" w:rsidRDefault="00BA40B7" w:rsidP="009F7D0C">
      <w:pPr>
        <w:pStyle w:val="a7"/>
        <w:numPr>
          <w:ilvl w:val="0"/>
          <w:numId w:val="36"/>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розвиток та вдосконалення мережі інформування та оповіщення населення у разі виникнення надзвичайних ситуацій та загроз; </w:t>
      </w:r>
    </w:p>
    <w:p w14:paraId="332E5BE2" w14:textId="0CDE45C5" w:rsidR="00BA40B7" w:rsidRPr="002E42E0" w:rsidRDefault="00BA40B7" w:rsidP="009F7D0C">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вжиття заходів щодо створення, накопичення та зберігання резервів індивідуального та колективного захисту; </w:t>
      </w:r>
    </w:p>
    <w:p w14:paraId="7DB26EA8" w14:textId="39D69E23" w:rsidR="00C01B51" w:rsidRDefault="00BA40B7" w:rsidP="009F7D0C">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C01B51">
        <w:rPr>
          <w:rFonts w:ascii="Times New Roman" w:eastAsia="Times New Roman" w:hAnsi="Times New Roman"/>
          <w:sz w:val="24"/>
          <w:szCs w:val="24"/>
          <w:lang w:val="uk-UA" w:eastAsia="ru-RU"/>
        </w:rPr>
        <w:t>облаштування нових та ремонт діючих споруд цивільного захисту населення (укриттів);</w:t>
      </w:r>
    </w:p>
    <w:p w14:paraId="34FF5EB8" w14:textId="33F9431C" w:rsidR="00BA40B7" w:rsidRPr="00C01B51" w:rsidRDefault="00C01B51" w:rsidP="00C01B51">
      <w:pPr>
        <w:pStyle w:val="a7"/>
        <w:numPr>
          <w:ilvl w:val="0"/>
          <w:numId w:val="36"/>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BA40B7" w:rsidRPr="00C01B51">
        <w:rPr>
          <w:rFonts w:ascii="Times New Roman" w:eastAsia="Times New Roman" w:hAnsi="Times New Roman"/>
          <w:sz w:val="24"/>
          <w:szCs w:val="24"/>
          <w:lang w:val="uk-UA" w:eastAsia="ru-RU"/>
        </w:rPr>
        <w:t xml:space="preserve">забезпечення балансоутримувачами фонду захисних споруд цивільного захисту неухильного дотримання вимог чинного законодавства щодо </w:t>
      </w:r>
      <w:r w:rsidR="007D6BA2" w:rsidRPr="00C01B51">
        <w:rPr>
          <w:rFonts w:ascii="Times New Roman" w:eastAsia="Times New Roman" w:hAnsi="Times New Roman"/>
          <w:sz w:val="24"/>
          <w:szCs w:val="24"/>
          <w:lang w:val="uk-UA" w:eastAsia="ru-RU"/>
        </w:rPr>
        <w:t xml:space="preserve">їх </w:t>
      </w:r>
      <w:r w:rsidR="00BA40B7" w:rsidRPr="00C01B51">
        <w:rPr>
          <w:rFonts w:ascii="Times New Roman" w:eastAsia="Times New Roman" w:hAnsi="Times New Roman"/>
          <w:sz w:val="24"/>
          <w:szCs w:val="24"/>
          <w:lang w:val="uk-UA" w:eastAsia="ru-RU"/>
        </w:rPr>
        <w:t>утримання</w:t>
      </w:r>
      <w:r w:rsidRPr="00C01B51">
        <w:rPr>
          <w:rFonts w:ascii="Times New Roman" w:eastAsia="Times New Roman" w:hAnsi="Times New Roman"/>
          <w:sz w:val="24"/>
          <w:szCs w:val="24"/>
          <w:lang w:val="uk-UA" w:eastAsia="ru-RU"/>
        </w:rPr>
        <w:t xml:space="preserve">, </w:t>
      </w:r>
      <w:r w:rsidR="00BA40B7" w:rsidRPr="00C01B51">
        <w:rPr>
          <w:rFonts w:ascii="Times New Roman" w:eastAsia="Times New Roman" w:hAnsi="Times New Roman"/>
          <w:sz w:val="24"/>
          <w:szCs w:val="24"/>
          <w:lang w:val="uk-UA" w:eastAsia="ru-RU"/>
        </w:rPr>
        <w:t>здійснення систематичного контролю за станом захисних споруд та їх готовністю до використання за призначенням;</w:t>
      </w:r>
    </w:p>
    <w:p w14:paraId="3EAE41CB" w14:textId="77777777" w:rsidR="00BA40B7" w:rsidRPr="002E42E0" w:rsidRDefault="00BA40B7" w:rsidP="009F7D0C">
      <w:pPr>
        <w:numPr>
          <w:ilvl w:val="0"/>
          <w:numId w:val="36"/>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планування та здійснення евакуаційних заходів для населення у разі надзвичайних ситуацій (у тому числі пов’язаних із можливими терористичними проявами та воєнними діями);</w:t>
      </w:r>
    </w:p>
    <w:p w14:paraId="3E1ECBE2" w14:textId="70A49428" w:rsidR="00BA40B7" w:rsidRPr="002E42E0" w:rsidRDefault="00BA40B7" w:rsidP="009F7D0C">
      <w:pPr>
        <w:numPr>
          <w:ilvl w:val="0"/>
          <w:numId w:val="36"/>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та поповнення місцевого матеріального резерву в обсягах, необхідних для забезпечення проведення першочергових відновлювальних робіт, пов’язаних із ліквідацією наслідків надзвичайних ситуацій;</w:t>
      </w:r>
    </w:p>
    <w:p w14:paraId="69D87934" w14:textId="2822010D" w:rsidR="007D6BA2" w:rsidRPr="002E42E0" w:rsidRDefault="007D6BA2" w:rsidP="009F7D0C">
      <w:pPr>
        <w:numPr>
          <w:ilvl w:val="0"/>
          <w:numId w:val="36"/>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резервного фонду в бюджеті громади для фінансування заходів з попередження ла ліквідації надзвичайних ситуацій;</w:t>
      </w:r>
    </w:p>
    <w:p w14:paraId="3E806D5A" w14:textId="36C0D468"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5B6E6B" w:rsidRPr="002E42E0">
        <w:rPr>
          <w:rFonts w:ascii="Times New Roman" w:eastAsia="Times New Roman" w:hAnsi="Times New Roman"/>
          <w:sz w:val="24"/>
          <w:szCs w:val="24"/>
          <w:lang w:val="uk-UA" w:eastAsia="ru-RU"/>
        </w:rPr>
        <w:t xml:space="preserve">організація </w:t>
      </w:r>
      <w:r w:rsidRPr="002E42E0">
        <w:rPr>
          <w:rFonts w:ascii="Times New Roman" w:eastAsia="Times New Roman" w:hAnsi="Times New Roman"/>
          <w:sz w:val="24"/>
          <w:szCs w:val="24"/>
          <w:lang w:val="uk-UA" w:eastAsia="ru-RU"/>
        </w:rPr>
        <w:t>підготовк</w:t>
      </w:r>
      <w:r w:rsidR="005B6E6B" w:rsidRPr="002E42E0">
        <w:rPr>
          <w:rFonts w:ascii="Times New Roman" w:eastAsia="Times New Roman" w:hAnsi="Times New Roman"/>
          <w:sz w:val="24"/>
          <w:szCs w:val="24"/>
          <w:lang w:val="uk-UA" w:eastAsia="ru-RU"/>
        </w:rPr>
        <w:t>и</w:t>
      </w:r>
      <w:r w:rsidRPr="002E42E0">
        <w:rPr>
          <w:rFonts w:ascii="Times New Roman" w:eastAsia="Times New Roman" w:hAnsi="Times New Roman"/>
          <w:sz w:val="24"/>
          <w:szCs w:val="24"/>
          <w:lang w:val="uk-UA" w:eastAsia="ru-RU"/>
        </w:rPr>
        <w:t xml:space="preserve"> та проведення комплексних та спеціальних навчань (тренувань) за тематикою цивільного захисту;</w:t>
      </w:r>
    </w:p>
    <w:p w14:paraId="28B0128B" w14:textId="62ED0068" w:rsidR="00BE471E" w:rsidRPr="002E42E0" w:rsidRDefault="00BE471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співпраця з підрозділами ДСНС щодо </w:t>
      </w:r>
      <w:r w:rsidR="00BA40B7" w:rsidRPr="002E42E0">
        <w:rPr>
          <w:rFonts w:ascii="Times New Roman" w:eastAsia="Times New Roman" w:hAnsi="Times New Roman"/>
          <w:sz w:val="24"/>
          <w:szCs w:val="24"/>
          <w:lang w:val="uk-UA" w:eastAsia="ru-RU"/>
        </w:rPr>
        <w:t>здійснення комплексу заходів із запобігання виникненню</w:t>
      </w:r>
      <w:r w:rsidRPr="002E42E0">
        <w:rPr>
          <w:rFonts w:ascii="Times New Roman" w:eastAsia="Times New Roman" w:hAnsi="Times New Roman"/>
          <w:sz w:val="24"/>
          <w:szCs w:val="24"/>
          <w:lang w:val="uk-UA" w:eastAsia="ru-RU"/>
        </w:rPr>
        <w:t xml:space="preserve"> та зменшенню втрат від надзвичайних ситуацій</w:t>
      </w:r>
      <w:r w:rsidR="00BA40B7"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val="uk-UA" w:eastAsia="ru-RU"/>
        </w:rPr>
        <w:t xml:space="preserve"> </w:t>
      </w:r>
    </w:p>
    <w:p w14:paraId="101BEB18" w14:textId="058A170F" w:rsidR="00BA40B7" w:rsidRPr="002E42E0" w:rsidRDefault="00B501FA" w:rsidP="009F7D0C">
      <w:pPr>
        <w:spacing w:after="0" w:line="240" w:lineRule="auto"/>
        <w:ind w:firstLine="567"/>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BA40B7" w:rsidRPr="002E42E0">
        <w:rPr>
          <w:rFonts w:ascii="Times New Roman" w:eastAsia="Times New Roman" w:hAnsi="Times New Roman"/>
          <w:sz w:val="24"/>
          <w:szCs w:val="24"/>
          <w:lang w:val="uk-UA" w:eastAsia="ru-RU"/>
        </w:rPr>
        <w:t>пожеж у природних екосистемах, на сільськогосподарських угіддях, у лісових масивах та інших відкритих ділянках місцевості протягом пожежонебезпечного періоду;</w:t>
      </w:r>
    </w:p>
    <w:p w14:paraId="1A16BC5B" w14:textId="77777777"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нещасних випадків з людьми на водних об’єктах;</w:t>
      </w:r>
    </w:p>
    <w:p w14:paraId="7544B138" w14:textId="77777777"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надзвичайних ситуацій під час проходження осінньо-зимового періоду на підприємствах житлово-комунального господарства, об’єктах соціальної сфери та інфраструктури;</w:t>
      </w:r>
    </w:p>
    <w:p w14:paraId="674F9A17" w14:textId="77777777" w:rsidR="00BA40B7"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lastRenderedPageBreak/>
        <w:t>проведення просвітницької роботи серед населення із запобігання виникненню надзвичайних ситуацій, пов’язаних із небезпечними інфекційними захворюваннями, масовими неінфекційними захворюваннями (отруєннями);</w:t>
      </w:r>
    </w:p>
    <w:p w14:paraId="295258EA" w14:textId="0F613E88" w:rsidR="007D6BA2"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функціонування «Пунктів незламності»</w:t>
      </w:r>
      <w:r w:rsidR="007D6BA2" w:rsidRPr="002E42E0">
        <w:rPr>
          <w:rFonts w:ascii="Times New Roman" w:eastAsia="Times New Roman" w:hAnsi="Times New Roman"/>
          <w:sz w:val="24"/>
          <w:szCs w:val="24"/>
          <w:lang w:val="uk-UA" w:eastAsia="ru-RU"/>
        </w:rPr>
        <w:t>;</w:t>
      </w:r>
    </w:p>
    <w:p w14:paraId="73D76228" w14:textId="0C1E2797" w:rsidR="00BA40B7"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реалізація інших заходів в межах діючого законодавства із забезпечення ефективного функціонування системи цивільного захисту населення</w:t>
      </w:r>
      <w:r w:rsidR="00BA40B7" w:rsidRPr="002E42E0">
        <w:rPr>
          <w:rFonts w:ascii="Times New Roman" w:eastAsia="Times New Roman" w:hAnsi="Times New Roman"/>
          <w:sz w:val="24"/>
          <w:szCs w:val="24"/>
          <w:lang w:val="uk-UA" w:eastAsia="ru-RU"/>
        </w:rPr>
        <w:t xml:space="preserve">. </w:t>
      </w:r>
    </w:p>
    <w:p w14:paraId="5813D7CC" w14:textId="77777777" w:rsidR="00BA40B7" w:rsidRPr="002E42E0" w:rsidRDefault="00BA40B7" w:rsidP="009F7D0C">
      <w:pPr>
        <w:spacing w:after="0" w:line="240" w:lineRule="auto"/>
        <w:ind w:firstLine="567"/>
        <w:contextualSpacing/>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60932717"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своєчасного реагування на виникнення надзвичайних ситуацій, навчання населення діям під час загрози або виникнення надзвичайних ситуацій;</w:t>
      </w:r>
    </w:p>
    <w:p w14:paraId="084F8EA7" w14:textId="3C605A81"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облаштування місцевої автоматизованої системи оповіщення;</w:t>
      </w:r>
    </w:p>
    <w:p w14:paraId="6F20425B" w14:textId="69AE8F59"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захист населення від можливого хімічного, радіаційного забруднення, забезпечення безпечних умов життєдіяльності населення Якушинецької територіальної громади;</w:t>
      </w:r>
    </w:p>
    <w:p w14:paraId="335DAF32"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спеціалізованих служб цивільного захисту та рятувальних сил необхідним майном для виконання поставлених завдань;</w:t>
      </w:r>
    </w:p>
    <w:p w14:paraId="2C16CEC2"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мінімізація можливих збитків від наслідків надзвичайних ситуацій;</w:t>
      </w:r>
    </w:p>
    <w:p w14:paraId="0206A7CC" w14:textId="77777777"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забезпечення безпечних умов життєдіяльності населення, захист його і територій при загрозі й виникненні надзвичайних ситуацій;</w:t>
      </w:r>
    </w:p>
    <w:p w14:paraId="2A03F77E" w14:textId="2934B82C" w:rsidR="007D6BA2"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підвищення рівня захисту населення Якушинецької територіальної громади. </w:t>
      </w:r>
      <w:r w:rsidR="00BA40B7" w:rsidRPr="002E42E0">
        <w:rPr>
          <w:rFonts w:ascii="Times New Roman" w:eastAsia="Times New Roman" w:hAnsi="Times New Roman"/>
          <w:sz w:val="24"/>
          <w:szCs w:val="24"/>
          <w:lang w:val="uk-UA" w:eastAsia="ru-RU"/>
        </w:rPr>
        <w:t>забезпечення підвищення рівня захисту населення і території громади від надзвичайних ситуацій</w:t>
      </w:r>
      <w:r w:rsidRPr="002E42E0">
        <w:rPr>
          <w:rFonts w:ascii="Times New Roman" w:eastAsia="Times New Roman" w:hAnsi="Times New Roman"/>
          <w:sz w:val="24"/>
          <w:szCs w:val="24"/>
          <w:lang w:val="uk-UA" w:eastAsia="ru-RU"/>
        </w:rPr>
        <w:t>;</w:t>
      </w:r>
    </w:p>
    <w:p w14:paraId="0C4AA3A6" w14:textId="16EE1D66" w:rsidR="00BA40B7" w:rsidRPr="002E42E0" w:rsidRDefault="007D6BA2"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підвищення рівня захисту населення Якушинецької територіальної громади.</w:t>
      </w:r>
    </w:p>
    <w:p w14:paraId="4ACE0182" w14:textId="77777777" w:rsidR="007D6BA2" w:rsidRPr="002E42E0" w:rsidRDefault="007D6BA2" w:rsidP="009F7D0C">
      <w:pPr>
        <w:keepNext/>
        <w:spacing w:after="0" w:line="240" w:lineRule="auto"/>
        <w:ind w:firstLine="567"/>
        <w:jc w:val="both"/>
        <w:outlineLvl w:val="0"/>
        <w:rPr>
          <w:rFonts w:ascii="Times New Roman" w:eastAsia="Arial Unicode MS" w:hAnsi="Times New Roman"/>
          <w:b/>
          <w:bCs/>
          <w:noProof/>
          <w:sz w:val="24"/>
          <w:szCs w:val="24"/>
          <w:shd w:val="clear" w:color="auto" w:fill="FEFFFF"/>
          <w:lang w:val="uk-UA" w:eastAsia="ru-RU"/>
        </w:rPr>
      </w:pPr>
      <w:bookmarkStart w:id="11" w:name="_Toc153790184"/>
    </w:p>
    <w:p w14:paraId="17C3A635" w14:textId="1DB63E43" w:rsidR="00BA40B7" w:rsidRPr="002E42E0" w:rsidRDefault="00BA40B7" w:rsidP="009F7D0C">
      <w:pPr>
        <w:keepNext/>
        <w:spacing w:after="0" w:line="240" w:lineRule="auto"/>
        <w:ind w:firstLine="567"/>
        <w:jc w:val="both"/>
        <w:outlineLvl w:val="0"/>
        <w:rPr>
          <w:rFonts w:ascii="Times New Roman" w:eastAsia="Arial Unicode MS" w:hAnsi="Times New Roman"/>
          <w:b/>
          <w:bCs/>
          <w:noProof/>
          <w:sz w:val="24"/>
          <w:szCs w:val="24"/>
          <w:shd w:val="clear" w:color="auto" w:fill="FEFFFF"/>
          <w:lang w:val="uk-UA" w:eastAsia="ru-RU"/>
        </w:rPr>
      </w:pPr>
      <w:r w:rsidRPr="002E42E0">
        <w:rPr>
          <w:rFonts w:ascii="Times New Roman" w:eastAsia="Arial Unicode MS" w:hAnsi="Times New Roman"/>
          <w:b/>
          <w:bCs/>
          <w:noProof/>
          <w:sz w:val="24"/>
          <w:szCs w:val="24"/>
          <w:shd w:val="clear" w:color="auto" w:fill="FEFFFF"/>
          <w:lang w:val="uk-UA" w:eastAsia="ru-RU"/>
        </w:rPr>
        <w:t>ЦІЛЬ 2. ЗАБЕЗПЕЧЕННЯ ПРАВОПОРДКУ, ПРАВ ТА СВОБОД</w:t>
      </w:r>
      <w:r w:rsidR="00D85191" w:rsidRPr="002E42E0">
        <w:rPr>
          <w:rFonts w:ascii="Times New Roman" w:eastAsia="Arial Unicode MS" w:hAnsi="Times New Roman"/>
          <w:b/>
          <w:bCs/>
          <w:noProof/>
          <w:sz w:val="24"/>
          <w:szCs w:val="24"/>
          <w:shd w:val="clear" w:color="auto" w:fill="FEFFFF"/>
          <w:lang w:val="uk-UA" w:eastAsia="ru-RU"/>
        </w:rPr>
        <w:t xml:space="preserve"> </w:t>
      </w:r>
      <w:r w:rsidR="00E71BF8" w:rsidRPr="002E42E0">
        <w:rPr>
          <w:rFonts w:ascii="Times New Roman" w:eastAsia="Arial Unicode MS" w:hAnsi="Times New Roman"/>
          <w:b/>
          <w:bCs/>
          <w:noProof/>
          <w:sz w:val="24"/>
          <w:szCs w:val="24"/>
          <w:shd w:val="clear" w:color="auto" w:fill="FEFFFF"/>
          <w:lang w:val="uk-UA" w:eastAsia="ru-RU"/>
        </w:rPr>
        <w:t>ГРОМАДЯН,</w:t>
      </w:r>
      <w:r w:rsidRPr="002E42E0">
        <w:rPr>
          <w:rFonts w:ascii="Times New Roman" w:eastAsia="Arial Unicode MS" w:hAnsi="Times New Roman"/>
          <w:b/>
          <w:bCs/>
          <w:noProof/>
          <w:sz w:val="24"/>
          <w:szCs w:val="24"/>
          <w:shd w:val="clear" w:color="auto" w:fill="FEFFFF"/>
          <w:lang w:val="uk-UA" w:eastAsia="ru-RU"/>
        </w:rPr>
        <w:t xml:space="preserve"> ГАРАНТУВАННЯ БЕЗПЕЧНОГО СЕРЕДОВИЩА </w:t>
      </w:r>
      <w:bookmarkEnd w:id="11"/>
    </w:p>
    <w:p w14:paraId="47CC0264" w14:textId="77777777" w:rsidR="00BA40B7" w:rsidRPr="002E42E0" w:rsidRDefault="00BA40B7" w:rsidP="009F7D0C">
      <w:pPr>
        <w:spacing w:after="0" w:line="240" w:lineRule="auto"/>
        <w:ind w:firstLine="567"/>
        <w:jc w:val="both"/>
        <w:rPr>
          <w:rFonts w:ascii="Times New Roman" w:eastAsia="Times New Roman" w:hAnsi="Times New Roman"/>
          <w:sz w:val="24"/>
          <w:szCs w:val="24"/>
          <w:lang w:val="uk-UA" w:eastAsia="ru-RU"/>
        </w:rPr>
      </w:pPr>
    </w:p>
    <w:p w14:paraId="78848693" w14:textId="77777777" w:rsidR="00BA40B7" w:rsidRPr="002E42E0" w:rsidRDefault="00BA40B7" w:rsidP="009F7D0C">
      <w:pPr>
        <w:keepNext/>
        <w:spacing w:after="0" w:line="240" w:lineRule="auto"/>
        <w:ind w:firstLine="567"/>
        <w:jc w:val="both"/>
        <w:outlineLvl w:val="2"/>
        <w:rPr>
          <w:rFonts w:ascii="Times New Roman" w:eastAsia="Times New Roman" w:hAnsi="Times New Roman"/>
          <w:b/>
          <w:bCs/>
          <w:noProof/>
          <w:sz w:val="24"/>
          <w:szCs w:val="24"/>
          <w:lang w:val="uk-UA" w:eastAsia="ru-RU"/>
        </w:rPr>
      </w:pPr>
      <w:bookmarkStart w:id="12" w:name="_Toc153790185"/>
      <w:r w:rsidRPr="002E42E0">
        <w:rPr>
          <w:rFonts w:ascii="Times New Roman" w:eastAsia="Times New Roman" w:hAnsi="Times New Roman"/>
          <w:b/>
          <w:bCs/>
          <w:noProof/>
          <w:sz w:val="24"/>
          <w:szCs w:val="24"/>
          <w:lang w:val="uk-UA" w:eastAsia="ru-RU"/>
        </w:rPr>
        <w:t>Пріоритет 1. Протидія загрозам національній безпеці, проявам тероризму, колаборації та організованій злочинності.</w:t>
      </w:r>
      <w:bookmarkEnd w:id="12"/>
    </w:p>
    <w:p w14:paraId="18398BC9" w14:textId="77777777" w:rsidR="00BA40B7" w:rsidRPr="002E42E0" w:rsidRDefault="00BA40B7" w:rsidP="009F7D0C">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72B44A39" w14:textId="1E41E58F" w:rsidR="00BA40B7" w:rsidRPr="002E42E0" w:rsidRDefault="00D85191"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співпрац</w:t>
      </w:r>
      <w:r w:rsidR="0038690F" w:rsidRPr="002E42E0">
        <w:rPr>
          <w:rFonts w:ascii="Times New Roman" w:eastAsia="Times New Roman" w:hAnsi="Times New Roman"/>
          <w:sz w:val="24"/>
          <w:szCs w:val="24"/>
          <w:lang w:val="uk-UA" w:eastAsia="ru-RU"/>
        </w:rPr>
        <w:t>я</w:t>
      </w:r>
      <w:r w:rsidRPr="002E42E0">
        <w:rPr>
          <w:rFonts w:ascii="Times New Roman" w:eastAsia="Times New Roman" w:hAnsi="Times New Roman"/>
          <w:sz w:val="24"/>
          <w:szCs w:val="24"/>
          <w:lang w:val="uk-UA" w:eastAsia="ru-RU"/>
        </w:rPr>
        <w:t xml:space="preserve"> з </w:t>
      </w:r>
      <w:r w:rsidRPr="002E42E0">
        <w:rPr>
          <w:rFonts w:ascii="Times New Roman" w:hAnsi="Times New Roman"/>
          <w:sz w:val="24"/>
          <w:szCs w:val="24"/>
          <w:lang w:val="uk-UA"/>
        </w:rPr>
        <w:t>правоохоронними органами, Службою безпеки України</w:t>
      </w:r>
      <w:r w:rsidR="00BA40B7" w:rsidRPr="002E42E0">
        <w:rPr>
          <w:rFonts w:ascii="Times New Roman" w:eastAsia="Times New Roman" w:hAnsi="Times New Roman"/>
          <w:sz w:val="24"/>
          <w:szCs w:val="24"/>
          <w:lang w:val="uk-UA" w:eastAsia="ru-RU"/>
        </w:rPr>
        <w:t xml:space="preserve">, </w:t>
      </w:r>
      <w:r w:rsidR="0038690F" w:rsidRPr="002E42E0">
        <w:rPr>
          <w:rFonts w:ascii="Times New Roman" w:eastAsia="Times New Roman" w:hAnsi="Times New Roman"/>
          <w:sz w:val="24"/>
          <w:szCs w:val="24"/>
          <w:lang w:val="uk-UA" w:eastAsia="ru-RU"/>
        </w:rPr>
        <w:t xml:space="preserve">іншими підрозділами Сил безпеки </w:t>
      </w:r>
      <w:r w:rsidR="00BA40B7" w:rsidRPr="002E42E0">
        <w:rPr>
          <w:rFonts w:ascii="Times New Roman" w:eastAsia="Times New Roman" w:hAnsi="Times New Roman"/>
          <w:sz w:val="24"/>
          <w:szCs w:val="24"/>
          <w:lang w:val="uk-UA" w:eastAsia="ru-RU"/>
        </w:rPr>
        <w:t>з протидії загрозам національній безпеці, проявам тероризму, колаборації та організованій злочинності;</w:t>
      </w:r>
    </w:p>
    <w:p w14:paraId="1740E3FD" w14:textId="408A5D5F" w:rsidR="00D85191" w:rsidRPr="002E42E0" w:rsidRDefault="00D85191"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активізація роботи по виявленню фактів незаконного обігу зброї, боєзапасів та вибухівки на території Якушинецької територіальної громади; </w:t>
      </w:r>
    </w:p>
    <w:p w14:paraId="4D79CABB" w14:textId="434AE603" w:rsidR="0048377E" w:rsidRPr="002E42E0" w:rsidRDefault="0048377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hAnsi="Times New Roman"/>
          <w:sz w:val="24"/>
          <w:szCs w:val="24"/>
        </w:rPr>
        <w:t>оперативне реагування на заяви та повідомлення про кримінальні, адміністративні правопорушення та інші події;</w:t>
      </w:r>
    </w:p>
    <w:p w14:paraId="0990735B" w14:textId="31F58A5F" w:rsidR="00BA40B7"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залучення громадських організацій до реалізації заходів з протидії загрозам національній безпеці, проявам тероризму, колаборації, корупції та організованій злочинності;</w:t>
      </w:r>
    </w:p>
    <w:p w14:paraId="56AA4387" w14:textId="798ACA61" w:rsidR="0048377E" w:rsidRPr="002E42E0" w:rsidRDefault="0006067C"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виділення коштів з бюджету територіальної громади</w:t>
      </w:r>
      <w:r w:rsidR="008D5075">
        <w:rPr>
          <w:rFonts w:ascii="Times New Roman" w:eastAsia="Times New Roman" w:hAnsi="Times New Roman"/>
          <w:sz w:val="24"/>
          <w:szCs w:val="24"/>
          <w:lang w:val="uk-UA" w:eastAsia="ru-RU"/>
        </w:rPr>
        <w:t xml:space="preserve"> на</w:t>
      </w:r>
      <w:r w:rsidRPr="002E42E0">
        <w:rPr>
          <w:rFonts w:ascii="Times New Roman" w:eastAsia="Times New Roman" w:hAnsi="Times New Roman"/>
          <w:sz w:val="24"/>
          <w:szCs w:val="24"/>
          <w:lang w:val="uk-UA" w:eastAsia="ru-RU"/>
        </w:rPr>
        <w:t xml:space="preserve"> покращення матеріально-технічного забезпечення</w:t>
      </w:r>
      <w:r w:rsidR="0038690F" w:rsidRPr="002E42E0">
        <w:rPr>
          <w:rFonts w:ascii="Times New Roman" w:eastAsia="Times New Roman" w:hAnsi="Times New Roman"/>
          <w:sz w:val="24"/>
          <w:szCs w:val="24"/>
          <w:lang w:val="uk-UA" w:eastAsia="ru-RU"/>
        </w:rPr>
        <w:t xml:space="preserve"> </w:t>
      </w:r>
      <w:r w:rsidR="00C01B51">
        <w:rPr>
          <w:rFonts w:ascii="Times New Roman" w:eastAsia="Times New Roman" w:hAnsi="Times New Roman"/>
          <w:sz w:val="24"/>
          <w:szCs w:val="24"/>
          <w:lang w:val="uk-UA" w:eastAsia="ru-RU"/>
        </w:rPr>
        <w:t>орга</w:t>
      </w:r>
      <w:r w:rsidR="008D5075">
        <w:rPr>
          <w:rFonts w:ascii="Times New Roman" w:eastAsia="Times New Roman" w:hAnsi="Times New Roman"/>
          <w:sz w:val="24"/>
          <w:szCs w:val="24"/>
          <w:lang w:val="uk-UA" w:eastAsia="ru-RU"/>
        </w:rPr>
        <w:t>н</w:t>
      </w:r>
      <w:r w:rsidR="00C01B51">
        <w:rPr>
          <w:rFonts w:ascii="Times New Roman" w:eastAsia="Times New Roman" w:hAnsi="Times New Roman"/>
          <w:sz w:val="24"/>
          <w:szCs w:val="24"/>
          <w:lang w:val="uk-UA" w:eastAsia="ru-RU"/>
        </w:rPr>
        <w:t xml:space="preserve">ів </w:t>
      </w:r>
      <w:r w:rsidR="008D5075">
        <w:rPr>
          <w:rFonts w:ascii="Times New Roman" w:eastAsia="Times New Roman" w:hAnsi="Times New Roman"/>
          <w:sz w:val="24"/>
          <w:szCs w:val="24"/>
          <w:lang w:val="uk-UA" w:eastAsia="ru-RU"/>
        </w:rPr>
        <w:t xml:space="preserve">державної влади, до компетенції яких належить реалізація державної політики у сфері захисту прав і свобод людини, боротьби із злочинністю, забезпечення громадської та національної безпеки </w:t>
      </w:r>
      <w:r w:rsidR="0038690F" w:rsidRPr="002E42E0">
        <w:rPr>
          <w:rFonts w:ascii="Times New Roman" w:eastAsia="Times New Roman" w:hAnsi="Times New Roman"/>
          <w:sz w:val="24"/>
          <w:szCs w:val="24"/>
          <w:lang w:val="uk-UA" w:eastAsia="ru-RU"/>
        </w:rPr>
        <w:t xml:space="preserve">для </w:t>
      </w:r>
      <w:r w:rsidRPr="002E42E0">
        <w:rPr>
          <w:rFonts w:ascii="Times New Roman" w:eastAsia="Times New Roman" w:hAnsi="Times New Roman"/>
          <w:sz w:val="24"/>
          <w:szCs w:val="24"/>
          <w:lang w:val="uk-UA" w:eastAsia="ru-RU"/>
        </w:rPr>
        <w:t xml:space="preserve">посилення </w:t>
      </w:r>
      <w:r w:rsidR="0048377E" w:rsidRPr="002E42E0">
        <w:rPr>
          <w:rFonts w:ascii="Times New Roman" w:eastAsia="Times New Roman" w:hAnsi="Times New Roman"/>
          <w:sz w:val="24"/>
          <w:szCs w:val="24"/>
          <w:lang w:val="uk-UA" w:eastAsia="ru-RU"/>
        </w:rPr>
        <w:t>ефективно</w:t>
      </w:r>
      <w:r w:rsidRPr="002E42E0">
        <w:rPr>
          <w:rFonts w:ascii="Times New Roman" w:eastAsia="Times New Roman" w:hAnsi="Times New Roman"/>
          <w:sz w:val="24"/>
          <w:szCs w:val="24"/>
          <w:lang w:val="uk-UA" w:eastAsia="ru-RU"/>
        </w:rPr>
        <w:t>сті</w:t>
      </w:r>
      <w:r w:rsidR="0048377E" w:rsidRPr="002E42E0">
        <w:rPr>
          <w:rFonts w:ascii="Times New Roman" w:eastAsia="Times New Roman" w:hAnsi="Times New Roman"/>
          <w:sz w:val="24"/>
          <w:szCs w:val="24"/>
          <w:lang w:val="uk-UA" w:eastAsia="ru-RU"/>
        </w:rPr>
        <w:t xml:space="preserve"> та оперативно</w:t>
      </w:r>
      <w:r w:rsidRPr="002E42E0">
        <w:rPr>
          <w:rFonts w:ascii="Times New Roman" w:eastAsia="Times New Roman" w:hAnsi="Times New Roman"/>
          <w:sz w:val="24"/>
          <w:szCs w:val="24"/>
          <w:lang w:val="uk-UA" w:eastAsia="ru-RU"/>
        </w:rPr>
        <w:t>сті виконання покладених на них завдань</w:t>
      </w:r>
      <w:r w:rsidR="0048377E" w:rsidRPr="002E42E0">
        <w:rPr>
          <w:rFonts w:ascii="Times New Roman" w:eastAsia="Times New Roman" w:hAnsi="Times New Roman"/>
          <w:sz w:val="24"/>
          <w:szCs w:val="24"/>
          <w:lang w:val="uk-UA" w:eastAsia="ru-RU"/>
        </w:rPr>
        <w:t>;</w:t>
      </w:r>
    </w:p>
    <w:p w14:paraId="05A62D46" w14:textId="77777777" w:rsidR="00BA40B7" w:rsidRPr="002E42E0" w:rsidRDefault="00BA40B7"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посилення забезпечення охорони прав і свобод людини, протидії злочинності, створення безпечних умов життя громадян. </w:t>
      </w:r>
    </w:p>
    <w:p w14:paraId="1509BF7C" w14:textId="77777777" w:rsidR="00BA40B7" w:rsidRPr="002E42E0" w:rsidRDefault="00BA40B7" w:rsidP="009F7D0C">
      <w:pPr>
        <w:spacing w:after="0" w:line="240" w:lineRule="auto"/>
        <w:ind w:firstLine="567"/>
        <w:contextualSpacing/>
        <w:jc w:val="both"/>
        <w:rPr>
          <w:rFonts w:ascii="Times New Roman" w:eastAsia="Times New Roman" w:hAnsi="Times New Roman"/>
          <w:b/>
          <w:bCs/>
          <w:i/>
          <w:iCs/>
          <w:sz w:val="24"/>
          <w:szCs w:val="24"/>
          <w:lang w:val="en-US"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38BDA33D" w14:textId="77777777" w:rsidR="00D85191" w:rsidRPr="002E42E0" w:rsidRDefault="00D85191"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hAnsi="Times New Roman"/>
          <w:sz w:val="24"/>
          <w:szCs w:val="24"/>
        </w:rPr>
        <w:t>підвищення</w:t>
      </w:r>
      <w:r w:rsidRPr="002E42E0">
        <w:rPr>
          <w:rFonts w:ascii="Times New Roman" w:hAnsi="Times New Roman"/>
          <w:sz w:val="24"/>
          <w:szCs w:val="24"/>
          <w:lang w:val="en-US"/>
        </w:rPr>
        <w:t xml:space="preserve"> </w:t>
      </w:r>
      <w:r w:rsidRPr="002E42E0">
        <w:rPr>
          <w:rFonts w:ascii="Times New Roman" w:hAnsi="Times New Roman"/>
          <w:sz w:val="24"/>
          <w:szCs w:val="24"/>
        </w:rPr>
        <w:t>рівня</w:t>
      </w:r>
      <w:r w:rsidRPr="002E42E0">
        <w:rPr>
          <w:rFonts w:ascii="Times New Roman" w:hAnsi="Times New Roman"/>
          <w:sz w:val="24"/>
          <w:szCs w:val="24"/>
          <w:lang w:val="en-US"/>
        </w:rPr>
        <w:t xml:space="preserve"> </w:t>
      </w:r>
      <w:r w:rsidRPr="002E42E0">
        <w:rPr>
          <w:rFonts w:ascii="Times New Roman" w:hAnsi="Times New Roman"/>
          <w:sz w:val="24"/>
          <w:szCs w:val="24"/>
        </w:rPr>
        <w:t>захисту</w:t>
      </w:r>
      <w:r w:rsidRPr="002E42E0">
        <w:rPr>
          <w:rFonts w:ascii="Times New Roman" w:hAnsi="Times New Roman"/>
          <w:sz w:val="24"/>
          <w:szCs w:val="24"/>
          <w:lang w:val="en-US"/>
        </w:rPr>
        <w:t xml:space="preserve"> </w:t>
      </w:r>
      <w:r w:rsidRPr="002E42E0">
        <w:rPr>
          <w:rFonts w:ascii="Times New Roman" w:hAnsi="Times New Roman"/>
          <w:sz w:val="24"/>
          <w:szCs w:val="24"/>
        </w:rPr>
        <w:t>населення</w:t>
      </w:r>
      <w:r w:rsidRPr="002E42E0">
        <w:rPr>
          <w:rFonts w:ascii="Times New Roman" w:hAnsi="Times New Roman"/>
          <w:sz w:val="24"/>
          <w:szCs w:val="24"/>
          <w:lang w:val="en-US"/>
        </w:rPr>
        <w:t xml:space="preserve"> </w:t>
      </w:r>
      <w:r w:rsidRPr="002E42E0">
        <w:rPr>
          <w:rFonts w:ascii="Times New Roman" w:hAnsi="Times New Roman"/>
          <w:sz w:val="24"/>
          <w:szCs w:val="24"/>
          <w:lang w:val="uk-UA"/>
        </w:rPr>
        <w:t xml:space="preserve"> Якушинецької</w:t>
      </w:r>
      <w:r w:rsidRPr="002E42E0">
        <w:rPr>
          <w:rFonts w:ascii="Times New Roman" w:hAnsi="Times New Roman"/>
          <w:sz w:val="24"/>
          <w:szCs w:val="24"/>
          <w:lang w:val="en-US"/>
        </w:rPr>
        <w:t xml:space="preserve"> </w:t>
      </w:r>
      <w:r w:rsidRPr="002E42E0">
        <w:rPr>
          <w:rFonts w:ascii="Times New Roman" w:hAnsi="Times New Roman"/>
          <w:sz w:val="24"/>
          <w:szCs w:val="24"/>
        </w:rPr>
        <w:t>територіальної</w:t>
      </w:r>
      <w:r w:rsidRPr="002E42E0">
        <w:rPr>
          <w:rFonts w:ascii="Times New Roman" w:hAnsi="Times New Roman"/>
          <w:sz w:val="24"/>
          <w:szCs w:val="24"/>
          <w:lang w:val="en-US"/>
        </w:rPr>
        <w:t xml:space="preserve"> </w:t>
      </w:r>
      <w:r w:rsidRPr="002E42E0">
        <w:rPr>
          <w:rFonts w:ascii="Times New Roman" w:hAnsi="Times New Roman"/>
          <w:sz w:val="24"/>
          <w:szCs w:val="24"/>
        </w:rPr>
        <w:t>громади</w:t>
      </w:r>
      <w:r w:rsidRPr="002E42E0">
        <w:rPr>
          <w:rFonts w:ascii="Times New Roman" w:hAnsi="Times New Roman"/>
          <w:sz w:val="24"/>
          <w:szCs w:val="24"/>
          <w:lang w:val="en-US"/>
        </w:rPr>
        <w:t xml:space="preserve"> </w:t>
      </w:r>
      <w:r w:rsidRPr="002E42E0">
        <w:rPr>
          <w:rFonts w:ascii="Times New Roman" w:hAnsi="Times New Roman"/>
          <w:sz w:val="24"/>
          <w:szCs w:val="24"/>
        </w:rPr>
        <w:t>від</w:t>
      </w:r>
      <w:r w:rsidRPr="002E42E0">
        <w:rPr>
          <w:rFonts w:ascii="Times New Roman" w:hAnsi="Times New Roman"/>
          <w:sz w:val="24"/>
          <w:szCs w:val="24"/>
          <w:lang w:val="en-US"/>
        </w:rPr>
        <w:t xml:space="preserve"> </w:t>
      </w:r>
      <w:r w:rsidRPr="002E42E0">
        <w:rPr>
          <w:rFonts w:ascii="Times New Roman" w:hAnsi="Times New Roman"/>
          <w:sz w:val="24"/>
          <w:szCs w:val="24"/>
        </w:rPr>
        <w:t>загроз</w:t>
      </w:r>
      <w:r w:rsidRPr="002E42E0">
        <w:rPr>
          <w:rFonts w:ascii="Times New Roman" w:hAnsi="Times New Roman"/>
          <w:sz w:val="24"/>
          <w:szCs w:val="24"/>
          <w:lang w:val="en-US"/>
        </w:rPr>
        <w:t xml:space="preserve"> </w:t>
      </w:r>
      <w:r w:rsidRPr="002E42E0">
        <w:rPr>
          <w:rFonts w:ascii="Times New Roman" w:hAnsi="Times New Roman"/>
          <w:sz w:val="24"/>
          <w:szCs w:val="24"/>
        </w:rPr>
        <w:t>національній</w:t>
      </w:r>
      <w:r w:rsidRPr="002E42E0">
        <w:rPr>
          <w:rFonts w:ascii="Times New Roman" w:hAnsi="Times New Roman"/>
          <w:sz w:val="24"/>
          <w:szCs w:val="24"/>
          <w:lang w:val="en-US"/>
        </w:rPr>
        <w:t xml:space="preserve"> </w:t>
      </w:r>
      <w:r w:rsidRPr="002E42E0">
        <w:rPr>
          <w:rFonts w:ascii="Times New Roman" w:hAnsi="Times New Roman"/>
          <w:sz w:val="24"/>
          <w:szCs w:val="24"/>
        </w:rPr>
        <w:t>безпеці</w:t>
      </w:r>
      <w:r w:rsidRPr="002E42E0">
        <w:rPr>
          <w:rFonts w:ascii="Times New Roman" w:hAnsi="Times New Roman"/>
          <w:sz w:val="24"/>
          <w:szCs w:val="24"/>
          <w:lang w:val="en-US"/>
        </w:rPr>
        <w:t xml:space="preserve">, </w:t>
      </w:r>
      <w:r w:rsidRPr="002E42E0">
        <w:rPr>
          <w:rFonts w:ascii="Times New Roman" w:hAnsi="Times New Roman"/>
          <w:sz w:val="24"/>
          <w:szCs w:val="24"/>
        </w:rPr>
        <w:t>проявам</w:t>
      </w:r>
      <w:r w:rsidRPr="002E42E0">
        <w:rPr>
          <w:rFonts w:ascii="Times New Roman" w:hAnsi="Times New Roman"/>
          <w:sz w:val="24"/>
          <w:szCs w:val="24"/>
          <w:lang w:val="en-US"/>
        </w:rPr>
        <w:t xml:space="preserve"> </w:t>
      </w:r>
      <w:r w:rsidRPr="002E42E0">
        <w:rPr>
          <w:rFonts w:ascii="Times New Roman" w:hAnsi="Times New Roman"/>
          <w:sz w:val="24"/>
          <w:szCs w:val="24"/>
        </w:rPr>
        <w:t>тероризму</w:t>
      </w:r>
      <w:r w:rsidRPr="002E42E0">
        <w:rPr>
          <w:rFonts w:ascii="Times New Roman" w:hAnsi="Times New Roman"/>
          <w:sz w:val="24"/>
          <w:szCs w:val="24"/>
          <w:lang w:val="en-US"/>
        </w:rPr>
        <w:t xml:space="preserve"> </w:t>
      </w:r>
      <w:r w:rsidRPr="002E42E0">
        <w:rPr>
          <w:rFonts w:ascii="Times New Roman" w:hAnsi="Times New Roman"/>
          <w:sz w:val="24"/>
          <w:szCs w:val="24"/>
        </w:rPr>
        <w:t>та</w:t>
      </w:r>
      <w:r w:rsidRPr="002E42E0">
        <w:rPr>
          <w:rFonts w:ascii="Times New Roman" w:hAnsi="Times New Roman"/>
          <w:sz w:val="24"/>
          <w:szCs w:val="24"/>
          <w:lang w:val="en-US"/>
        </w:rPr>
        <w:t xml:space="preserve"> </w:t>
      </w:r>
      <w:r w:rsidRPr="002E42E0">
        <w:rPr>
          <w:rFonts w:ascii="Times New Roman" w:hAnsi="Times New Roman"/>
          <w:sz w:val="24"/>
          <w:szCs w:val="24"/>
        </w:rPr>
        <w:t>організованій</w:t>
      </w:r>
      <w:r w:rsidRPr="002E42E0">
        <w:rPr>
          <w:rFonts w:ascii="Times New Roman" w:hAnsi="Times New Roman"/>
          <w:sz w:val="24"/>
          <w:szCs w:val="24"/>
          <w:lang w:val="en-US"/>
        </w:rPr>
        <w:t xml:space="preserve"> </w:t>
      </w:r>
      <w:r w:rsidRPr="002E42E0">
        <w:rPr>
          <w:rFonts w:ascii="Times New Roman" w:hAnsi="Times New Roman"/>
          <w:sz w:val="24"/>
          <w:szCs w:val="24"/>
        </w:rPr>
        <w:t>злочинності</w:t>
      </w:r>
      <w:r w:rsidRPr="002E42E0">
        <w:rPr>
          <w:rFonts w:ascii="Times New Roman" w:hAnsi="Times New Roman"/>
          <w:sz w:val="24"/>
          <w:szCs w:val="24"/>
          <w:lang w:val="en-US"/>
        </w:rPr>
        <w:t xml:space="preserve">; </w:t>
      </w:r>
    </w:p>
    <w:p w14:paraId="6D774762" w14:textId="77777777" w:rsidR="0048377E" w:rsidRPr="002E42E0" w:rsidRDefault="00BE471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протидія незаконному обігу вогнепальної зброї, боєприпасів та вибухових речовин</w:t>
      </w:r>
      <w:r w:rsidR="0048377E" w:rsidRPr="002E42E0">
        <w:rPr>
          <w:rFonts w:ascii="Times New Roman" w:eastAsia="Times New Roman" w:hAnsi="Times New Roman"/>
          <w:sz w:val="24"/>
          <w:szCs w:val="24"/>
          <w:lang w:val="uk-UA" w:eastAsia="ru-RU"/>
        </w:rPr>
        <w:t>;</w:t>
      </w:r>
    </w:p>
    <w:p w14:paraId="3203A1DC" w14:textId="5BEFD869" w:rsidR="00BA40B7" w:rsidRPr="002E42E0" w:rsidRDefault="0048377E" w:rsidP="009F7D0C">
      <w:pPr>
        <w:numPr>
          <w:ilvl w:val="0"/>
          <w:numId w:val="37"/>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безпечного середовища для жителів громади</w:t>
      </w:r>
      <w:r w:rsidR="00D85191" w:rsidRPr="002E42E0">
        <w:rPr>
          <w:rFonts w:ascii="Times New Roman" w:eastAsia="Times New Roman" w:hAnsi="Times New Roman"/>
          <w:sz w:val="24"/>
          <w:szCs w:val="24"/>
          <w:lang w:val="uk-UA" w:eastAsia="ru-RU"/>
        </w:rPr>
        <w:t xml:space="preserve">. </w:t>
      </w:r>
    </w:p>
    <w:p w14:paraId="50653609" w14:textId="77777777" w:rsidR="00BA40B7" w:rsidRPr="002E42E0" w:rsidRDefault="00BA40B7" w:rsidP="009F7D0C">
      <w:pPr>
        <w:spacing w:after="0" w:line="240" w:lineRule="auto"/>
        <w:ind w:firstLine="567"/>
        <w:contextualSpacing/>
        <w:jc w:val="both"/>
        <w:rPr>
          <w:rFonts w:ascii="Times New Roman" w:eastAsia="Times New Roman" w:hAnsi="Times New Roman"/>
          <w:sz w:val="24"/>
          <w:szCs w:val="24"/>
          <w:lang w:val="uk-UA" w:eastAsia="ru-RU"/>
        </w:rPr>
      </w:pPr>
    </w:p>
    <w:p w14:paraId="0693B212" w14:textId="787DE925" w:rsidR="009E350B" w:rsidRPr="002E42E0" w:rsidRDefault="009E350B" w:rsidP="002E42E0">
      <w:pPr>
        <w:keepNext/>
        <w:spacing w:after="0" w:line="240" w:lineRule="auto"/>
        <w:ind w:firstLine="709"/>
        <w:jc w:val="both"/>
        <w:outlineLvl w:val="2"/>
        <w:rPr>
          <w:rFonts w:ascii="Times New Roman" w:eastAsia="Times New Roman" w:hAnsi="Times New Roman"/>
          <w:b/>
          <w:bCs/>
          <w:noProof/>
          <w:sz w:val="24"/>
          <w:szCs w:val="24"/>
          <w:lang w:val="uk-UA" w:eastAsia="ru-RU"/>
        </w:rPr>
      </w:pPr>
      <w:bookmarkStart w:id="13" w:name="_Toc153790186"/>
      <w:r w:rsidRPr="002E42E0">
        <w:rPr>
          <w:rFonts w:ascii="Times New Roman" w:eastAsia="Times New Roman" w:hAnsi="Times New Roman"/>
          <w:b/>
          <w:bCs/>
          <w:noProof/>
          <w:sz w:val="24"/>
          <w:szCs w:val="24"/>
          <w:lang w:val="uk-UA" w:eastAsia="ru-RU"/>
        </w:rPr>
        <w:t>Пріоритет 2. Профілактика вуличної злочинності, запобігання скоєнню кримінальних правопорушень у публічних місцях.</w:t>
      </w:r>
    </w:p>
    <w:bookmarkEnd w:id="13"/>
    <w:p w14:paraId="5C09BA7F" w14:textId="77777777" w:rsidR="00BA40B7" w:rsidRPr="002E42E0" w:rsidRDefault="00BA40B7" w:rsidP="002E42E0">
      <w:pPr>
        <w:spacing w:after="0" w:line="240" w:lineRule="auto"/>
        <w:ind w:firstLine="709"/>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Шляхи досягнення: </w:t>
      </w:r>
    </w:p>
    <w:p w14:paraId="482AD138" w14:textId="6014F77F" w:rsidR="009E350B" w:rsidRPr="002E42E0" w:rsidRDefault="009E350B"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lastRenderedPageBreak/>
        <w:t>забезпечення охорони публічної безпеки і порядку на території  громади, посилення контролю за станом правопорядку;</w:t>
      </w:r>
    </w:p>
    <w:p w14:paraId="754F9000" w14:textId="797D7722"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захищеного комфортного життєвого простору для громадян шляхом впровадження комплексн</w:t>
      </w:r>
      <w:r w:rsidR="00250E55">
        <w:rPr>
          <w:rFonts w:ascii="Times New Roman" w:eastAsia="Times New Roman" w:hAnsi="Times New Roman"/>
          <w:sz w:val="24"/>
          <w:szCs w:val="24"/>
          <w:lang w:val="uk-UA" w:eastAsia="ru-RU"/>
        </w:rPr>
        <w:t>ої</w:t>
      </w:r>
      <w:r w:rsidRPr="002E42E0">
        <w:rPr>
          <w:rFonts w:ascii="Times New Roman" w:eastAsia="Times New Roman" w:hAnsi="Times New Roman"/>
          <w:sz w:val="24"/>
          <w:szCs w:val="24"/>
          <w:lang w:val="uk-UA" w:eastAsia="ru-RU"/>
        </w:rPr>
        <w:t xml:space="preserve"> інтелектуальн</w:t>
      </w:r>
      <w:r w:rsidR="00250E55">
        <w:rPr>
          <w:rFonts w:ascii="Times New Roman" w:eastAsia="Times New Roman" w:hAnsi="Times New Roman"/>
          <w:sz w:val="24"/>
          <w:szCs w:val="24"/>
          <w:lang w:val="uk-UA" w:eastAsia="ru-RU"/>
        </w:rPr>
        <w:t>ої</w:t>
      </w:r>
      <w:r w:rsidRPr="002E42E0">
        <w:rPr>
          <w:rFonts w:ascii="Times New Roman" w:eastAsia="Times New Roman" w:hAnsi="Times New Roman"/>
          <w:sz w:val="24"/>
          <w:szCs w:val="24"/>
          <w:lang w:val="uk-UA" w:eastAsia="ru-RU"/>
        </w:rPr>
        <w:t xml:space="preserve"> систем</w:t>
      </w:r>
      <w:r w:rsidR="00250E55">
        <w:rPr>
          <w:rFonts w:ascii="Times New Roman" w:eastAsia="Times New Roman" w:hAnsi="Times New Roman"/>
          <w:sz w:val="24"/>
          <w:szCs w:val="24"/>
          <w:lang w:val="uk-UA" w:eastAsia="ru-RU"/>
        </w:rPr>
        <w:t>и</w:t>
      </w:r>
      <w:r w:rsidRPr="002E42E0">
        <w:rPr>
          <w:rFonts w:ascii="Times New Roman" w:eastAsia="Times New Roman" w:hAnsi="Times New Roman"/>
          <w:sz w:val="24"/>
          <w:szCs w:val="24"/>
          <w:lang w:val="uk-UA" w:eastAsia="ru-RU"/>
        </w:rPr>
        <w:t xml:space="preserve"> відеоспостереження «Безпечна громада» з потужною аналітичною складовою з метою фіксації правопорушень в автоматичному режимі в населених пунктах, особливо в місцях масового перебування громадян та поблизу особливо важливих об’єктів для організації дистанційного контролю за ними (розпізнавання обличчя людини та транспортних засобів з ідентифікацією номерних знаків;</w:t>
      </w:r>
    </w:p>
    <w:p w14:paraId="085440EC" w14:textId="309E1E68"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надання підтримки громадським формуванням у забезпеченні ними громадського порядку і громадської безпеки, запобігання адміністративним проступкам і злочинам на території Якушинецької територіальної громади;</w:t>
      </w:r>
    </w:p>
    <w:p w14:paraId="19F067E1" w14:textId="77777777"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проведення інформаційно-роз’яснювальної роботи серед населення щодо профілактики вуличної злочинності, запобігання скоєнню кримінальних правопорушень у публічних місцях;</w:t>
      </w:r>
    </w:p>
    <w:p w14:paraId="36CDED25" w14:textId="77777777" w:rsidR="0006067C" w:rsidRPr="002E42E0"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запобігання втратам держави і суспільства від дій правопорушників та удосконалення діяльності правоохоронних органів;</w:t>
      </w:r>
    </w:p>
    <w:p w14:paraId="150F6615" w14:textId="4AD06463" w:rsidR="0006067C" w:rsidRDefault="0006067C"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виділення коштів з бюджету територіальної громади на покращення матеріально-технічного забезпечення правоохоронних органів;</w:t>
      </w:r>
    </w:p>
    <w:p w14:paraId="3A0D6AFB" w14:textId="1ACA17F1" w:rsidR="00250E55" w:rsidRPr="002E42E0" w:rsidRDefault="00250E55"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освітлення вулиць в темну пору доби;</w:t>
      </w:r>
    </w:p>
    <w:p w14:paraId="7C457650" w14:textId="35752D39" w:rsidR="00BA40B7" w:rsidRPr="002E42E0" w:rsidRDefault="00BE471E" w:rsidP="00993EAA">
      <w:pPr>
        <w:numPr>
          <w:ilvl w:val="0"/>
          <w:numId w:val="37"/>
        </w:numPr>
        <w:tabs>
          <w:tab w:val="left" w:pos="851"/>
          <w:tab w:val="left" w:pos="993"/>
          <w:tab w:val="left" w:pos="1418"/>
        </w:tabs>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створення умов для ефективної та оперативної роботи поліцейських офіцерів громади</w:t>
      </w:r>
      <w:r w:rsidR="00180A63" w:rsidRPr="002E42E0">
        <w:rPr>
          <w:rFonts w:ascii="Times New Roman" w:eastAsia="Times New Roman" w:hAnsi="Times New Roman"/>
          <w:sz w:val="24"/>
          <w:szCs w:val="24"/>
          <w:lang w:val="uk-UA" w:eastAsia="ru-RU"/>
        </w:rPr>
        <w:t>.</w:t>
      </w:r>
    </w:p>
    <w:p w14:paraId="3CAABCBF" w14:textId="3CB935CC" w:rsidR="00BA40B7" w:rsidRPr="002E42E0" w:rsidRDefault="00BA40B7" w:rsidP="002E42E0">
      <w:pPr>
        <w:tabs>
          <w:tab w:val="left" w:pos="1134"/>
        </w:tabs>
        <w:spacing w:after="0" w:line="240" w:lineRule="auto"/>
        <w:ind w:firstLine="709"/>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 xml:space="preserve">Очікувані результати: </w:t>
      </w:r>
    </w:p>
    <w:p w14:paraId="7D17C991" w14:textId="77777777" w:rsidR="00BA40B7" w:rsidRPr="002E42E0" w:rsidRDefault="00BA40B7" w:rsidP="002E42E0">
      <w:pPr>
        <w:tabs>
          <w:tab w:val="left" w:pos="1134"/>
        </w:tabs>
        <w:spacing w:after="0" w:line="240" w:lineRule="auto"/>
        <w:ind w:firstLine="709"/>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недопущення ускладнення криміногенної ситуації на території громади, підвищення рівня суспільної безпеки та правопорядку; </w:t>
      </w:r>
    </w:p>
    <w:p w14:paraId="149CCC3F" w14:textId="25F2C685" w:rsidR="00BA40B7" w:rsidRPr="002E42E0" w:rsidRDefault="00BA40B7" w:rsidP="002E42E0">
      <w:pPr>
        <w:tabs>
          <w:tab w:val="left" w:pos="1134"/>
        </w:tabs>
        <w:spacing w:after="0" w:line="240" w:lineRule="auto"/>
        <w:ind w:firstLine="709"/>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забезпечення публічної безпеки і порядку, недопущення порушень прав і свобод громадян під час проведення публічних заходів, усунення причин і умов, що сприяють вчиненню кримінальних правопорушень; </w:t>
      </w:r>
    </w:p>
    <w:p w14:paraId="5E543712" w14:textId="1B3D6EA9" w:rsidR="00BA40B7" w:rsidRPr="002E42E0" w:rsidRDefault="00BA40B7" w:rsidP="002E42E0">
      <w:pPr>
        <w:tabs>
          <w:tab w:val="left" w:pos="1134"/>
        </w:tabs>
        <w:spacing w:after="0" w:line="240" w:lineRule="auto"/>
        <w:ind w:firstLine="709"/>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BE471E" w:rsidRPr="002E42E0">
        <w:rPr>
          <w:rFonts w:ascii="Times New Roman" w:hAnsi="Times New Roman"/>
          <w:sz w:val="24"/>
          <w:szCs w:val="24"/>
        </w:rPr>
        <w:t>зниження рівня злочинності</w:t>
      </w:r>
      <w:r w:rsidR="00BE471E" w:rsidRPr="002E42E0">
        <w:rPr>
          <w:rFonts w:ascii="Times New Roman" w:hAnsi="Times New Roman"/>
          <w:sz w:val="24"/>
          <w:szCs w:val="24"/>
          <w:lang w:val="uk-UA"/>
        </w:rPr>
        <w:t>.</w:t>
      </w:r>
    </w:p>
    <w:p w14:paraId="2DE4DE56" w14:textId="77777777" w:rsidR="00BA40B7" w:rsidRPr="002E42E0" w:rsidRDefault="00BA40B7" w:rsidP="002E42E0">
      <w:pPr>
        <w:pStyle w:val="Default"/>
        <w:tabs>
          <w:tab w:val="left" w:pos="1134"/>
        </w:tabs>
        <w:ind w:firstLine="709"/>
        <w:jc w:val="both"/>
        <w:rPr>
          <w:b/>
          <w:bCs/>
          <w:lang w:val="uk-UA"/>
        </w:rPr>
      </w:pPr>
    </w:p>
    <w:p w14:paraId="5DAD964D" w14:textId="551D42F9" w:rsidR="0086667C" w:rsidRPr="002E42E0" w:rsidRDefault="0086667C" w:rsidP="002E42E0">
      <w:pPr>
        <w:keepNext/>
        <w:spacing w:after="0" w:line="240" w:lineRule="auto"/>
        <w:ind w:firstLine="709"/>
        <w:jc w:val="both"/>
        <w:outlineLvl w:val="0"/>
        <w:rPr>
          <w:rFonts w:ascii="Times New Roman" w:eastAsia="Arial Unicode MS" w:hAnsi="Times New Roman"/>
          <w:b/>
          <w:bCs/>
          <w:noProof/>
          <w:sz w:val="24"/>
          <w:szCs w:val="24"/>
          <w:shd w:val="clear" w:color="auto" w:fill="FEFFFF"/>
          <w:lang w:val="uk-UA" w:eastAsia="ru-RU"/>
        </w:rPr>
      </w:pPr>
      <w:bookmarkStart w:id="14" w:name="_Toc153790187"/>
      <w:r w:rsidRPr="002E42E0">
        <w:rPr>
          <w:rFonts w:ascii="Times New Roman" w:eastAsia="Arial Unicode MS" w:hAnsi="Times New Roman"/>
          <w:b/>
          <w:bCs/>
          <w:noProof/>
          <w:sz w:val="24"/>
          <w:szCs w:val="24"/>
          <w:shd w:val="clear" w:color="auto" w:fill="FEFFFF"/>
          <w:lang w:val="uk-UA" w:eastAsia="ru-RU"/>
        </w:rPr>
        <w:t xml:space="preserve">ЦІЛЬ </w:t>
      </w:r>
      <w:r w:rsidR="00E92D8C">
        <w:rPr>
          <w:rFonts w:ascii="Times New Roman" w:eastAsia="Arial Unicode MS" w:hAnsi="Times New Roman"/>
          <w:b/>
          <w:bCs/>
          <w:noProof/>
          <w:sz w:val="24"/>
          <w:szCs w:val="24"/>
          <w:shd w:val="clear" w:color="auto" w:fill="FEFFFF"/>
          <w:lang w:val="uk-UA" w:eastAsia="ru-RU"/>
        </w:rPr>
        <w:t>3</w:t>
      </w:r>
      <w:r w:rsidRPr="002E42E0">
        <w:rPr>
          <w:rFonts w:ascii="Times New Roman" w:eastAsia="Arial Unicode MS" w:hAnsi="Times New Roman"/>
          <w:b/>
          <w:bCs/>
          <w:noProof/>
          <w:sz w:val="24"/>
          <w:szCs w:val="24"/>
          <w:shd w:val="clear" w:color="auto" w:fill="FEFFFF"/>
          <w:lang w:val="uk-UA" w:eastAsia="ru-RU"/>
        </w:rPr>
        <w:t>. ВІДНОВЛЕННЯ ЕКОНОМІЧНОЇ СПРОМОЖНОСТІ ЯК ОСНОВ</w:t>
      </w:r>
      <w:r w:rsidR="00D35AC2" w:rsidRPr="002E42E0">
        <w:rPr>
          <w:rFonts w:ascii="Times New Roman" w:eastAsia="Arial Unicode MS" w:hAnsi="Times New Roman"/>
          <w:b/>
          <w:bCs/>
          <w:noProof/>
          <w:sz w:val="24"/>
          <w:szCs w:val="24"/>
          <w:shd w:val="clear" w:color="auto" w:fill="FEFFFF"/>
          <w:lang w:val="uk-UA" w:eastAsia="ru-RU"/>
        </w:rPr>
        <w:t>И</w:t>
      </w:r>
      <w:r w:rsidRPr="002E42E0">
        <w:rPr>
          <w:rFonts w:ascii="Times New Roman" w:eastAsia="Arial Unicode MS" w:hAnsi="Times New Roman"/>
          <w:b/>
          <w:bCs/>
          <w:noProof/>
          <w:sz w:val="24"/>
          <w:szCs w:val="24"/>
          <w:shd w:val="clear" w:color="auto" w:fill="FEFFFF"/>
          <w:lang w:val="uk-UA" w:eastAsia="ru-RU"/>
        </w:rPr>
        <w:t xml:space="preserve"> СТІЙКОГО РОЗВИТКУ. ПРОДОВОЛЬЧА БЕЗПЕКА</w:t>
      </w:r>
      <w:bookmarkEnd w:id="14"/>
    </w:p>
    <w:p w14:paraId="676BF571" w14:textId="77777777" w:rsidR="0086667C" w:rsidRPr="002E42E0" w:rsidRDefault="0086667C" w:rsidP="002E42E0">
      <w:pPr>
        <w:spacing w:after="0" w:line="240" w:lineRule="auto"/>
        <w:ind w:firstLine="709"/>
        <w:jc w:val="both"/>
        <w:rPr>
          <w:rFonts w:ascii="Times New Roman" w:eastAsia="Times New Roman" w:hAnsi="Times New Roman"/>
          <w:sz w:val="24"/>
          <w:szCs w:val="24"/>
          <w:shd w:val="clear" w:color="auto" w:fill="FEFFFF"/>
          <w:lang w:val="uk-UA" w:eastAsia="ru-RU"/>
        </w:rPr>
      </w:pPr>
    </w:p>
    <w:p w14:paraId="33B3D85A" w14:textId="6738C0B5" w:rsidR="0086667C" w:rsidRPr="002E42E0" w:rsidRDefault="0086667C" w:rsidP="002E42E0">
      <w:pPr>
        <w:keepNext/>
        <w:spacing w:after="0" w:line="240" w:lineRule="auto"/>
        <w:ind w:firstLine="709"/>
        <w:jc w:val="both"/>
        <w:outlineLvl w:val="2"/>
        <w:rPr>
          <w:rFonts w:ascii="Times New Roman" w:eastAsia="SimSun" w:hAnsi="Times New Roman"/>
          <w:b/>
          <w:bCs/>
          <w:noProof/>
          <w:sz w:val="24"/>
          <w:szCs w:val="24"/>
          <w:lang w:val="uk-UA" w:eastAsia="ru-RU"/>
        </w:rPr>
      </w:pPr>
      <w:bookmarkStart w:id="15" w:name="_Toc90018428"/>
      <w:bookmarkStart w:id="16" w:name="_Toc153790188"/>
      <w:r w:rsidRPr="002E42E0">
        <w:rPr>
          <w:rFonts w:ascii="Times New Roman" w:eastAsia="SimSun" w:hAnsi="Times New Roman"/>
          <w:b/>
          <w:bCs/>
          <w:noProof/>
          <w:sz w:val="24"/>
          <w:szCs w:val="24"/>
          <w:lang w:val="uk-UA" w:eastAsia="ru-RU"/>
        </w:rPr>
        <w:t>Пріоритет 1. Промислове виробництво як основа економічного зростання громад</w:t>
      </w:r>
      <w:bookmarkEnd w:id="15"/>
      <w:r w:rsidRPr="002E42E0">
        <w:rPr>
          <w:rFonts w:ascii="Times New Roman" w:eastAsia="SimSun" w:hAnsi="Times New Roman"/>
          <w:b/>
          <w:bCs/>
          <w:noProof/>
          <w:sz w:val="24"/>
          <w:szCs w:val="24"/>
          <w:lang w:val="uk-UA" w:eastAsia="ru-RU"/>
        </w:rPr>
        <w:t>и</w:t>
      </w:r>
      <w:bookmarkEnd w:id="16"/>
      <w:r w:rsidR="00EC5AFF" w:rsidRPr="002E42E0">
        <w:rPr>
          <w:rFonts w:ascii="Times New Roman" w:eastAsia="SimSun" w:hAnsi="Times New Roman"/>
          <w:b/>
          <w:bCs/>
          <w:noProof/>
          <w:sz w:val="24"/>
          <w:szCs w:val="24"/>
          <w:lang w:val="uk-UA" w:eastAsia="ru-RU"/>
        </w:rPr>
        <w:t xml:space="preserve">, </w:t>
      </w:r>
      <w:r w:rsidR="001E2663" w:rsidRPr="002E42E0">
        <w:rPr>
          <w:rFonts w:ascii="Times New Roman" w:eastAsia="SimSun" w:hAnsi="Times New Roman"/>
          <w:b/>
          <w:bCs/>
          <w:noProof/>
          <w:sz w:val="24"/>
          <w:szCs w:val="24"/>
          <w:lang w:val="uk-UA" w:eastAsia="ru-RU"/>
        </w:rPr>
        <w:t xml:space="preserve"> </w:t>
      </w:r>
      <w:r w:rsidR="00EC5AFF" w:rsidRPr="002E42E0">
        <w:rPr>
          <w:rFonts w:ascii="Times New Roman" w:eastAsia="SimSun" w:hAnsi="Times New Roman"/>
          <w:b/>
          <w:bCs/>
          <w:noProof/>
          <w:sz w:val="24"/>
          <w:szCs w:val="24"/>
          <w:lang w:val="uk-UA" w:eastAsia="ru-RU"/>
        </w:rPr>
        <w:t xml:space="preserve">підтримка </w:t>
      </w:r>
      <w:r w:rsidR="001E2663" w:rsidRPr="002E42E0">
        <w:rPr>
          <w:rFonts w:ascii="Times New Roman" w:eastAsia="SimSun" w:hAnsi="Times New Roman"/>
          <w:b/>
          <w:bCs/>
          <w:noProof/>
          <w:sz w:val="24"/>
          <w:szCs w:val="24"/>
          <w:lang w:val="uk-UA" w:eastAsia="ru-RU"/>
        </w:rPr>
        <w:t xml:space="preserve">та </w:t>
      </w:r>
      <w:r w:rsidR="00EC5AFF" w:rsidRPr="002E42E0">
        <w:rPr>
          <w:rFonts w:ascii="Times New Roman" w:eastAsia="SimSun" w:hAnsi="Times New Roman"/>
          <w:b/>
          <w:bCs/>
          <w:noProof/>
          <w:sz w:val="24"/>
          <w:szCs w:val="24"/>
          <w:lang w:val="uk-UA" w:eastAsia="ru-RU"/>
        </w:rPr>
        <w:t>розвит</w:t>
      </w:r>
      <w:r w:rsidR="001E2663" w:rsidRPr="002E42E0">
        <w:rPr>
          <w:rFonts w:ascii="Times New Roman" w:eastAsia="SimSun" w:hAnsi="Times New Roman"/>
          <w:b/>
          <w:bCs/>
          <w:noProof/>
          <w:sz w:val="24"/>
          <w:szCs w:val="24"/>
          <w:lang w:val="uk-UA" w:eastAsia="ru-RU"/>
        </w:rPr>
        <w:t>ок</w:t>
      </w:r>
      <w:r w:rsidR="00EC5AFF" w:rsidRPr="002E42E0">
        <w:rPr>
          <w:rFonts w:ascii="Times New Roman" w:eastAsia="SimSun" w:hAnsi="Times New Roman"/>
          <w:b/>
          <w:bCs/>
          <w:noProof/>
          <w:sz w:val="24"/>
          <w:szCs w:val="24"/>
          <w:lang w:val="uk-UA" w:eastAsia="ru-RU"/>
        </w:rPr>
        <w:t xml:space="preserve"> аграрного </w:t>
      </w:r>
      <w:r w:rsidR="001E2663" w:rsidRPr="002E42E0">
        <w:rPr>
          <w:rFonts w:ascii="Times New Roman" w:eastAsia="SimSun" w:hAnsi="Times New Roman"/>
          <w:b/>
          <w:bCs/>
          <w:noProof/>
          <w:sz w:val="24"/>
          <w:szCs w:val="24"/>
          <w:lang w:val="uk-UA" w:eastAsia="ru-RU"/>
        </w:rPr>
        <w:t>сектору</w:t>
      </w:r>
    </w:p>
    <w:p w14:paraId="157FC88B" w14:textId="77777777" w:rsidR="0086667C" w:rsidRPr="002E42E0" w:rsidRDefault="0086667C" w:rsidP="002E42E0">
      <w:pPr>
        <w:spacing w:after="0" w:line="240" w:lineRule="auto"/>
        <w:ind w:firstLine="709"/>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Шляхи досягнення: </w:t>
      </w:r>
    </w:p>
    <w:p w14:paraId="4F4EED63" w14:textId="05AF49D8"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підтримка ініціатив вітчизняного товаровиробника, сприяння вирішенню проблемних питань промислових підприємств громади; </w:t>
      </w:r>
    </w:p>
    <w:p w14:paraId="21F5CE20" w14:textId="2FC6781A"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підтримка проєктів щодо відновлення процесу модернізації та реконструкції діюч</w:t>
      </w:r>
      <w:r w:rsidR="00B501FA">
        <w:rPr>
          <w:rFonts w:ascii="Times New Roman" w:hAnsi="Times New Roman"/>
          <w:color w:val="000000"/>
          <w:sz w:val="24"/>
          <w:szCs w:val="24"/>
          <w:lang w:val="uk-UA" w:eastAsia="ru-RU"/>
        </w:rPr>
        <w:t>их</w:t>
      </w:r>
      <w:r w:rsidRPr="002E42E0">
        <w:rPr>
          <w:rFonts w:ascii="Times New Roman" w:hAnsi="Times New Roman"/>
          <w:color w:val="000000"/>
          <w:sz w:val="24"/>
          <w:szCs w:val="24"/>
          <w:lang w:eastAsia="ru-RU"/>
        </w:rPr>
        <w:t xml:space="preserve"> виробництв, запровадження енергозберігаючих технологій та системного заощадження енергетичних ресурсів на промислових підприємствах громади; </w:t>
      </w:r>
    </w:p>
    <w:p w14:paraId="18CF5606" w14:textId="76FD5CC4"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інформаційна підтримка товаровиробників громади щодо популяризації їх продукції, шляхом сприяння участі промислових підприємств у міжнародних, національних, регіональних виставково-ярмаркових заходах, економічних та інвестиційних форумах з метою розширення ринків збуту їх продукції; </w:t>
      </w:r>
    </w:p>
    <w:p w14:paraId="6523DC13" w14:textId="74A95B5B"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участі підприємств громади в різноманітних заходах (круглих столах, зустрічах, форумах та ін.) на </w:t>
      </w:r>
      <w:r w:rsidR="00180A63" w:rsidRPr="002E42E0">
        <w:rPr>
          <w:rFonts w:ascii="Times New Roman" w:hAnsi="Times New Roman"/>
          <w:color w:val="000000"/>
          <w:sz w:val="24"/>
          <w:szCs w:val="24"/>
          <w:lang w:val="uk-UA" w:eastAsia="ru-RU"/>
        </w:rPr>
        <w:t xml:space="preserve">місцевому та </w:t>
      </w:r>
      <w:r w:rsidRPr="002E42E0">
        <w:rPr>
          <w:rFonts w:ascii="Times New Roman" w:hAnsi="Times New Roman"/>
          <w:color w:val="000000"/>
          <w:sz w:val="24"/>
          <w:szCs w:val="24"/>
          <w:lang w:eastAsia="ru-RU"/>
        </w:rPr>
        <w:t xml:space="preserve">національному рівнях задля підвищення інвестиційної привабливості громади; </w:t>
      </w:r>
    </w:p>
    <w:p w14:paraId="63D48E0A" w14:textId="77777777" w:rsidR="001E2663" w:rsidRPr="002E42E0" w:rsidRDefault="001E2663" w:rsidP="002E42E0">
      <w:pPr>
        <w:pStyle w:val="a7"/>
        <w:numPr>
          <w:ilvl w:val="0"/>
          <w:numId w:val="35"/>
        </w:numPr>
        <w:tabs>
          <w:tab w:val="clear" w:pos="927"/>
        </w:tabs>
        <w:spacing w:after="0" w:line="240" w:lineRule="auto"/>
        <w:ind w:left="0" w:firstLine="567"/>
        <w:jc w:val="both"/>
        <w:rPr>
          <w:rFonts w:ascii="Times New Roman" w:eastAsia="SimSun" w:hAnsi="Times New Roman"/>
          <w:sz w:val="24"/>
          <w:szCs w:val="24"/>
          <w:lang w:val="uk-UA" w:eastAsia="ru-RU"/>
        </w:rPr>
      </w:pPr>
      <w:r w:rsidRPr="002E42E0">
        <w:rPr>
          <w:rFonts w:ascii="Times New Roman" w:hAnsi="Times New Roman"/>
          <w:color w:val="000000"/>
          <w:sz w:val="24"/>
          <w:szCs w:val="24"/>
          <w:lang w:eastAsia="ru-RU"/>
        </w:rPr>
        <w:t>стимулювання інвестиційної діяльності, в тому числі за рахунок розбудови інфраструктури індустріальних парків та промислових зон, підтримки реалізації інвестиційних проєктів, що передбачають створення нових робочих місць;</w:t>
      </w:r>
    </w:p>
    <w:p w14:paraId="6C5A038D" w14:textId="77777777" w:rsidR="001E2663" w:rsidRPr="002E42E0" w:rsidRDefault="001E2663" w:rsidP="002E42E0">
      <w:pPr>
        <w:numPr>
          <w:ilvl w:val="0"/>
          <w:numId w:val="42"/>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створення сприятливого клімату для залучення інвестицій у розвиток промисловості;</w:t>
      </w:r>
    </w:p>
    <w:p w14:paraId="544723F8" w14:textId="77777777" w:rsidR="001E2663" w:rsidRPr="002E42E0" w:rsidRDefault="001E2663" w:rsidP="002E42E0">
      <w:pPr>
        <w:numPr>
          <w:ilvl w:val="0"/>
          <w:numId w:val="42"/>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проведення ефективної діяльності щодо індустріалізації інвестиційно-привабливих ділянок;</w:t>
      </w:r>
    </w:p>
    <w:p w14:paraId="483BC2BA" w14:textId="77777777"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lastRenderedPageBreak/>
        <w:t>с</w:t>
      </w:r>
      <w:r w:rsidRPr="002E42E0">
        <w:rPr>
          <w:rFonts w:ascii="Times New Roman" w:hAnsi="Times New Roman"/>
          <w:color w:val="000000"/>
          <w:sz w:val="24"/>
          <w:szCs w:val="24"/>
          <w:lang w:val="uk-UA" w:eastAsia="ru-RU"/>
        </w:rPr>
        <w:t>прияння переміщенню</w:t>
      </w:r>
      <w:r w:rsidRPr="002E42E0">
        <w:rPr>
          <w:rFonts w:ascii="Times New Roman" w:hAnsi="Times New Roman"/>
          <w:color w:val="000000"/>
          <w:sz w:val="24"/>
          <w:szCs w:val="24"/>
          <w:lang w:eastAsia="ru-RU"/>
        </w:rPr>
        <w:t xml:space="preserve"> релокованих підприємств в промисловий </w:t>
      </w:r>
      <w:r w:rsidRPr="002E42E0">
        <w:rPr>
          <w:rFonts w:ascii="Times New Roman" w:hAnsi="Times New Roman"/>
          <w:color w:val="000000"/>
          <w:sz w:val="24"/>
          <w:szCs w:val="24"/>
          <w:lang w:val="uk-UA" w:eastAsia="ru-RU"/>
        </w:rPr>
        <w:t>к</w:t>
      </w:r>
      <w:r w:rsidRPr="002E42E0">
        <w:rPr>
          <w:rFonts w:ascii="Times New Roman" w:hAnsi="Times New Roman"/>
          <w:color w:val="000000"/>
          <w:sz w:val="24"/>
          <w:szCs w:val="24"/>
          <w:lang w:eastAsia="ru-RU"/>
        </w:rPr>
        <w:t xml:space="preserve">омплекс громади, налагодження партнерських контактів з місцевим бізнес-середовищем; </w:t>
      </w:r>
    </w:p>
    <w:p w14:paraId="791396B3" w14:textId="7F89593E"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sz w:val="24"/>
          <w:szCs w:val="24"/>
        </w:rPr>
        <w:t>сприяння розвитку агропромислового комплексу з урахуванням ринкових та технологічних тенденцій інноваційного розвитку, конкурентоспроможних напрямів діяльності;</w:t>
      </w:r>
    </w:p>
    <w:p w14:paraId="3F9C95DF" w14:textId="77777777"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підтримка заходів, спрямованих на охорону та використання земель, відтворення родючості ґрунтів, сприяння застосування наукових засад землекористування;</w:t>
      </w:r>
    </w:p>
    <w:p w14:paraId="2D817956" w14:textId="752E74C2"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підтримка розвитку фермерських господарств, створення сприятливих економічних умов для ефективної діяльності малих і середніх виробників сільськогосподарської продукції;</w:t>
      </w:r>
    </w:p>
    <w:p w14:paraId="10D6C75C" w14:textId="6DF547E5"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sz w:val="24"/>
          <w:szCs w:val="24"/>
        </w:rPr>
        <w:t>виготовлення нормативно-грошової оцінки земель та встановлення меж населених пунктів;</w:t>
      </w:r>
    </w:p>
    <w:p w14:paraId="1B3A9E22" w14:textId="353DC8F1" w:rsidR="001E2663" w:rsidRPr="002E42E0" w:rsidRDefault="00180A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val="uk-UA" w:eastAsia="ru-RU"/>
        </w:rPr>
        <w:t>сприяння</w:t>
      </w:r>
      <w:r w:rsidR="001E2663" w:rsidRPr="002E42E0">
        <w:rPr>
          <w:rFonts w:ascii="Times New Roman" w:hAnsi="Times New Roman"/>
          <w:color w:val="000000"/>
          <w:sz w:val="24"/>
          <w:szCs w:val="24"/>
          <w:lang w:eastAsia="ru-RU"/>
        </w:rPr>
        <w:t xml:space="preserve"> участі сільськогосподарських підприємств в державних програмах фінансової підтримки аграрного сектору економіки;</w:t>
      </w:r>
    </w:p>
    <w:p w14:paraId="195634F7" w14:textId="0CB552EB" w:rsidR="001E2663" w:rsidRPr="002E42E0" w:rsidRDefault="001E2663"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sz w:val="24"/>
          <w:szCs w:val="24"/>
          <w:lang w:val="uk-UA"/>
        </w:rPr>
        <w:t xml:space="preserve">поширення </w:t>
      </w:r>
      <w:r w:rsidRPr="002E42E0">
        <w:rPr>
          <w:rFonts w:ascii="Times New Roman" w:hAnsi="Times New Roman"/>
          <w:sz w:val="24"/>
          <w:szCs w:val="24"/>
        </w:rPr>
        <w:t>інфор</w:t>
      </w:r>
      <w:r w:rsidRPr="002E42E0">
        <w:rPr>
          <w:rFonts w:ascii="Times New Roman" w:hAnsi="Times New Roman"/>
          <w:sz w:val="24"/>
          <w:szCs w:val="24"/>
          <w:lang w:val="uk-UA"/>
        </w:rPr>
        <w:t xml:space="preserve">мації </w:t>
      </w:r>
      <w:r w:rsidRPr="002E42E0">
        <w:rPr>
          <w:rFonts w:ascii="Times New Roman" w:hAnsi="Times New Roman"/>
          <w:sz w:val="24"/>
          <w:szCs w:val="24"/>
        </w:rPr>
        <w:t>про відкритті грантові конкурси</w:t>
      </w:r>
      <w:r w:rsidRPr="002E42E0">
        <w:rPr>
          <w:rFonts w:ascii="Times New Roman" w:hAnsi="Times New Roman"/>
          <w:sz w:val="24"/>
          <w:szCs w:val="24"/>
          <w:lang w:val="uk-UA"/>
        </w:rPr>
        <w:t>;</w:t>
      </w:r>
    </w:p>
    <w:p w14:paraId="167691B6" w14:textId="2B3501AA" w:rsidR="008C1A55" w:rsidRPr="002E42E0" w:rsidRDefault="008C1A55" w:rsidP="002E42E0">
      <w:pPr>
        <w:pStyle w:val="a7"/>
        <w:numPr>
          <w:ilvl w:val="0"/>
          <w:numId w:val="35"/>
        </w:numPr>
        <w:tabs>
          <w:tab w:val="clear" w:pos="927"/>
        </w:tabs>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підтримка позитивного інвестиційного іміджу громади через поширення інформації про економічний, інвестиційний та інноваційний потенціал громади. </w:t>
      </w:r>
    </w:p>
    <w:p w14:paraId="29B33FF2" w14:textId="77777777" w:rsidR="0086667C" w:rsidRPr="002E42E0" w:rsidRDefault="0086667C" w:rsidP="002E42E0">
      <w:pPr>
        <w:tabs>
          <w:tab w:val="left" w:pos="567"/>
          <w:tab w:val="left" w:pos="709"/>
          <w:tab w:val="left" w:pos="993"/>
        </w:tabs>
        <w:spacing w:after="0" w:line="240" w:lineRule="auto"/>
        <w:ind w:firstLine="567"/>
        <w:contextualSpacing/>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Очікувані результати: </w:t>
      </w:r>
    </w:p>
    <w:p w14:paraId="1145426A" w14:textId="1E774626" w:rsidR="008C1A55" w:rsidRPr="002E42E0" w:rsidRDefault="008C1A55" w:rsidP="00B501FA">
      <w:pPr>
        <w:numPr>
          <w:ilvl w:val="0"/>
          <w:numId w:val="42"/>
        </w:numPr>
        <w:tabs>
          <w:tab w:val="left" w:pos="567"/>
          <w:tab w:val="left" w:pos="709"/>
          <w:tab w:val="left" w:pos="993"/>
        </w:tabs>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hAnsi="Times New Roman"/>
          <w:sz w:val="24"/>
          <w:szCs w:val="24"/>
        </w:rPr>
        <w:t>збільшення виробництва продукції промислови</w:t>
      </w:r>
      <w:r w:rsidR="00180A63" w:rsidRPr="002E42E0">
        <w:rPr>
          <w:rFonts w:ascii="Times New Roman" w:hAnsi="Times New Roman"/>
          <w:sz w:val="24"/>
          <w:szCs w:val="24"/>
          <w:lang w:val="uk-UA"/>
        </w:rPr>
        <w:t>ми</w:t>
      </w:r>
      <w:r w:rsidRPr="002E42E0">
        <w:rPr>
          <w:rFonts w:ascii="Times New Roman" w:hAnsi="Times New Roman"/>
          <w:sz w:val="24"/>
          <w:szCs w:val="24"/>
        </w:rPr>
        <w:t xml:space="preserve"> підприємства</w:t>
      </w:r>
      <w:r w:rsidR="00180A63" w:rsidRPr="002E42E0">
        <w:rPr>
          <w:rFonts w:ascii="Times New Roman" w:hAnsi="Times New Roman"/>
          <w:sz w:val="24"/>
          <w:szCs w:val="24"/>
          <w:lang w:val="uk-UA"/>
        </w:rPr>
        <w:t>ми</w:t>
      </w:r>
      <w:r w:rsidRPr="002E42E0">
        <w:rPr>
          <w:rFonts w:ascii="Times New Roman" w:hAnsi="Times New Roman"/>
          <w:sz w:val="24"/>
          <w:szCs w:val="24"/>
        </w:rPr>
        <w:t xml:space="preserve">  територіальної громади;</w:t>
      </w:r>
    </w:p>
    <w:p w14:paraId="11BF3092" w14:textId="77777777" w:rsidR="0086667C" w:rsidRPr="002E42E0" w:rsidRDefault="0086667C" w:rsidP="00B501FA">
      <w:pPr>
        <w:numPr>
          <w:ilvl w:val="0"/>
          <w:numId w:val="42"/>
        </w:numPr>
        <w:tabs>
          <w:tab w:val="left" w:pos="567"/>
          <w:tab w:val="left" w:pos="709"/>
          <w:tab w:val="left" w:pos="993"/>
        </w:tabs>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створення нових робочих місць;</w:t>
      </w:r>
    </w:p>
    <w:p w14:paraId="32D2F39C" w14:textId="77777777" w:rsidR="00180A63" w:rsidRPr="002E42E0" w:rsidRDefault="00180A63" w:rsidP="00B501FA">
      <w:pPr>
        <w:pStyle w:val="a7"/>
        <w:numPr>
          <w:ilvl w:val="0"/>
          <w:numId w:val="42"/>
        </w:numPr>
        <w:spacing w:after="0" w:line="240" w:lineRule="auto"/>
        <w:ind w:left="0" w:firstLine="567"/>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формування сприятливого інвестиційного середовища та позитивного іміджу громади; </w:t>
      </w:r>
    </w:p>
    <w:p w14:paraId="64203466" w14:textId="77777777" w:rsidR="00180A63" w:rsidRPr="002E42E0" w:rsidRDefault="00180A63" w:rsidP="00B501FA">
      <w:pPr>
        <w:pStyle w:val="a7"/>
        <w:numPr>
          <w:ilvl w:val="0"/>
          <w:numId w:val="42"/>
        </w:numPr>
        <w:tabs>
          <w:tab w:val="left" w:pos="567"/>
          <w:tab w:val="left" w:pos="709"/>
          <w:tab w:val="left" w:pos="993"/>
        </w:tabs>
        <w:spacing w:after="0" w:line="240" w:lineRule="auto"/>
        <w:ind w:left="0" w:firstLine="567"/>
        <w:jc w:val="both"/>
        <w:rPr>
          <w:rFonts w:ascii="Times New Roman" w:eastAsia="SimSun" w:hAnsi="Times New Roman"/>
          <w:noProof/>
          <w:sz w:val="24"/>
          <w:szCs w:val="24"/>
          <w:lang w:val="uk-UA" w:eastAsia="ru-RU"/>
        </w:rPr>
      </w:pPr>
      <w:r w:rsidRPr="002E42E0">
        <w:rPr>
          <w:rFonts w:ascii="Times New Roman" w:eastAsia="SimSun" w:hAnsi="Times New Roman"/>
          <w:sz w:val="24"/>
          <w:szCs w:val="24"/>
          <w:lang w:val="uk-UA" w:eastAsia="ru-RU"/>
        </w:rPr>
        <w:t>збільшення виробництва продуктів харчування для населення громади;</w:t>
      </w:r>
    </w:p>
    <w:p w14:paraId="5C709159" w14:textId="60CAEE2E" w:rsidR="0086667C" w:rsidRPr="002E42E0" w:rsidRDefault="008C1A55" w:rsidP="00B501FA">
      <w:pPr>
        <w:pStyle w:val="a7"/>
        <w:numPr>
          <w:ilvl w:val="0"/>
          <w:numId w:val="42"/>
        </w:numPr>
        <w:tabs>
          <w:tab w:val="left" w:pos="567"/>
          <w:tab w:val="left" w:pos="709"/>
          <w:tab w:val="left" w:pos="993"/>
        </w:tabs>
        <w:spacing w:after="0" w:line="240" w:lineRule="auto"/>
        <w:ind w:left="0" w:firstLine="567"/>
        <w:jc w:val="both"/>
        <w:rPr>
          <w:rFonts w:ascii="Times New Roman" w:eastAsia="SimSun" w:hAnsi="Times New Roman"/>
          <w:noProof/>
          <w:sz w:val="24"/>
          <w:szCs w:val="24"/>
          <w:lang w:val="uk-UA" w:eastAsia="ru-RU"/>
        </w:rPr>
      </w:pPr>
      <w:r w:rsidRPr="002E42E0">
        <w:rPr>
          <w:rFonts w:ascii="Times New Roman" w:hAnsi="Times New Roman"/>
          <w:color w:val="000000"/>
          <w:sz w:val="24"/>
          <w:szCs w:val="24"/>
          <w:lang w:eastAsia="ru-RU"/>
        </w:rPr>
        <w:t>збільшення надходжень інвестицій в економіку громади</w:t>
      </w:r>
      <w:r w:rsidRPr="002E42E0">
        <w:rPr>
          <w:rFonts w:ascii="Times New Roman" w:hAnsi="Times New Roman"/>
          <w:color w:val="000000"/>
          <w:sz w:val="24"/>
          <w:szCs w:val="24"/>
          <w:lang w:val="uk-UA" w:eastAsia="ru-RU"/>
        </w:rPr>
        <w:t>.</w:t>
      </w:r>
    </w:p>
    <w:p w14:paraId="3294A1BE" w14:textId="77777777" w:rsidR="008C1A55" w:rsidRPr="002E42E0" w:rsidRDefault="008C1A55" w:rsidP="002E42E0">
      <w:pPr>
        <w:tabs>
          <w:tab w:val="left" w:pos="567"/>
          <w:tab w:val="left" w:pos="709"/>
          <w:tab w:val="left" w:pos="993"/>
        </w:tabs>
        <w:spacing w:after="0" w:line="240" w:lineRule="auto"/>
        <w:ind w:firstLine="567"/>
        <w:contextualSpacing/>
        <w:jc w:val="both"/>
        <w:rPr>
          <w:rFonts w:ascii="Times New Roman" w:eastAsia="SimSun" w:hAnsi="Times New Roman"/>
          <w:noProof/>
          <w:sz w:val="24"/>
          <w:szCs w:val="24"/>
          <w:lang w:val="uk-UA" w:eastAsia="ru-RU"/>
        </w:rPr>
      </w:pPr>
    </w:p>
    <w:p w14:paraId="3FD096F5" w14:textId="6B775F1A" w:rsidR="00D35AC2" w:rsidRPr="002E42E0" w:rsidRDefault="00D35AC2" w:rsidP="002E42E0">
      <w:pPr>
        <w:keepNext/>
        <w:spacing w:after="0" w:line="240" w:lineRule="auto"/>
        <w:ind w:firstLine="709"/>
        <w:jc w:val="both"/>
        <w:outlineLvl w:val="2"/>
        <w:rPr>
          <w:rFonts w:ascii="Times New Roman" w:eastAsia="SimSun" w:hAnsi="Times New Roman"/>
          <w:b/>
          <w:bCs/>
          <w:noProof/>
          <w:sz w:val="24"/>
          <w:szCs w:val="24"/>
          <w:lang w:val="uk-UA" w:eastAsia="ru-RU"/>
        </w:rPr>
      </w:pPr>
      <w:bookmarkStart w:id="17" w:name="_Toc153790192"/>
      <w:bookmarkStart w:id="18" w:name="_Toc90018430"/>
      <w:bookmarkStart w:id="19" w:name="_Toc153790190"/>
      <w:r w:rsidRPr="002E42E0">
        <w:rPr>
          <w:rFonts w:ascii="Times New Roman" w:eastAsia="SimSun" w:hAnsi="Times New Roman"/>
          <w:b/>
          <w:bCs/>
          <w:noProof/>
          <w:sz w:val="24"/>
          <w:szCs w:val="24"/>
          <w:lang w:val="uk-UA" w:eastAsia="ru-RU"/>
        </w:rPr>
        <w:t>Пріоритет 2. Розвиток малого та середнього бізнесу.</w:t>
      </w:r>
      <w:bookmarkEnd w:id="17"/>
    </w:p>
    <w:p w14:paraId="5CEF70AC" w14:textId="77777777" w:rsidR="00D35AC2" w:rsidRPr="002E42E0" w:rsidRDefault="00D35AC2" w:rsidP="002E42E0">
      <w:pPr>
        <w:spacing w:after="0" w:line="240" w:lineRule="auto"/>
        <w:ind w:firstLine="709"/>
        <w:jc w:val="both"/>
        <w:rPr>
          <w:rFonts w:ascii="Times New Roman" w:eastAsia="SimSun" w:hAnsi="Times New Roman"/>
          <w:b/>
          <w:bCs/>
          <w:i/>
          <w:iCs/>
          <w:w w:val="107"/>
          <w:sz w:val="24"/>
          <w:szCs w:val="24"/>
          <w:lang w:val="uk-UA" w:eastAsia="ru-RU"/>
        </w:rPr>
      </w:pPr>
      <w:r w:rsidRPr="002E42E0">
        <w:rPr>
          <w:rFonts w:ascii="Times New Roman" w:eastAsia="SimSun" w:hAnsi="Times New Roman"/>
          <w:b/>
          <w:bCs/>
          <w:i/>
          <w:iCs/>
          <w:spacing w:val="-1"/>
          <w:w w:val="107"/>
          <w:sz w:val="24"/>
          <w:szCs w:val="24"/>
          <w:lang w:val="uk-UA" w:eastAsia="ru-RU"/>
        </w:rPr>
        <w:t>Ш</w:t>
      </w:r>
      <w:r w:rsidRPr="002E42E0">
        <w:rPr>
          <w:rFonts w:ascii="Times New Roman" w:eastAsia="SimSun" w:hAnsi="Times New Roman"/>
          <w:b/>
          <w:bCs/>
          <w:i/>
          <w:iCs/>
          <w:spacing w:val="1"/>
          <w:w w:val="107"/>
          <w:sz w:val="24"/>
          <w:szCs w:val="24"/>
          <w:lang w:val="uk-UA" w:eastAsia="ru-RU"/>
        </w:rPr>
        <w:t>л</w:t>
      </w:r>
      <w:r w:rsidRPr="002E42E0">
        <w:rPr>
          <w:rFonts w:ascii="Times New Roman" w:eastAsia="SimSun" w:hAnsi="Times New Roman"/>
          <w:b/>
          <w:bCs/>
          <w:i/>
          <w:iCs/>
          <w:spacing w:val="-1"/>
          <w:w w:val="107"/>
          <w:sz w:val="24"/>
          <w:szCs w:val="24"/>
          <w:lang w:val="uk-UA" w:eastAsia="ru-RU"/>
        </w:rPr>
        <w:t>я</w:t>
      </w:r>
      <w:r w:rsidRPr="002E42E0">
        <w:rPr>
          <w:rFonts w:ascii="Times New Roman" w:eastAsia="SimSun" w:hAnsi="Times New Roman"/>
          <w:b/>
          <w:bCs/>
          <w:i/>
          <w:iCs/>
          <w:spacing w:val="1"/>
          <w:w w:val="107"/>
          <w:sz w:val="24"/>
          <w:szCs w:val="24"/>
          <w:lang w:val="uk-UA" w:eastAsia="ru-RU"/>
        </w:rPr>
        <w:t>х</w:t>
      </w:r>
      <w:r w:rsidRPr="002E42E0">
        <w:rPr>
          <w:rFonts w:ascii="Times New Roman" w:eastAsia="SimSun" w:hAnsi="Times New Roman"/>
          <w:b/>
          <w:bCs/>
          <w:i/>
          <w:iCs/>
          <w:w w:val="107"/>
          <w:sz w:val="24"/>
          <w:szCs w:val="24"/>
          <w:lang w:val="uk-UA" w:eastAsia="ru-RU"/>
        </w:rPr>
        <w:t>ид</w:t>
      </w:r>
      <w:r w:rsidRPr="002E42E0">
        <w:rPr>
          <w:rFonts w:ascii="Times New Roman" w:eastAsia="SimSun" w:hAnsi="Times New Roman"/>
          <w:b/>
          <w:bCs/>
          <w:i/>
          <w:iCs/>
          <w:spacing w:val="1"/>
          <w:w w:val="107"/>
          <w:sz w:val="24"/>
          <w:szCs w:val="24"/>
          <w:lang w:val="uk-UA" w:eastAsia="ru-RU"/>
        </w:rPr>
        <w:t>о</w:t>
      </w:r>
      <w:r w:rsidRPr="002E42E0">
        <w:rPr>
          <w:rFonts w:ascii="Times New Roman" w:eastAsia="SimSun" w:hAnsi="Times New Roman"/>
          <w:b/>
          <w:bCs/>
          <w:i/>
          <w:iCs/>
          <w:w w:val="107"/>
          <w:sz w:val="24"/>
          <w:szCs w:val="24"/>
          <w:lang w:val="uk-UA" w:eastAsia="ru-RU"/>
        </w:rPr>
        <w:t>с</w:t>
      </w:r>
      <w:r w:rsidRPr="002E42E0">
        <w:rPr>
          <w:rFonts w:ascii="Times New Roman" w:eastAsia="SimSun" w:hAnsi="Times New Roman"/>
          <w:b/>
          <w:bCs/>
          <w:i/>
          <w:iCs/>
          <w:spacing w:val="-1"/>
          <w:w w:val="107"/>
          <w:sz w:val="24"/>
          <w:szCs w:val="24"/>
          <w:lang w:val="uk-UA" w:eastAsia="ru-RU"/>
        </w:rPr>
        <w:t>я</w:t>
      </w:r>
      <w:r w:rsidRPr="002E42E0">
        <w:rPr>
          <w:rFonts w:ascii="Times New Roman" w:eastAsia="SimSun" w:hAnsi="Times New Roman"/>
          <w:b/>
          <w:bCs/>
          <w:i/>
          <w:iCs/>
          <w:w w:val="107"/>
          <w:sz w:val="24"/>
          <w:szCs w:val="24"/>
          <w:lang w:val="uk-UA" w:eastAsia="ru-RU"/>
        </w:rPr>
        <w:t>г</w:t>
      </w:r>
      <w:r w:rsidRPr="002E42E0">
        <w:rPr>
          <w:rFonts w:ascii="Times New Roman" w:eastAsia="SimSun" w:hAnsi="Times New Roman"/>
          <w:b/>
          <w:bCs/>
          <w:i/>
          <w:iCs/>
          <w:spacing w:val="-1"/>
          <w:w w:val="107"/>
          <w:sz w:val="24"/>
          <w:szCs w:val="24"/>
          <w:lang w:val="uk-UA" w:eastAsia="ru-RU"/>
        </w:rPr>
        <w:t>н</w:t>
      </w:r>
      <w:r w:rsidRPr="002E42E0">
        <w:rPr>
          <w:rFonts w:ascii="Times New Roman" w:eastAsia="SimSun" w:hAnsi="Times New Roman"/>
          <w:b/>
          <w:bCs/>
          <w:i/>
          <w:iCs/>
          <w:w w:val="107"/>
          <w:sz w:val="24"/>
          <w:szCs w:val="24"/>
          <w:lang w:val="uk-UA" w:eastAsia="ru-RU"/>
        </w:rPr>
        <w:t>е</w:t>
      </w:r>
      <w:r w:rsidRPr="002E42E0">
        <w:rPr>
          <w:rFonts w:ascii="Times New Roman" w:eastAsia="SimSun" w:hAnsi="Times New Roman"/>
          <w:b/>
          <w:bCs/>
          <w:i/>
          <w:iCs/>
          <w:spacing w:val="-1"/>
          <w:w w:val="107"/>
          <w:sz w:val="24"/>
          <w:szCs w:val="24"/>
          <w:lang w:val="uk-UA" w:eastAsia="ru-RU"/>
        </w:rPr>
        <w:t>нн</w:t>
      </w:r>
      <w:r w:rsidRPr="002E42E0">
        <w:rPr>
          <w:rFonts w:ascii="Times New Roman" w:eastAsia="SimSun" w:hAnsi="Times New Roman"/>
          <w:b/>
          <w:bCs/>
          <w:i/>
          <w:iCs/>
          <w:spacing w:val="-3"/>
          <w:w w:val="107"/>
          <w:sz w:val="24"/>
          <w:szCs w:val="24"/>
          <w:lang w:val="uk-UA" w:eastAsia="ru-RU"/>
        </w:rPr>
        <w:t>я</w:t>
      </w:r>
      <w:r w:rsidRPr="002E42E0">
        <w:rPr>
          <w:rFonts w:ascii="Times New Roman" w:eastAsia="SimSun" w:hAnsi="Times New Roman"/>
          <w:b/>
          <w:bCs/>
          <w:i/>
          <w:iCs/>
          <w:w w:val="107"/>
          <w:sz w:val="24"/>
          <w:szCs w:val="24"/>
          <w:lang w:val="uk-UA" w:eastAsia="ru-RU"/>
        </w:rPr>
        <w:t>:</w:t>
      </w:r>
    </w:p>
    <w:p w14:paraId="68C25651" w14:textId="77777777" w:rsidR="00D35AC2" w:rsidRPr="002E42E0" w:rsidRDefault="00D35AC2" w:rsidP="00993EAA">
      <w:pPr>
        <w:numPr>
          <w:ilvl w:val="0"/>
          <w:numId w:val="41"/>
        </w:numPr>
        <w:tabs>
          <w:tab w:val="left" w:pos="851"/>
        </w:tabs>
        <w:spacing w:after="0" w:line="240" w:lineRule="auto"/>
        <w:ind w:left="0" w:firstLine="709"/>
        <w:contextualSpacing/>
        <w:jc w:val="both"/>
        <w:rPr>
          <w:rFonts w:ascii="Times New Roman" w:hAnsi="Times New Roman"/>
          <w:sz w:val="24"/>
          <w:szCs w:val="24"/>
          <w:lang w:val="uk-UA" w:eastAsia="ru-RU"/>
        </w:rPr>
      </w:pPr>
      <w:r w:rsidRPr="002E42E0">
        <w:rPr>
          <w:rFonts w:ascii="Times New Roman" w:hAnsi="Times New Roman"/>
          <w:sz w:val="24"/>
          <w:szCs w:val="24"/>
          <w:lang w:val="uk-UA" w:eastAsia="ru-RU"/>
        </w:rPr>
        <w:t>реалізація в громаді державної регуляторної політики у сфері господарської діяльності, спрощення та прискорення реєстраційних і дозвільно-погоджувальних процедур;</w:t>
      </w:r>
    </w:p>
    <w:p w14:paraId="0276477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удосконалення роботи ЦНАПу у напрямку спрощення та прискорення процесу надання адміністративних послуг з метою створення сприятливих умов для ведення бізнесу та впровадження європейських стандартів в процесі видачі документів дозвільного характеру; </w:t>
      </w:r>
    </w:p>
    <w:p w14:paraId="0EA0FC4C"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надання інформаційно-консультативної підтримки суб'єктам малого і середнього підприємництва та створення умов для залучення до підприємницької діяльності ветеранів та ветеранок, внутрішньо-переміщених осіб та маломобільних верст населення; </w:t>
      </w:r>
    </w:p>
    <w:p w14:paraId="50FBB572"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розвиток соціального підприємництва в громаді; </w:t>
      </w:r>
    </w:p>
    <w:p w14:paraId="636CABF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створення в громаді сприятливих умов </w:t>
      </w:r>
      <w:r w:rsidRPr="002E42E0">
        <w:rPr>
          <w:rFonts w:ascii="Times New Roman" w:hAnsi="Times New Roman"/>
          <w:color w:val="000000"/>
          <w:sz w:val="24"/>
          <w:szCs w:val="24"/>
          <w:lang w:val="uk-UA" w:eastAsia="ru-RU"/>
        </w:rPr>
        <w:t xml:space="preserve">для </w:t>
      </w:r>
      <w:r w:rsidRPr="002E42E0">
        <w:rPr>
          <w:rFonts w:ascii="Times New Roman" w:hAnsi="Times New Roman"/>
          <w:color w:val="000000"/>
          <w:sz w:val="24"/>
          <w:szCs w:val="24"/>
          <w:lang w:eastAsia="ru-RU"/>
        </w:rPr>
        <w:t xml:space="preserve">ведення бізнесу, в тому числі шляхом встановлення </w:t>
      </w:r>
      <w:r w:rsidRPr="002E42E0">
        <w:rPr>
          <w:rFonts w:ascii="Times New Roman" w:hAnsi="Times New Roman"/>
          <w:color w:val="000000"/>
          <w:sz w:val="24"/>
          <w:szCs w:val="24"/>
          <w:lang w:val="uk-UA" w:eastAsia="ru-RU"/>
        </w:rPr>
        <w:t>оптимальних</w:t>
      </w:r>
      <w:r w:rsidRPr="002E42E0">
        <w:rPr>
          <w:rFonts w:ascii="Times New Roman" w:hAnsi="Times New Roman"/>
          <w:color w:val="000000"/>
          <w:sz w:val="24"/>
          <w:szCs w:val="24"/>
          <w:lang w:eastAsia="ru-RU"/>
        </w:rPr>
        <w:t xml:space="preserve"> ставок місцевих податків і зборів, вдосконалення правового регулювання господарських відносин; </w:t>
      </w:r>
    </w:p>
    <w:p w14:paraId="5B0EA6A8"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участі суб’єктів малого і середнього підприємництва у державних програмах фінансової підтримки, розширення доступу до фінансово-кредитних ресурсів; </w:t>
      </w:r>
    </w:p>
    <w:p w14:paraId="5C1C5924"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залученню представників бізнесу для реалізації спільних інвестиційних проектів із залученням грантових та бюджетних коштів; </w:t>
      </w:r>
    </w:p>
    <w:p w14:paraId="46949950"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val="uk-UA" w:eastAsia="ru-RU"/>
        </w:rPr>
        <w:t xml:space="preserve">сприяння </w:t>
      </w:r>
      <w:r w:rsidRPr="002E42E0">
        <w:rPr>
          <w:rFonts w:ascii="Times New Roman" w:hAnsi="Times New Roman"/>
          <w:color w:val="000000"/>
          <w:sz w:val="24"/>
          <w:szCs w:val="24"/>
          <w:lang w:eastAsia="ru-RU"/>
        </w:rPr>
        <w:t>суб’єкт</w:t>
      </w:r>
      <w:r w:rsidRPr="002E42E0">
        <w:rPr>
          <w:rFonts w:ascii="Times New Roman" w:hAnsi="Times New Roman"/>
          <w:color w:val="000000"/>
          <w:sz w:val="24"/>
          <w:szCs w:val="24"/>
          <w:lang w:val="uk-UA" w:eastAsia="ru-RU"/>
        </w:rPr>
        <w:t>ам</w:t>
      </w:r>
      <w:r w:rsidRPr="002E42E0">
        <w:rPr>
          <w:rFonts w:ascii="Times New Roman" w:hAnsi="Times New Roman"/>
          <w:color w:val="000000"/>
          <w:sz w:val="24"/>
          <w:szCs w:val="24"/>
          <w:lang w:eastAsia="ru-RU"/>
        </w:rPr>
        <w:t xml:space="preserve"> малого і середнього підприємництва, які виробляють власну продукцію, до реалізації заходів з просування продукції на зовнішні ринки; </w:t>
      </w:r>
    </w:p>
    <w:p w14:paraId="4DCA66BB" w14:textId="77777777" w:rsidR="00D35AC2" w:rsidRPr="002E42E0" w:rsidRDefault="00D35AC2" w:rsidP="002E42E0">
      <w:pPr>
        <w:pStyle w:val="a7"/>
        <w:numPr>
          <w:ilvl w:val="0"/>
          <w:numId w:val="40"/>
        </w:numPr>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сприяння реалізації державної програми «Доступні кредити 5-7-9%»;</w:t>
      </w:r>
    </w:p>
    <w:p w14:paraId="68D3F783"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сприяння відродженню та розвитку народних промислів;</w:t>
      </w:r>
    </w:p>
    <w:p w14:paraId="26CB45C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розширення переліку адміністративних послуг</w:t>
      </w:r>
      <w:r w:rsidRPr="002E42E0">
        <w:rPr>
          <w:rFonts w:ascii="Times New Roman" w:hAnsi="Times New Roman"/>
          <w:color w:val="000000"/>
          <w:sz w:val="24"/>
          <w:szCs w:val="24"/>
          <w:lang w:val="uk-UA" w:eastAsia="ru-RU"/>
        </w:rPr>
        <w:t>;</w:t>
      </w:r>
    </w:p>
    <w:p w14:paraId="5F41311F"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створення умов для розвитку та реалізації підприємницьких ідей в </w:t>
      </w:r>
      <w:r w:rsidRPr="002E42E0">
        <w:rPr>
          <w:rFonts w:ascii="Times New Roman" w:hAnsi="Times New Roman"/>
          <w:color w:val="000000"/>
          <w:sz w:val="24"/>
          <w:szCs w:val="24"/>
          <w:lang w:val="uk-UA" w:eastAsia="ru-RU"/>
        </w:rPr>
        <w:t>Якушинецькій територіальній громаді</w:t>
      </w:r>
      <w:r w:rsidRPr="002E42E0">
        <w:rPr>
          <w:rFonts w:ascii="Times New Roman" w:hAnsi="Times New Roman"/>
          <w:color w:val="000000"/>
          <w:sz w:val="24"/>
          <w:szCs w:val="24"/>
          <w:lang w:eastAsia="ru-RU"/>
        </w:rPr>
        <w:t xml:space="preserve">; </w:t>
      </w:r>
    </w:p>
    <w:p w14:paraId="63064AD3"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сприяння проведенню освітніх заходів спрямованих на підвищення фахового рівня, знань та навичок необхідних для здійснення підприємницької діяльності; </w:t>
      </w:r>
    </w:p>
    <w:p w14:paraId="03717552"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сприяння участі суб’єктів господарювання у цільових навчальних семінарах з питань започаткування та ведення підприємницької діяльності.</w:t>
      </w:r>
    </w:p>
    <w:p w14:paraId="6A1DB4A9" w14:textId="3A046F0D" w:rsidR="00D35AC2" w:rsidRPr="00993EAA" w:rsidRDefault="00D35AC2" w:rsidP="00993EAA">
      <w:pPr>
        <w:pStyle w:val="a7"/>
        <w:autoSpaceDE w:val="0"/>
        <w:autoSpaceDN w:val="0"/>
        <w:adjustRightInd w:val="0"/>
        <w:spacing w:after="0" w:line="240" w:lineRule="auto"/>
        <w:ind w:left="0"/>
        <w:jc w:val="both"/>
        <w:rPr>
          <w:rFonts w:ascii="Times New Roman" w:hAnsi="Times New Roman"/>
          <w:i/>
          <w:iCs/>
          <w:color w:val="000000"/>
          <w:sz w:val="24"/>
          <w:szCs w:val="24"/>
          <w:lang w:val="uk-UA" w:eastAsia="ru-RU"/>
        </w:rPr>
      </w:pPr>
      <w:r w:rsidRPr="00993EAA">
        <w:rPr>
          <w:rFonts w:ascii="Times New Roman" w:hAnsi="Times New Roman"/>
          <w:i/>
          <w:iCs/>
          <w:color w:val="000000"/>
          <w:sz w:val="24"/>
          <w:szCs w:val="24"/>
          <w:lang w:eastAsia="ru-RU"/>
        </w:rPr>
        <w:lastRenderedPageBreak/>
        <w:t xml:space="preserve"> </w:t>
      </w:r>
      <w:r w:rsidR="00993EAA" w:rsidRPr="00993EAA">
        <w:rPr>
          <w:rFonts w:ascii="Times New Roman" w:hAnsi="Times New Roman"/>
          <w:i/>
          <w:iCs/>
          <w:color w:val="000000"/>
          <w:sz w:val="24"/>
          <w:szCs w:val="24"/>
          <w:lang w:val="uk-UA" w:eastAsia="ru-RU"/>
        </w:rPr>
        <w:t xml:space="preserve">         </w:t>
      </w:r>
      <w:r w:rsidRPr="00993EAA">
        <w:rPr>
          <w:rFonts w:ascii="Times New Roman" w:hAnsi="Times New Roman"/>
          <w:b/>
          <w:bCs/>
          <w:i/>
          <w:iCs/>
          <w:color w:val="000000"/>
          <w:sz w:val="24"/>
          <w:szCs w:val="24"/>
          <w:lang w:eastAsia="ru-RU"/>
        </w:rPr>
        <w:t xml:space="preserve">Очікувані результати: </w:t>
      </w:r>
      <w:r w:rsidRPr="00993EAA">
        <w:rPr>
          <w:rFonts w:ascii="Times New Roman" w:hAnsi="Times New Roman"/>
          <w:i/>
          <w:iCs/>
          <w:color w:val="000000"/>
          <w:sz w:val="24"/>
          <w:szCs w:val="24"/>
          <w:lang w:eastAsia="ru-RU"/>
        </w:rPr>
        <w:t xml:space="preserve"> </w:t>
      </w:r>
    </w:p>
    <w:p w14:paraId="10A898A8"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val="uk-UA" w:eastAsia="ru-RU"/>
        </w:rPr>
      </w:pPr>
      <w:r w:rsidRPr="002E42E0">
        <w:rPr>
          <w:rFonts w:ascii="Times New Roman" w:hAnsi="Times New Roman"/>
          <w:sz w:val="24"/>
          <w:szCs w:val="24"/>
          <w:lang w:val="uk-UA" w:eastAsia="ru-RU"/>
        </w:rPr>
        <w:t xml:space="preserve">збільшення кількості зайнятих підприємницькою діяльністю, створення нових робочих місць; </w:t>
      </w:r>
    </w:p>
    <w:p w14:paraId="2EF50FAB"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eastAsia="ru-RU"/>
        </w:rPr>
      </w:pPr>
      <w:r w:rsidRPr="002E42E0">
        <w:rPr>
          <w:rFonts w:ascii="Times New Roman" w:hAnsi="Times New Roman"/>
          <w:sz w:val="24"/>
          <w:szCs w:val="24"/>
          <w:lang w:eastAsia="ru-RU"/>
        </w:rPr>
        <w:t xml:space="preserve">зменшення регуляторного навантаження на бізнес; </w:t>
      </w:r>
    </w:p>
    <w:p w14:paraId="0A66D42A"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eastAsia="ru-RU"/>
        </w:rPr>
      </w:pPr>
      <w:r w:rsidRPr="002E42E0">
        <w:rPr>
          <w:rFonts w:ascii="Times New Roman" w:hAnsi="Times New Roman"/>
          <w:sz w:val="24"/>
          <w:szCs w:val="24"/>
          <w:lang w:eastAsia="ru-RU"/>
        </w:rPr>
        <w:t xml:space="preserve">збільшення надходжень до місцевого бюджету від діяльності суб’єктів малого підприємництва; </w:t>
      </w:r>
    </w:p>
    <w:p w14:paraId="25E5F5D9" w14:textId="77777777" w:rsidR="00D35AC2" w:rsidRPr="002E42E0" w:rsidRDefault="00D35AC2" w:rsidP="002E42E0">
      <w:pPr>
        <w:pStyle w:val="a7"/>
        <w:numPr>
          <w:ilvl w:val="0"/>
          <w:numId w:val="40"/>
        </w:numPr>
        <w:autoSpaceDE w:val="0"/>
        <w:autoSpaceDN w:val="0"/>
        <w:adjustRightInd w:val="0"/>
        <w:spacing w:after="0" w:line="240" w:lineRule="auto"/>
        <w:ind w:left="0" w:firstLine="567"/>
        <w:jc w:val="both"/>
        <w:rPr>
          <w:rFonts w:ascii="Times New Roman" w:hAnsi="Times New Roman"/>
          <w:sz w:val="24"/>
          <w:szCs w:val="24"/>
          <w:lang w:eastAsia="ru-RU"/>
        </w:rPr>
      </w:pPr>
      <w:r w:rsidRPr="002E42E0">
        <w:rPr>
          <w:rFonts w:ascii="Times New Roman" w:hAnsi="Times New Roman"/>
          <w:sz w:val="24"/>
          <w:szCs w:val="24"/>
          <w:lang w:eastAsia="ru-RU"/>
        </w:rPr>
        <w:t>підвищення освітнього рівня громадян та суб’єктів підприємництва</w:t>
      </w:r>
      <w:r w:rsidRPr="002E42E0">
        <w:rPr>
          <w:rFonts w:ascii="Times New Roman" w:hAnsi="Times New Roman"/>
          <w:sz w:val="24"/>
          <w:szCs w:val="24"/>
          <w:lang w:val="uk-UA" w:eastAsia="ru-RU"/>
        </w:rPr>
        <w:t>.</w:t>
      </w:r>
    </w:p>
    <w:p w14:paraId="411A0F47" w14:textId="77777777" w:rsidR="00D35AC2" w:rsidRPr="002E42E0" w:rsidRDefault="00D35AC2" w:rsidP="002E42E0">
      <w:pPr>
        <w:keepNext/>
        <w:spacing w:after="0" w:line="240" w:lineRule="auto"/>
        <w:ind w:firstLine="709"/>
        <w:jc w:val="both"/>
        <w:outlineLvl w:val="2"/>
        <w:rPr>
          <w:rFonts w:ascii="Times New Roman" w:eastAsia="Times New Roman" w:hAnsi="Times New Roman"/>
          <w:b/>
          <w:bCs/>
          <w:noProof/>
          <w:sz w:val="24"/>
          <w:szCs w:val="24"/>
          <w:shd w:val="clear" w:color="auto" w:fill="FEFFFF"/>
          <w:lang w:eastAsia="ru-RU"/>
        </w:rPr>
      </w:pPr>
    </w:p>
    <w:p w14:paraId="057B3CB2" w14:textId="523DDB6B" w:rsidR="0086667C" w:rsidRPr="002E42E0" w:rsidRDefault="0086667C" w:rsidP="002E42E0">
      <w:pPr>
        <w:keepNext/>
        <w:spacing w:after="0" w:line="240" w:lineRule="auto"/>
        <w:ind w:firstLine="709"/>
        <w:jc w:val="both"/>
        <w:outlineLvl w:val="2"/>
        <w:rPr>
          <w:rFonts w:ascii="Times New Roman" w:eastAsia="Times New Roman" w:hAnsi="Times New Roman"/>
          <w:b/>
          <w:bCs/>
          <w:noProof/>
          <w:sz w:val="24"/>
          <w:szCs w:val="24"/>
          <w:shd w:val="clear" w:color="auto" w:fill="FEFFFF"/>
          <w:lang w:val="uk-UA" w:eastAsia="ru-RU"/>
        </w:rPr>
      </w:pPr>
      <w:r w:rsidRPr="002E42E0">
        <w:rPr>
          <w:rFonts w:ascii="Times New Roman" w:eastAsia="Times New Roman" w:hAnsi="Times New Roman"/>
          <w:b/>
          <w:bCs/>
          <w:noProof/>
          <w:sz w:val="24"/>
          <w:szCs w:val="24"/>
          <w:shd w:val="clear" w:color="auto" w:fill="FEFFFF"/>
          <w:lang w:val="uk-UA" w:eastAsia="ru-RU"/>
        </w:rPr>
        <w:t xml:space="preserve">Пріоритет </w:t>
      </w:r>
      <w:r w:rsidR="00D35AC2" w:rsidRPr="002E42E0">
        <w:rPr>
          <w:rFonts w:ascii="Times New Roman" w:eastAsia="Times New Roman" w:hAnsi="Times New Roman"/>
          <w:b/>
          <w:bCs/>
          <w:noProof/>
          <w:sz w:val="24"/>
          <w:szCs w:val="24"/>
          <w:shd w:val="clear" w:color="auto" w:fill="FEFFFF"/>
          <w:lang w:val="uk-UA" w:eastAsia="ru-RU"/>
        </w:rPr>
        <w:t>3</w:t>
      </w:r>
      <w:r w:rsidRPr="002E42E0">
        <w:rPr>
          <w:rFonts w:ascii="Times New Roman" w:eastAsia="Times New Roman" w:hAnsi="Times New Roman"/>
          <w:b/>
          <w:bCs/>
          <w:noProof/>
          <w:sz w:val="24"/>
          <w:szCs w:val="24"/>
          <w:shd w:val="clear" w:color="auto" w:fill="FEFFFF"/>
          <w:lang w:val="uk-UA" w:eastAsia="ru-RU"/>
        </w:rPr>
        <w:t>. Впровадження ресурсо- та енергозберігаючих технологій в системі життєзабезпечення населених пунктів</w:t>
      </w:r>
      <w:bookmarkEnd w:id="18"/>
      <w:r w:rsidRPr="002E42E0">
        <w:rPr>
          <w:rFonts w:ascii="Times New Roman" w:eastAsia="Times New Roman" w:hAnsi="Times New Roman"/>
          <w:b/>
          <w:bCs/>
          <w:noProof/>
          <w:sz w:val="24"/>
          <w:szCs w:val="24"/>
          <w:shd w:val="clear" w:color="auto" w:fill="FEFFFF"/>
          <w:lang w:val="uk-UA" w:eastAsia="ru-RU"/>
        </w:rPr>
        <w:t>. Забезпечення ефективного функціонування енергетичної інфраструктури</w:t>
      </w:r>
      <w:bookmarkEnd w:id="19"/>
    </w:p>
    <w:p w14:paraId="63D4392D" w14:textId="77777777" w:rsidR="0086667C" w:rsidRPr="002E42E0" w:rsidRDefault="0086667C" w:rsidP="00993EAA">
      <w:pPr>
        <w:spacing w:after="0" w:line="240" w:lineRule="auto"/>
        <w:ind w:firstLine="567"/>
        <w:jc w:val="both"/>
        <w:rPr>
          <w:rFonts w:ascii="Times New Roman" w:eastAsia="Times New Roman" w:hAnsi="Times New Roman"/>
          <w:b/>
          <w:bCs/>
          <w:i/>
          <w:iCs/>
          <w:sz w:val="24"/>
          <w:szCs w:val="24"/>
          <w:lang w:val="uk-UA" w:eastAsia="ru-RU"/>
        </w:rPr>
      </w:pPr>
      <w:r w:rsidRPr="002E42E0">
        <w:rPr>
          <w:rFonts w:ascii="Times New Roman" w:eastAsia="Times New Roman" w:hAnsi="Times New Roman"/>
          <w:b/>
          <w:bCs/>
          <w:i/>
          <w:iCs/>
          <w:sz w:val="24"/>
          <w:szCs w:val="24"/>
          <w:lang w:val="uk-UA" w:eastAsia="ru-RU"/>
        </w:rPr>
        <w:t>Шляхи досягнення:</w:t>
      </w:r>
    </w:p>
    <w:p w14:paraId="5FA25C3F" w14:textId="7C201390" w:rsidR="0086667C" w:rsidRPr="002E42E0" w:rsidRDefault="0086667C"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w:t>
      </w:r>
      <w:r w:rsidR="00C92256" w:rsidRPr="002E42E0">
        <w:rPr>
          <w:rFonts w:ascii="Times New Roman" w:hAnsi="Times New Roman"/>
          <w:color w:val="0D0D0D"/>
          <w:sz w:val="24"/>
          <w:szCs w:val="24"/>
        </w:rPr>
        <w:t>розвиток системи управління та контролю за споживанням енергетичних ресурсів у будівлях бюджетної сфери громади</w:t>
      </w:r>
      <w:r w:rsidR="00C92256" w:rsidRPr="002E42E0">
        <w:rPr>
          <w:rFonts w:ascii="Times New Roman" w:hAnsi="Times New Roman"/>
          <w:color w:val="0D0D0D"/>
          <w:sz w:val="24"/>
          <w:szCs w:val="24"/>
          <w:lang w:val="uk-UA"/>
        </w:rPr>
        <w:t>;</w:t>
      </w:r>
    </w:p>
    <w:p w14:paraId="5B58BB95" w14:textId="66EA1F33" w:rsidR="0086667C" w:rsidRPr="002E42E0" w:rsidRDefault="0086667C"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продовження впровадження енергозберігаючих заходів в закладах бюджетної сфери, зокрема проектів</w:t>
      </w:r>
      <w:r w:rsidR="00C92256"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val="uk-UA" w:eastAsia="ru-RU"/>
        </w:rPr>
        <w:t>з комплексної термомодернізації будівель;</w:t>
      </w:r>
    </w:p>
    <w:p w14:paraId="252D1781" w14:textId="185DBF5D" w:rsidR="00C92256" w:rsidRPr="002E42E0" w:rsidRDefault="00C92256" w:rsidP="00993EAA">
      <w:pPr>
        <w:tabs>
          <w:tab w:val="left" w:pos="709"/>
        </w:tabs>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xml:space="preserve">- </w:t>
      </w:r>
      <w:r w:rsidRPr="002E42E0">
        <w:rPr>
          <w:rFonts w:ascii="Times New Roman" w:hAnsi="Times New Roman"/>
          <w:color w:val="000000"/>
          <w:sz w:val="24"/>
          <w:szCs w:val="24"/>
          <w:lang w:eastAsia="ru-RU"/>
        </w:rPr>
        <w:t>реалізація заходів з енергозбереження у сфері житлово-комунального господарства громади</w:t>
      </w:r>
      <w:r w:rsidR="00C138C4">
        <w:rPr>
          <w:rFonts w:ascii="Times New Roman" w:hAnsi="Times New Roman"/>
          <w:color w:val="000000"/>
          <w:sz w:val="24"/>
          <w:szCs w:val="24"/>
          <w:lang w:val="uk-UA" w:eastAsia="ru-RU"/>
        </w:rPr>
        <w:t>, заміна застарілого обладнання на енергоощадне</w:t>
      </w:r>
      <w:r w:rsidRPr="002E42E0">
        <w:rPr>
          <w:rFonts w:ascii="Times New Roman" w:hAnsi="Times New Roman"/>
          <w:color w:val="000000"/>
          <w:sz w:val="24"/>
          <w:szCs w:val="24"/>
          <w:lang w:eastAsia="ru-RU"/>
        </w:rPr>
        <w:t xml:space="preserve">; </w:t>
      </w:r>
    </w:p>
    <w:p w14:paraId="76213671" w14:textId="5BAAA2A1" w:rsidR="0086667C" w:rsidRDefault="00C92256"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hAnsi="Times New Roman"/>
          <w:color w:val="000000"/>
          <w:sz w:val="24"/>
          <w:szCs w:val="24"/>
          <w:lang w:val="uk-UA" w:eastAsia="ru-RU"/>
        </w:rPr>
        <w:t xml:space="preserve">- </w:t>
      </w:r>
      <w:r w:rsidR="0086667C" w:rsidRPr="002E42E0">
        <w:rPr>
          <w:rFonts w:ascii="Times New Roman" w:eastAsia="Times New Roman" w:hAnsi="Times New Roman"/>
          <w:sz w:val="24"/>
          <w:szCs w:val="24"/>
          <w:lang w:val="uk-UA" w:eastAsia="ru-RU"/>
        </w:rPr>
        <w:t>підтримка створення ОСББ у житловому секторі громади;</w:t>
      </w:r>
    </w:p>
    <w:p w14:paraId="508CACF4" w14:textId="77777777" w:rsidR="0086667C" w:rsidRPr="002E42E0" w:rsidRDefault="0086667C"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підтримка реалізації проектів у сфері альтернативної енергетики;</w:t>
      </w:r>
    </w:p>
    <w:p w14:paraId="3FD3F9D0" w14:textId="77777777" w:rsidR="0086667C" w:rsidRPr="002E42E0" w:rsidRDefault="0086667C" w:rsidP="00993EAA">
      <w:pPr>
        <w:tabs>
          <w:tab w:val="left" w:pos="567"/>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сприяння у впровадженні енергозберігаючих заходів у виробничу діяльність підприємств для підвищення їх енергоефективності;</w:t>
      </w:r>
    </w:p>
    <w:p w14:paraId="42236CFD" w14:textId="3CDDD9CA" w:rsidR="0086667C" w:rsidRPr="002E42E0" w:rsidRDefault="0086667C" w:rsidP="00993EAA">
      <w:pPr>
        <w:tabs>
          <w:tab w:val="left" w:pos="567"/>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підвищення культури енергоспоживання, стимулювання мешканців </w:t>
      </w:r>
      <w:r w:rsidR="00C92256" w:rsidRPr="002E42E0">
        <w:rPr>
          <w:rFonts w:ascii="Times New Roman" w:eastAsia="Times New Roman" w:hAnsi="Times New Roman"/>
          <w:sz w:val="24"/>
          <w:szCs w:val="24"/>
          <w:lang w:val="uk-UA" w:eastAsia="ru-RU"/>
        </w:rPr>
        <w:t>громади</w:t>
      </w:r>
      <w:r w:rsidRPr="002E42E0">
        <w:rPr>
          <w:rFonts w:ascii="Times New Roman" w:eastAsia="Times New Roman" w:hAnsi="Times New Roman"/>
          <w:sz w:val="24"/>
          <w:szCs w:val="24"/>
          <w:lang w:val="uk-UA" w:eastAsia="ru-RU"/>
        </w:rPr>
        <w:t xml:space="preserve"> до ефективного та ощадливого використання паливно-енергетичних ресурсів;</w:t>
      </w:r>
    </w:p>
    <w:p w14:paraId="64190A3D" w14:textId="77777777" w:rsidR="0086667C" w:rsidRPr="002E42E0" w:rsidRDefault="0086667C" w:rsidP="00993EAA">
      <w:pPr>
        <w:tabs>
          <w:tab w:val="left" w:pos="567"/>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проведення інформаційно-роз’яснювальної роботи з населенням щодо дбайливого ставлення до використання енергоресурсів; </w:t>
      </w:r>
    </w:p>
    <w:p w14:paraId="07530EE1" w14:textId="4C2B3B93" w:rsidR="00C92256" w:rsidRPr="002E42E0" w:rsidRDefault="00C92256" w:rsidP="00993EAA">
      <w:pPr>
        <w:tabs>
          <w:tab w:val="left" w:pos="709"/>
        </w:tabs>
        <w:spacing w:after="0" w:line="240" w:lineRule="auto"/>
        <w:ind w:firstLine="567"/>
        <w:jc w:val="both"/>
        <w:rPr>
          <w:rFonts w:ascii="Times New Roman" w:eastAsia="Times New Roman" w:hAnsi="Times New Roman"/>
          <w:sz w:val="24"/>
          <w:szCs w:val="24"/>
          <w:lang w:val="uk-UA" w:eastAsia="ru-RU"/>
        </w:rPr>
      </w:pPr>
      <w:r w:rsidRPr="002E42E0">
        <w:rPr>
          <w:rFonts w:ascii="Times New Roman" w:hAnsi="Times New Roman"/>
          <w:sz w:val="24"/>
          <w:szCs w:val="24"/>
          <w:lang w:val="uk-UA"/>
        </w:rPr>
        <w:t xml:space="preserve">- </w:t>
      </w:r>
      <w:r w:rsidRPr="002E42E0">
        <w:rPr>
          <w:rFonts w:ascii="Times New Roman" w:hAnsi="Times New Roman"/>
          <w:sz w:val="24"/>
          <w:szCs w:val="24"/>
        </w:rPr>
        <w:t>залучення бюджетних та грантових коштів на реалізацію енергоефективних проектів у бюджетній сфері, комунальних закладах, житлово</w:t>
      </w:r>
      <w:r w:rsidR="00180A63" w:rsidRPr="002E42E0">
        <w:rPr>
          <w:rFonts w:ascii="Times New Roman" w:hAnsi="Times New Roman"/>
          <w:sz w:val="24"/>
          <w:szCs w:val="24"/>
          <w:lang w:val="uk-UA"/>
        </w:rPr>
        <w:t>-комунальному господарстві</w:t>
      </w:r>
      <w:r w:rsidRPr="002E42E0">
        <w:rPr>
          <w:rFonts w:ascii="Times New Roman" w:hAnsi="Times New Roman"/>
          <w:sz w:val="24"/>
          <w:szCs w:val="24"/>
        </w:rPr>
        <w:t>.</w:t>
      </w:r>
    </w:p>
    <w:p w14:paraId="41080351" w14:textId="77777777" w:rsidR="0086667C" w:rsidRPr="002E42E0" w:rsidRDefault="0086667C" w:rsidP="00993EAA">
      <w:pPr>
        <w:spacing w:after="0" w:line="240" w:lineRule="auto"/>
        <w:ind w:firstLine="567"/>
        <w:jc w:val="both"/>
        <w:rPr>
          <w:rFonts w:ascii="Times New Roman" w:eastAsia="Times New Roman" w:hAnsi="Times New Roman"/>
          <w:b/>
          <w:bCs/>
          <w:i/>
          <w:iCs/>
          <w:sz w:val="24"/>
          <w:szCs w:val="24"/>
          <w:shd w:val="clear" w:color="auto" w:fill="FEFFFF"/>
          <w:lang w:val="uk-UA" w:eastAsia="ru-RU"/>
        </w:rPr>
      </w:pPr>
      <w:r w:rsidRPr="002E42E0">
        <w:rPr>
          <w:rFonts w:ascii="Times New Roman" w:eastAsia="Times New Roman" w:hAnsi="Times New Roman"/>
          <w:b/>
          <w:bCs/>
          <w:i/>
          <w:iCs/>
          <w:sz w:val="24"/>
          <w:szCs w:val="24"/>
          <w:shd w:val="clear" w:color="auto" w:fill="FEFFFF"/>
          <w:lang w:val="uk-UA" w:eastAsia="ru-RU"/>
        </w:rPr>
        <w:t>Очікувані результати:</w:t>
      </w:r>
    </w:p>
    <w:p w14:paraId="6B7416BC" w14:textId="03627F9D" w:rsidR="0086667C" w:rsidRPr="002E42E0" w:rsidRDefault="0086667C" w:rsidP="00993EAA">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 раціональне споживання </w:t>
      </w:r>
      <w:r w:rsidR="00180A63" w:rsidRPr="002E42E0">
        <w:rPr>
          <w:rFonts w:ascii="Times New Roman" w:eastAsia="Times New Roman" w:hAnsi="Times New Roman"/>
          <w:sz w:val="24"/>
          <w:szCs w:val="24"/>
          <w:lang w:val="uk-UA" w:eastAsia="ru-RU"/>
        </w:rPr>
        <w:t xml:space="preserve">енергоносіїв </w:t>
      </w:r>
      <w:r w:rsidRPr="002E42E0">
        <w:rPr>
          <w:rFonts w:ascii="Times New Roman" w:eastAsia="Times New Roman" w:hAnsi="Times New Roman"/>
          <w:sz w:val="24"/>
          <w:szCs w:val="24"/>
          <w:lang w:val="uk-UA" w:eastAsia="ru-RU"/>
        </w:rPr>
        <w:t>в бюджетних установах соціально-культурної сфери громади;</w:t>
      </w:r>
    </w:p>
    <w:p w14:paraId="5F99221B" w14:textId="77777777" w:rsidR="0086667C" w:rsidRPr="002E42E0" w:rsidRDefault="0086667C" w:rsidP="00993EAA">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здійснення моніторингу споживання енергетичних ресурсів бюджетними закладами;</w:t>
      </w:r>
    </w:p>
    <w:p w14:paraId="79E1520B" w14:textId="783ED4BC" w:rsidR="00180A63" w:rsidRPr="002E42E0" w:rsidRDefault="00180A63" w:rsidP="00993EAA">
      <w:pPr>
        <w:spacing w:after="0" w:line="240" w:lineRule="auto"/>
        <w:ind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економія бюджетних кошьів на оплату енергоносіїв;</w:t>
      </w:r>
    </w:p>
    <w:p w14:paraId="61C26347" w14:textId="77777777" w:rsidR="0086667C" w:rsidRPr="002E42E0" w:rsidRDefault="0086667C" w:rsidP="00993EAA">
      <w:pPr>
        <w:numPr>
          <w:ilvl w:val="0"/>
          <w:numId w:val="40"/>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підвищення свідомості мешканців громади щодо дбайливого споживання енергоресурсів.   </w:t>
      </w:r>
    </w:p>
    <w:p w14:paraId="79679825" w14:textId="77777777" w:rsidR="0086667C" w:rsidRPr="002E42E0" w:rsidRDefault="0086667C" w:rsidP="00993EAA">
      <w:pPr>
        <w:spacing w:after="0" w:line="240" w:lineRule="auto"/>
        <w:ind w:firstLine="567"/>
        <w:jc w:val="both"/>
        <w:rPr>
          <w:rFonts w:ascii="Times New Roman" w:eastAsia="SimSun" w:hAnsi="Times New Roman"/>
          <w:sz w:val="24"/>
          <w:szCs w:val="24"/>
          <w:lang w:val="uk-UA" w:eastAsia="ru-RU"/>
        </w:rPr>
      </w:pPr>
    </w:p>
    <w:p w14:paraId="57F98D4C" w14:textId="5FC88C6B" w:rsidR="0086667C" w:rsidRPr="002E42E0" w:rsidRDefault="0086667C" w:rsidP="00993EAA">
      <w:pPr>
        <w:keepNext/>
        <w:spacing w:after="0" w:line="240" w:lineRule="auto"/>
        <w:ind w:firstLine="567"/>
        <w:jc w:val="both"/>
        <w:outlineLvl w:val="2"/>
        <w:rPr>
          <w:rFonts w:ascii="Times New Roman" w:eastAsia="SimSun" w:hAnsi="Times New Roman"/>
          <w:b/>
          <w:bCs/>
          <w:noProof/>
          <w:sz w:val="24"/>
          <w:szCs w:val="24"/>
          <w:lang w:val="uk-UA" w:eastAsia="ru-RU"/>
        </w:rPr>
      </w:pPr>
      <w:bookmarkStart w:id="20" w:name="_Toc90018434"/>
      <w:bookmarkStart w:id="21" w:name="_Toc153790193"/>
      <w:r w:rsidRPr="002E42E0">
        <w:rPr>
          <w:rFonts w:ascii="Times New Roman" w:eastAsia="SimSun" w:hAnsi="Times New Roman"/>
          <w:b/>
          <w:bCs/>
          <w:noProof/>
          <w:sz w:val="24"/>
          <w:szCs w:val="24"/>
          <w:lang w:val="uk-UA" w:eastAsia="ru-RU"/>
        </w:rPr>
        <w:t xml:space="preserve">Пріоритет </w:t>
      </w:r>
      <w:r w:rsidR="00D35AC2" w:rsidRPr="002E42E0">
        <w:rPr>
          <w:rFonts w:ascii="Times New Roman" w:eastAsia="SimSun" w:hAnsi="Times New Roman"/>
          <w:b/>
          <w:bCs/>
          <w:noProof/>
          <w:sz w:val="24"/>
          <w:szCs w:val="24"/>
          <w:lang w:val="uk-UA" w:eastAsia="ru-RU"/>
        </w:rPr>
        <w:t>4</w:t>
      </w:r>
      <w:r w:rsidRPr="002E42E0">
        <w:rPr>
          <w:rFonts w:ascii="Times New Roman" w:eastAsia="SimSun" w:hAnsi="Times New Roman"/>
          <w:b/>
          <w:bCs/>
          <w:i/>
          <w:noProof/>
          <w:sz w:val="24"/>
          <w:szCs w:val="24"/>
          <w:lang w:val="uk-UA" w:eastAsia="ru-RU"/>
        </w:rPr>
        <w:t>.</w:t>
      </w:r>
      <w:bookmarkEnd w:id="20"/>
      <w:r w:rsidRPr="002E42E0">
        <w:rPr>
          <w:rFonts w:ascii="Times New Roman" w:eastAsia="SimSun" w:hAnsi="Times New Roman"/>
          <w:b/>
          <w:bCs/>
          <w:noProof/>
          <w:sz w:val="24"/>
          <w:szCs w:val="24"/>
          <w:lang w:val="uk-UA" w:eastAsia="ru-RU"/>
        </w:rPr>
        <w:t>Забезпечення належного функціонування, відновлення та розвитку транспортної інфраструктури.</w:t>
      </w:r>
      <w:bookmarkEnd w:id="21"/>
    </w:p>
    <w:p w14:paraId="1BAE9373" w14:textId="77777777" w:rsidR="0086667C" w:rsidRPr="002E42E0" w:rsidRDefault="0086667C" w:rsidP="00993EAA">
      <w:pPr>
        <w:spacing w:after="0" w:line="240" w:lineRule="auto"/>
        <w:ind w:firstLine="567"/>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Шляхи досягнення: </w:t>
      </w:r>
    </w:p>
    <w:p w14:paraId="135B5967" w14:textId="4B09D02E"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bookmarkStart w:id="22" w:name="_Hlk182942333"/>
      <w:r w:rsidRPr="002E42E0">
        <w:rPr>
          <w:rFonts w:ascii="Times New Roman" w:eastAsia="SimSun" w:hAnsi="Times New Roman"/>
          <w:sz w:val="24"/>
          <w:szCs w:val="24"/>
          <w:lang w:val="uk-UA" w:eastAsia="ru-RU"/>
        </w:rPr>
        <w:t>проведення капітальних</w:t>
      </w:r>
      <w:r w:rsidR="000A20EF" w:rsidRPr="002E42E0">
        <w:rPr>
          <w:rFonts w:ascii="Times New Roman" w:eastAsia="SimSun" w:hAnsi="Times New Roman"/>
          <w:sz w:val="24"/>
          <w:szCs w:val="24"/>
          <w:lang w:val="uk-UA" w:eastAsia="ru-RU"/>
        </w:rPr>
        <w:t xml:space="preserve">, </w:t>
      </w:r>
      <w:r w:rsidRPr="002E42E0">
        <w:rPr>
          <w:rFonts w:ascii="Times New Roman" w:eastAsia="SimSun" w:hAnsi="Times New Roman"/>
          <w:sz w:val="24"/>
          <w:szCs w:val="24"/>
          <w:lang w:val="uk-UA" w:eastAsia="ru-RU"/>
        </w:rPr>
        <w:t>поточних ремонтів та експлуатаційного утримання автомобільних доріг комунальної власності у населених пунктах громади;</w:t>
      </w:r>
    </w:p>
    <w:bookmarkEnd w:id="22"/>
    <w:p w14:paraId="77320AFF" w14:textId="70A8EF62" w:rsidR="000A20EF" w:rsidRPr="002E42E0" w:rsidRDefault="000A20EF"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ремонт та експлуатаційне утримання автомобільних доріг загального користування місцевого значення у населених пунктах громади (на умовах співфінансування);</w:t>
      </w:r>
    </w:p>
    <w:p w14:paraId="0C84DD22" w14:textId="5D13102B" w:rsidR="00A553EE" w:rsidRDefault="00A553EE"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забезпечення встановлення дорожніх знаків, встановлення технічних засобів регулювання дорожнього руху, нанесення дорожніх розміток; </w:t>
      </w:r>
    </w:p>
    <w:p w14:paraId="451D55C4" w14:textId="70BC5576" w:rsidR="00C138C4" w:rsidRPr="002E42E0" w:rsidRDefault="00C138C4"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Pr>
          <w:rFonts w:ascii="Times New Roman" w:eastAsia="SimSun" w:hAnsi="Times New Roman"/>
          <w:sz w:val="24"/>
          <w:szCs w:val="24"/>
          <w:lang w:val="uk-UA" w:eastAsia="ru-RU"/>
        </w:rPr>
        <w:t>облаштування тротуарів та велосипедних доріжок;</w:t>
      </w:r>
    </w:p>
    <w:p w14:paraId="328187DB" w14:textId="69BC27AE" w:rsidR="0086667C" w:rsidRPr="002E42E0" w:rsidRDefault="000A20EF"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оптимізація маршрутної мережі із врахуванням </w:t>
      </w:r>
      <w:r w:rsidR="0086667C" w:rsidRPr="002E42E0">
        <w:rPr>
          <w:rFonts w:ascii="Times New Roman" w:eastAsia="SimSun" w:hAnsi="Times New Roman"/>
          <w:sz w:val="24"/>
          <w:szCs w:val="24"/>
          <w:lang w:val="uk-UA" w:eastAsia="ru-RU"/>
        </w:rPr>
        <w:t xml:space="preserve">задоволення потреб населення в </w:t>
      </w:r>
      <w:r w:rsidR="00A553EE" w:rsidRPr="002E42E0">
        <w:rPr>
          <w:rFonts w:ascii="Times New Roman" w:eastAsia="SimSun" w:hAnsi="Times New Roman"/>
          <w:sz w:val="24"/>
          <w:szCs w:val="24"/>
          <w:lang w:val="uk-UA" w:eastAsia="ru-RU"/>
        </w:rPr>
        <w:t xml:space="preserve">маршрутних </w:t>
      </w:r>
      <w:r w:rsidR="0086667C" w:rsidRPr="002E42E0">
        <w:rPr>
          <w:rFonts w:ascii="Times New Roman" w:eastAsia="SimSun" w:hAnsi="Times New Roman"/>
          <w:sz w:val="24"/>
          <w:szCs w:val="24"/>
          <w:lang w:val="uk-UA" w:eastAsia="ru-RU"/>
        </w:rPr>
        <w:t xml:space="preserve">перевезеннях; </w:t>
      </w:r>
    </w:p>
    <w:p w14:paraId="4070DB63"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проведення робочих зустрічей з перевізниками та обговорення проблемних питань, пов’язаних з перевезеннями;</w:t>
      </w:r>
    </w:p>
    <w:p w14:paraId="449D3643"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здійснення контролю за виконанням договірних зобов’язань </w:t>
      </w:r>
      <w:r w:rsidRPr="002E42E0">
        <w:rPr>
          <w:rFonts w:ascii="Times New Roman" w:eastAsia="Times New Roman" w:hAnsi="Times New Roman"/>
          <w:sz w:val="24"/>
          <w:szCs w:val="24"/>
          <w:lang w:val="uk-UA" w:eastAsia="ru-RU"/>
        </w:rPr>
        <w:t>з боку приватних перевізників (дотримання графіків руху, безпеки руху)</w:t>
      </w:r>
      <w:r w:rsidRPr="002E42E0">
        <w:rPr>
          <w:rFonts w:ascii="Times New Roman" w:eastAsia="SimSun" w:hAnsi="Times New Roman"/>
          <w:sz w:val="24"/>
          <w:szCs w:val="24"/>
          <w:lang w:val="uk-UA" w:eastAsia="ru-RU"/>
        </w:rPr>
        <w:t>;</w:t>
      </w:r>
    </w:p>
    <w:p w14:paraId="32379D7B" w14:textId="593DB3D5"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організація безпечного, регулярного перевезення учнів</w:t>
      </w:r>
      <w:r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eastAsia="ru-RU"/>
        </w:rPr>
        <w:t xml:space="preserve">до місць навчання та проживання; </w:t>
      </w:r>
    </w:p>
    <w:p w14:paraId="5D9AADE9" w14:textId="2D4A01AE"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eastAsia="ru-RU"/>
        </w:rPr>
        <w:t xml:space="preserve">укладання договорів з перевізниками на проведення пільгових перевезень на території населених пунктів </w:t>
      </w:r>
      <w:r w:rsidRPr="002E42E0">
        <w:rPr>
          <w:rFonts w:ascii="Times New Roman" w:eastAsia="Times New Roman" w:hAnsi="Times New Roman"/>
          <w:sz w:val="24"/>
          <w:szCs w:val="24"/>
          <w:lang w:val="uk-UA" w:eastAsia="ru-RU"/>
        </w:rPr>
        <w:t>Якушинецької територіальної громади</w:t>
      </w:r>
      <w:r w:rsidRPr="002E42E0">
        <w:rPr>
          <w:rFonts w:ascii="Times New Roman" w:eastAsia="Times New Roman" w:hAnsi="Times New Roman"/>
          <w:sz w:val="24"/>
          <w:szCs w:val="24"/>
          <w:lang w:eastAsia="ru-RU"/>
        </w:rPr>
        <w:t>;</w:t>
      </w:r>
    </w:p>
    <w:p w14:paraId="06198ED1"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облаштування автобусних зупинок в населених пунктах громади;</w:t>
      </w:r>
    </w:p>
    <w:p w14:paraId="64D3B1FF" w14:textId="486A5903" w:rsidR="00A553EE"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Times New Roman" w:hAnsi="Times New Roman"/>
          <w:sz w:val="24"/>
          <w:szCs w:val="24"/>
          <w:lang w:val="uk-UA" w:eastAsia="ru-RU"/>
        </w:rPr>
        <w:t>своєчасний перегляд тарифів на послуги з перевезення пасажирів</w:t>
      </w:r>
      <w:r w:rsidR="000A20EF" w:rsidRPr="002E42E0">
        <w:rPr>
          <w:rFonts w:ascii="Times New Roman" w:eastAsia="Times New Roman" w:hAnsi="Times New Roman"/>
          <w:sz w:val="24"/>
          <w:szCs w:val="24"/>
          <w:lang w:val="uk-UA" w:eastAsia="ru-RU"/>
        </w:rPr>
        <w:t>;</w:t>
      </w:r>
    </w:p>
    <w:p w14:paraId="2A37C1A5" w14:textId="6EC63431" w:rsidR="000A20EF" w:rsidRPr="002E42E0" w:rsidRDefault="000A20EF"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hAnsi="Times New Roman"/>
          <w:sz w:val="24"/>
          <w:szCs w:val="24"/>
          <w:lang w:val="uk-UA"/>
        </w:rPr>
        <w:t>сприяння розбудові електрозарядної інфраструктури для покращення екологічної ситуації, створення сприятливих умов для збільшення кількості користувачів та власників транспортних засобів із електричними двигунами;</w:t>
      </w:r>
    </w:p>
    <w:p w14:paraId="6DD9DE1D" w14:textId="4AD31377"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встановлення велопарковок біля закладів освіти, закладів по наданню соціальних, адміністративних, комунальних послуг</w:t>
      </w:r>
      <w:r w:rsidR="000A20EF"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val="uk-UA" w:eastAsia="ru-RU"/>
        </w:rPr>
        <w:t xml:space="preserve">та </w:t>
      </w:r>
      <w:r w:rsidR="000A20EF" w:rsidRPr="002E42E0">
        <w:rPr>
          <w:rFonts w:ascii="Times New Roman" w:eastAsia="Times New Roman" w:hAnsi="Times New Roman"/>
          <w:sz w:val="24"/>
          <w:szCs w:val="24"/>
          <w:lang w:val="uk-UA" w:eastAsia="ru-RU"/>
        </w:rPr>
        <w:t xml:space="preserve">в </w:t>
      </w:r>
      <w:r w:rsidRPr="002E42E0">
        <w:rPr>
          <w:rFonts w:ascii="Times New Roman" w:eastAsia="Times New Roman" w:hAnsi="Times New Roman"/>
          <w:sz w:val="24"/>
          <w:szCs w:val="24"/>
          <w:lang w:val="uk-UA" w:eastAsia="ru-RU"/>
        </w:rPr>
        <w:t>зонах масового відпочинку;</w:t>
      </w:r>
    </w:p>
    <w:p w14:paraId="25DF18C3" w14:textId="2E266CB4" w:rsidR="00A553EE" w:rsidRPr="002E42E0" w:rsidRDefault="00A553EE" w:rsidP="00993EAA">
      <w:pPr>
        <w:numPr>
          <w:ilvl w:val="0"/>
          <w:numId w:val="39"/>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підвищення якості та культури обслуговування пасажирів;</w:t>
      </w:r>
    </w:p>
    <w:p w14:paraId="1D889675" w14:textId="2DF4D970" w:rsidR="0086667C" w:rsidRPr="002E42E0" w:rsidRDefault="00A553EE"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Times New Roman" w:hAnsi="Times New Roman"/>
          <w:sz w:val="24"/>
          <w:szCs w:val="24"/>
          <w:lang w:val="uk-UA" w:eastAsia="ru-RU"/>
        </w:rPr>
        <w:t xml:space="preserve">проведення реконструкції та ремонту мереж зовнішнього вуличного освітлення в населених пунктах громади </w:t>
      </w:r>
      <w:r w:rsidR="000A20EF" w:rsidRPr="002E42E0">
        <w:rPr>
          <w:rFonts w:ascii="Times New Roman" w:eastAsia="Times New Roman" w:hAnsi="Times New Roman"/>
          <w:sz w:val="24"/>
          <w:szCs w:val="24"/>
          <w:lang w:val="uk-UA" w:eastAsia="ru-RU"/>
        </w:rPr>
        <w:t>для підвищення безпеки дорожнього руху</w:t>
      </w:r>
      <w:r w:rsidR="0086667C" w:rsidRPr="002E42E0">
        <w:rPr>
          <w:rFonts w:ascii="Times New Roman" w:eastAsia="Times New Roman" w:hAnsi="Times New Roman"/>
          <w:sz w:val="24"/>
          <w:szCs w:val="24"/>
          <w:lang w:val="uk-UA" w:eastAsia="ru-RU"/>
        </w:rPr>
        <w:t>.</w:t>
      </w:r>
    </w:p>
    <w:p w14:paraId="67834EF6" w14:textId="77777777" w:rsidR="0086667C" w:rsidRPr="002E42E0" w:rsidRDefault="0086667C" w:rsidP="00993EAA">
      <w:pPr>
        <w:spacing w:after="0" w:line="240" w:lineRule="auto"/>
        <w:ind w:firstLine="567"/>
        <w:jc w:val="both"/>
        <w:rPr>
          <w:rFonts w:ascii="Times New Roman" w:eastAsia="SimSun" w:hAnsi="Times New Roman"/>
          <w:b/>
          <w:bCs/>
          <w:i/>
          <w:iCs/>
          <w:sz w:val="24"/>
          <w:szCs w:val="24"/>
          <w:lang w:val="uk-UA" w:eastAsia="ru-RU"/>
        </w:rPr>
      </w:pPr>
      <w:r w:rsidRPr="002E42E0">
        <w:rPr>
          <w:rFonts w:ascii="Times New Roman" w:eastAsia="SimSun" w:hAnsi="Times New Roman"/>
          <w:b/>
          <w:bCs/>
          <w:i/>
          <w:iCs/>
          <w:sz w:val="24"/>
          <w:szCs w:val="24"/>
          <w:lang w:val="uk-UA" w:eastAsia="ru-RU"/>
        </w:rPr>
        <w:t xml:space="preserve">Очікувані результати: </w:t>
      </w:r>
    </w:p>
    <w:p w14:paraId="33790F3B" w14:textId="3AF3B5E0"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забезпечення жителів громади регулярним перевезенням</w:t>
      </w:r>
      <w:r w:rsidR="008511D4" w:rsidRPr="002E42E0">
        <w:rPr>
          <w:rFonts w:ascii="Times New Roman" w:eastAsia="SimSun" w:hAnsi="Times New Roman"/>
          <w:sz w:val="24"/>
          <w:szCs w:val="24"/>
          <w:lang w:val="uk-UA" w:eastAsia="ru-RU"/>
        </w:rPr>
        <w:t xml:space="preserve"> маршрутними транспортними засобами</w:t>
      </w:r>
      <w:r w:rsidRPr="002E42E0">
        <w:rPr>
          <w:rFonts w:ascii="Times New Roman" w:eastAsia="SimSun" w:hAnsi="Times New Roman"/>
          <w:sz w:val="24"/>
          <w:szCs w:val="24"/>
          <w:lang w:val="uk-UA" w:eastAsia="ru-RU"/>
        </w:rPr>
        <w:t>;</w:t>
      </w:r>
    </w:p>
    <w:p w14:paraId="464A186F" w14:textId="44B72508"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підвищення безпеки перевезен</w:t>
      </w:r>
      <w:r w:rsidR="008511D4" w:rsidRPr="002E42E0">
        <w:rPr>
          <w:rFonts w:ascii="Times New Roman" w:eastAsia="SimSun" w:hAnsi="Times New Roman"/>
          <w:sz w:val="24"/>
          <w:szCs w:val="24"/>
          <w:lang w:val="uk-UA" w:eastAsia="ru-RU"/>
        </w:rPr>
        <w:t>ня пасажирів</w:t>
      </w:r>
      <w:r w:rsidRPr="002E42E0">
        <w:rPr>
          <w:rFonts w:ascii="Times New Roman" w:eastAsia="SimSun" w:hAnsi="Times New Roman"/>
          <w:sz w:val="24"/>
          <w:szCs w:val="24"/>
          <w:lang w:val="uk-UA" w:eastAsia="ru-RU"/>
        </w:rPr>
        <w:t>;</w:t>
      </w:r>
    </w:p>
    <w:p w14:paraId="23983789" w14:textId="77777777"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підвищення рівня безпеки та рентабельності автомобільних маршрутів загального користування;</w:t>
      </w:r>
    </w:p>
    <w:p w14:paraId="468F20EE" w14:textId="77777777" w:rsidR="0086667C" w:rsidRPr="002E42E0" w:rsidRDefault="0086667C" w:rsidP="00993EAA">
      <w:pPr>
        <w:numPr>
          <w:ilvl w:val="0"/>
          <w:numId w:val="38"/>
        </w:numPr>
        <w:spacing w:after="0" w:line="240" w:lineRule="auto"/>
        <w:ind w:left="0" w:firstLine="567"/>
        <w:contextualSpacing/>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підвищення якості обслуговування населення автомобільним транспортом загального користування; </w:t>
      </w:r>
    </w:p>
    <w:p w14:paraId="7BEF298B" w14:textId="77777777"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покращення транспортного сполучення;</w:t>
      </w:r>
    </w:p>
    <w:p w14:paraId="2119A698" w14:textId="77777777" w:rsidR="0086667C" w:rsidRPr="002E42E0" w:rsidRDefault="0086667C" w:rsidP="00993EAA">
      <w:pPr>
        <w:numPr>
          <w:ilvl w:val="0"/>
          <w:numId w:val="38"/>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Times New Roman" w:hAnsi="Times New Roman"/>
          <w:sz w:val="24"/>
          <w:szCs w:val="24"/>
          <w:lang w:val="uk-UA" w:eastAsia="ru-RU"/>
        </w:rPr>
        <w:t>підтримка в належному стані транспортної інфраструктури</w:t>
      </w:r>
      <w:r w:rsidRPr="002E42E0">
        <w:rPr>
          <w:rFonts w:ascii="Times New Roman" w:eastAsia="SimSun" w:hAnsi="Times New Roman"/>
          <w:sz w:val="24"/>
          <w:szCs w:val="24"/>
          <w:lang w:val="uk-UA" w:eastAsia="ru-RU"/>
        </w:rPr>
        <w:t xml:space="preserve">. </w:t>
      </w:r>
    </w:p>
    <w:p w14:paraId="7018DAAD" w14:textId="77777777" w:rsidR="0086667C" w:rsidRPr="002E42E0" w:rsidRDefault="0086667C" w:rsidP="00993EAA">
      <w:pPr>
        <w:spacing w:after="0" w:line="240" w:lineRule="auto"/>
        <w:ind w:firstLine="567"/>
        <w:jc w:val="both"/>
        <w:rPr>
          <w:rFonts w:ascii="Times New Roman" w:eastAsia="SimSun" w:hAnsi="Times New Roman"/>
          <w:sz w:val="24"/>
          <w:szCs w:val="24"/>
          <w:lang w:val="uk-UA" w:eastAsia="ru-RU"/>
        </w:rPr>
      </w:pPr>
    </w:p>
    <w:p w14:paraId="048A074D" w14:textId="77E42830" w:rsidR="0086667C" w:rsidRPr="002E42E0" w:rsidRDefault="0086667C" w:rsidP="00993EAA">
      <w:pPr>
        <w:keepNext/>
        <w:spacing w:after="0" w:line="240" w:lineRule="auto"/>
        <w:ind w:firstLine="567"/>
        <w:jc w:val="both"/>
        <w:outlineLvl w:val="2"/>
        <w:rPr>
          <w:rFonts w:ascii="Times New Roman" w:hAnsi="Times New Roman"/>
          <w:b/>
          <w:bCs/>
          <w:sz w:val="24"/>
          <w:szCs w:val="24"/>
          <w:lang w:val="uk-UA"/>
        </w:rPr>
      </w:pPr>
      <w:bookmarkStart w:id="23" w:name="_Toc90018435"/>
      <w:bookmarkStart w:id="24" w:name="_Toc153790194"/>
      <w:r w:rsidRPr="002E42E0">
        <w:rPr>
          <w:rFonts w:ascii="Times New Roman" w:eastAsia="Times New Roman" w:hAnsi="Times New Roman"/>
          <w:b/>
          <w:bCs/>
          <w:noProof/>
          <w:sz w:val="24"/>
          <w:szCs w:val="24"/>
          <w:lang w:val="uk-UA" w:eastAsia="ru-RU"/>
        </w:rPr>
        <w:t xml:space="preserve">Пріоритет </w:t>
      </w:r>
      <w:r w:rsidR="00D35AC2" w:rsidRPr="002E42E0">
        <w:rPr>
          <w:rFonts w:ascii="Times New Roman" w:eastAsia="Times New Roman" w:hAnsi="Times New Roman"/>
          <w:b/>
          <w:bCs/>
          <w:noProof/>
          <w:sz w:val="24"/>
          <w:szCs w:val="24"/>
          <w:lang w:val="uk-UA" w:eastAsia="ru-RU"/>
        </w:rPr>
        <w:t>5</w:t>
      </w:r>
      <w:r w:rsidRPr="002E42E0">
        <w:rPr>
          <w:rFonts w:ascii="Times New Roman" w:eastAsia="Times New Roman" w:hAnsi="Times New Roman"/>
          <w:b/>
          <w:bCs/>
          <w:noProof/>
          <w:sz w:val="24"/>
          <w:szCs w:val="24"/>
          <w:lang w:val="uk-UA" w:eastAsia="ru-RU"/>
        </w:rPr>
        <w:t xml:space="preserve">. </w:t>
      </w:r>
      <w:bookmarkEnd w:id="23"/>
      <w:r w:rsidRPr="002E42E0">
        <w:rPr>
          <w:rFonts w:ascii="Times New Roman" w:eastAsia="SimSun" w:hAnsi="Times New Roman"/>
          <w:b/>
          <w:bCs/>
          <w:noProof/>
          <w:sz w:val="24"/>
          <w:szCs w:val="24"/>
          <w:lang w:val="uk-UA" w:eastAsia="ru-RU"/>
        </w:rPr>
        <w:t xml:space="preserve">Розвиток </w:t>
      </w:r>
      <w:r w:rsidR="00C03566" w:rsidRPr="002E42E0">
        <w:rPr>
          <w:rFonts w:ascii="Times New Roman" w:hAnsi="Times New Roman"/>
          <w:b/>
          <w:bCs/>
          <w:sz w:val="24"/>
          <w:szCs w:val="24"/>
          <w:lang w:val="uk-UA"/>
        </w:rPr>
        <w:t xml:space="preserve">розвиток міжрегіонального, міжнародного, транскордонного та міжмуніципального співробітництва </w:t>
      </w:r>
      <w:bookmarkEnd w:id="24"/>
    </w:p>
    <w:p w14:paraId="3E46D08B" w14:textId="77777777" w:rsidR="0086667C" w:rsidRPr="002E42E0" w:rsidRDefault="0086667C" w:rsidP="00993EAA">
      <w:pPr>
        <w:spacing w:after="0" w:line="240" w:lineRule="auto"/>
        <w:ind w:firstLine="567"/>
        <w:jc w:val="both"/>
        <w:rPr>
          <w:rFonts w:ascii="Times New Roman" w:eastAsia="Times New Roman" w:hAnsi="Times New Roman"/>
          <w:b/>
          <w:bCs/>
          <w:i/>
          <w:iCs/>
          <w:sz w:val="24"/>
          <w:szCs w:val="24"/>
          <w:shd w:val="clear" w:color="auto" w:fill="FEFFFF"/>
          <w:lang w:val="uk-UA" w:eastAsia="ru-RU"/>
        </w:rPr>
      </w:pPr>
      <w:r w:rsidRPr="002E42E0">
        <w:rPr>
          <w:rFonts w:ascii="Times New Roman" w:eastAsia="Times New Roman" w:hAnsi="Times New Roman"/>
          <w:b/>
          <w:bCs/>
          <w:i/>
          <w:iCs/>
          <w:sz w:val="24"/>
          <w:szCs w:val="24"/>
          <w:shd w:val="clear" w:color="auto" w:fill="FEFFFF"/>
          <w:lang w:val="uk-UA" w:eastAsia="ru-RU"/>
        </w:rPr>
        <w:t>Шляхи досягнення:</w:t>
      </w:r>
    </w:p>
    <w:p w14:paraId="3DBB277C" w14:textId="10C306C9"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сприяння поглибленню економічних, соціальних, науково-технічних, екологічних, культурних та інших відносин між </w:t>
      </w:r>
      <w:r w:rsidR="00F14C0E" w:rsidRPr="002E42E0">
        <w:rPr>
          <w:rFonts w:ascii="Times New Roman" w:eastAsia="SimSun" w:hAnsi="Times New Roman"/>
          <w:sz w:val="24"/>
          <w:szCs w:val="24"/>
          <w:lang w:val="uk-UA" w:eastAsia="ru-RU"/>
        </w:rPr>
        <w:t>Якушинецькою сільською</w:t>
      </w:r>
      <w:r w:rsidRPr="002E42E0">
        <w:rPr>
          <w:rFonts w:ascii="Times New Roman" w:eastAsia="SimSun" w:hAnsi="Times New Roman"/>
          <w:sz w:val="24"/>
          <w:szCs w:val="24"/>
          <w:lang w:val="uk-UA" w:eastAsia="ru-RU"/>
        </w:rPr>
        <w:t xml:space="preserve"> радою та </w:t>
      </w:r>
      <w:r w:rsidR="009E55B8">
        <w:rPr>
          <w:rFonts w:ascii="Times New Roman" w:eastAsia="SimSun" w:hAnsi="Times New Roman"/>
          <w:sz w:val="24"/>
          <w:szCs w:val="24"/>
          <w:lang w:val="uk-UA" w:eastAsia="ru-RU"/>
        </w:rPr>
        <w:t xml:space="preserve">іншими </w:t>
      </w:r>
      <w:r w:rsidRPr="002E42E0">
        <w:rPr>
          <w:rFonts w:ascii="Times New Roman" w:eastAsia="SimSun" w:hAnsi="Times New Roman"/>
          <w:sz w:val="24"/>
          <w:szCs w:val="24"/>
          <w:lang w:val="uk-UA" w:eastAsia="ru-RU"/>
        </w:rPr>
        <w:t>територіальними громадами</w:t>
      </w:r>
      <w:r w:rsidR="009E55B8">
        <w:rPr>
          <w:rFonts w:ascii="Times New Roman" w:eastAsia="SimSun" w:hAnsi="Times New Roman"/>
          <w:sz w:val="24"/>
          <w:szCs w:val="24"/>
          <w:lang w:val="uk-UA" w:eastAsia="ru-RU"/>
        </w:rPr>
        <w:t>, у тому числі</w:t>
      </w:r>
      <w:r w:rsidRPr="002E42E0">
        <w:rPr>
          <w:rFonts w:ascii="Times New Roman" w:eastAsia="SimSun" w:hAnsi="Times New Roman"/>
          <w:sz w:val="24"/>
          <w:szCs w:val="24"/>
          <w:lang w:val="uk-UA" w:eastAsia="ru-RU"/>
        </w:rPr>
        <w:t xml:space="preserve"> іноземних держав</w:t>
      </w:r>
      <w:r w:rsidR="00850A0D" w:rsidRPr="002E42E0">
        <w:rPr>
          <w:rFonts w:ascii="Times New Roman" w:eastAsia="SimSun" w:hAnsi="Times New Roman"/>
          <w:sz w:val="24"/>
          <w:szCs w:val="24"/>
          <w:lang w:val="uk-UA" w:eastAsia="ru-RU"/>
        </w:rPr>
        <w:t>, міжнародними організаціями;</w:t>
      </w:r>
    </w:p>
    <w:p w14:paraId="5923D3BE"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участь у регіональних, міжрегіональних, національних, міжнародних виставково-ярмаркових, інвестиційних заходах, бізнес-форумах, семінарах, онлайн заходах тощо; </w:t>
      </w:r>
    </w:p>
    <w:p w14:paraId="4E7F156F" w14:textId="09F1B698" w:rsidR="0086667C" w:rsidRPr="002E42E0" w:rsidRDefault="00F14C0E"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розробка</w:t>
      </w:r>
      <w:r w:rsidR="0086667C" w:rsidRPr="002E42E0">
        <w:rPr>
          <w:rFonts w:ascii="Times New Roman" w:eastAsia="SimSun" w:hAnsi="Times New Roman"/>
          <w:sz w:val="24"/>
          <w:szCs w:val="24"/>
          <w:lang w:val="uk-UA" w:eastAsia="ru-RU"/>
        </w:rPr>
        <w:t xml:space="preserve"> Інвестиційного паспорту громади;</w:t>
      </w:r>
    </w:p>
    <w:p w14:paraId="7C66355D"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 залучення підприємств та організацій громади до участі в міжнародних виставках та бізнес-зустрічах з іноземними партнерами;</w:t>
      </w:r>
    </w:p>
    <w:p w14:paraId="781A1C28" w14:textId="539B138F"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реалізація спільних з </w:t>
      </w:r>
      <w:r w:rsidR="00F14C0E" w:rsidRPr="002E42E0">
        <w:rPr>
          <w:rFonts w:ascii="Times New Roman" w:eastAsia="SimSun" w:hAnsi="Times New Roman"/>
          <w:sz w:val="24"/>
          <w:szCs w:val="24"/>
          <w:lang w:val="uk-UA" w:eastAsia="ru-RU"/>
        </w:rPr>
        <w:t>громадами</w:t>
      </w:r>
      <w:r w:rsidRPr="002E42E0">
        <w:rPr>
          <w:rFonts w:ascii="Times New Roman" w:eastAsia="SimSun" w:hAnsi="Times New Roman"/>
          <w:sz w:val="24"/>
          <w:szCs w:val="24"/>
          <w:lang w:val="uk-UA" w:eastAsia="ru-RU"/>
        </w:rPr>
        <w:t>-партнерами</w:t>
      </w:r>
      <w:r w:rsidR="00F14C0E" w:rsidRPr="002E42E0">
        <w:rPr>
          <w:rFonts w:ascii="Times New Roman" w:eastAsia="SimSun" w:hAnsi="Times New Roman"/>
          <w:sz w:val="24"/>
          <w:szCs w:val="24"/>
          <w:lang w:val="uk-UA" w:eastAsia="ru-RU"/>
        </w:rPr>
        <w:t xml:space="preserve"> </w:t>
      </w:r>
      <w:r w:rsidRPr="002E42E0">
        <w:rPr>
          <w:rFonts w:ascii="Times New Roman" w:eastAsia="SimSun" w:hAnsi="Times New Roman"/>
          <w:sz w:val="24"/>
          <w:szCs w:val="24"/>
          <w:lang w:val="uk-UA" w:eastAsia="ru-RU"/>
        </w:rPr>
        <w:t>проєктів в рамках укладених угод, меморандумів, тощо;</w:t>
      </w:r>
    </w:p>
    <w:p w14:paraId="1CB70F9D" w14:textId="77777777"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проведення робочих зустрічей з представниками міжнародних організацій та донорських установ, іншими закордонними суб'єктами, міжнародними організаціями, іноземними експертами для реалізації проєктів розвитку громади, вирішення гуманітарних питань, здійснення навчальних візитів та проведення онлайн заходів з обміну досвідом, а також культурно – мистецьких, освітніх, молодіжних спортивних та інших обмінів;</w:t>
      </w:r>
    </w:p>
    <w:p w14:paraId="35DEAEDC" w14:textId="0296AD75" w:rsidR="0086667C" w:rsidRPr="002E42E0" w:rsidRDefault="0086667C" w:rsidP="00993EAA">
      <w:pPr>
        <w:numPr>
          <w:ilvl w:val="0"/>
          <w:numId w:val="39"/>
        </w:numPr>
        <w:spacing w:after="0" w:line="240" w:lineRule="auto"/>
        <w:ind w:left="0" w:firstLine="567"/>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активне залучення програм міжнародної технічної допомоги.</w:t>
      </w:r>
    </w:p>
    <w:p w14:paraId="3AE709EF" w14:textId="77777777" w:rsidR="0086667C" w:rsidRPr="00993EAA" w:rsidRDefault="0086667C" w:rsidP="00993EAA">
      <w:pPr>
        <w:spacing w:after="0" w:line="240" w:lineRule="auto"/>
        <w:ind w:firstLine="567"/>
        <w:jc w:val="both"/>
        <w:rPr>
          <w:rFonts w:ascii="Times New Roman" w:eastAsia="Times New Roman" w:hAnsi="Times New Roman"/>
          <w:b/>
          <w:bCs/>
          <w:i/>
          <w:iCs/>
          <w:sz w:val="24"/>
          <w:szCs w:val="24"/>
          <w:shd w:val="clear" w:color="auto" w:fill="FEFFFF"/>
          <w:lang w:val="uk-UA" w:eastAsia="ru-RU"/>
        </w:rPr>
      </w:pPr>
      <w:r w:rsidRPr="00993EAA">
        <w:rPr>
          <w:rFonts w:ascii="Times New Roman" w:eastAsia="Times New Roman" w:hAnsi="Times New Roman"/>
          <w:b/>
          <w:bCs/>
          <w:i/>
          <w:iCs/>
          <w:sz w:val="24"/>
          <w:szCs w:val="24"/>
          <w:shd w:val="clear" w:color="auto" w:fill="FEFFFF"/>
          <w:lang w:val="uk-UA" w:eastAsia="ru-RU"/>
        </w:rPr>
        <w:t>Очікувані результати:</w:t>
      </w:r>
    </w:p>
    <w:p w14:paraId="4C74F1C3" w14:textId="3129EDE2" w:rsidR="0086667C" w:rsidRPr="002E42E0" w:rsidRDefault="0086667C"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 xml:space="preserve">розширення мережі партнерських зв’язків між </w:t>
      </w:r>
      <w:r w:rsidR="002F149A" w:rsidRPr="002E42E0">
        <w:rPr>
          <w:rFonts w:ascii="Times New Roman" w:eastAsia="SimSun" w:hAnsi="Times New Roman"/>
          <w:sz w:val="24"/>
          <w:szCs w:val="24"/>
          <w:lang w:val="uk-UA" w:eastAsia="ru-RU"/>
        </w:rPr>
        <w:t>Якушинецькою територіальною громадою</w:t>
      </w:r>
      <w:r w:rsidRPr="002E42E0">
        <w:rPr>
          <w:rFonts w:ascii="Times New Roman" w:eastAsia="SimSun" w:hAnsi="Times New Roman"/>
          <w:sz w:val="24"/>
          <w:szCs w:val="24"/>
          <w:lang w:val="uk-UA" w:eastAsia="ru-RU"/>
        </w:rPr>
        <w:t xml:space="preserve"> та </w:t>
      </w:r>
      <w:r w:rsidR="002F149A" w:rsidRPr="002E42E0">
        <w:rPr>
          <w:rFonts w:ascii="Times New Roman" w:eastAsia="SimSun" w:hAnsi="Times New Roman"/>
          <w:sz w:val="24"/>
          <w:szCs w:val="24"/>
          <w:lang w:val="uk-UA" w:eastAsia="ru-RU"/>
        </w:rPr>
        <w:t>громадами</w:t>
      </w:r>
      <w:r w:rsidRPr="002E42E0">
        <w:rPr>
          <w:rFonts w:ascii="Times New Roman" w:eastAsia="SimSun" w:hAnsi="Times New Roman"/>
          <w:sz w:val="24"/>
          <w:szCs w:val="24"/>
          <w:lang w:val="uk-UA" w:eastAsia="ru-RU"/>
        </w:rPr>
        <w:t xml:space="preserve"> зарубіжних країн, розвиток співпраці з міжнародними організаціями та донорськими установами, іншими закордонними суб'єктами;</w:t>
      </w:r>
    </w:p>
    <w:p w14:paraId="641ED049" w14:textId="68C655B7" w:rsidR="0086667C" w:rsidRPr="002E42E0" w:rsidRDefault="002F149A"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розробка</w:t>
      </w:r>
      <w:r w:rsidR="0086667C" w:rsidRPr="002E42E0">
        <w:rPr>
          <w:rFonts w:ascii="Times New Roman" w:eastAsia="SimSun" w:hAnsi="Times New Roman"/>
          <w:sz w:val="24"/>
          <w:szCs w:val="24"/>
          <w:lang w:val="uk-UA" w:eastAsia="ru-RU"/>
        </w:rPr>
        <w:t xml:space="preserve"> Інвестиційн</w:t>
      </w:r>
      <w:r w:rsidRPr="002E42E0">
        <w:rPr>
          <w:rFonts w:ascii="Times New Roman" w:eastAsia="SimSun" w:hAnsi="Times New Roman"/>
          <w:sz w:val="24"/>
          <w:szCs w:val="24"/>
          <w:lang w:val="uk-UA" w:eastAsia="ru-RU"/>
        </w:rPr>
        <w:t>ого</w:t>
      </w:r>
      <w:r w:rsidR="0086667C" w:rsidRPr="002E42E0">
        <w:rPr>
          <w:rFonts w:ascii="Times New Roman" w:eastAsia="SimSun" w:hAnsi="Times New Roman"/>
          <w:sz w:val="24"/>
          <w:szCs w:val="24"/>
          <w:lang w:val="uk-UA" w:eastAsia="ru-RU"/>
        </w:rPr>
        <w:t xml:space="preserve"> паспорт</w:t>
      </w:r>
      <w:r w:rsidRPr="002E42E0">
        <w:rPr>
          <w:rFonts w:ascii="Times New Roman" w:eastAsia="SimSun" w:hAnsi="Times New Roman"/>
          <w:sz w:val="24"/>
          <w:szCs w:val="24"/>
          <w:lang w:val="uk-UA" w:eastAsia="ru-RU"/>
        </w:rPr>
        <w:t>у</w:t>
      </w:r>
      <w:r w:rsidR="0086667C" w:rsidRPr="002E42E0">
        <w:rPr>
          <w:rFonts w:ascii="Times New Roman" w:eastAsia="SimSun" w:hAnsi="Times New Roman"/>
          <w:sz w:val="24"/>
          <w:szCs w:val="24"/>
          <w:lang w:val="uk-UA" w:eastAsia="ru-RU"/>
        </w:rPr>
        <w:t xml:space="preserve"> громади;</w:t>
      </w:r>
    </w:p>
    <w:p w14:paraId="0D297F9A" w14:textId="77777777" w:rsidR="0086667C" w:rsidRPr="002E42E0" w:rsidRDefault="0086667C"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lastRenderedPageBreak/>
        <w:t xml:space="preserve">активізація міжнародного співробітництва, обмін досвідом в економічній, соціальній, науковій, туристичній та культурній сферах, реалізація спільних проектів; </w:t>
      </w:r>
    </w:p>
    <w:p w14:paraId="0C10ECD2" w14:textId="6E78CD71" w:rsidR="0086667C" w:rsidRPr="002E42E0" w:rsidRDefault="0086667C" w:rsidP="002E42E0">
      <w:pPr>
        <w:numPr>
          <w:ilvl w:val="0"/>
          <w:numId w:val="39"/>
        </w:numPr>
        <w:spacing w:after="0" w:line="240" w:lineRule="auto"/>
        <w:ind w:left="0" w:firstLine="709"/>
        <w:contextualSpacing/>
        <w:jc w:val="both"/>
        <w:rPr>
          <w:rFonts w:ascii="Times New Roman" w:eastAsia="SimSun" w:hAnsi="Times New Roman"/>
          <w:sz w:val="24"/>
          <w:szCs w:val="24"/>
          <w:lang w:val="uk-UA" w:eastAsia="ru-RU"/>
        </w:rPr>
      </w:pPr>
      <w:r w:rsidRPr="002E42E0">
        <w:rPr>
          <w:rFonts w:ascii="Times New Roman" w:eastAsia="SimSun" w:hAnsi="Times New Roman"/>
          <w:sz w:val="24"/>
          <w:szCs w:val="24"/>
          <w:lang w:val="uk-UA" w:eastAsia="ru-RU"/>
        </w:rPr>
        <w:t>залучення додаткових ресурсів на розвиток громади за рахунок міжнародної технічної допомоги</w:t>
      </w:r>
      <w:r w:rsidR="002F149A" w:rsidRPr="002E42E0">
        <w:rPr>
          <w:rFonts w:ascii="Times New Roman" w:eastAsia="SimSun" w:hAnsi="Times New Roman"/>
          <w:sz w:val="24"/>
          <w:szCs w:val="24"/>
          <w:lang w:val="uk-UA" w:eastAsia="ru-RU"/>
        </w:rPr>
        <w:t>.</w:t>
      </w:r>
      <w:r w:rsidRPr="002E42E0">
        <w:rPr>
          <w:rFonts w:ascii="Times New Roman" w:eastAsia="SimSun" w:hAnsi="Times New Roman"/>
          <w:sz w:val="24"/>
          <w:szCs w:val="24"/>
          <w:lang w:val="uk-UA" w:eastAsia="ru-RU"/>
        </w:rPr>
        <w:t xml:space="preserve"> </w:t>
      </w:r>
    </w:p>
    <w:p w14:paraId="5CB47704" w14:textId="77777777" w:rsidR="00D35AC2" w:rsidRPr="002E42E0" w:rsidRDefault="00D35AC2" w:rsidP="002E42E0">
      <w:pPr>
        <w:spacing w:after="0" w:line="240" w:lineRule="auto"/>
        <w:contextualSpacing/>
        <w:jc w:val="both"/>
        <w:rPr>
          <w:rFonts w:ascii="Times New Roman" w:eastAsia="SimSun" w:hAnsi="Times New Roman"/>
          <w:sz w:val="24"/>
          <w:szCs w:val="24"/>
          <w:lang w:val="uk-UA" w:eastAsia="ru-RU"/>
        </w:rPr>
      </w:pPr>
    </w:p>
    <w:p w14:paraId="79A55D58" w14:textId="16C00797" w:rsidR="00293FC6" w:rsidRDefault="00355743" w:rsidP="002E42E0">
      <w:pPr>
        <w:spacing w:after="0" w:line="240" w:lineRule="auto"/>
        <w:ind w:firstLine="709"/>
        <w:jc w:val="both"/>
        <w:rPr>
          <w:rFonts w:ascii="Times New Roman" w:eastAsia="Times New Roman" w:hAnsi="Times New Roman"/>
          <w:b/>
          <w:bCs/>
          <w:sz w:val="24"/>
          <w:szCs w:val="24"/>
          <w:lang w:val="uk-UA" w:eastAsia="ru-RU"/>
        </w:rPr>
      </w:pPr>
      <w:r w:rsidRPr="0052533B">
        <w:rPr>
          <w:rFonts w:ascii="Times New Roman" w:eastAsia="Times New Roman" w:hAnsi="Times New Roman"/>
          <w:b/>
          <w:bCs/>
          <w:sz w:val="24"/>
          <w:szCs w:val="24"/>
          <w:lang w:val="uk-UA" w:eastAsia="ru-RU"/>
        </w:rPr>
        <w:t>Ц</w:t>
      </w:r>
      <w:r w:rsidR="00E92D8C">
        <w:rPr>
          <w:rFonts w:ascii="Times New Roman" w:eastAsia="Times New Roman" w:hAnsi="Times New Roman"/>
          <w:b/>
          <w:bCs/>
          <w:sz w:val="24"/>
          <w:szCs w:val="24"/>
          <w:lang w:val="uk-UA" w:eastAsia="ru-RU"/>
        </w:rPr>
        <w:t>ІЛЬ</w:t>
      </w:r>
      <w:r w:rsidRPr="0052533B">
        <w:rPr>
          <w:rFonts w:ascii="Times New Roman" w:eastAsia="Times New Roman" w:hAnsi="Times New Roman"/>
          <w:b/>
          <w:bCs/>
          <w:sz w:val="24"/>
          <w:szCs w:val="24"/>
          <w:lang w:val="uk-UA" w:eastAsia="ru-RU"/>
        </w:rPr>
        <w:t xml:space="preserve"> 4. З</w:t>
      </w:r>
      <w:r w:rsidR="00D35AC2" w:rsidRPr="002E42E0">
        <w:rPr>
          <w:rFonts w:ascii="Times New Roman" w:eastAsia="Times New Roman" w:hAnsi="Times New Roman"/>
          <w:b/>
          <w:bCs/>
          <w:sz w:val="24"/>
          <w:szCs w:val="24"/>
          <w:lang w:val="uk-UA" w:eastAsia="ru-RU"/>
        </w:rPr>
        <w:t>АБЕЗПЕЧЕННЯ ОПТИМАЛЬНОГО ТА БЕЗПЕРЕШКОДНОГО ФУНКЦІОНУВАННЯ СОЦІАЛЬНОЇ ТА ГУМАНІТАРНОЇ СФЕРИ. ЗАБЕЗПЕЧЕННЯ ЗАХИСТУ ПРАВ ДІТЕЙ.</w:t>
      </w:r>
    </w:p>
    <w:p w14:paraId="134B8F8B" w14:textId="77777777" w:rsidR="00E92D8C" w:rsidRPr="002E42E0" w:rsidRDefault="00E92D8C" w:rsidP="002E42E0">
      <w:pPr>
        <w:spacing w:after="0" w:line="240" w:lineRule="auto"/>
        <w:ind w:firstLine="709"/>
        <w:jc w:val="both"/>
        <w:rPr>
          <w:rFonts w:ascii="Times New Roman" w:eastAsia="Times New Roman" w:hAnsi="Times New Roman"/>
          <w:b/>
          <w:bCs/>
          <w:sz w:val="24"/>
          <w:szCs w:val="24"/>
          <w:lang w:val="uk-UA" w:eastAsia="ru-RU"/>
        </w:rPr>
      </w:pPr>
    </w:p>
    <w:p w14:paraId="06AAF266" w14:textId="53C7965D" w:rsidR="00355743" w:rsidRPr="002E42E0" w:rsidRDefault="00355743" w:rsidP="002E42E0">
      <w:pPr>
        <w:spacing w:after="0" w:line="240" w:lineRule="auto"/>
        <w:ind w:firstLine="709"/>
        <w:jc w:val="both"/>
        <w:rPr>
          <w:rFonts w:ascii="Times New Roman" w:eastAsia="Times New Roman" w:hAnsi="Times New Roman"/>
          <w:b/>
          <w:bCs/>
          <w:sz w:val="24"/>
          <w:szCs w:val="24"/>
          <w:lang w:val="uk-UA" w:eastAsia="ru-RU"/>
        </w:rPr>
      </w:pPr>
      <w:bookmarkStart w:id="25" w:name="_Toc90018437"/>
      <w:r w:rsidRPr="0052533B">
        <w:rPr>
          <w:rFonts w:ascii="Times New Roman" w:eastAsia="Times New Roman" w:hAnsi="Times New Roman"/>
          <w:b/>
          <w:bCs/>
          <w:sz w:val="24"/>
          <w:szCs w:val="24"/>
          <w:lang w:val="uk-UA" w:eastAsia="ru-RU"/>
        </w:rPr>
        <w:t xml:space="preserve">Пріоритет 1. </w:t>
      </w:r>
      <w:r w:rsidRPr="002E42E0">
        <w:rPr>
          <w:rFonts w:ascii="Times New Roman" w:eastAsia="Times New Roman" w:hAnsi="Times New Roman"/>
          <w:b/>
          <w:bCs/>
          <w:sz w:val="24"/>
          <w:szCs w:val="24"/>
          <w:lang w:eastAsia="ru-RU"/>
        </w:rPr>
        <w:t>Покращення ефективності соціального захисту населення громади</w:t>
      </w:r>
      <w:r w:rsidR="00D35AC2" w:rsidRPr="002E42E0">
        <w:rPr>
          <w:rFonts w:ascii="Times New Roman" w:eastAsia="Times New Roman" w:hAnsi="Times New Roman"/>
          <w:b/>
          <w:bCs/>
          <w:sz w:val="24"/>
          <w:szCs w:val="24"/>
          <w:lang w:val="uk-UA" w:eastAsia="ru-RU"/>
        </w:rPr>
        <w:t xml:space="preserve"> та</w:t>
      </w:r>
      <w:r w:rsidRPr="002E42E0">
        <w:rPr>
          <w:rFonts w:ascii="Times New Roman" w:eastAsia="Times New Roman" w:hAnsi="Times New Roman"/>
          <w:b/>
          <w:bCs/>
          <w:sz w:val="24"/>
          <w:szCs w:val="24"/>
          <w:lang w:eastAsia="ru-RU"/>
        </w:rPr>
        <w:t xml:space="preserve"> внутрішньо переміщених осіб. </w:t>
      </w:r>
    </w:p>
    <w:p w14:paraId="6721EBB3" w14:textId="77777777" w:rsidR="00355743" w:rsidRPr="002E42E0" w:rsidRDefault="00355743"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1B9A9A40" w14:textId="1961E1E0"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широкої інформаційно-роз’яснювальної роботи з висвітленням на офіційному веб-сайті </w:t>
      </w:r>
      <w:r w:rsidRPr="002E42E0">
        <w:rPr>
          <w:rFonts w:ascii="Times New Roman" w:eastAsia="Times New Roman" w:hAnsi="Times New Roman"/>
          <w:sz w:val="24"/>
          <w:szCs w:val="24"/>
          <w:lang w:val="uk-UA" w:eastAsia="ru-RU"/>
        </w:rPr>
        <w:t>сільської</w:t>
      </w:r>
      <w:r w:rsidRPr="002E42E0">
        <w:rPr>
          <w:rFonts w:ascii="Times New Roman" w:eastAsia="Times New Roman" w:hAnsi="Times New Roman"/>
          <w:sz w:val="24"/>
          <w:szCs w:val="24"/>
          <w:lang w:eastAsia="ru-RU"/>
        </w:rPr>
        <w:t xml:space="preserve"> ради інформації щодо законодавчих та нормативно-правових актів з</w:t>
      </w:r>
      <w:r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eastAsia="ru-RU"/>
        </w:rPr>
        <w:t xml:space="preserve">питань соціальної підтримки жителів громади, які опинились в складних життєвих обставинах в тому числі і внутрішньо переміщених осіб; </w:t>
      </w:r>
    </w:p>
    <w:p w14:paraId="151C4831" w14:textId="25FF9117"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чинним законодавством, спрямованих на соціальний захист та соціальне забезпечення ветеранів війни та праці, осіб похилого віку та осіб з обмеженими фізичними можливостями, громадян, які постраждали внаслідок аварії на ЧАЕС, малозабезпечених сімей, а також громадян, які перебувають на обліку, як внутрішньо переміщені особи; </w:t>
      </w:r>
    </w:p>
    <w:p w14:paraId="790A4974" w14:textId="05CBBBE8"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державними, регіональними та місцевими програмами пов’язаних із соціальною підтримкою громадян, які опинились в складних життєвих обставинах і потребують допомоги та підтримки; </w:t>
      </w:r>
    </w:p>
    <w:p w14:paraId="1AB0D630" w14:textId="4CE34152" w:rsidR="00355743" w:rsidRPr="009E55B8"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постійного контролю щодо раціонального та ефективного використання коштів, виділених на фінансування соціальних програм; </w:t>
      </w:r>
    </w:p>
    <w:p w14:paraId="0D15AA69" w14:textId="3E4C3675"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якості та оперативності обслуговування пенсіонерів та інших громадян; </w:t>
      </w:r>
    </w:p>
    <w:p w14:paraId="13372FC0" w14:textId="6E3FD3AF" w:rsidR="00355743"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підтримка вразливих верств населення </w:t>
      </w:r>
      <w:r w:rsidR="00D35AC2" w:rsidRPr="002E42E0">
        <w:rPr>
          <w:rFonts w:ascii="Times New Roman" w:eastAsia="Times New Roman" w:hAnsi="Times New Roman"/>
          <w:sz w:val="24"/>
          <w:szCs w:val="24"/>
          <w:lang w:val="uk-UA" w:eastAsia="ru-RU"/>
        </w:rPr>
        <w:t xml:space="preserve">шляхом </w:t>
      </w:r>
      <w:r w:rsidRPr="002E42E0">
        <w:rPr>
          <w:rFonts w:ascii="Times New Roman" w:eastAsia="Times New Roman" w:hAnsi="Times New Roman"/>
          <w:sz w:val="24"/>
          <w:szCs w:val="24"/>
          <w:lang w:eastAsia="ru-RU"/>
        </w:rPr>
        <w:t xml:space="preserve">адресного соціального захисту; </w:t>
      </w:r>
    </w:p>
    <w:p w14:paraId="7AA9BDFC" w14:textId="2A9E1A9F" w:rsidR="00ED0C26" w:rsidRPr="009E55B8" w:rsidRDefault="00ED0C26"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створення безбар’єрного </w:t>
      </w:r>
      <w:r w:rsidR="008D5075" w:rsidRPr="008D5075">
        <w:rPr>
          <w:rFonts w:ascii="Times New Roman" w:eastAsia="Times New Roman" w:hAnsi="Times New Roman"/>
          <w:sz w:val="24"/>
          <w:szCs w:val="24"/>
          <w:lang w:val="uk-UA" w:eastAsia="ru-RU"/>
        </w:rPr>
        <w:t>життєвого середовища для всіх груп населення у різних сферах життєдіяльності громади</w:t>
      </w:r>
      <w:r>
        <w:rPr>
          <w:rFonts w:ascii="Times New Roman" w:eastAsia="Times New Roman" w:hAnsi="Times New Roman"/>
          <w:sz w:val="24"/>
          <w:szCs w:val="24"/>
          <w:lang w:val="uk-UA" w:eastAsia="ru-RU"/>
        </w:rPr>
        <w:t>;</w:t>
      </w:r>
    </w:p>
    <w:p w14:paraId="76302CB3" w14:textId="27694491" w:rsidR="008241DB" w:rsidRPr="008241DB"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взаємоді</w:t>
      </w:r>
      <w:r w:rsidRPr="002E42E0">
        <w:rPr>
          <w:rFonts w:ascii="Times New Roman" w:eastAsia="Times New Roman" w:hAnsi="Times New Roman"/>
          <w:sz w:val="24"/>
          <w:szCs w:val="24"/>
          <w:lang w:val="uk-UA" w:eastAsia="ru-RU"/>
        </w:rPr>
        <w:t>я</w:t>
      </w:r>
      <w:r w:rsidRPr="002E42E0">
        <w:rPr>
          <w:rFonts w:ascii="Times New Roman" w:eastAsia="Times New Roman" w:hAnsi="Times New Roman"/>
          <w:sz w:val="24"/>
          <w:szCs w:val="24"/>
          <w:lang w:eastAsia="ru-RU"/>
        </w:rPr>
        <w:t xml:space="preserve"> з благодійними організаціями та фондами щодо отримання гуманітарної допомоги та матеріально-технічної підтримки для соціально</w:t>
      </w:r>
      <w:r w:rsidRPr="002E42E0">
        <w:rPr>
          <w:rFonts w:ascii="Times New Roman" w:eastAsia="Times New Roman" w:hAnsi="Times New Roman"/>
          <w:sz w:val="24"/>
          <w:szCs w:val="24"/>
          <w:lang w:val="uk-UA" w:eastAsia="ru-RU"/>
        </w:rPr>
        <w:t xml:space="preserve"> незахищених верств населення</w:t>
      </w:r>
      <w:r w:rsidR="006C6E52">
        <w:rPr>
          <w:rFonts w:ascii="Times New Roman" w:eastAsia="Times New Roman" w:hAnsi="Times New Roman"/>
          <w:sz w:val="24"/>
          <w:szCs w:val="24"/>
          <w:lang w:val="uk-UA" w:eastAsia="ru-RU"/>
        </w:rPr>
        <w:t>.</w:t>
      </w:r>
    </w:p>
    <w:p w14:paraId="078D8E73" w14:textId="77777777" w:rsidR="00355743" w:rsidRPr="002E42E0" w:rsidRDefault="00355743" w:rsidP="002E42E0">
      <w:pPr>
        <w:spacing w:after="0" w:line="240" w:lineRule="auto"/>
        <w:ind w:firstLine="568"/>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5C9E96A3" w14:textId="2A031C44"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ефективності надання </w:t>
      </w:r>
      <w:r w:rsidRPr="002E42E0">
        <w:rPr>
          <w:rFonts w:ascii="Times New Roman" w:eastAsia="Times New Roman" w:hAnsi="Times New Roman"/>
          <w:sz w:val="24"/>
          <w:szCs w:val="24"/>
          <w:lang w:val="uk-UA" w:eastAsia="ru-RU"/>
        </w:rPr>
        <w:t xml:space="preserve">жителям громади </w:t>
      </w:r>
      <w:r w:rsidRPr="002E42E0">
        <w:rPr>
          <w:rFonts w:ascii="Times New Roman" w:eastAsia="Times New Roman" w:hAnsi="Times New Roman"/>
          <w:sz w:val="24"/>
          <w:szCs w:val="24"/>
          <w:lang w:eastAsia="ru-RU"/>
        </w:rPr>
        <w:t xml:space="preserve">соціальної підтримки та спрощення механізму звернення для громадян, які потребують соціальної підтримки; </w:t>
      </w:r>
    </w:p>
    <w:p w14:paraId="4B05C248" w14:textId="76149F63"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поінформованості населення щодо надання соціальної підтримки; </w:t>
      </w:r>
    </w:p>
    <w:p w14:paraId="36FB208B" w14:textId="0B55867A"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охоплення більшої кількості громадян, які потребують соціального захисту; </w:t>
      </w:r>
    </w:p>
    <w:p w14:paraId="5B1C4CE9" w14:textId="4C58929B" w:rsidR="00355743"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надання соціальної підтримки внутрішньо переміщеним особам, здійснення заходів для розв’язання </w:t>
      </w:r>
      <w:r w:rsidR="00421536" w:rsidRPr="002E42E0">
        <w:rPr>
          <w:rFonts w:ascii="Times New Roman" w:eastAsia="Times New Roman" w:hAnsi="Times New Roman"/>
          <w:sz w:val="24"/>
          <w:szCs w:val="24"/>
          <w:lang w:val="uk-UA" w:eastAsia="ru-RU"/>
        </w:rPr>
        <w:t xml:space="preserve">їх </w:t>
      </w:r>
      <w:r w:rsidRPr="002E42E0">
        <w:rPr>
          <w:rFonts w:ascii="Times New Roman" w:eastAsia="Times New Roman" w:hAnsi="Times New Roman"/>
          <w:sz w:val="24"/>
          <w:szCs w:val="24"/>
          <w:lang w:eastAsia="ru-RU"/>
        </w:rPr>
        <w:t xml:space="preserve">проблем; </w:t>
      </w:r>
    </w:p>
    <w:p w14:paraId="2DFEE194" w14:textId="63AC96AC" w:rsidR="00421536" w:rsidRPr="002E42E0" w:rsidRDefault="00355743" w:rsidP="002E42E0">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своєчасного призначення та виплати адресних допомог</w:t>
      </w:r>
      <w:r w:rsidR="00421536" w:rsidRPr="002E42E0">
        <w:rPr>
          <w:rFonts w:ascii="Times New Roman" w:eastAsia="Times New Roman" w:hAnsi="Times New Roman"/>
          <w:sz w:val="24"/>
          <w:szCs w:val="24"/>
          <w:lang w:val="uk-UA" w:eastAsia="ru-RU"/>
        </w:rPr>
        <w:t>.</w:t>
      </w:r>
    </w:p>
    <w:p w14:paraId="67BF6D5E" w14:textId="142A189C" w:rsidR="00355743" w:rsidRPr="002E42E0" w:rsidRDefault="00355743" w:rsidP="002E42E0">
      <w:pPr>
        <w:pStyle w:val="a7"/>
        <w:spacing w:after="0" w:line="240" w:lineRule="auto"/>
        <w:ind w:left="0"/>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 </w:t>
      </w:r>
    </w:p>
    <w:p w14:paraId="35D3B07A" w14:textId="77777777" w:rsidR="00355743" w:rsidRPr="002E42E0" w:rsidRDefault="00355743"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2. Соціальна підтримка учасників бойових дій, членів їх сімей, членів сімей загиблих (померлих) ветеранів війни, Захисників та Захисниць України. </w:t>
      </w:r>
    </w:p>
    <w:p w14:paraId="1525FF6E" w14:textId="77777777" w:rsidR="00355743" w:rsidRPr="002E42E0" w:rsidRDefault="00355743"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34F4AB67" w14:textId="7DDA9812"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оцінювання потреб сімей </w:t>
      </w:r>
      <w:r w:rsidR="00421536" w:rsidRPr="002E42E0">
        <w:rPr>
          <w:rFonts w:ascii="Times New Roman" w:eastAsia="Times New Roman" w:hAnsi="Times New Roman"/>
          <w:sz w:val="24"/>
          <w:szCs w:val="24"/>
          <w:lang w:val="uk-UA" w:eastAsia="ru-RU"/>
        </w:rPr>
        <w:t>З</w:t>
      </w:r>
      <w:r w:rsidRPr="002E42E0">
        <w:rPr>
          <w:rFonts w:ascii="Times New Roman" w:eastAsia="Times New Roman" w:hAnsi="Times New Roman"/>
          <w:sz w:val="24"/>
          <w:szCs w:val="24"/>
          <w:lang w:eastAsia="ru-RU"/>
        </w:rPr>
        <w:t xml:space="preserve">ахисників та </w:t>
      </w:r>
      <w:r w:rsidR="00421536" w:rsidRPr="002E42E0">
        <w:rPr>
          <w:rFonts w:ascii="Times New Roman" w:eastAsia="Times New Roman" w:hAnsi="Times New Roman"/>
          <w:sz w:val="24"/>
          <w:szCs w:val="24"/>
          <w:lang w:val="uk-UA" w:eastAsia="ru-RU"/>
        </w:rPr>
        <w:t>З</w:t>
      </w:r>
      <w:r w:rsidRPr="002E42E0">
        <w:rPr>
          <w:rFonts w:ascii="Times New Roman" w:eastAsia="Times New Roman" w:hAnsi="Times New Roman"/>
          <w:sz w:val="24"/>
          <w:szCs w:val="24"/>
          <w:lang w:eastAsia="ru-RU"/>
        </w:rPr>
        <w:t xml:space="preserve">ахисниць України, що проживають у громаді; </w:t>
      </w:r>
    </w:p>
    <w:p w14:paraId="29604BC9" w14:textId="47B26B10"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вивчення потреб сімей ветеранів, які завершили або призупинили військову </w:t>
      </w:r>
      <w:r w:rsidR="00421536" w:rsidRPr="002E42E0">
        <w:rPr>
          <w:rFonts w:ascii="Times New Roman" w:eastAsia="Times New Roman" w:hAnsi="Times New Roman"/>
          <w:sz w:val="24"/>
          <w:szCs w:val="24"/>
          <w:lang w:val="uk-UA" w:eastAsia="ru-RU"/>
        </w:rPr>
        <w:t>службу</w:t>
      </w:r>
      <w:r w:rsidRPr="002E42E0">
        <w:rPr>
          <w:rFonts w:ascii="Times New Roman" w:eastAsia="Times New Roman" w:hAnsi="Times New Roman"/>
          <w:sz w:val="24"/>
          <w:szCs w:val="24"/>
          <w:lang w:eastAsia="ru-RU"/>
        </w:rPr>
        <w:t xml:space="preserve"> та повернулись до цивільного життя, в тому числі ветеранів, які внаслідок поранення отримали інвалідність та членів їх сімей; </w:t>
      </w:r>
    </w:p>
    <w:p w14:paraId="30B93A73" w14:textId="380E7A39" w:rsidR="00D35AC2" w:rsidRPr="002E42E0" w:rsidRDefault="00D35AC2"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створення та облаштування ве</w:t>
      </w:r>
      <w:r w:rsidR="009E55B8">
        <w:rPr>
          <w:rFonts w:ascii="Times New Roman" w:eastAsia="Times New Roman" w:hAnsi="Times New Roman"/>
          <w:sz w:val="24"/>
          <w:szCs w:val="24"/>
          <w:lang w:val="uk-UA" w:eastAsia="ru-RU"/>
        </w:rPr>
        <w:t>т</w:t>
      </w:r>
      <w:r w:rsidRPr="002E42E0">
        <w:rPr>
          <w:rFonts w:ascii="Times New Roman" w:eastAsia="Times New Roman" w:hAnsi="Times New Roman"/>
          <w:sz w:val="24"/>
          <w:szCs w:val="24"/>
          <w:lang w:val="uk-UA" w:eastAsia="ru-RU"/>
        </w:rPr>
        <w:t>еранського хабу;</w:t>
      </w:r>
    </w:p>
    <w:p w14:paraId="6E482ECA" w14:textId="583A6A03"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заходів </w:t>
      </w:r>
      <w:r w:rsidR="009E55B8">
        <w:rPr>
          <w:rFonts w:ascii="Times New Roman" w:eastAsia="Times New Roman" w:hAnsi="Times New Roman"/>
          <w:sz w:val="24"/>
          <w:szCs w:val="24"/>
          <w:lang w:val="uk-UA" w:eastAsia="ru-RU"/>
        </w:rPr>
        <w:t xml:space="preserve">з </w:t>
      </w:r>
      <w:r w:rsidRPr="002E42E0">
        <w:rPr>
          <w:rFonts w:ascii="Times New Roman" w:eastAsia="Times New Roman" w:hAnsi="Times New Roman"/>
          <w:sz w:val="24"/>
          <w:szCs w:val="24"/>
          <w:lang w:eastAsia="ru-RU"/>
        </w:rPr>
        <w:t xml:space="preserve">розвитку сімейного дозвілля, психологічного  розвантаження членів сімей ветеранів війни, сімей загиблих (померлих) ветеранів війни, Захисників та Захисниць України;  </w:t>
      </w:r>
    </w:p>
    <w:p w14:paraId="17A1C7EA" w14:textId="5340FAB7"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 xml:space="preserve">реалізація заходів, передбачених чинним законодавством, спрямованих на соціальний захист та соціальне забезпечення ветеранів війни; </w:t>
      </w:r>
    </w:p>
    <w:p w14:paraId="347F2A3C" w14:textId="52B75510"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передбачених програмами, які фінансуються за рахунок коштів бюджету </w:t>
      </w:r>
      <w:r w:rsidR="00421536" w:rsidRPr="002E42E0">
        <w:rPr>
          <w:rFonts w:ascii="Times New Roman" w:eastAsia="Times New Roman" w:hAnsi="Times New Roman"/>
          <w:sz w:val="24"/>
          <w:szCs w:val="24"/>
          <w:lang w:val="uk-UA" w:eastAsia="ru-RU"/>
        </w:rPr>
        <w:t xml:space="preserve">Якушинецької </w:t>
      </w:r>
      <w:r w:rsidRPr="002E42E0">
        <w:rPr>
          <w:rFonts w:ascii="Times New Roman" w:eastAsia="Times New Roman" w:hAnsi="Times New Roman"/>
          <w:sz w:val="24"/>
          <w:szCs w:val="24"/>
          <w:lang w:eastAsia="ru-RU"/>
        </w:rPr>
        <w:t xml:space="preserve">територіальної громади для соціальної підтримки учасників бойових дій, членів їх сімей, членів сімей загиблих (померлих) ветеранів війни, Захисників та Захисниць України; </w:t>
      </w:r>
    </w:p>
    <w:p w14:paraId="4D614169" w14:textId="6EA5B5EB" w:rsidR="00355743" w:rsidRPr="009E55B8"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соціального супроводу та соціальної підтримки учасників бойових дій, членів їх сімей, членів сімей загиблих (померлих) ветеранів війни, Захисників та Захисниць України; </w:t>
      </w:r>
    </w:p>
    <w:p w14:paraId="53E61F86" w14:textId="0F8A8890" w:rsidR="004B48CE" w:rsidRPr="002E42E0" w:rsidRDefault="004B48CE"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встановлення та облаштування Меморіалів Слави, Алей Слави для </w:t>
      </w:r>
      <w:r w:rsidRPr="002E42E0">
        <w:rPr>
          <w:rFonts w:ascii="Times New Roman" w:eastAsia="Times New Roman" w:hAnsi="Times New Roman"/>
          <w:sz w:val="24"/>
          <w:szCs w:val="24"/>
          <w:lang w:eastAsia="ru-RU"/>
        </w:rPr>
        <w:t>вшанування пам'яті загиблих земляків, які при виконанні службових обов'язків загинули (померли) внаслідок військової агресії російської федерації проти України</w:t>
      </w:r>
      <w:r w:rsidRPr="002E42E0">
        <w:rPr>
          <w:rFonts w:ascii="Times New Roman" w:eastAsia="Times New Roman" w:hAnsi="Times New Roman"/>
          <w:sz w:val="24"/>
          <w:szCs w:val="24"/>
          <w:lang w:val="uk-UA" w:eastAsia="ru-RU"/>
        </w:rPr>
        <w:t>;</w:t>
      </w:r>
    </w:p>
    <w:p w14:paraId="27172DAA" w14:textId="18674C3C"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проведення широкої інформаційно-роз’яснювальної роботи з висвітлення у місцевих засобах масової інформації матеріалів щодо виконання законодавчих та нормативно-правових актів</w:t>
      </w:r>
      <w:r w:rsidR="00421536"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3F3FA867" w14:textId="77777777" w:rsidR="00355743" w:rsidRPr="002E42E0" w:rsidRDefault="00355743"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082C4280" w14:textId="68DCB846"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надання соціальних послуг сім’ям захисників та захисниць України, що проживають у громаді, відповідно до виявлених потреб; </w:t>
      </w:r>
    </w:p>
    <w:p w14:paraId="24FFDC21" w14:textId="1476E291"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соціально-психологічної підтримки в громаді населення, яке постраждало від війни (сімей захисників і захисниць України, у тому числі – звільнених з військової служби, загиблих (померлих), зниклих безвісти); </w:t>
      </w:r>
    </w:p>
    <w:p w14:paraId="06AC973D" w14:textId="0BA65DE1"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психоемоційне розвантаження, налагодження контакту, згуртування членів родини ветеранів війни, сімей загиблих (померлих) ветеранів війни, Захисників та Захисниць України; </w:t>
      </w:r>
    </w:p>
    <w:p w14:paraId="2632A9F2" w14:textId="0384415F"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належних умов забезпечення соціального супроводу та соціальної підтримки учасників бойових дій, членів їх сімей, членів сімей загиблих (померлих) ветеранів війни, Захисників та Захисниць України, а також сім’ям героїв; </w:t>
      </w:r>
    </w:p>
    <w:p w14:paraId="00AE77E5" w14:textId="37FE4056"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соціальної підтримки сімей загиблих (померлих) жителів міської територіальної громади, які загинули внаслідок військової агресії російської федерації проти України; </w:t>
      </w:r>
    </w:p>
    <w:p w14:paraId="127EB944" w14:textId="5E2972C2" w:rsidR="00355743" w:rsidRPr="002E42E0" w:rsidRDefault="00355743"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вшанування пам'яті загиблих земляків, які при виконанні службових обов'язків загинули (померли) внаслідок військової агресії російської федерації проти України</w:t>
      </w:r>
      <w:r w:rsidR="00421536" w:rsidRPr="002E42E0">
        <w:rPr>
          <w:rFonts w:ascii="Times New Roman" w:eastAsia="Times New Roman" w:hAnsi="Times New Roman"/>
          <w:sz w:val="24"/>
          <w:szCs w:val="24"/>
          <w:lang w:val="uk-UA" w:eastAsia="ru-RU"/>
        </w:rPr>
        <w:t>.</w:t>
      </w:r>
    </w:p>
    <w:p w14:paraId="4F7B5E15" w14:textId="1D0923B9" w:rsidR="00293FC6" w:rsidRPr="002E42E0" w:rsidRDefault="00293FC6" w:rsidP="002E42E0">
      <w:pPr>
        <w:spacing w:after="0" w:line="240" w:lineRule="auto"/>
        <w:ind w:firstLine="567"/>
        <w:jc w:val="both"/>
        <w:rPr>
          <w:rFonts w:ascii="Times New Roman" w:eastAsia="Times New Roman" w:hAnsi="Times New Roman"/>
          <w:sz w:val="24"/>
          <w:szCs w:val="24"/>
          <w:lang w:val="uk-UA" w:eastAsia="ru-RU"/>
        </w:rPr>
      </w:pPr>
    </w:p>
    <w:p w14:paraId="032F0D16" w14:textId="1347F019" w:rsidR="006C6E52" w:rsidRPr="002E42E0" w:rsidRDefault="006C6E52" w:rsidP="006C6E52">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val="uk-UA" w:eastAsia="ru-RU"/>
        </w:rPr>
        <w:t xml:space="preserve">Пріоритет 3. </w:t>
      </w:r>
      <w:r>
        <w:rPr>
          <w:rFonts w:ascii="Times New Roman" w:eastAsia="Times New Roman" w:hAnsi="Times New Roman"/>
          <w:b/>
          <w:bCs/>
          <w:sz w:val="24"/>
          <w:szCs w:val="24"/>
          <w:lang w:val="uk-UA" w:eastAsia="ru-RU"/>
        </w:rPr>
        <w:t>Створення сприятливих умов для збереження та відновлення психічного здоров’я населення</w:t>
      </w:r>
    </w:p>
    <w:p w14:paraId="2FAD8564" w14:textId="77777777" w:rsidR="006C6E52" w:rsidRPr="00993EAA" w:rsidRDefault="006C6E52" w:rsidP="006C6E52">
      <w:pPr>
        <w:spacing w:after="0" w:line="240" w:lineRule="auto"/>
        <w:ind w:firstLine="709"/>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Шляхи досягнення: </w:t>
      </w:r>
    </w:p>
    <w:p w14:paraId="0BD8EDC6" w14:textId="77777777" w:rsidR="006C6E52" w:rsidRPr="006C6E52"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проведення психоосвітніх кампаній, які поширюють знання про техніки самодопомоги, управління стресом та профілактику психічних розладів;</w:t>
      </w:r>
    </w:p>
    <w:p w14:paraId="5F1ACE7C" w14:textId="53096086" w:rsidR="006C6E52" w:rsidRPr="006C6E52"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навчання фахівців у всіх сферах, дотичних до </w:t>
      </w:r>
      <w:r w:rsidRPr="006C6E52">
        <w:rPr>
          <w:rFonts w:ascii="Times New Roman" w:eastAsia="Times New Roman" w:hAnsi="Times New Roman"/>
          <w:sz w:val="24"/>
          <w:szCs w:val="24"/>
          <w:lang w:eastAsia="ru-RU"/>
        </w:rPr>
        <w:t>підтримк</w:t>
      </w:r>
      <w:r>
        <w:rPr>
          <w:rFonts w:ascii="Times New Roman" w:eastAsia="Times New Roman" w:hAnsi="Times New Roman"/>
          <w:sz w:val="24"/>
          <w:szCs w:val="24"/>
          <w:lang w:val="uk-UA" w:eastAsia="ru-RU"/>
        </w:rPr>
        <w:t>и</w:t>
      </w:r>
      <w:r w:rsidRPr="006C6E52">
        <w:rPr>
          <w:rFonts w:ascii="Times New Roman" w:eastAsia="Times New Roman" w:hAnsi="Times New Roman"/>
          <w:sz w:val="24"/>
          <w:szCs w:val="24"/>
          <w:lang w:eastAsia="ru-RU"/>
        </w:rPr>
        <w:t xml:space="preserve"> психічного здоров'я</w:t>
      </w:r>
      <w:r>
        <w:rPr>
          <w:rFonts w:ascii="Times New Roman" w:eastAsia="Times New Roman" w:hAnsi="Times New Roman"/>
          <w:sz w:val="24"/>
          <w:szCs w:val="24"/>
          <w:lang w:val="uk-UA" w:eastAsia="ru-RU"/>
        </w:rPr>
        <w:t xml:space="preserve"> населення;</w:t>
      </w:r>
    </w:p>
    <w:p w14:paraId="1C266F44" w14:textId="77777777" w:rsidR="006C6E52" w:rsidRPr="008241DB"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інформування населення про важливість психічного здоров’я та його вплив на загальний стан людини;</w:t>
      </w:r>
    </w:p>
    <w:p w14:paraId="09874F3C" w14:textId="77777777" w:rsidR="006C6E52" w:rsidRPr="008241DB"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взаємодія з державними установами, громадськими організаціями для здійснення заходів із покращення психічного здоров’я та психосоціальної підтримки для населення;</w:t>
      </w:r>
    </w:p>
    <w:p w14:paraId="26F767DF" w14:textId="77777777" w:rsidR="006C6E52" w:rsidRPr="008241DB"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забезпечення психосоціальної підтримки на робочих місцях через програми управління стресом і турботу про працівників установ, закладів, підприємств;</w:t>
      </w:r>
    </w:p>
    <w:p w14:paraId="7C589CE4" w14:textId="77777777" w:rsidR="006C6E52" w:rsidRPr="002E42E0" w:rsidRDefault="006C6E52" w:rsidP="006C6E52">
      <w:pPr>
        <w:pStyle w:val="a7"/>
        <w:numPr>
          <w:ilvl w:val="0"/>
          <w:numId w:val="40"/>
        </w:numPr>
        <w:spacing w:after="0" w:line="240" w:lineRule="auto"/>
        <w:ind w:left="0"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підтримка реалізації Всеукраїнської програми ментального здоров’я «Ти як?»</w:t>
      </w:r>
      <w:r w:rsidRPr="002E42E0">
        <w:rPr>
          <w:rFonts w:ascii="Times New Roman" w:eastAsia="Times New Roman" w:hAnsi="Times New Roman"/>
          <w:sz w:val="24"/>
          <w:szCs w:val="24"/>
          <w:lang w:eastAsia="ru-RU"/>
        </w:rPr>
        <w:t xml:space="preserve">. </w:t>
      </w:r>
    </w:p>
    <w:p w14:paraId="4EC7703F" w14:textId="2EC105E3" w:rsidR="006C6E52" w:rsidRPr="006C6E52" w:rsidRDefault="006C6E52" w:rsidP="002E42E0">
      <w:pPr>
        <w:spacing w:after="0" w:line="240" w:lineRule="auto"/>
        <w:ind w:firstLine="709"/>
        <w:jc w:val="both"/>
        <w:rPr>
          <w:rFonts w:ascii="Times New Roman" w:eastAsia="Times New Roman" w:hAnsi="Times New Roman"/>
          <w:b/>
          <w:bCs/>
          <w:i/>
          <w:iCs/>
          <w:sz w:val="24"/>
          <w:szCs w:val="24"/>
          <w:lang w:eastAsia="ru-RU"/>
        </w:rPr>
      </w:pPr>
      <w:r w:rsidRPr="006C6E52">
        <w:rPr>
          <w:rFonts w:ascii="Times New Roman" w:eastAsia="Times New Roman" w:hAnsi="Times New Roman"/>
          <w:b/>
          <w:bCs/>
          <w:i/>
          <w:iCs/>
          <w:sz w:val="24"/>
          <w:szCs w:val="24"/>
          <w:lang w:eastAsia="ru-RU"/>
        </w:rPr>
        <w:t>Очікувані результати:</w:t>
      </w:r>
    </w:p>
    <w:p w14:paraId="6BD1C8BA" w14:textId="0DB68AD9" w:rsidR="006C6E52" w:rsidRDefault="006C6E52" w:rsidP="008C429F">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6C6E52">
        <w:rPr>
          <w:rFonts w:ascii="Times New Roman" w:eastAsia="Times New Roman" w:hAnsi="Times New Roman"/>
          <w:sz w:val="24"/>
          <w:szCs w:val="24"/>
          <w:lang w:val="uk-UA" w:eastAsia="ru-RU"/>
        </w:rPr>
        <w:t>зниження півня стресу</w:t>
      </w:r>
      <w:r>
        <w:rPr>
          <w:rFonts w:ascii="Times New Roman" w:eastAsia="Times New Roman" w:hAnsi="Times New Roman"/>
          <w:sz w:val="24"/>
          <w:szCs w:val="24"/>
          <w:lang w:val="uk-UA" w:eastAsia="ru-RU"/>
        </w:rPr>
        <w:t>,</w:t>
      </w:r>
      <w:r w:rsidRPr="006C6E52">
        <w:rPr>
          <w:rFonts w:ascii="Times New Roman" w:eastAsia="Times New Roman" w:hAnsi="Times New Roman"/>
          <w:sz w:val="24"/>
          <w:szCs w:val="24"/>
          <w:lang w:val="uk-UA" w:eastAsia="ru-RU"/>
        </w:rPr>
        <w:t xml:space="preserve"> тривожності</w:t>
      </w:r>
      <w:r>
        <w:rPr>
          <w:rFonts w:ascii="Times New Roman" w:eastAsia="Times New Roman" w:hAnsi="Times New Roman"/>
          <w:sz w:val="24"/>
          <w:szCs w:val="24"/>
          <w:lang w:val="uk-UA" w:eastAsia="ru-RU"/>
        </w:rPr>
        <w:t xml:space="preserve"> та покращення психічного здоров’я і психосоціального добробуту населення;</w:t>
      </w:r>
    </w:p>
    <w:p w14:paraId="3DC33ABF" w14:textId="77777777" w:rsidR="008C429F" w:rsidRDefault="006C6E52" w:rsidP="008C429F">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формування навичок і вмінь з психологічної самодопомоги, </w:t>
      </w:r>
      <w:r w:rsidR="008C429F">
        <w:rPr>
          <w:rFonts w:ascii="Times New Roman" w:eastAsia="Times New Roman" w:hAnsi="Times New Roman"/>
          <w:sz w:val="24"/>
          <w:szCs w:val="24"/>
          <w:lang w:val="uk-UA" w:eastAsia="ru-RU"/>
        </w:rPr>
        <w:t>розвиток стійкості у населення;</w:t>
      </w:r>
    </w:p>
    <w:p w14:paraId="30C50675" w14:textId="27ADB35D" w:rsidR="006C6E52" w:rsidRPr="006C6E52" w:rsidRDefault="008C429F" w:rsidP="008C429F">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підвищення продуктивності праці в колективах, установах та організаціях, зниження рівня конфліктності і насилля.</w:t>
      </w:r>
      <w:r w:rsidR="006C6E52">
        <w:rPr>
          <w:rFonts w:ascii="Times New Roman" w:eastAsia="Times New Roman" w:hAnsi="Times New Roman"/>
          <w:sz w:val="24"/>
          <w:szCs w:val="24"/>
          <w:lang w:val="uk-UA" w:eastAsia="ru-RU"/>
        </w:rPr>
        <w:t xml:space="preserve"> </w:t>
      </w:r>
    </w:p>
    <w:p w14:paraId="1B988899" w14:textId="77777777" w:rsidR="006C6E52" w:rsidRDefault="006C6E52" w:rsidP="002E42E0">
      <w:pPr>
        <w:spacing w:after="0" w:line="240" w:lineRule="auto"/>
        <w:ind w:firstLine="709"/>
        <w:jc w:val="both"/>
        <w:rPr>
          <w:rFonts w:ascii="Times New Roman" w:eastAsia="Times New Roman" w:hAnsi="Times New Roman"/>
          <w:b/>
          <w:bCs/>
          <w:sz w:val="24"/>
          <w:szCs w:val="24"/>
          <w:lang w:val="uk-UA" w:eastAsia="ru-RU"/>
        </w:rPr>
      </w:pPr>
    </w:p>
    <w:p w14:paraId="69905824" w14:textId="4171ECD3"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bookmarkStart w:id="26" w:name="_Hlk184191225"/>
      <w:r w:rsidRPr="002E42E0">
        <w:rPr>
          <w:rFonts w:ascii="Times New Roman" w:eastAsia="Times New Roman" w:hAnsi="Times New Roman"/>
          <w:b/>
          <w:bCs/>
          <w:sz w:val="24"/>
          <w:szCs w:val="24"/>
          <w:lang w:val="uk-UA" w:eastAsia="ru-RU"/>
        </w:rPr>
        <w:t xml:space="preserve">Пріоритет </w:t>
      </w:r>
      <w:r w:rsidR="006C6E52">
        <w:rPr>
          <w:rFonts w:ascii="Times New Roman" w:eastAsia="Times New Roman" w:hAnsi="Times New Roman"/>
          <w:b/>
          <w:bCs/>
          <w:sz w:val="24"/>
          <w:szCs w:val="24"/>
          <w:lang w:val="uk-UA" w:eastAsia="ru-RU"/>
        </w:rPr>
        <w:t>4</w:t>
      </w:r>
      <w:r w:rsidRPr="002E42E0">
        <w:rPr>
          <w:rFonts w:ascii="Times New Roman" w:eastAsia="Times New Roman" w:hAnsi="Times New Roman"/>
          <w:b/>
          <w:bCs/>
          <w:sz w:val="24"/>
          <w:szCs w:val="24"/>
          <w:lang w:val="uk-UA" w:eastAsia="ru-RU"/>
        </w:rPr>
        <w:t>. Організація належних і безпечних умов здобуття освіти під час воєнного стану та у післявоєнний період</w:t>
      </w:r>
    </w:p>
    <w:bookmarkEnd w:id="26"/>
    <w:p w14:paraId="61923CE9" w14:textId="77777777" w:rsidR="00421536" w:rsidRPr="00993EAA" w:rsidRDefault="00421536" w:rsidP="002E42E0">
      <w:pPr>
        <w:spacing w:after="0" w:line="240" w:lineRule="auto"/>
        <w:ind w:firstLine="709"/>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Шляхи досягнення: </w:t>
      </w:r>
    </w:p>
    <w:p w14:paraId="42379CB2"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У галузі дошкільної освіти: </w:t>
      </w:r>
    </w:p>
    <w:p w14:paraId="6A8341A3" w14:textId="2EC2839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оновлення змісту освіти дітей раннього та дошкільного віку відповідно до </w:t>
      </w:r>
      <w:r w:rsidR="004B48CE" w:rsidRPr="002E42E0">
        <w:rPr>
          <w:rFonts w:ascii="Times New Roman" w:eastAsia="Times New Roman" w:hAnsi="Times New Roman"/>
          <w:sz w:val="24"/>
          <w:szCs w:val="24"/>
          <w:lang w:val="uk-UA" w:eastAsia="ru-RU"/>
        </w:rPr>
        <w:t>є</w:t>
      </w:r>
      <w:r w:rsidRPr="002E42E0">
        <w:rPr>
          <w:rFonts w:ascii="Times New Roman" w:eastAsia="Times New Roman" w:hAnsi="Times New Roman"/>
          <w:sz w:val="24"/>
          <w:szCs w:val="24"/>
          <w:lang w:eastAsia="ru-RU"/>
        </w:rPr>
        <w:t>вропейськ</w:t>
      </w:r>
      <w:r w:rsidR="004B48CE"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w:t>
      </w:r>
      <w:r w:rsidR="004B48CE" w:rsidRPr="002E42E0">
        <w:rPr>
          <w:rFonts w:ascii="Times New Roman" w:eastAsia="Times New Roman" w:hAnsi="Times New Roman"/>
          <w:sz w:val="24"/>
          <w:szCs w:val="24"/>
          <w:lang w:val="uk-UA" w:eastAsia="ru-RU"/>
        </w:rPr>
        <w:t>стандартів</w:t>
      </w:r>
      <w:r w:rsidRPr="002E42E0">
        <w:rPr>
          <w:rFonts w:ascii="Times New Roman" w:eastAsia="Times New Roman" w:hAnsi="Times New Roman"/>
          <w:sz w:val="24"/>
          <w:szCs w:val="24"/>
          <w:lang w:eastAsia="ru-RU"/>
        </w:rPr>
        <w:t xml:space="preserve"> якості дошкільної освіти; </w:t>
      </w:r>
    </w:p>
    <w:p w14:paraId="30BC4914" w14:textId="69B6649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вимог Державного стандарту дошкільної освіти; </w:t>
      </w:r>
    </w:p>
    <w:p w14:paraId="424C618D" w14:textId="36A01241" w:rsidR="00421536" w:rsidRPr="002E42E0" w:rsidRDefault="000102F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максимальне</w:t>
      </w:r>
      <w:r w:rsidR="00421536" w:rsidRPr="002E42E0">
        <w:rPr>
          <w:rFonts w:ascii="Times New Roman" w:eastAsia="Times New Roman" w:hAnsi="Times New Roman"/>
          <w:sz w:val="24"/>
          <w:szCs w:val="24"/>
          <w:lang w:eastAsia="ru-RU"/>
        </w:rPr>
        <w:t xml:space="preserve"> охоплення обов'язковою дошкільною освітою дітей старшого дошкільного віку через урізноманітнення форм її здобуття; </w:t>
      </w:r>
    </w:p>
    <w:p w14:paraId="5310660B" w14:textId="160D0E7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функціонування гнучкої та оптимальної мережі різних типів надавачів освітніх послуг для дітей раннього та дошкільного віку; </w:t>
      </w:r>
    </w:p>
    <w:p w14:paraId="37279375" w14:textId="42919E1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діджиталізація дошкільної освіти; </w:t>
      </w:r>
    </w:p>
    <w:p w14:paraId="0450B2B8" w14:textId="4C315E6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альтернативних форм здобуття дошкільної освіти; </w:t>
      </w:r>
    </w:p>
    <w:p w14:paraId="26E4EDB3" w14:textId="1AB61CC8" w:rsidR="00421536" w:rsidRPr="002E42E0" w:rsidRDefault="004B48CE"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в</w:t>
      </w:r>
      <w:r w:rsidR="00421536" w:rsidRPr="002E42E0">
        <w:rPr>
          <w:rFonts w:ascii="Times New Roman" w:eastAsia="Times New Roman" w:hAnsi="Times New Roman"/>
          <w:sz w:val="24"/>
          <w:szCs w:val="24"/>
          <w:lang w:eastAsia="ru-RU"/>
        </w:rPr>
        <w:t xml:space="preserve">провадження </w:t>
      </w:r>
      <w:r w:rsidRPr="002E42E0">
        <w:rPr>
          <w:rFonts w:ascii="Times New Roman" w:eastAsia="Times New Roman" w:hAnsi="Times New Roman"/>
          <w:sz w:val="24"/>
          <w:szCs w:val="24"/>
          <w:lang w:val="uk-UA" w:eastAsia="ru-RU"/>
        </w:rPr>
        <w:t xml:space="preserve">вивчення </w:t>
      </w:r>
      <w:r w:rsidR="00421536" w:rsidRPr="002E42E0">
        <w:rPr>
          <w:rFonts w:ascii="Times New Roman" w:eastAsia="Times New Roman" w:hAnsi="Times New Roman"/>
          <w:sz w:val="24"/>
          <w:szCs w:val="24"/>
          <w:lang w:eastAsia="ru-RU"/>
        </w:rPr>
        <w:t xml:space="preserve">англійської мови в закладах дошкільної освіти; </w:t>
      </w:r>
    </w:p>
    <w:p w14:paraId="377FAFFD" w14:textId="190D11F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облаштування надійними укриттями, що гарантують захист, колективну й індивідуальну безпеку; </w:t>
      </w:r>
    </w:p>
    <w:p w14:paraId="388F4D16" w14:textId="4475843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модернізація навчально-матеріальної бази дошкільних закладів; </w:t>
      </w:r>
    </w:p>
    <w:p w14:paraId="6C8D061A" w14:textId="32203BC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облаштування сучасних спортивно-ігрових майданчиків на території закладів дошкільної освіти; </w:t>
      </w:r>
    </w:p>
    <w:p w14:paraId="79300DBA" w14:textId="2A22937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трансформація системи оплати праці працівників закладів дошкільної освіти. </w:t>
      </w:r>
    </w:p>
    <w:p w14:paraId="438B8332" w14:textId="77777777"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У галузі загальної середньої освіти: </w:t>
      </w:r>
    </w:p>
    <w:p w14:paraId="5A34DAEC" w14:textId="0C06C82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перезавантаження реформи НУШ у першому та другому циклах базової освіти; </w:t>
      </w:r>
    </w:p>
    <w:p w14:paraId="38BF6DB2" w14:textId="7F50AD6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оновлення змісту, форм і методів організації освітнього процесу на засадах особистісної орієнтації, компетентнісного підходу; </w:t>
      </w:r>
    </w:p>
    <w:p w14:paraId="22E016F7" w14:textId="1D91D27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пілотування моделей організації освітнього процесу та навчальних матеріалів за новим стандартом профільної освіти; </w:t>
      </w:r>
    </w:p>
    <w:p w14:paraId="09DDB848" w14:textId="6132AFD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профільного навчання, індивідуальної освітньої траєкторії розвитку учнів відповідно до їх особистісних потреб, інтересів і здібностей; </w:t>
      </w:r>
    </w:p>
    <w:p w14:paraId="19F35EA0" w14:textId="53075CE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зовнішньої та внутрішньої якості освіти та освітньої діяльності; </w:t>
      </w:r>
    </w:p>
    <w:p w14:paraId="2881EA02" w14:textId="7FD66C0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загальнодержавному зовнішньому моніторингу якості початкової освіти; </w:t>
      </w:r>
    </w:p>
    <w:p w14:paraId="1AFB05F4" w14:textId="30DC63F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дослідженні впровадження реформи НУШ у базовій школі; </w:t>
      </w:r>
    </w:p>
    <w:p w14:paraId="08165A3D" w14:textId="26AF05C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подолання освітніх втрат відповідно до адаптованих навчальних програм; </w:t>
      </w:r>
    </w:p>
    <w:p w14:paraId="5C9090C1" w14:textId="2CDE624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w:t>
      </w:r>
      <w:r w:rsidR="004B48CE" w:rsidRPr="002E42E0">
        <w:rPr>
          <w:rFonts w:ascii="Times New Roman" w:eastAsia="Times New Roman" w:hAnsi="Times New Roman"/>
          <w:sz w:val="24"/>
          <w:szCs w:val="24"/>
          <w:lang w:val="uk-UA" w:eastAsia="ru-RU"/>
        </w:rPr>
        <w:t>в</w:t>
      </w:r>
      <w:r w:rsidRPr="002E42E0">
        <w:rPr>
          <w:rFonts w:ascii="Times New Roman" w:eastAsia="Times New Roman" w:hAnsi="Times New Roman"/>
          <w:sz w:val="24"/>
          <w:szCs w:val="24"/>
          <w:lang w:eastAsia="ru-RU"/>
        </w:rPr>
        <w:t xml:space="preserve"> учнівських олімпіадах, конкурсах; </w:t>
      </w:r>
    </w:p>
    <w:p w14:paraId="04AC4079" w14:textId="273528C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стимулювання дітей грошовими винагородами за високі інтелектуальні, спортивні та творчі досягнення; </w:t>
      </w:r>
    </w:p>
    <w:p w14:paraId="5F32070C" w14:textId="3C73DEE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забезпечення прав і можливостей осіб з особливими освітніми потребами в отриманні якісної освіти, з урахуванням індивідуальних можливостей, здібностей та інтересів; </w:t>
      </w:r>
    </w:p>
    <w:p w14:paraId="1D452DD4" w14:textId="7BAEE72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оптимізації мережі закладів загальної середньої освіти з урахуванням демографічних, економічних, соціальних перспектив розвитку громади, потреб громадян та суспільства; </w:t>
      </w:r>
    </w:p>
    <w:p w14:paraId="382737D6" w14:textId="1CDD2F3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нових сучасних моделей організації шкільного простору; </w:t>
      </w:r>
    </w:p>
    <w:p w14:paraId="5395F079" w14:textId="603DD50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оснащення кабінетів базової та профільної школи відповідно до нових освітніх програм НУШ; </w:t>
      </w:r>
    </w:p>
    <w:p w14:paraId="3A3739BC" w14:textId="22CCEC9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облаштування STEM-лабораторій, які мають відповідну матеріально-технічну базу, фахівців, навчальні програми; </w:t>
      </w:r>
    </w:p>
    <w:p w14:paraId="73AEAAB9" w14:textId="5945A01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діджиталізація </w:t>
      </w:r>
      <w:r w:rsidR="004B48CE" w:rsidRPr="002E42E0">
        <w:rPr>
          <w:rFonts w:ascii="Times New Roman" w:eastAsia="Times New Roman" w:hAnsi="Times New Roman"/>
          <w:sz w:val="24"/>
          <w:szCs w:val="24"/>
          <w:lang w:val="uk-UA" w:eastAsia="ru-RU"/>
        </w:rPr>
        <w:t xml:space="preserve">шкільної </w:t>
      </w:r>
      <w:r w:rsidRPr="002E42E0">
        <w:rPr>
          <w:rFonts w:ascii="Times New Roman" w:eastAsia="Times New Roman" w:hAnsi="Times New Roman"/>
          <w:sz w:val="24"/>
          <w:szCs w:val="24"/>
          <w:lang w:eastAsia="ru-RU"/>
        </w:rPr>
        <w:t xml:space="preserve">освіти; </w:t>
      </w:r>
    </w:p>
    <w:p w14:paraId="0ED87BB6" w14:textId="4FEE4B2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наскрізне застосування інформаційно-комунікаційних технологій в освітньому процесі та управлінні закладами освіти і системою освіти; </w:t>
      </w:r>
    </w:p>
    <w:p w14:paraId="220EBC60" w14:textId="186EF30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запровадження в освітній процес закладів освіти  інновацій, в тому числі інформаційно-комунікаційних технологій; </w:t>
      </w:r>
    </w:p>
    <w:p w14:paraId="7027FC19" w14:textId="6A3B8C76" w:rsidR="00421536" w:rsidRPr="008D5075"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учнів якісним і здоровим харчуванням; </w:t>
      </w:r>
    </w:p>
    <w:p w14:paraId="7A31F9E3" w14:textId="3707DC69" w:rsidR="008D5075" w:rsidRPr="002E42E0" w:rsidRDefault="008D507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lastRenderedPageBreak/>
        <w:t>організація підвозу здобувачів освіти і педагогічних працівників до закладів освіти та придбання шкільних автобусів;</w:t>
      </w:r>
    </w:p>
    <w:p w14:paraId="48FF3435" w14:textId="11F62E6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нових механізмів професійного зростання та педагогічної майстерності педагогів; </w:t>
      </w:r>
    </w:p>
    <w:p w14:paraId="0182A91A" w14:textId="5D1BB81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мотивації вчителя шляхом застосування </w:t>
      </w:r>
      <w:r w:rsidR="003658EB" w:rsidRPr="002E42E0">
        <w:rPr>
          <w:rFonts w:ascii="Times New Roman" w:eastAsia="Times New Roman" w:hAnsi="Times New Roman"/>
          <w:sz w:val="24"/>
          <w:szCs w:val="24"/>
          <w:lang w:val="uk-UA" w:eastAsia="ru-RU"/>
        </w:rPr>
        <w:t>диференційованої</w:t>
      </w:r>
      <w:r w:rsidRPr="002E42E0">
        <w:rPr>
          <w:rFonts w:ascii="Times New Roman" w:eastAsia="Times New Roman" w:hAnsi="Times New Roman"/>
          <w:sz w:val="24"/>
          <w:szCs w:val="24"/>
          <w:lang w:eastAsia="ru-RU"/>
        </w:rPr>
        <w:t xml:space="preserve"> системи оплати праці; </w:t>
      </w:r>
    </w:p>
    <w:p w14:paraId="0C9E07BD" w14:textId="0C903D8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застосування стимулів та заохочень, спрямованих на підвищення престижності педагогічної діяльності та належного забезпечення кадровими ресурсами; </w:t>
      </w:r>
    </w:p>
    <w:p w14:paraId="1D41958A" w14:textId="643DEF7D" w:rsidR="003658EB"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стимулювання </w:t>
      </w:r>
      <w:r w:rsidR="003658EB" w:rsidRPr="002E42E0">
        <w:rPr>
          <w:rFonts w:ascii="Times New Roman" w:eastAsia="Times New Roman" w:hAnsi="Times New Roman"/>
          <w:sz w:val="24"/>
          <w:szCs w:val="24"/>
          <w:lang w:val="uk-UA" w:eastAsia="ru-RU"/>
        </w:rPr>
        <w:t>педагогічних працівників, які підготували переможців олімпіад</w:t>
      </w:r>
      <w:r w:rsidR="004B48CE" w:rsidRPr="002E42E0">
        <w:rPr>
          <w:rFonts w:ascii="Times New Roman" w:eastAsia="Times New Roman" w:hAnsi="Times New Roman"/>
          <w:sz w:val="24"/>
          <w:szCs w:val="24"/>
          <w:lang w:val="uk-UA" w:eastAsia="ru-RU"/>
        </w:rPr>
        <w:t>;</w:t>
      </w:r>
    </w:p>
    <w:p w14:paraId="183972B3" w14:textId="77777777"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створення осередк</w:t>
      </w:r>
      <w:r w:rsidRPr="002E42E0">
        <w:rPr>
          <w:rFonts w:ascii="Times New Roman" w:eastAsia="Times New Roman" w:hAnsi="Times New Roman"/>
          <w:sz w:val="24"/>
          <w:szCs w:val="24"/>
          <w:lang w:val="uk-UA" w:eastAsia="ru-RU"/>
        </w:rPr>
        <w:t>ів</w:t>
      </w:r>
      <w:r w:rsidRPr="002E42E0">
        <w:rPr>
          <w:rFonts w:ascii="Times New Roman" w:eastAsia="Times New Roman" w:hAnsi="Times New Roman"/>
          <w:sz w:val="24"/>
          <w:szCs w:val="24"/>
          <w:lang w:eastAsia="ru-RU"/>
        </w:rPr>
        <w:t xml:space="preserve"> військово-патріотичного виховання у закладах освіти;</w:t>
      </w:r>
    </w:p>
    <w:p w14:paraId="32B6A266" w14:textId="6F73A24B"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розвиток позашкільної освіти,</w:t>
      </w:r>
      <w:r w:rsidRPr="002E42E0">
        <w:rPr>
          <w:rFonts w:ascii="Times New Roman" w:eastAsia="Times New Roman" w:hAnsi="Times New Roman"/>
          <w:sz w:val="24"/>
          <w:szCs w:val="24"/>
          <w:lang w:eastAsia="ru-RU"/>
        </w:rPr>
        <w:t xml:space="preserve"> що сприяє розвитку індивідуальних здібностей, надолуженню освітніх втрат, військово-патріотичному вихованню та профорієнтації; </w:t>
      </w:r>
    </w:p>
    <w:p w14:paraId="2380FB2C" w14:textId="5AADF1F1"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на реалізацію права на освітню, культурну, творчу, спортивну та іншу самореалізацію дітей і молоді; </w:t>
      </w:r>
    </w:p>
    <w:p w14:paraId="3057AA31" w14:textId="38ABB11D" w:rsidR="003658EB" w:rsidRPr="002E42E0" w:rsidRDefault="003658E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впровадження навчальних програм відповідно до потреб воєнного/повоєнного часу</w:t>
      </w:r>
      <w:r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0A41CA62" w14:textId="37198373" w:rsidR="00421536" w:rsidRPr="00993EAA" w:rsidRDefault="00421536" w:rsidP="002E42E0">
      <w:pPr>
        <w:spacing w:after="0" w:line="240" w:lineRule="auto"/>
        <w:ind w:firstLine="567"/>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Освіта дітей з особливими освітніми потребами: </w:t>
      </w:r>
    </w:p>
    <w:p w14:paraId="18FDBE56" w14:textId="4B6BFDB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забезпечення прав і можливостей осіб з особливими освітніми потребами в отриманні якісної освіти, з урахуванням індивідуальних можливостей, здібностей та інтересів; </w:t>
      </w:r>
    </w:p>
    <w:p w14:paraId="597BAD93" w14:textId="11FD4DB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компетентності педагогічних працівників та управлінців закладів освіти з питань інклюзивного навчання; </w:t>
      </w:r>
    </w:p>
    <w:p w14:paraId="78BED36A" w14:textId="723F7E3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запровадження сучасних підходів організації навчання осіб з особливими освітніми потребами в закладі освіти; </w:t>
      </w:r>
    </w:p>
    <w:p w14:paraId="4BC182BE" w14:textId="455274D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безбар’єрного доступу до території та приміщень закладів та установ освіти; </w:t>
      </w:r>
    </w:p>
    <w:p w14:paraId="59C188F7" w14:textId="67CAB38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посилення заходів з протидії булінгу (цькуванню), модернізація роботи психологічної служби; </w:t>
      </w:r>
    </w:p>
    <w:p w14:paraId="70B052AE" w14:textId="12BFA10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в закладах освіти інклюзивного освітнього середовища, універсального дизайну та розумного пристосування; </w:t>
      </w:r>
    </w:p>
    <w:p w14:paraId="3760CD14" w14:textId="7C01263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удосконалення роботи інклюзивно-ресурсного центру, систематичне оснащення його сучасним обладнанням та забезпечення кваліфікованими фахівцями; </w:t>
      </w:r>
    </w:p>
    <w:p w14:paraId="17A85973" w14:textId="781B4D4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використання методики раннього виявлення та проведення діагностики дітей з особливими освітніми потребами; </w:t>
      </w:r>
    </w:p>
    <w:p w14:paraId="307C5ACF" w14:textId="3346CF8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належного кадрового, матеріально-технічного забезпечення та забезпечення доцільного пристосування, що враховує індивідуальні потреби особи з особливими освітніми потребами; </w:t>
      </w:r>
    </w:p>
    <w:p w14:paraId="2DB47C5C" w14:textId="5E076C4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оснащення інклюзивних груп і класів для навчання дітей з особливими освітніми потребами, створення спеціальних умов для їх корекційного освітнього процесу. </w:t>
      </w:r>
    </w:p>
    <w:p w14:paraId="0013A201" w14:textId="4056CD6F" w:rsidR="00421536" w:rsidRPr="00993EAA" w:rsidRDefault="00421536" w:rsidP="002E42E0">
      <w:pPr>
        <w:spacing w:after="0" w:line="240" w:lineRule="auto"/>
        <w:ind w:firstLine="567"/>
        <w:jc w:val="both"/>
        <w:rPr>
          <w:rFonts w:ascii="Times New Roman" w:eastAsia="Times New Roman" w:hAnsi="Times New Roman"/>
          <w:i/>
          <w:iCs/>
          <w:sz w:val="24"/>
          <w:szCs w:val="24"/>
          <w:lang w:eastAsia="ru-RU"/>
        </w:rPr>
      </w:pPr>
      <w:r w:rsidRPr="00993EAA">
        <w:rPr>
          <w:rFonts w:ascii="Times New Roman" w:eastAsia="Times New Roman" w:hAnsi="Times New Roman"/>
          <w:b/>
          <w:bCs/>
          <w:i/>
          <w:iCs/>
          <w:sz w:val="24"/>
          <w:szCs w:val="24"/>
          <w:lang w:eastAsia="ru-RU"/>
        </w:rPr>
        <w:t xml:space="preserve">Модернізація матеріально-технічної бази закладів освіти </w:t>
      </w:r>
    </w:p>
    <w:p w14:paraId="0C3AA5E8" w14:textId="6C9AD1A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зміцнення навчально-матеріальної бази закладів освіти всіх рівнів, створення умов для ефективної роботи педагогів, розробки та запровадження нових механізмів і технологій розвитку; </w:t>
      </w:r>
    </w:p>
    <w:p w14:paraId="40FB68D5" w14:textId="3C796CB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забезпечення сучасного рівня викладання природничо-математичних дисциплін; </w:t>
      </w:r>
    </w:p>
    <w:p w14:paraId="5AA1517F" w14:textId="793378E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трансформація шкільних бібліотек</w:t>
      </w:r>
      <w:r w:rsidR="00F7027D" w:rsidRPr="002E42E0">
        <w:rPr>
          <w:rFonts w:ascii="Times New Roman" w:eastAsia="Times New Roman" w:hAnsi="Times New Roman"/>
          <w:sz w:val="24"/>
          <w:szCs w:val="24"/>
          <w:lang w:val="uk-UA" w:eastAsia="ru-RU"/>
        </w:rPr>
        <w:t xml:space="preserve"> </w:t>
      </w:r>
      <w:r w:rsidRPr="002E42E0">
        <w:rPr>
          <w:rFonts w:ascii="Times New Roman" w:eastAsia="Times New Roman" w:hAnsi="Times New Roman"/>
          <w:sz w:val="24"/>
          <w:szCs w:val="24"/>
          <w:lang w:eastAsia="ru-RU"/>
        </w:rPr>
        <w:t xml:space="preserve">на сучасні інформаційні методичні центри, які поєднують в собі інформаційні, освітню, розвиваючу, культурну, виховну, дозвіллєву функції; </w:t>
      </w:r>
    </w:p>
    <w:p w14:paraId="79C05232" w14:textId="71F2E77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робіт з капітального ремонту харчоблоків та їдальнь закладів дошкільної та загальної середньої освіти; </w:t>
      </w:r>
    </w:p>
    <w:p w14:paraId="621E38EE" w14:textId="53A5898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реконструкції та капітальних ремонтів приміщень закладів освіти всіх рівнів </w:t>
      </w:r>
      <w:r w:rsidR="00F7027D" w:rsidRPr="002E42E0">
        <w:rPr>
          <w:rFonts w:ascii="Times New Roman" w:eastAsia="Times New Roman" w:hAnsi="Times New Roman"/>
          <w:sz w:val="24"/>
          <w:szCs w:val="24"/>
          <w:lang w:val="uk-UA" w:eastAsia="ru-RU"/>
        </w:rPr>
        <w:t>в</w:t>
      </w:r>
      <w:r w:rsidRPr="002E42E0">
        <w:rPr>
          <w:rFonts w:ascii="Times New Roman" w:eastAsia="Times New Roman" w:hAnsi="Times New Roman"/>
          <w:sz w:val="24"/>
          <w:szCs w:val="24"/>
          <w:lang w:eastAsia="ru-RU"/>
        </w:rPr>
        <w:t xml:space="preserve"> населених пунктах громади; </w:t>
      </w:r>
    </w:p>
    <w:p w14:paraId="52846F12" w14:textId="42D8806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нарощення </w:t>
      </w:r>
      <w:r w:rsidR="00F7027D" w:rsidRPr="002E42E0">
        <w:rPr>
          <w:rFonts w:ascii="Times New Roman" w:eastAsia="Times New Roman" w:hAnsi="Times New Roman"/>
          <w:sz w:val="24"/>
          <w:szCs w:val="24"/>
          <w:lang w:val="uk-UA" w:eastAsia="ru-RU"/>
        </w:rPr>
        <w:t xml:space="preserve">та вдосконалення </w:t>
      </w:r>
      <w:r w:rsidRPr="002E42E0">
        <w:rPr>
          <w:rFonts w:ascii="Times New Roman" w:eastAsia="Times New Roman" w:hAnsi="Times New Roman"/>
          <w:sz w:val="24"/>
          <w:szCs w:val="24"/>
          <w:lang w:eastAsia="ru-RU"/>
        </w:rPr>
        <w:t xml:space="preserve">фонду захисних споруд цивільного захист для укриття учасників освітнього процесу; </w:t>
      </w:r>
    </w:p>
    <w:p w14:paraId="3DA5F58F" w14:textId="29C7362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модернізація спортивної інфраструктури закладів освіти; </w:t>
      </w:r>
    </w:p>
    <w:p w14:paraId="22CA37A2" w14:textId="424797EA" w:rsidR="00421536" w:rsidRPr="002E42E0" w:rsidRDefault="00F7027D"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lastRenderedPageBreak/>
        <w:t xml:space="preserve">сприяння </w:t>
      </w:r>
      <w:r w:rsidR="00421536" w:rsidRPr="002E42E0">
        <w:rPr>
          <w:rFonts w:ascii="Times New Roman" w:eastAsia="Times New Roman" w:hAnsi="Times New Roman"/>
          <w:sz w:val="24"/>
          <w:szCs w:val="24"/>
          <w:lang w:eastAsia="ru-RU"/>
        </w:rPr>
        <w:t>залученн</w:t>
      </w:r>
      <w:r w:rsidRPr="002E42E0">
        <w:rPr>
          <w:rFonts w:ascii="Times New Roman" w:eastAsia="Times New Roman" w:hAnsi="Times New Roman"/>
          <w:sz w:val="24"/>
          <w:szCs w:val="24"/>
          <w:lang w:val="uk-UA" w:eastAsia="ru-RU"/>
        </w:rPr>
        <w:t>ю</w:t>
      </w:r>
      <w:r w:rsidR="00421536" w:rsidRPr="002E42E0">
        <w:rPr>
          <w:rFonts w:ascii="Times New Roman" w:eastAsia="Times New Roman" w:hAnsi="Times New Roman"/>
          <w:sz w:val="24"/>
          <w:szCs w:val="24"/>
          <w:lang w:eastAsia="ru-RU"/>
        </w:rPr>
        <w:t xml:space="preserve"> коштів </w:t>
      </w:r>
      <w:r w:rsidRPr="002E42E0">
        <w:rPr>
          <w:rFonts w:ascii="Times New Roman" w:eastAsia="Times New Roman" w:hAnsi="Times New Roman"/>
          <w:sz w:val="24"/>
          <w:szCs w:val="24"/>
          <w:lang w:val="uk-UA" w:eastAsia="ru-RU"/>
        </w:rPr>
        <w:t>та</w:t>
      </w:r>
      <w:r w:rsidR="00421536" w:rsidRPr="002E42E0">
        <w:rPr>
          <w:rFonts w:ascii="Times New Roman" w:eastAsia="Times New Roman" w:hAnsi="Times New Roman"/>
          <w:sz w:val="24"/>
          <w:szCs w:val="24"/>
          <w:lang w:eastAsia="ru-RU"/>
        </w:rPr>
        <w:t xml:space="preserve"> реалізаці</w:t>
      </w:r>
      <w:r w:rsidRPr="002E42E0">
        <w:rPr>
          <w:rFonts w:ascii="Times New Roman" w:eastAsia="Times New Roman" w:hAnsi="Times New Roman"/>
          <w:sz w:val="24"/>
          <w:szCs w:val="24"/>
          <w:lang w:val="uk-UA" w:eastAsia="ru-RU"/>
        </w:rPr>
        <w:t>я</w:t>
      </w:r>
      <w:r w:rsidR="00421536" w:rsidRPr="002E42E0">
        <w:rPr>
          <w:rFonts w:ascii="Times New Roman" w:eastAsia="Times New Roman" w:hAnsi="Times New Roman"/>
          <w:sz w:val="24"/>
          <w:szCs w:val="24"/>
          <w:lang w:eastAsia="ru-RU"/>
        </w:rPr>
        <w:t xml:space="preserve"> проектів з капітального ремонту (термомодернізації) будівель</w:t>
      </w:r>
      <w:r w:rsidRPr="002E42E0">
        <w:rPr>
          <w:rFonts w:ascii="Times New Roman" w:eastAsia="Times New Roman" w:hAnsi="Times New Roman"/>
          <w:sz w:val="24"/>
          <w:szCs w:val="24"/>
          <w:lang w:val="uk-UA" w:eastAsia="ru-RU"/>
        </w:rPr>
        <w:t xml:space="preserve"> закладів освіти</w:t>
      </w:r>
      <w:r w:rsidR="00421536" w:rsidRPr="002E42E0">
        <w:rPr>
          <w:rFonts w:ascii="Times New Roman" w:eastAsia="Times New Roman" w:hAnsi="Times New Roman"/>
          <w:sz w:val="24"/>
          <w:szCs w:val="24"/>
          <w:lang w:eastAsia="ru-RU"/>
        </w:rPr>
        <w:t xml:space="preserve">; </w:t>
      </w:r>
    </w:p>
    <w:p w14:paraId="1A1E1C84" w14:textId="7ECCA2DA" w:rsidR="00421536" w:rsidRPr="002E42E0" w:rsidRDefault="00F7027D"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залучення коштів </w:t>
      </w:r>
      <w:r w:rsidRPr="002E42E0">
        <w:rPr>
          <w:rFonts w:ascii="Times New Roman" w:eastAsia="Times New Roman" w:hAnsi="Times New Roman"/>
          <w:sz w:val="24"/>
          <w:szCs w:val="24"/>
          <w:lang w:val="uk-UA" w:eastAsia="ru-RU"/>
        </w:rPr>
        <w:t xml:space="preserve">для </w:t>
      </w:r>
      <w:r w:rsidR="00421536" w:rsidRPr="002E42E0">
        <w:rPr>
          <w:rFonts w:ascii="Times New Roman" w:eastAsia="Times New Roman" w:hAnsi="Times New Roman"/>
          <w:sz w:val="24"/>
          <w:szCs w:val="24"/>
          <w:lang w:eastAsia="ru-RU"/>
        </w:rPr>
        <w:t>реалізації про</w:t>
      </w:r>
      <w:r w:rsidRPr="002E42E0">
        <w:rPr>
          <w:rFonts w:ascii="Times New Roman" w:eastAsia="Times New Roman" w:hAnsi="Times New Roman"/>
          <w:sz w:val="24"/>
          <w:szCs w:val="24"/>
          <w:lang w:val="uk-UA" w:eastAsia="ru-RU"/>
        </w:rPr>
        <w:t>є</w:t>
      </w:r>
      <w:r w:rsidR="00421536" w:rsidRPr="002E42E0">
        <w:rPr>
          <w:rFonts w:ascii="Times New Roman" w:eastAsia="Times New Roman" w:hAnsi="Times New Roman"/>
          <w:sz w:val="24"/>
          <w:szCs w:val="24"/>
          <w:lang w:eastAsia="ru-RU"/>
        </w:rPr>
        <w:t xml:space="preserve">кту </w:t>
      </w:r>
      <w:r w:rsidRPr="002E42E0">
        <w:rPr>
          <w:rFonts w:ascii="Times New Roman" w:eastAsia="Times New Roman" w:hAnsi="Times New Roman"/>
          <w:sz w:val="24"/>
          <w:szCs w:val="24"/>
          <w:lang w:val="uk-UA" w:eastAsia="ru-RU"/>
        </w:rPr>
        <w:t>будівництва школи в селі Зарванці</w:t>
      </w:r>
      <w:r w:rsidR="00421536" w:rsidRPr="002E42E0">
        <w:rPr>
          <w:rFonts w:ascii="Times New Roman" w:eastAsia="Times New Roman" w:hAnsi="Times New Roman"/>
          <w:sz w:val="24"/>
          <w:szCs w:val="24"/>
          <w:lang w:eastAsia="ru-RU"/>
        </w:rPr>
        <w:t xml:space="preserve">; </w:t>
      </w:r>
    </w:p>
    <w:p w14:paraId="44831B54" w14:textId="4B5C13B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поточних ремонтів приміщень та установ освіти територіальної громади, забезпечення їх відповідним обладнанням та інвентарем; </w:t>
      </w:r>
    </w:p>
    <w:p w14:paraId="00057E93" w14:textId="6DD9B18F" w:rsidR="00421536" w:rsidRPr="002E42E0" w:rsidRDefault="00F7027D"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ремонт та модернізація систем опалення із застосуванням</w:t>
      </w:r>
      <w:r w:rsidR="00421536" w:rsidRPr="002E42E0">
        <w:rPr>
          <w:rFonts w:ascii="Times New Roman" w:eastAsia="Times New Roman" w:hAnsi="Times New Roman"/>
          <w:sz w:val="24"/>
          <w:szCs w:val="24"/>
          <w:lang w:eastAsia="ru-RU"/>
        </w:rPr>
        <w:t xml:space="preserve"> відновлювальних джерелах енергії</w:t>
      </w:r>
      <w:r w:rsidRPr="002E42E0">
        <w:rPr>
          <w:rFonts w:ascii="Times New Roman" w:eastAsia="Times New Roman" w:hAnsi="Times New Roman"/>
          <w:sz w:val="24"/>
          <w:szCs w:val="24"/>
          <w:lang w:val="uk-UA" w:eastAsia="ru-RU"/>
        </w:rPr>
        <w:t>;</w:t>
      </w:r>
    </w:p>
    <w:p w14:paraId="3151E034" w14:textId="5A07B3F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енергоефективності закладів та установ освіти. </w:t>
      </w:r>
    </w:p>
    <w:p w14:paraId="2D12E93C" w14:textId="0B9080FB"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498A5B11" w14:textId="697E7F2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реалізаці</w:t>
      </w:r>
      <w:r w:rsidR="005A0B1B" w:rsidRPr="002E42E0">
        <w:rPr>
          <w:rFonts w:ascii="Times New Roman" w:eastAsia="Times New Roman" w:hAnsi="Times New Roman"/>
          <w:sz w:val="24"/>
          <w:szCs w:val="24"/>
          <w:lang w:val="uk-UA" w:eastAsia="ru-RU"/>
        </w:rPr>
        <w:t>ї</w:t>
      </w:r>
      <w:r w:rsidRPr="002E42E0">
        <w:rPr>
          <w:rFonts w:ascii="Times New Roman" w:eastAsia="Times New Roman" w:hAnsi="Times New Roman"/>
          <w:sz w:val="24"/>
          <w:szCs w:val="24"/>
          <w:lang w:eastAsia="ru-RU"/>
        </w:rPr>
        <w:t xml:space="preserve"> державних стандартів дошкільної, загальної середньої та позашкільної освіти; </w:t>
      </w:r>
    </w:p>
    <w:p w14:paraId="5BD484D3" w14:textId="5144B2A1" w:rsidR="00421536" w:rsidRPr="002E42E0" w:rsidRDefault="005A0B1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створення</w:t>
      </w:r>
      <w:r w:rsidR="00421536" w:rsidRPr="002E42E0">
        <w:rPr>
          <w:rFonts w:ascii="Times New Roman" w:eastAsia="Times New Roman" w:hAnsi="Times New Roman"/>
          <w:sz w:val="24"/>
          <w:szCs w:val="24"/>
          <w:lang w:eastAsia="ru-RU"/>
        </w:rPr>
        <w:t xml:space="preserve"> мереж</w:t>
      </w:r>
      <w:r w:rsidRPr="002E42E0">
        <w:rPr>
          <w:rFonts w:ascii="Times New Roman" w:eastAsia="Times New Roman" w:hAnsi="Times New Roman"/>
          <w:sz w:val="24"/>
          <w:szCs w:val="24"/>
          <w:lang w:val="uk-UA" w:eastAsia="ru-RU"/>
        </w:rPr>
        <w:t>і</w:t>
      </w:r>
      <w:r w:rsidR="00421536" w:rsidRPr="002E42E0">
        <w:rPr>
          <w:rFonts w:ascii="Times New Roman" w:eastAsia="Times New Roman" w:hAnsi="Times New Roman"/>
          <w:sz w:val="24"/>
          <w:szCs w:val="24"/>
          <w:lang w:eastAsia="ru-RU"/>
        </w:rPr>
        <w:t xml:space="preserve"> закладів освіти</w:t>
      </w:r>
      <w:r w:rsidRPr="002E42E0">
        <w:rPr>
          <w:rFonts w:ascii="Times New Roman" w:eastAsia="Times New Roman" w:hAnsi="Times New Roman"/>
          <w:sz w:val="24"/>
          <w:szCs w:val="24"/>
          <w:lang w:val="uk-UA" w:eastAsia="ru-RU"/>
        </w:rPr>
        <w:t>, яка</w:t>
      </w:r>
      <w:r w:rsidR="00421536" w:rsidRPr="002E42E0">
        <w:rPr>
          <w:rFonts w:ascii="Times New Roman" w:eastAsia="Times New Roman" w:hAnsi="Times New Roman"/>
          <w:sz w:val="24"/>
          <w:szCs w:val="24"/>
          <w:lang w:eastAsia="ru-RU"/>
        </w:rPr>
        <w:t xml:space="preserve"> забезпечує освітні потреби територіальної громади і відповідає засадам НУШ; </w:t>
      </w:r>
    </w:p>
    <w:p w14:paraId="02F870D7" w14:textId="0A8082B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умов для функціонування гнучкої та оптимальної мережі різних типів надавачів освітніх послуг для дітей раннього та дошкільного віку; </w:t>
      </w:r>
    </w:p>
    <w:p w14:paraId="100DA7F3" w14:textId="57D1649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доступ </w:t>
      </w:r>
      <w:r w:rsidR="005A0B1B" w:rsidRPr="002E42E0">
        <w:rPr>
          <w:rFonts w:ascii="Times New Roman" w:eastAsia="Times New Roman" w:hAnsi="Times New Roman"/>
          <w:sz w:val="24"/>
          <w:szCs w:val="24"/>
          <w:lang w:val="uk-UA" w:eastAsia="ru-RU"/>
        </w:rPr>
        <w:t xml:space="preserve">учнів </w:t>
      </w:r>
      <w:r w:rsidRPr="002E42E0">
        <w:rPr>
          <w:rFonts w:ascii="Times New Roman" w:eastAsia="Times New Roman" w:hAnsi="Times New Roman"/>
          <w:sz w:val="24"/>
          <w:szCs w:val="24"/>
          <w:lang w:eastAsia="ru-RU"/>
        </w:rPr>
        <w:t xml:space="preserve">до якісної освіти, що спрямована на формування ключових компетентностей і наскрізних умінь, необхідних для життя, соціального та емоційного добробуту, подальшого навчання та саморозвитку; </w:t>
      </w:r>
    </w:p>
    <w:p w14:paraId="76F0BF76" w14:textId="220C35E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оновлен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сучасн</w:t>
      </w:r>
      <w:r w:rsidR="005A0B1B" w:rsidRPr="002E42E0">
        <w:rPr>
          <w:rFonts w:ascii="Times New Roman" w:eastAsia="Times New Roman" w:hAnsi="Times New Roman"/>
          <w:sz w:val="24"/>
          <w:szCs w:val="24"/>
          <w:lang w:val="uk-UA" w:eastAsia="ru-RU"/>
        </w:rPr>
        <w:t>ого</w:t>
      </w:r>
      <w:r w:rsidRPr="002E42E0">
        <w:rPr>
          <w:rFonts w:ascii="Times New Roman" w:eastAsia="Times New Roman" w:hAnsi="Times New Roman"/>
          <w:sz w:val="24"/>
          <w:szCs w:val="24"/>
          <w:lang w:eastAsia="ru-RU"/>
        </w:rPr>
        <w:t xml:space="preserve"> освітн</w:t>
      </w:r>
      <w:r w:rsidR="005A0B1B" w:rsidRPr="002E42E0">
        <w:rPr>
          <w:rFonts w:ascii="Times New Roman" w:eastAsia="Times New Roman" w:hAnsi="Times New Roman"/>
          <w:sz w:val="24"/>
          <w:szCs w:val="24"/>
          <w:lang w:val="uk-UA" w:eastAsia="ru-RU"/>
        </w:rPr>
        <w:t>ього</w:t>
      </w:r>
      <w:r w:rsidRPr="002E42E0">
        <w:rPr>
          <w:rFonts w:ascii="Times New Roman" w:eastAsia="Times New Roman" w:hAnsi="Times New Roman"/>
          <w:sz w:val="24"/>
          <w:szCs w:val="24"/>
          <w:lang w:eastAsia="ru-RU"/>
        </w:rPr>
        <w:t xml:space="preserve"> прост</w:t>
      </w:r>
      <w:r w:rsidR="005A0B1B" w:rsidRPr="002E42E0">
        <w:rPr>
          <w:rFonts w:ascii="Times New Roman" w:eastAsia="Times New Roman" w:hAnsi="Times New Roman"/>
          <w:sz w:val="24"/>
          <w:szCs w:val="24"/>
          <w:lang w:val="uk-UA" w:eastAsia="ru-RU"/>
        </w:rPr>
        <w:t>ору, створення</w:t>
      </w:r>
      <w:r w:rsidRPr="002E42E0">
        <w:rPr>
          <w:rFonts w:ascii="Times New Roman" w:eastAsia="Times New Roman" w:hAnsi="Times New Roman"/>
          <w:sz w:val="24"/>
          <w:szCs w:val="24"/>
          <w:lang w:eastAsia="ru-RU"/>
        </w:rPr>
        <w:t xml:space="preserve"> рівн</w:t>
      </w:r>
      <w:r w:rsidR="005A0B1B" w:rsidRPr="002E42E0">
        <w:rPr>
          <w:rFonts w:ascii="Times New Roman" w:eastAsia="Times New Roman" w:hAnsi="Times New Roman"/>
          <w:sz w:val="24"/>
          <w:szCs w:val="24"/>
          <w:lang w:val="uk-UA" w:eastAsia="ru-RU"/>
        </w:rPr>
        <w:t xml:space="preserve">их, </w:t>
      </w:r>
      <w:r w:rsidRPr="002E42E0">
        <w:rPr>
          <w:rFonts w:ascii="Times New Roman" w:eastAsia="Times New Roman" w:hAnsi="Times New Roman"/>
          <w:sz w:val="24"/>
          <w:szCs w:val="24"/>
          <w:lang w:eastAsia="ru-RU"/>
        </w:rPr>
        <w:t xml:space="preserve"> справедлив</w:t>
      </w:r>
      <w:r w:rsidR="005A0B1B"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та безпечн</w:t>
      </w:r>
      <w:r w:rsidR="005A0B1B"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умов для якісного навчання; </w:t>
      </w:r>
    </w:p>
    <w:p w14:paraId="0CEE0CD4" w14:textId="37177CB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удосконален</w:t>
      </w:r>
      <w:r w:rsidR="005A0B1B"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систем</w:t>
      </w:r>
      <w:r w:rsidR="005A0B1B" w:rsidRPr="002E42E0">
        <w:rPr>
          <w:rFonts w:ascii="Times New Roman" w:eastAsia="Times New Roman" w:hAnsi="Times New Roman"/>
          <w:sz w:val="24"/>
          <w:szCs w:val="24"/>
          <w:lang w:val="uk-UA" w:eastAsia="ru-RU"/>
        </w:rPr>
        <w:t>и</w:t>
      </w:r>
      <w:r w:rsidRPr="002E42E0">
        <w:rPr>
          <w:rFonts w:ascii="Times New Roman" w:eastAsia="Times New Roman" w:hAnsi="Times New Roman"/>
          <w:sz w:val="24"/>
          <w:szCs w:val="24"/>
          <w:lang w:eastAsia="ru-RU"/>
        </w:rPr>
        <w:t xml:space="preserve"> організації харчування в закладах дошкільної та загальної середньої освіти, спрямованої на формування культури здорового харчування; </w:t>
      </w:r>
    </w:p>
    <w:p w14:paraId="236ED757" w14:textId="63489468" w:rsidR="00421536" w:rsidRPr="002E42E0" w:rsidRDefault="005A0B1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підвищення якості </w:t>
      </w:r>
      <w:r w:rsidR="00421536" w:rsidRPr="002E42E0">
        <w:rPr>
          <w:rFonts w:ascii="Times New Roman" w:eastAsia="Times New Roman" w:hAnsi="Times New Roman"/>
          <w:sz w:val="24"/>
          <w:szCs w:val="24"/>
          <w:lang w:eastAsia="ru-RU"/>
        </w:rPr>
        <w:t>освіт</w:t>
      </w:r>
      <w:r w:rsidRPr="002E42E0">
        <w:rPr>
          <w:rFonts w:ascii="Times New Roman" w:eastAsia="Times New Roman" w:hAnsi="Times New Roman"/>
          <w:sz w:val="24"/>
          <w:szCs w:val="24"/>
          <w:lang w:val="uk-UA" w:eastAsia="ru-RU"/>
        </w:rPr>
        <w:t>и</w:t>
      </w:r>
      <w:r w:rsidR="00421536" w:rsidRPr="002E42E0">
        <w:rPr>
          <w:rFonts w:ascii="Times New Roman" w:eastAsia="Times New Roman" w:hAnsi="Times New Roman"/>
          <w:sz w:val="24"/>
          <w:szCs w:val="24"/>
          <w:lang w:eastAsia="ru-RU"/>
        </w:rPr>
        <w:t xml:space="preserve"> відповідно до принципів і підходів НУШ; </w:t>
      </w:r>
    </w:p>
    <w:p w14:paraId="3FF15375" w14:textId="1F489CB0" w:rsidR="00421536" w:rsidRPr="002E42E0" w:rsidRDefault="005A0B1B"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w:t>
      </w:r>
      <w:r w:rsidRPr="002E42E0">
        <w:rPr>
          <w:rFonts w:ascii="Times New Roman" w:eastAsia="Times New Roman" w:hAnsi="Times New Roman"/>
          <w:sz w:val="24"/>
          <w:szCs w:val="24"/>
          <w:lang w:val="uk-UA" w:eastAsia="ru-RU"/>
        </w:rPr>
        <w:t>ня</w:t>
      </w:r>
      <w:r w:rsidRPr="002E42E0">
        <w:rPr>
          <w:rFonts w:ascii="Times New Roman" w:eastAsia="Times New Roman" w:hAnsi="Times New Roman"/>
          <w:sz w:val="24"/>
          <w:szCs w:val="24"/>
          <w:lang w:eastAsia="ru-RU"/>
        </w:rPr>
        <w:t xml:space="preserve"> умов </w:t>
      </w:r>
      <w:r w:rsidR="00421536" w:rsidRPr="002E42E0">
        <w:rPr>
          <w:rFonts w:ascii="Times New Roman" w:eastAsia="Times New Roman" w:hAnsi="Times New Roman"/>
          <w:sz w:val="24"/>
          <w:szCs w:val="24"/>
          <w:lang w:eastAsia="ru-RU"/>
        </w:rPr>
        <w:t>в закладах дошкільної, загальної середньої</w:t>
      </w:r>
      <w:r w:rsidRPr="002E42E0">
        <w:rPr>
          <w:rFonts w:ascii="Times New Roman" w:eastAsia="Times New Roman" w:hAnsi="Times New Roman"/>
          <w:sz w:val="24"/>
          <w:szCs w:val="24"/>
          <w:lang w:val="uk-UA" w:eastAsia="ru-RU"/>
        </w:rPr>
        <w:t xml:space="preserve"> </w:t>
      </w:r>
      <w:r w:rsidR="00421536" w:rsidRPr="002E42E0">
        <w:rPr>
          <w:rFonts w:ascii="Times New Roman" w:eastAsia="Times New Roman" w:hAnsi="Times New Roman"/>
          <w:sz w:val="24"/>
          <w:szCs w:val="24"/>
          <w:lang w:eastAsia="ru-RU"/>
        </w:rPr>
        <w:t xml:space="preserve">освіти для перебування, виховання та навчання дітей з особливими освітніми потребами (їх соціальний супровід); </w:t>
      </w:r>
    </w:p>
    <w:p w14:paraId="281B8DFE" w14:textId="5D01D5F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облаштування приміщень та територі</w:t>
      </w:r>
      <w:r w:rsidR="005A0B1B" w:rsidRPr="002E42E0">
        <w:rPr>
          <w:rFonts w:ascii="Times New Roman" w:eastAsia="Times New Roman" w:hAnsi="Times New Roman"/>
          <w:sz w:val="24"/>
          <w:szCs w:val="24"/>
          <w:lang w:val="uk-UA" w:eastAsia="ru-RU"/>
        </w:rPr>
        <w:t>й</w:t>
      </w:r>
      <w:r w:rsidRPr="002E42E0">
        <w:rPr>
          <w:rFonts w:ascii="Times New Roman" w:eastAsia="Times New Roman" w:hAnsi="Times New Roman"/>
          <w:sz w:val="24"/>
          <w:szCs w:val="24"/>
          <w:lang w:eastAsia="ru-RU"/>
        </w:rPr>
        <w:t xml:space="preserve"> закладів </w:t>
      </w:r>
      <w:r w:rsidR="005A0B1B" w:rsidRPr="002E42E0">
        <w:rPr>
          <w:rFonts w:ascii="Times New Roman" w:eastAsia="Times New Roman" w:hAnsi="Times New Roman"/>
          <w:sz w:val="24"/>
          <w:szCs w:val="24"/>
          <w:lang w:val="uk-UA" w:eastAsia="ru-RU"/>
        </w:rPr>
        <w:t xml:space="preserve">освіти </w:t>
      </w:r>
      <w:r w:rsidRPr="002E42E0">
        <w:rPr>
          <w:rFonts w:ascii="Times New Roman" w:eastAsia="Times New Roman" w:hAnsi="Times New Roman"/>
          <w:sz w:val="24"/>
          <w:szCs w:val="24"/>
          <w:lang w:eastAsia="ru-RU"/>
        </w:rPr>
        <w:t xml:space="preserve">з урахуванням вимог громадської безпеки, пожежної безпеки, охорони праці, безпеки життєдіяльності; </w:t>
      </w:r>
    </w:p>
    <w:p w14:paraId="4422FE9F" w14:textId="2D618B3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безпечності та якості організації харчування, створення умов для здорового способу життя; </w:t>
      </w:r>
    </w:p>
    <w:p w14:paraId="3B669403" w14:textId="64D9CE1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підвищенн</w:t>
      </w:r>
      <w:r w:rsidR="00175724" w:rsidRPr="002E42E0">
        <w:rPr>
          <w:rFonts w:ascii="Times New Roman" w:eastAsia="Times New Roman" w:hAnsi="Times New Roman"/>
          <w:sz w:val="24"/>
          <w:szCs w:val="24"/>
          <w:lang w:val="uk-UA" w:eastAsia="ru-RU"/>
        </w:rPr>
        <w:t>я</w:t>
      </w:r>
      <w:r w:rsidRPr="002E42E0">
        <w:rPr>
          <w:rFonts w:ascii="Times New Roman" w:eastAsia="Times New Roman" w:hAnsi="Times New Roman"/>
          <w:sz w:val="24"/>
          <w:szCs w:val="24"/>
          <w:lang w:eastAsia="ru-RU"/>
        </w:rPr>
        <w:t xml:space="preserve"> престижності професії педагога та створ</w:t>
      </w:r>
      <w:r w:rsidR="00175724" w:rsidRPr="002E42E0">
        <w:rPr>
          <w:rFonts w:ascii="Times New Roman" w:eastAsia="Times New Roman" w:hAnsi="Times New Roman"/>
          <w:sz w:val="24"/>
          <w:szCs w:val="24"/>
          <w:lang w:val="uk-UA" w:eastAsia="ru-RU"/>
        </w:rPr>
        <w:t>ення</w:t>
      </w:r>
      <w:r w:rsidRPr="002E42E0">
        <w:rPr>
          <w:rFonts w:ascii="Times New Roman" w:eastAsia="Times New Roman" w:hAnsi="Times New Roman"/>
          <w:sz w:val="24"/>
          <w:szCs w:val="24"/>
          <w:lang w:eastAsia="ru-RU"/>
        </w:rPr>
        <w:t xml:space="preserve"> конкурентн</w:t>
      </w:r>
      <w:r w:rsidR="00175724" w:rsidRPr="002E42E0">
        <w:rPr>
          <w:rFonts w:ascii="Times New Roman" w:eastAsia="Times New Roman" w:hAnsi="Times New Roman"/>
          <w:sz w:val="24"/>
          <w:szCs w:val="24"/>
          <w:lang w:val="uk-UA" w:eastAsia="ru-RU"/>
        </w:rPr>
        <w:t>их</w:t>
      </w:r>
      <w:r w:rsidRPr="002E42E0">
        <w:rPr>
          <w:rFonts w:ascii="Times New Roman" w:eastAsia="Times New Roman" w:hAnsi="Times New Roman"/>
          <w:sz w:val="24"/>
          <w:szCs w:val="24"/>
          <w:lang w:eastAsia="ru-RU"/>
        </w:rPr>
        <w:t xml:space="preserve"> умов в педагогічній спільноті</w:t>
      </w:r>
      <w:r w:rsidR="00175724" w:rsidRPr="002E42E0">
        <w:rPr>
          <w:rFonts w:ascii="Times New Roman" w:eastAsia="Times New Roman" w:hAnsi="Times New Roman"/>
          <w:sz w:val="24"/>
          <w:szCs w:val="24"/>
          <w:lang w:val="uk-UA" w:eastAsia="ru-RU"/>
        </w:rPr>
        <w:t>.</w:t>
      </w:r>
    </w:p>
    <w:p w14:paraId="5A4473AB" w14:textId="77777777" w:rsidR="00175724" w:rsidRPr="002E42E0" w:rsidRDefault="00175724" w:rsidP="002E42E0">
      <w:pPr>
        <w:pStyle w:val="a7"/>
        <w:spacing w:after="0" w:line="240" w:lineRule="auto"/>
        <w:ind w:left="0" w:firstLine="567"/>
        <w:jc w:val="both"/>
        <w:rPr>
          <w:rFonts w:ascii="Times New Roman" w:eastAsia="Times New Roman" w:hAnsi="Times New Roman"/>
          <w:sz w:val="24"/>
          <w:szCs w:val="24"/>
          <w:lang w:eastAsia="ru-RU"/>
        </w:rPr>
      </w:pPr>
    </w:p>
    <w:p w14:paraId="318BBE1C" w14:textId="3515B1B0"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5</w:t>
      </w:r>
      <w:r w:rsidRPr="002E42E0">
        <w:rPr>
          <w:rFonts w:ascii="Times New Roman" w:eastAsia="Times New Roman" w:hAnsi="Times New Roman"/>
          <w:b/>
          <w:bCs/>
          <w:sz w:val="24"/>
          <w:szCs w:val="24"/>
          <w:lang w:eastAsia="ru-RU"/>
        </w:rPr>
        <w:t xml:space="preserve">. </w:t>
      </w:r>
      <w:r w:rsidR="00175724" w:rsidRPr="002E42E0">
        <w:rPr>
          <w:rFonts w:ascii="Times New Roman" w:eastAsia="Times New Roman" w:hAnsi="Times New Roman"/>
          <w:b/>
          <w:bCs/>
          <w:sz w:val="24"/>
          <w:szCs w:val="24"/>
          <w:lang w:eastAsia="ru-RU"/>
        </w:rPr>
        <w:t>Підвищення якості надання медичної допомоги жителям громади</w:t>
      </w:r>
    </w:p>
    <w:p w14:paraId="59090EF0"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4B8EF410" w14:textId="64739FE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якості, доступності та ефективності надання медичної допомоги; </w:t>
      </w:r>
    </w:p>
    <w:p w14:paraId="393E0B12" w14:textId="5D3BDD4D" w:rsidR="00E13FAF" w:rsidRPr="002E42E0" w:rsidRDefault="003A6192"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розширення переліку послуг</w:t>
      </w:r>
      <w:r w:rsidR="00E13FAF" w:rsidRPr="002E42E0">
        <w:rPr>
          <w:rFonts w:ascii="Times New Roman" w:eastAsia="Times New Roman" w:hAnsi="Times New Roman"/>
          <w:sz w:val="24"/>
          <w:szCs w:val="24"/>
          <w:lang w:val="uk-UA" w:eastAsia="ru-RU"/>
        </w:rPr>
        <w:t xml:space="preserve">, які надаються згідно із заключеними договорами </w:t>
      </w:r>
      <w:r w:rsidRPr="002E42E0">
        <w:rPr>
          <w:rFonts w:ascii="Times New Roman" w:hAnsi="Times New Roman"/>
          <w:color w:val="000000"/>
          <w:sz w:val="24"/>
          <w:szCs w:val="24"/>
          <w:lang w:val="uk-UA"/>
        </w:rPr>
        <w:t>з НСЗУ</w:t>
      </w:r>
      <w:r w:rsidR="00E13FAF" w:rsidRPr="002E42E0">
        <w:rPr>
          <w:rFonts w:ascii="Times New Roman" w:hAnsi="Times New Roman"/>
          <w:color w:val="000000"/>
          <w:sz w:val="24"/>
          <w:szCs w:val="24"/>
          <w:lang w:val="uk-UA"/>
        </w:rPr>
        <w:t>;</w:t>
      </w:r>
      <w:r w:rsidRPr="002E42E0">
        <w:rPr>
          <w:rFonts w:ascii="Times New Roman" w:hAnsi="Times New Roman"/>
          <w:color w:val="000000"/>
          <w:sz w:val="24"/>
          <w:szCs w:val="24"/>
          <w:lang w:val="uk-UA"/>
        </w:rPr>
        <w:t xml:space="preserve"> </w:t>
      </w:r>
    </w:p>
    <w:p w14:paraId="4635F2B6" w14:textId="40B99F5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фінансуванням </w:t>
      </w:r>
      <w:r w:rsidR="003A6192" w:rsidRPr="002E42E0">
        <w:rPr>
          <w:rFonts w:ascii="Times New Roman" w:eastAsia="Times New Roman" w:hAnsi="Times New Roman"/>
          <w:sz w:val="24"/>
          <w:szCs w:val="24"/>
          <w:lang w:val="uk-UA" w:eastAsia="ru-RU"/>
        </w:rPr>
        <w:t xml:space="preserve">з місцевого бюджету видатків </w:t>
      </w:r>
      <w:r w:rsidRPr="002E42E0">
        <w:rPr>
          <w:rFonts w:ascii="Times New Roman" w:eastAsia="Times New Roman" w:hAnsi="Times New Roman"/>
          <w:sz w:val="24"/>
          <w:szCs w:val="24"/>
          <w:lang w:eastAsia="ru-RU"/>
        </w:rPr>
        <w:t>на оплату комунальних послуг та енергоносіїв</w:t>
      </w:r>
      <w:r w:rsidR="003A6192" w:rsidRPr="002E42E0">
        <w:rPr>
          <w:rFonts w:ascii="Times New Roman" w:eastAsia="Times New Roman" w:hAnsi="Times New Roman"/>
          <w:sz w:val="24"/>
          <w:szCs w:val="24"/>
          <w:lang w:val="uk-UA" w:eastAsia="ru-RU"/>
        </w:rPr>
        <w:t xml:space="preserve"> Якушинецького ЦПМСД</w:t>
      </w:r>
      <w:r w:rsidRPr="002E42E0">
        <w:rPr>
          <w:rFonts w:ascii="Times New Roman" w:eastAsia="Times New Roman" w:hAnsi="Times New Roman"/>
          <w:sz w:val="24"/>
          <w:szCs w:val="24"/>
          <w:lang w:eastAsia="ru-RU"/>
        </w:rPr>
        <w:t xml:space="preserve">; </w:t>
      </w:r>
    </w:p>
    <w:p w14:paraId="1EAD1559" w14:textId="2F5641B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матеріально-технічної бази, в т.ч. придбання медичного обладнання, предметів, матеріалів, інвентарю, програмного забезпечення відповідно до потреби; </w:t>
      </w:r>
    </w:p>
    <w:p w14:paraId="7118BA04" w14:textId="63B6116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капітальних та поточних ремонтів приміщень </w:t>
      </w:r>
      <w:r w:rsidR="003A6192" w:rsidRPr="002E42E0">
        <w:rPr>
          <w:rFonts w:ascii="Times New Roman" w:eastAsia="Times New Roman" w:hAnsi="Times New Roman"/>
          <w:sz w:val="24"/>
          <w:szCs w:val="24"/>
          <w:lang w:val="uk-UA" w:eastAsia="ru-RU"/>
        </w:rPr>
        <w:t>амбулаторій та ФАПів;</w:t>
      </w:r>
      <w:r w:rsidRPr="002E42E0">
        <w:rPr>
          <w:rFonts w:ascii="Times New Roman" w:eastAsia="Times New Roman" w:hAnsi="Times New Roman"/>
          <w:sz w:val="24"/>
          <w:szCs w:val="24"/>
          <w:lang w:eastAsia="ru-RU"/>
        </w:rPr>
        <w:t xml:space="preserve"> </w:t>
      </w:r>
    </w:p>
    <w:p w14:paraId="50D13359" w14:textId="7E3CD6FE" w:rsidR="00E13FAF" w:rsidRPr="002E42E0" w:rsidRDefault="00E13FAF"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створення безбар’єрного середовища в закладах охорони здоров’я;</w:t>
      </w:r>
    </w:p>
    <w:p w14:paraId="02BAE901" w14:textId="0D19152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соціальної справедливості і захисту прав громадян на охорону здоров’я; </w:t>
      </w:r>
    </w:p>
    <w:p w14:paraId="57898B47" w14:textId="1E46951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профілактичних заходів, спрямованих на збереження здоров’я; </w:t>
      </w:r>
    </w:p>
    <w:p w14:paraId="6A7F9F89" w14:textId="42A2D4E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пільгових категорій населення лікарськими засобами та виробами медичного призначення за рахунок коштів</w:t>
      </w:r>
      <w:r w:rsidR="003A6192" w:rsidRPr="002E42E0">
        <w:rPr>
          <w:rFonts w:ascii="Times New Roman" w:eastAsia="Times New Roman" w:hAnsi="Times New Roman"/>
          <w:sz w:val="24"/>
          <w:szCs w:val="24"/>
          <w:lang w:val="uk-UA" w:eastAsia="ru-RU"/>
        </w:rPr>
        <w:t xml:space="preserve"> місцевого </w:t>
      </w:r>
      <w:r w:rsidRPr="002E42E0">
        <w:rPr>
          <w:rFonts w:ascii="Times New Roman" w:eastAsia="Times New Roman" w:hAnsi="Times New Roman"/>
          <w:sz w:val="24"/>
          <w:szCs w:val="24"/>
          <w:lang w:eastAsia="ru-RU"/>
        </w:rPr>
        <w:t xml:space="preserve">бюджету </w:t>
      </w:r>
      <w:r w:rsidR="003A6192" w:rsidRPr="002E42E0">
        <w:rPr>
          <w:rFonts w:ascii="Times New Roman" w:eastAsia="Times New Roman" w:hAnsi="Times New Roman"/>
          <w:sz w:val="24"/>
          <w:szCs w:val="24"/>
          <w:lang w:val="uk-UA" w:eastAsia="ru-RU"/>
        </w:rPr>
        <w:t>Якушинецької територіальної громади</w:t>
      </w:r>
      <w:r w:rsidRPr="002E42E0">
        <w:rPr>
          <w:rFonts w:ascii="Times New Roman" w:eastAsia="Times New Roman" w:hAnsi="Times New Roman"/>
          <w:sz w:val="24"/>
          <w:szCs w:val="24"/>
          <w:lang w:eastAsia="ru-RU"/>
        </w:rPr>
        <w:t xml:space="preserve">, в рамках реалізації місцевих програм; </w:t>
      </w:r>
    </w:p>
    <w:p w14:paraId="62BA00E9" w14:textId="3CDBAEA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заходів по поліпшенню медичного обслуговуванню жінок та дітей; </w:t>
      </w:r>
    </w:p>
    <w:p w14:paraId="76061150" w14:textId="4068EA8A" w:rsidR="00E13FAF" w:rsidRPr="002E42E0" w:rsidRDefault="00E13FAF"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hAnsi="Times New Roman"/>
          <w:color w:val="000000"/>
          <w:sz w:val="24"/>
          <w:szCs w:val="24"/>
          <w:lang w:val="uk-UA"/>
        </w:rPr>
        <w:t>розвиток амбулаторної паліативної допомоги;</w:t>
      </w:r>
    </w:p>
    <w:p w14:paraId="14C1D6C5" w14:textId="28C3C8D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комплексу лікувально-профілактичних заходів по ранньому виявленню </w:t>
      </w:r>
      <w:r w:rsidR="003A6192" w:rsidRPr="002E42E0">
        <w:rPr>
          <w:rFonts w:ascii="Times New Roman" w:eastAsia="Times New Roman" w:hAnsi="Times New Roman"/>
          <w:sz w:val="24"/>
          <w:szCs w:val="24"/>
          <w:lang w:val="uk-UA" w:eastAsia="ru-RU"/>
        </w:rPr>
        <w:t xml:space="preserve">важких </w:t>
      </w:r>
      <w:r w:rsidRPr="002E42E0">
        <w:rPr>
          <w:rFonts w:ascii="Times New Roman" w:eastAsia="Times New Roman" w:hAnsi="Times New Roman"/>
          <w:sz w:val="24"/>
          <w:szCs w:val="24"/>
          <w:lang w:eastAsia="ru-RU"/>
        </w:rPr>
        <w:t>хвор</w:t>
      </w:r>
      <w:r w:rsidR="003A6192" w:rsidRPr="002E42E0">
        <w:rPr>
          <w:rFonts w:ascii="Times New Roman" w:eastAsia="Times New Roman" w:hAnsi="Times New Roman"/>
          <w:sz w:val="24"/>
          <w:szCs w:val="24"/>
          <w:lang w:val="uk-UA" w:eastAsia="ru-RU"/>
        </w:rPr>
        <w:t>об</w:t>
      </w:r>
      <w:r w:rsidRPr="002E42E0">
        <w:rPr>
          <w:rFonts w:ascii="Times New Roman" w:eastAsia="Times New Roman" w:hAnsi="Times New Roman"/>
          <w:sz w:val="24"/>
          <w:szCs w:val="24"/>
          <w:lang w:eastAsia="ru-RU"/>
        </w:rPr>
        <w:t xml:space="preserve">; </w:t>
      </w:r>
    </w:p>
    <w:p w14:paraId="4FA84B8E" w14:textId="757CA57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реалізації заходів щодо забезпечення населення лікарськими засобами по програмі реімбурсації «Доступні ліки»; </w:t>
      </w:r>
    </w:p>
    <w:p w14:paraId="4763C1D6" w14:textId="74A3373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 xml:space="preserve">сприяння відкриттю аптечних пунктів при амбулаторіях загальної практики сімейної медицини, фельдшерсько-акушерських пунктах громади. </w:t>
      </w:r>
    </w:p>
    <w:p w14:paraId="59101ADD" w14:textId="0C21B76D"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59E36E3E" w14:textId="39DA398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якості та доступності послуг з надання висококваліфікованої медичної допомоги населенню;  </w:t>
      </w:r>
    </w:p>
    <w:p w14:paraId="704C8960" w14:textId="262D911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умов перебування хворих в лікувальному закладі, підвищення рівня комфорту при стаціонарному лікуванні; </w:t>
      </w:r>
    </w:p>
    <w:p w14:paraId="433F181E" w14:textId="55E1136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умов праці медичного персоналу; </w:t>
      </w:r>
    </w:p>
    <w:p w14:paraId="1442BC96" w14:textId="3897B5A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безбар’єрності; </w:t>
      </w:r>
    </w:p>
    <w:p w14:paraId="2206C330" w14:textId="26F1DBA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поліпшення здоров'я мешканців громади, забезпечення рівного й справедливого доступу всіх громадян до медичних послуг належної якості; </w:t>
      </w:r>
    </w:p>
    <w:p w14:paraId="2E5BFFFD" w14:textId="75A3A4D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зменшення захворюваності серед населення; </w:t>
      </w:r>
    </w:p>
    <w:p w14:paraId="1A7850A6" w14:textId="72D8920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формування у громадян пріоритету здорового способу життя. </w:t>
      </w:r>
    </w:p>
    <w:p w14:paraId="42AE516A" w14:textId="77777777" w:rsidR="00E13FAF" w:rsidRPr="002E42E0" w:rsidRDefault="00E13FAF" w:rsidP="002E42E0">
      <w:pPr>
        <w:pStyle w:val="a7"/>
        <w:spacing w:after="0" w:line="240" w:lineRule="auto"/>
        <w:ind w:left="0" w:firstLine="567"/>
        <w:jc w:val="both"/>
        <w:rPr>
          <w:rFonts w:ascii="Times New Roman" w:eastAsia="Times New Roman" w:hAnsi="Times New Roman"/>
          <w:sz w:val="24"/>
          <w:szCs w:val="24"/>
          <w:lang w:eastAsia="ru-RU"/>
        </w:rPr>
      </w:pPr>
    </w:p>
    <w:p w14:paraId="14BAAB93" w14:textId="0C9DC612"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6</w:t>
      </w:r>
      <w:r w:rsidRPr="002E42E0">
        <w:rPr>
          <w:rFonts w:ascii="Times New Roman" w:eastAsia="Times New Roman" w:hAnsi="Times New Roman"/>
          <w:b/>
          <w:bCs/>
          <w:sz w:val="24"/>
          <w:szCs w:val="24"/>
          <w:lang w:eastAsia="ru-RU"/>
        </w:rPr>
        <w:t xml:space="preserve">. Організація забезпечення захисту прав дітей </w:t>
      </w:r>
    </w:p>
    <w:p w14:paraId="5854F3E1"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4E1CD189" w14:textId="7573FB6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права на виховання в сімейному оточенні дітей-сиріт і дітей, позбавлених батьківського піклування, розширення мережі прийомних сімей та дитячих будинків сімейного типу, інших форм, наближених до сімейних; </w:t>
      </w:r>
    </w:p>
    <w:p w14:paraId="429F4398" w14:textId="2715AF0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розвиток усиновлення, як пріоритетної форми сімейного виховання дітей, які залишились без піклування батьків; </w:t>
      </w:r>
    </w:p>
    <w:p w14:paraId="7025F6DB" w14:textId="11CA6202" w:rsidR="00313D00" w:rsidRPr="002E42E0" w:rsidRDefault="00313D00"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спряння створенню патронатної сім’ї в громаді;</w:t>
      </w:r>
    </w:p>
    <w:p w14:paraId="72F0FB5A" w14:textId="19C9164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активізація діяльності щодо виявлення дітей, які опинились у складних життєвих обставинах, координація системи профілактики негативних явищ в дитячому середовищі; </w:t>
      </w:r>
    </w:p>
    <w:p w14:paraId="4E7596FD" w14:textId="01E22DA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контролю за додержанням вимог законодавства щодо захисту майнових (житлових) прав неповнолітніх, попередження випадків незаконного відчуження житла, що належить дітям; </w:t>
      </w:r>
    </w:p>
    <w:p w14:paraId="102E548F" w14:textId="736D5FD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здійсн</w:t>
      </w:r>
      <w:r w:rsidR="00E13FAF" w:rsidRPr="002E42E0">
        <w:rPr>
          <w:rFonts w:ascii="Times New Roman" w:eastAsia="Times New Roman" w:hAnsi="Times New Roman"/>
          <w:sz w:val="24"/>
          <w:szCs w:val="24"/>
          <w:lang w:val="uk-UA" w:eastAsia="ru-RU"/>
        </w:rPr>
        <w:t>ення</w:t>
      </w:r>
      <w:r w:rsidRPr="002E42E0">
        <w:rPr>
          <w:rFonts w:ascii="Times New Roman" w:eastAsia="Times New Roman" w:hAnsi="Times New Roman"/>
          <w:sz w:val="24"/>
          <w:szCs w:val="24"/>
          <w:lang w:eastAsia="ru-RU"/>
        </w:rPr>
        <w:t xml:space="preserve"> контрол</w:t>
      </w:r>
      <w:r w:rsidR="00E13FAF" w:rsidRPr="002E42E0">
        <w:rPr>
          <w:rFonts w:ascii="Times New Roman" w:eastAsia="Times New Roman" w:hAnsi="Times New Roman"/>
          <w:sz w:val="24"/>
          <w:szCs w:val="24"/>
          <w:lang w:val="uk-UA" w:eastAsia="ru-RU"/>
        </w:rPr>
        <w:t>ю</w:t>
      </w:r>
      <w:r w:rsidRPr="002E42E0">
        <w:rPr>
          <w:rFonts w:ascii="Times New Roman" w:eastAsia="Times New Roman" w:hAnsi="Times New Roman"/>
          <w:sz w:val="24"/>
          <w:szCs w:val="24"/>
          <w:lang w:eastAsia="ru-RU"/>
        </w:rPr>
        <w:t xml:space="preserve"> за своєчасною постановкою дітей-сиріт та дітей, позбавлених батьківського піклування, які не мають житла, на квартирний облік; </w:t>
      </w:r>
    </w:p>
    <w:p w14:paraId="5C6EB3F6" w14:textId="6729E0C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організаційно-профілактичних заходів щодо запобігання дитячої безпритульності і бездоглядності; </w:t>
      </w:r>
    </w:p>
    <w:p w14:paraId="1DFABF2F" w14:textId="3D80E9F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організація та проведення заходів з питань профілактики негативних явищ у дитячому середовищі, пропаганда здорового способу життя; </w:t>
      </w:r>
    </w:p>
    <w:p w14:paraId="3785273F" w14:textId="160B18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соціального та правового захисту дітей та сімей, що перебувають у складних життєвих обставинах; </w:t>
      </w:r>
    </w:p>
    <w:p w14:paraId="0A3F6612" w14:textId="10D38B2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розвиток та підтримка сімейних форм виховання дітей-сиріт та дітей, позбавлених батьківського піклування (усиновлення, опіка, та піклування, прийомні сім’ї, дитячі будинки сімейного типу); </w:t>
      </w:r>
    </w:p>
    <w:p w14:paraId="3D3B6D46" w14:textId="6D0A26E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контроль та нагляд за умовами проживання і виховання дітей-сиріт і дітей, позбавлених батьківського піклування в сім’ях опікунів та піклувальників, дитячих будинках сімейного типу, прийомних сім’ях. </w:t>
      </w:r>
    </w:p>
    <w:p w14:paraId="2BDBDAC4" w14:textId="313A8171"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r w:rsidRPr="002E42E0">
        <w:rPr>
          <w:rFonts w:ascii="Times New Roman" w:eastAsia="Times New Roman" w:hAnsi="Times New Roman"/>
          <w:i/>
          <w:iCs/>
          <w:sz w:val="24"/>
          <w:szCs w:val="24"/>
          <w:lang w:eastAsia="ru-RU"/>
        </w:rPr>
        <w:t xml:space="preserve"> </w:t>
      </w:r>
    </w:p>
    <w:p w14:paraId="21716D6E" w14:textId="77B409B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влаштування дітей-сиріт та дітей, позбавлених батьківського піклування, до сімейних форм виховання з числа тих, що перебувають на первинному обліку служби у справах дітей </w:t>
      </w:r>
      <w:r w:rsidR="00E13FAF" w:rsidRPr="002E42E0">
        <w:rPr>
          <w:rFonts w:ascii="Times New Roman" w:eastAsia="Times New Roman" w:hAnsi="Times New Roman"/>
          <w:sz w:val="24"/>
          <w:szCs w:val="24"/>
          <w:lang w:val="uk-UA" w:eastAsia="ru-RU"/>
        </w:rPr>
        <w:t>Якушинецької сільської</w:t>
      </w:r>
      <w:r w:rsidRPr="002E42E0">
        <w:rPr>
          <w:rFonts w:ascii="Times New Roman" w:eastAsia="Times New Roman" w:hAnsi="Times New Roman"/>
          <w:sz w:val="24"/>
          <w:szCs w:val="24"/>
          <w:lang w:eastAsia="ru-RU"/>
        </w:rPr>
        <w:t xml:space="preserve"> ради; </w:t>
      </w:r>
    </w:p>
    <w:p w14:paraId="177FEAC2" w14:textId="5131B6D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встановлення статусу дитини, яка постраждала внаслідок воєнних дій та збройних конфліктів; </w:t>
      </w:r>
    </w:p>
    <w:p w14:paraId="215DC721" w14:textId="7EEC358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своєчасне розв’язання майнових та житлових прав дітей відповідно до законодавства, попередження випадків незаконного відчуження житла, що належить дітям; </w:t>
      </w:r>
    </w:p>
    <w:p w14:paraId="25AD0EBD" w14:textId="6829547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патронатної сім’ї в громаді; </w:t>
      </w:r>
    </w:p>
    <w:p w14:paraId="7B1B22A7" w14:textId="15264C5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своєчасне інформування відповідних служб про виявлення фактів, де діти опинились в складних життєвих обставинах з метою створення умов для всебічного їх розвитку і виховання, покращення якості життя дітей соціально вразливих груп; </w:t>
      </w:r>
    </w:p>
    <w:p w14:paraId="5B0D5122" w14:textId="4F3E112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 xml:space="preserve">забезпечення протидії домашньому насильству та жорстокому поводженню з дітьми; </w:t>
      </w:r>
    </w:p>
    <w:p w14:paraId="28EE77EB" w14:textId="22F43CF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свідомості серед підлітків щодо недопущення вживання наркотиків, вчинення кримінальних та адміністративних правопорушень. </w:t>
      </w:r>
    </w:p>
    <w:p w14:paraId="5F7B41CB" w14:textId="0A436B0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попередження ситуацій, що призводять до дитячої безпритульності та бездоглядності; </w:t>
      </w:r>
    </w:p>
    <w:p w14:paraId="1697F745" w14:textId="76ED8C7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зменшення кількості соціально-негативних явищ у дитячому середовищі. </w:t>
      </w:r>
    </w:p>
    <w:p w14:paraId="5B6DC150" w14:textId="77777777" w:rsidR="00313D00" w:rsidRPr="002E42E0" w:rsidRDefault="00313D00" w:rsidP="002E42E0">
      <w:pPr>
        <w:spacing w:after="0" w:line="240" w:lineRule="auto"/>
        <w:ind w:firstLine="709"/>
        <w:jc w:val="both"/>
        <w:rPr>
          <w:rFonts w:ascii="Times New Roman" w:eastAsia="Times New Roman" w:hAnsi="Times New Roman"/>
          <w:b/>
          <w:bCs/>
          <w:sz w:val="24"/>
          <w:szCs w:val="24"/>
          <w:lang w:val="uk-UA" w:eastAsia="ru-RU"/>
        </w:rPr>
      </w:pPr>
    </w:p>
    <w:p w14:paraId="5EF5C278" w14:textId="56732824"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val="uk-UA" w:eastAsia="ru-RU"/>
        </w:rPr>
        <w:t xml:space="preserve">Пріоритет </w:t>
      </w:r>
      <w:r w:rsidR="008C429F">
        <w:rPr>
          <w:rFonts w:ascii="Times New Roman" w:eastAsia="Times New Roman" w:hAnsi="Times New Roman"/>
          <w:b/>
          <w:bCs/>
          <w:sz w:val="24"/>
          <w:szCs w:val="24"/>
          <w:lang w:val="uk-UA" w:eastAsia="ru-RU"/>
        </w:rPr>
        <w:t>7</w:t>
      </w:r>
      <w:r w:rsidRPr="002E42E0">
        <w:rPr>
          <w:rFonts w:ascii="Times New Roman" w:eastAsia="Times New Roman" w:hAnsi="Times New Roman"/>
          <w:b/>
          <w:bCs/>
          <w:sz w:val="24"/>
          <w:szCs w:val="24"/>
          <w:lang w:val="uk-UA" w:eastAsia="ru-RU"/>
        </w:rPr>
        <w:t xml:space="preserve">. Забезпечення системної та комплексної політики у сфері підтримки сім’ї. Запобігання домашньому насильству, торгівлі людьми. Забезпечення рівних прав та можливостей жінок та чоловіків. </w:t>
      </w:r>
    </w:p>
    <w:p w14:paraId="15325C79"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4812507E" w14:textId="4DDBEBC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зміцнення інституту сім’ї та виконання нею своїх соціально-демографічних функцій, збереження сімейних традицій та цінностей, посилення мотивації до реєстрації шлюбів, свідомого народження і виховання дітей, підвищення соціального захисту сімей, які опинились у складних життєвих обставинах; </w:t>
      </w:r>
    </w:p>
    <w:p w14:paraId="01A6D701" w14:textId="0C48C8A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формування свідомості усіх верств населення щодо нетерпимого ставлення до домашнього насильства. Підвищення ефективності виявлення осіб, які схильні вчиняти такі злочини або сприяти їх вчиненню. Всебічний захист прав осіб, постраждалих від домашнього насильства, особливо дітей, та надання їм невідкладної комплексної допомоги; </w:t>
      </w:r>
    </w:p>
    <w:p w14:paraId="7893040C" w14:textId="3DEBA01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систематичне інформування та проведення роз’яснювальної роботи серед населення з питань протидії торгівлі людьми, нелегального працевлаштування, трудової міграції; </w:t>
      </w:r>
    </w:p>
    <w:p w14:paraId="00CA20EB" w14:textId="5A0E706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підтримка багатодітних сімей</w:t>
      </w:r>
      <w:r w:rsidR="00313D00" w:rsidRPr="002E42E0">
        <w:rPr>
          <w:rFonts w:ascii="Times New Roman" w:eastAsia="Times New Roman" w:hAnsi="Times New Roman"/>
          <w:sz w:val="24"/>
          <w:szCs w:val="24"/>
          <w:lang w:val="uk-UA" w:eastAsia="ru-RU"/>
        </w:rPr>
        <w:t>, вивчення їх потреб та проблем</w:t>
      </w:r>
      <w:r w:rsidRPr="002E42E0">
        <w:rPr>
          <w:rFonts w:ascii="Times New Roman" w:eastAsia="Times New Roman" w:hAnsi="Times New Roman"/>
          <w:sz w:val="24"/>
          <w:szCs w:val="24"/>
          <w:lang w:eastAsia="ru-RU"/>
        </w:rPr>
        <w:t xml:space="preserve">; </w:t>
      </w:r>
    </w:p>
    <w:p w14:paraId="4F1D0A25" w14:textId="78ED0AE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надання адресної допомоги сім’ям, які опинились в тимчасових життєвих труднощах; </w:t>
      </w:r>
    </w:p>
    <w:p w14:paraId="281B01E3" w14:textId="27A740D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позитивного іміджу багатодітної сім’ї, популяризація сімейного життя в багатодітній родині через проведення інформаційно-просвітницьких кампаній; </w:t>
      </w:r>
    </w:p>
    <w:p w14:paraId="2F243024" w14:textId="0E1273C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здійснення соціального захисту дітей з багатодітних та неблагополучних родин, не допущення домашнього насильства, вдосконалення системи санкцій по відношенню до осіб, які вчиняють насильство в сім’ї; </w:t>
      </w:r>
    </w:p>
    <w:p w14:paraId="2F461169" w14:textId="2D20F89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виявлення та надання допомоги особам, які постраждали від торгівлі людьми; </w:t>
      </w:r>
    </w:p>
    <w:p w14:paraId="35E7C166" w14:textId="16849B5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подолання гендерних стереотипів, зокрема, протидія дискримінації за ознакою статі</w:t>
      </w:r>
      <w:r w:rsidR="00313D00"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07EA209B" w14:textId="77777777"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3E37D9EA" w14:textId="03A4E46E" w:rsidR="00421536" w:rsidRPr="00C72797" w:rsidRDefault="00421536" w:rsidP="00E44FAC">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C72797">
        <w:rPr>
          <w:rFonts w:ascii="Times New Roman" w:eastAsia="Times New Roman" w:hAnsi="Times New Roman"/>
          <w:sz w:val="24"/>
          <w:szCs w:val="24"/>
          <w:lang w:eastAsia="ru-RU"/>
        </w:rPr>
        <w:t xml:space="preserve">підвищення рівня та якості життя багатодітних сімей на території </w:t>
      </w:r>
      <w:r w:rsidR="00313D00" w:rsidRPr="00C72797">
        <w:rPr>
          <w:rFonts w:ascii="Times New Roman" w:eastAsia="Times New Roman" w:hAnsi="Times New Roman"/>
          <w:sz w:val="24"/>
          <w:szCs w:val="24"/>
          <w:lang w:val="uk-UA" w:eastAsia="ru-RU"/>
        </w:rPr>
        <w:t>громади</w:t>
      </w:r>
      <w:r w:rsidRPr="00C72797">
        <w:rPr>
          <w:rFonts w:ascii="Times New Roman" w:eastAsia="Times New Roman" w:hAnsi="Times New Roman"/>
          <w:sz w:val="24"/>
          <w:szCs w:val="24"/>
          <w:lang w:eastAsia="ru-RU"/>
        </w:rPr>
        <w:t xml:space="preserve">, відродження духовних цінностей і підвищення престижу сім’ї; </w:t>
      </w:r>
    </w:p>
    <w:p w14:paraId="7FAFBB59" w14:textId="3582AF3F" w:rsidR="00421536" w:rsidRPr="002E42E0" w:rsidRDefault="00421536" w:rsidP="00C72797">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обізнаності населення у сфері запобігання і протидії домашньому насильству; </w:t>
      </w:r>
    </w:p>
    <w:p w14:paraId="13B34144" w14:textId="7FB475EE" w:rsidR="00421536" w:rsidRPr="002E42E0" w:rsidRDefault="00421536" w:rsidP="00C72797">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дієвих механізмів допомоги та захисту постраждалих осіб; </w:t>
      </w:r>
    </w:p>
    <w:p w14:paraId="5EDB91F6" w14:textId="2D35E8E1" w:rsidR="00421536" w:rsidRPr="002E42E0" w:rsidRDefault="00421536" w:rsidP="00C72797">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рівня обізнаності населення щодо ризиків потрапляння в ситуації торгівлі людьми; </w:t>
      </w:r>
    </w:p>
    <w:p w14:paraId="287B766A" w14:textId="792749F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якісне надання допомоги постраждалим особам; </w:t>
      </w:r>
    </w:p>
    <w:p w14:paraId="237A9780" w14:textId="500ED42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формування свідомості усіх верств населення щодо нетерпимого ставлення до гендерно зумовленого насильства, забезпечення рівних прав жінок та чоловіків. </w:t>
      </w:r>
    </w:p>
    <w:p w14:paraId="3112DEEB" w14:textId="77777777" w:rsidR="00421536" w:rsidRPr="002E42E0" w:rsidRDefault="00421536" w:rsidP="002E42E0">
      <w:pPr>
        <w:spacing w:after="0" w:line="240" w:lineRule="auto"/>
        <w:ind w:firstLine="709"/>
        <w:jc w:val="both"/>
        <w:rPr>
          <w:rFonts w:ascii="Times New Roman" w:eastAsia="Times New Roman" w:hAnsi="Times New Roman"/>
          <w:sz w:val="24"/>
          <w:szCs w:val="24"/>
          <w:lang w:eastAsia="ru-RU"/>
        </w:rPr>
      </w:pPr>
    </w:p>
    <w:p w14:paraId="4B9C8708" w14:textId="640AEAA0"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8</w:t>
      </w:r>
      <w:r w:rsidRPr="002E42E0">
        <w:rPr>
          <w:rFonts w:ascii="Times New Roman" w:eastAsia="Times New Roman" w:hAnsi="Times New Roman"/>
          <w:b/>
          <w:bCs/>
          <w:sz w:val="24"/>
          <w:szCs w:val="24"/>
          <w:lang w:eastAsia="ru-RU"/>
        </w:rPr>
        <w:t>. Розвиток культур</w:t>
      </w:r>
      <w:r w:rsidR="00313D00" w:rsidRPr="002E42E0">
        <w:rPr>
          <w:rFonts w:ascii="Times New Roman" w:eastAsia="Times New Roman" w:hAnsi="Times New Roman"/>
          <w:b/>
          <w:bCs/>
          <w:sz w:val="24"/>
          <w:szCs w:val="24"/>
          <w:lang w:val="uk-UA" w:eastAsia="ru-RU"/>
        </w:rPr>
        <w:t>и</w:t>
      </w:r>
      <w:r w:rsidRPr="002E42E0">
        <w:rPr>
          <w:rFonts w:ascii="Times New Roman" w:eastAsia="Times New Roman" w:hAnsi="Times New Roman"/>
          <w:b/>
          <w:bCs/>
          <w:sz w:val="24"/>
          <w:szCs w:val="24"/>
          <w:lang w:eastAsia="ru-RU"/>
        </w:rPr>
        <w:t xml:space="preserve"> задля реалізації духовного потенціалу населення </w:t>
      </w:r>
      <w:r w:rsidR="00313D00" w:rsidRPr="002E42E0">
        <w:rPr>
          <w:rFonts w:ascii="Times New Roman" w:eastAsia="Times New Roman" w:hAnsi="Times New Roman"/>
          <w:b/>
          <w:bCs/>
          <w:sz w:val="24"/>
          <w:szCs w:val="24"/>
          <w:lang w:val="uk-UA" w:eastAsia="ru-RU"/>
        </w:rPr>
        <w:t>громади</w:t>
      </w:r>
      <w:r w:rsidRPr="002E42E0">
        <w:rPr>
          <w:rFonts w:ascii="Times New Roman" w:eastAsia="Times New Roman" w:hAnsi="Times New Roman"/>
          <w:b/>
          <w:bCs/>
          <w:sz w:val="24"/>
          <w:szCs w:val="24"/>
          <w:lang w:eastAsia="ru-RU"/>
        </w:rPr>
        <w:t xml:space="preserve">. </w:t>
      </w:r>
    </w:p>
    <w:p w14:paraId="4EF51B1E"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Шляхи досягнення</w:t>
      </w:r>
      <w:r w:rsidRPr="002E42E0">
        <w:rPr>
          <w:rFonts w:ascii="Times New Roman" w:eastAsia="Times New Roman" w:hAnsi="Times New Roman"/>
          <w:i/>
          <w:iCs/>
          <w:sz w:val="24"/>
          <w:szCs w:val="24"/>
          <w:lang w:eastAsia="ru-RU"/>
        </w:rPr>
        <w:t xml:space="preserve">: </w:t>
      </w:r>
    </w:p>
    <w:p w14:paraId="40503270" w14:textId="77777777" w:rsidR="00313D00"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реалізація заходів з культурної трансформації та розширення мистецького та громадського просторів; </w:t>
      </w:r>
    </w:p>
    <w:p w14:paraId="1BADD1EC" w14:textId="40CE2AE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умов для збагачення та розвитку культури і мистецтва; </w:t>
      </w:r>
    </w:p>
    <w:p w14:paraId="765B0374" w14:textId="17689E3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активне залучення громади до участі у реалізації завдань, спрямованих на створення умов для розвитку культурного простору громади, охорону культурної спадщини; </w:t>
      </w:r>
    </w:p>
    <w:p w14:paraId="1CA0663D" w14:textId="20363E5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впровадження в культурно-мистецьку сферу нових форм, методів, засобів, інформаційних технологій; </w:t>
      </w:r>
    </w:p>
    <w:p w14:paraId="507EF79E" w14:textId="1732C8E1"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організація змістовного дозвілля та відпочинку </w:t>
      </w:r>
      <w:r w:rsidR="00204D8A" w:rsidRPr="002E42E0">
        <w:rPr>
          <w:rFonts w:ascii="Times New Roman" w:eastAsia="Times New Roman" w:hAnsi="Times New Roman"/>
          <w:sz w:val="24"/>
          <w:szCs w:val="24"/>
          <w:lang w:val="uk-UA" w:eastAsia="ru-RU"/>
        </w:rPr>
        <w:t xml:space="preserve">для </w:t>
      </w:r>
      <w:r w:rsidRPr="002E42E0">
        <w:rPr>
          <w:rFonts w:ascii="Times New Roman" w:eastAsia="Times New Roman" w:hAnsi="Times New Roman"/>
          <w:sz w:val="24"/>
          <w:szCs w:val="24"/>
          <w:lang w:eastAsia="ru-RU"/>
        </w:rPr>
        <w:t xml:space="preserve">різних верств населення громади; </w:t>
      </w:r>
    </w:p>
    <w:p w14:paraId="31EE50DA" w14:textId="6E3A35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eastAsia="ru-RU"/>
        </w:rPr>
        <w:lastRenderedPageBreak/>
        <w:t xml:space="preserve">сприяння </w:t>
      </w:r>
      <w:r w:rsidR="00653BA7" w:rsidRPr="002E42E0">
        <w:rPr>
          <w:rFonts w:ascii="Times New Roman" w:eastAsia="Times New Roman" w:hAnsi="Times New Roman"/>
          <w:sz w:val="24"/>
          <w:szCs w:val="24"/>
          <w:lang w:val="uk-UA" w:eastAsia="ru-RU"/>
        </w:rPr>
        <w:t>популяризації нематеріальної культурної спадщини,</w:t>
      </w:r>
      <w:r w:rsidR="00653BA7" w:rsidRPr="002E42E0">
        <w:rPr>
          <w:rFonts w:ascii="Times New Roman" w:eastAsia="Times New Roman" w:hAnsi="Times New Roman"/>
          <w:sz w:val="24"/>
          <w:szCs w:val="24"/>
          <w:lang w:eastAsia="ru-RU"/>
        </w:rPr>
        <w:t xml:space="preserve"> підтримка </w:t>
      </w:r>
      <w:r w:rsidR="00653BA7" w:rsidRPr="002E42E0">
        <w:rPr>
          <w:rFonts w:ascii="Times New Roman" w:eastAsia="Times New Roman" w:hAnsi="Times New Roman"/>
          <w:sz w:val="24"/>
          <w:szCs w:val="24"/>
          <w:lang w:val="uk-UA" w:eastAsia="ru-RU"/>
        </w:rPr>
        <w:t>місцевих</w:t>
      </w:r>
      <w:r w:rsidR="00653BA7" w:rsidRPr="002E42E0">
        <w:rPr>
          <w:rFonts w:ascii="Times New Roman" w:eastAsia="Times New Roman" w:hAnsi="Times New Roman"/>
          <w:sz w:val="24"/>
          <w:szCs w:val="24"/>
          <w:lang w:eastAsia="ru-RU"/>
        </w:rPr>
        <w:t xml:space="preserve"> традицій</w:t>
      </w:r>
      <w:r w:rsidRPr="002E42E0">
        <w:rPr>
          <w:rFonts w:ascii="Times New Roman" w:eastAsia="Times New Roman" w:hAnsi="Times New Roman"/>
          <w:sz w:val="24"/>
          <w:szCs w:val="24"/>
          <w:lang w:eastAsia="ru-RU"/>
        </w:rPr>
        <w:t>;</w:t>
      </w:r>
    </w:p>
    <w:p w14:paraId="0CF34073" w14:textId="7B81CEB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здійснення послідовної роботи із впровадження сучасної моделі культурно-мистецького обслуговування населення, зміцнення матеріально-технічної бази закладів культури, оновлення їх технічного ресурсу; </w:t>
      </w:r>
    </w:p>
    <w:p w14:paraId="6AFC4654" w14:textId="77D5A55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проведення поточних та капітальних ремонтів приміщень закладів культури, в т.ч. будинків культури, сільських клубів та бібліотек </w:t>
      </w:r>
      <w:r w:rsidR="00653BA7" w:rsidRPr="002E42E0">
        <w:rPr>
          <w:rFonts w:ascii="Times New Roman" w:eastAsia="Times New Roman" w:hAnsi="Times New Roman"/>
          <w:sz w:val="24"/>
          <w:szCs w:val="24"/>
          <w:lang w:val="uk-UA" w:eastAsia="ru-RU"/>
        </w:rPr>
        <w:t xml:space="preserve">Якушинецької </w:t>
      </w:r>
      <w:r w:rsidRPr="002E42E0">
        <w:rPr>
          <w:rFonts w:ascii="Times New Roman" w:eastAsia="Times New Roman" w:hAnsi="Times New Roman"/>
          <w:sz w:val="24"/>
          <w:szCs w:val="24"/>
          <w:lang w:val="uk-UA" w:eastAsia="ru-RU"/>
        </w:rPr>
        <w:t xml:space="preserve">територіальної громади; придбання </w:t>
      </w:r>
      <w:r w:rsidR="00C138C4">
        <w:rPr>
          <w:rFonts w:ascii="Times New Roman" w:eastAsia="Times New Roman" w:hAnsi="Times New Roman"/>
          <w:sz w:val="24"/>
          <w:szCs w:val="24"/>
          <w:lang w:val="uk-UA" w:eastAsia="ru-RU"/>
        </w:rPr>
        <w:t>інструментів, сценічних костюмів, обладнання</w:t>
      </w:r>
      <w:r w:rsidRPr="002E42E0">
        <w:rPr>
          <w:rFonts w:ascii="Times New Roman" w:eastAsia="Times New Roman" w:hAnsi="Times New Roman"/>
          <w:sz w:val="24"/>
          <w:szCs w:val="24"/>
          <w:lang w:val="uk-UA" w:eastAsia="ru-RU"/>
        </w:rPr>
        <w:t xml:space="preserve"> </w:t>
      </w:r>
      <w:r w:rsidR="00C138C4">
        <w:rPr>
          <w:rFonts w:ascii="Times New Roman" w:eastAsia="Times New Roman" w:hAnsi="Times New Roman"/>
          <w:sz w:val="24"/>
          <w:szCs w:val="24"/>
          <w:lang w:val="uk-UA" w:eastAsia="ru-RU"/>
        </w:rPr>
        <w:t xml:space="preserve">тощо </w:t>
      </w:r>
      <w:r w:rsidR="00204D8A" w:rsidRPr="002E42E0">
        <w:rPr>
          <w:rFonts w:ascii="Times New Roman" w:eastAsia="Times New Roman" w:hAnsi="Times New Roman"/>
          <w:sz w:val="24"/>
          <w:szCs w:val="24"/>
          <w:lang w:val="uk-UA" w:eastAsia="ru-RU"/>
        </w:rPr>
        <w:t xml:space="preserve">для </w:t>
      </w:r>
      <w:r w:rsidRPr="002E42E0">
        <w:rPr>
          <w:rFonts w:ascii="Times New Roman" w:eastAsia="Times New Roman" w:hAnsi="Times New Roman"/>
          <w:sz w:val="24"/>
          <w:szCs w:val="24"/>
          <w:lang w:val="uk-UA" w:eastAsia="ru-RU"/>
        </w:rPr>
        <w:t xml:space="preserve">клубних та бібліотечних закладів; </w:t>
      </w:r>
    </w:p>
    <w:p w14:paraId="37EF0A62" w14:textId="5FC5C9B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val="uk-UA" w:eastAsia="ru-RU"/>
        </w:rPr>
      </w:pPr>
      <w:r w:rsidRPr="002E42E0">
        <w:rPr>
          <w:rFonts w:ascii="Times New Roman" w:eastAsia="Times New Roman" w:hAnsi="Times New Roman"/>
          <w:sz w:val="24"/>
          <w:szCs w:val="24"/>
          <w:lang w:val="uk-UA" w:eastAsia="ru-RU"/>
        </w:rPr>
        <w:t xml:space="preserve">впровадження нових інформаційних технологій у діяльність бібліотек, комплектування книжковою літературою і періодичними виданнями, кількісний показник яких був би максимально наближений до соціальних нормативів; </w:t>
      </w:r>
    </w:p>
    <w:p w14:paraId="686E2E23" w14:textId="3EC90A5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подальший розвиток аматорської народної творчості та забезпечення аматорських колективів новими сценічними костюмами, музичними інструментами; </w:t>
      </w:r>
    </w:p>
    <w:p w14:paraId="18CF30D5" w14:textId="1BC40538" w:rsidR="00305955" w:rsidRPr="002E42E0" w:rsidRDefault="0030595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проведення заходів по відзначенню загальнодержавних та свят на рівні громади, професійних свят, ювілеїв, проведення конкурсів, фестивалів, та культурно-мистецьких проєктів з метою підвищення духовності та культурно-освітнього рівня населення, відродження української національної культури та збереження кращих українських традицій</w:t>
      </w:r>
      <w:r w:rsidRPr="002E42E0">
        <w:rPr>
          <w:rFonts w:ascii="Times New Roman" w:eastAsia="Times New Roman" w:hAnsi="Times New Roman"/>
          <w:sz w:val="24"/>
          <w:szCs w:val="24"/>
          <w:lang w:val="uk-UA" w:eastAsia="ru-RU"/>
        </w:rPr>
        <w:t>;</w:t>
      </w:r>
    </w:p>
    <w:p w14:paraId="4A9CF9A9" w14:textId="18CD27E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проведення творчими колективами територіальної громади концертних програм на території громади, області та за її межами, участь в обласних та Всеукраїнських фестивалях, конкурсах; </w:t>
      </w:r>
    </w:p>
    <w:p w14:paraId="0322A41C" w14:textId="644CC5D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державних, регіональних, грантових проектах з розвитку галузі культури; </w:t>
      </w:r>
    </w:p>
    <w:p w14:paraId="62FE863C" w14:textId="30151C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залучення громадян до проведення культурно-масових заходів; </w:t>
      </w:r>
    </w:p>
    <w:p w14:paraId="4E8132D8" w14:textId="1F668E0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культурного розмаїття та творчого самовираження мешканців громади, в т.ч. військовослужбовців та членів їх сімей, ветеранів війни, внутрішньо переміщених осіб через діяльність колективів народної творчості, гуртків, активізації їх участі в культурно-мистецьких заходах з метою покращення ментального здоров’я; </w:t>
      </w:r>
    </w:p>
    <w:p w14:paraId="4D886634" w14:textId="3F2B733E"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створення сприятливих умов в закладах культури громади для отримання якісних культурних послуг особами з інвалідністю</w:t>
      </w:r>
      <w:r w:rsidR="00653BA7" w:rsidRPr="002E42E0">
        <w:rPr>
          <w:rFonts w:ascii="Times New Roman" w:eastAsia="Times New Roman" w:hAnsi="Times New Roman"/>
          <w:sz w:val="24"/>
          <w:szCs w:val="24"/>
          <w:lang w:val="uk-UA" w:eastAsia="ru-RU"/>
        </w:rPr>
        <w:t>.</w:t>
      </w:r>
    </w:p>
    <w:p w14:paraId="30BC9238" w14:textId="05163865"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i/>
          <w:iCs/>
          <w:sz w:val="24"/>
          <w:szCs w:val="24"/>
          <w:lang w:eastAsia="ru-RU"/>
        </w:rPr>
        <w:t xml:space="preserve"> </w:t>
      </w:r>
      <w:r w:rsidRPr="002E42E0">
        <w:rPr>
          <w:rFonts w:ascii="Times New Roman" w:eastAsia="Times New Roman" w:hAnsi="Times New Roman"/>
          <w:b/>
          <w:bCs/>
          <w:i/>
          <w:iCs/>
          <w:sz w:val="24"/>
          <w:szCs w:val="24"/>
          <w:lang w:eastAsia="ru-RU"/>
        </w:rPr>
        <w:t xml:space="preserve">Очікувані результати: </w:t>
      </w:r>
    </w:p>
    <w:p w14:paraId="4D4229B0" w14:textId="358D175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сучасного конкурентоспроможного культурного продукту для задоволення культурницьких потреб громадян усіх категорій; </w:t>
      </w:r>
    </w:p>
    <w:p w14:paraId="7E461961" w14:textId="0CAADD9C"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умов для творчого розвитку особистості, підвищення культурного рівня та рівня естетичного виховання громадян; </w:t>
      </w:r>
    </w:p>
    <w:p w14:paraId="62489346" w14:textId="52F39E0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збереження культурної спадщини; </w:t>
      </w:r>
    </w:p>
    <w:p w14:paraId="1546DA25" w14:textId="5296C44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ролі культури, розвиток творчого потенціалу та організація змістовного дозвілля жителів територіальної громади; </w:t>
      </w:r>
    </w:p>
    <w:p w14:paraId="5A2B7EA1" w14:textId="346D19F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підтримка </w:t>
      </w:r>
      <w:r w:rsidR="00653BA7" w:rsidRPr="002E42E0">
        <w:rPr>
          <w:rFonts w:ascii="Times New Roman" w:eastAsia="Times New Roman" w:hAnsi="Times New Roman"/>
          <w:sz w:val="24"/>
          <w:szCs w:val="24"/>
          <w:lang w:val="uk-UA" w:eastAsia="ru-RU"/>
        </w:rPr>
        <w:t>місцевих</w:t>
      </w:r>
      <w:r w:rsidRPr="002E42E0">
        <w:rPr>
          <w:rFonts w:ascii="Times New Roman" w:eastAsia="Times New Roman" w:hAnsi="Times New Roman"/>
          <w:sz w:val="24"/>
          <w:szCs w:val="24"/>
          <w:lang w:eastAsia="ru-RU"/>
        </w:rPr>
        <w:t xml:space="preserve"> традицій, створення святкового настрою для учасників культурних заходів;</w:t>
      </w:r>
    </w:p>
    <w:p w14:paraId="5EF86660" w14:textId="1FDF2EF5"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виконавського рівня майстерності народних аматорів; </w:t>
      </w:r>
    </w:p>
    <w:p w14:paraId="7A7C5D4B" w14:textId="3B7AC21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вільного доступу до культурно-мистецьких цінностей всіх категорій населення та їх участь в культурницькому житті громади; </w:t>
      </w:r>
    </w:p>
    <w:p w14:paraId="10140015" w14:textId="310FEC0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підвищення читацької культури населення; </w:t>
      </w:r>
    </w:p>
    <w:p w14:paraId="6A53E697" w14:textId="05FE3307"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умов для зберігання бібліотечного фонду та надання бібліотечних послуг; </w:t>
      </w:r>
    </w:p>
    <w:p w14:paraId="2FC21B34" w14:textId="165EE43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збільшення середньорічної кількості відвідувачів заходів. </w:t>
      </w:r>
    </w:p>
    <w:p w14:paraId="7305900C" w14:textId="77777777" w:rsidR="00653BA7" w:rsidRPr="002E42E0" w:rsidRDefault="00653BA7" w:rsidP="002E42E0">
      <w:pPr>
        <w:spacing w:after="0" w:line="240" w:lineRule="auto"/>
        <w:ind w:firstLine="709"/>
        <w:jc w:val="both"/>
        <w:rPr>
          <w:rFonts w:ascii="Times New Roman" w:eastAsia="Times New Roman" w:hAnsi="Times New Roman"/>
          <w:b/>
          <w:bCs/>
          <w:sz w:val="24"/>
          <w:szCs w:val="24"/>
          <w:lang w:val="uk-UA" w:eastAsia="ru-RU"/>
        </w:rPr>
      </w:pPr>
    </w:p>
    <w:p w14:paraId="449A6664" w14:textId="241AC9A8"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9</w:t>
      </w:r>
      <w:r w:rsidRPr="002E42E0">
        <w:rPr>
          <w:rFonts w:ascii="Times New Roman" w:eastAsia="Times New Roman" w:hAnsi="Times New Roman"/>
          <w:b/>
          <w:bCs/>
          <w:sz w:val="24"/>
          <w:szCs w:val="24"/>
          <w:lang w:eastAsia="ru-RU"/>
        </w:rPr>
        <w:t xml:space="preserve">. Розвиток туристичної галузі. </w:t>
      </w:r>
    </w:p>
    <w:p w14:paraId="7256F59F"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Шляхи досягнення</w:t>
      </w:r>
      <w:r w:rsidRPr="002E42E0">
        <w:rPr>
          <w:rFonts w:ascii="Times New Roman" w:eastAsia="Times New Roman" w:hAnsi="Times New Roman"/>
          <w:i/>
          <w:iCs/>
          <w:sz w:val="24"/>
          <w:szCs w:val="24"/>
          <w:lang w:eastAsia="ru-RU"/>
        </w:rPr>
        <w:t xml:space="preserve">: </w:t>
      </w:r>
    </w:p>
    <w:p w14:paraId="0D19D92A" w14:textId="1BDDE72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покращенню туристичного іміджу громади; </w:t>
      </w:r>
    </w:p>
    <w:p w14:paraId="200137BF" w14:textId="77777777" w:rsidR="00653BA7"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розвитку туристичної інфраструктури </w:t>
      </w:r>
      <w:r w:rsidR="00653BA7" w:rsidRPr="002E42E0">
        <w:rPr>
          <w:rFonts w:ascii="Times New Roman" w:eastAsia="Times New Roman" w:hAnsi="Times New Roman"/>
          <w:sz w:val="24"/>
          <w:szCs w:val="24"/>
          <w:lang w:val="uk-UA" w:eastAsia="ru-RU"/>
        </w:rPr>
        <w:t xml:space="preserve">в </w:t>
      </w:r>
      <w:r w:rsidRPr="002E42E0">
        <w:rPr>
          <w:rFonts w:ascii="Times New Roman" w:eastAsia="Times New Roman" w:hAnsi="Times New Roman"/>
          <w:sz w:val="24"/>
          <w:szCs w:val="24"/>
          <w:lang w:eastAsia="ru-RU"/>
        </w:rPr>
        <w:t>громад</w:t>
      </w:r>
      <w:r w:rsidR="00653BA7" w:rsidRPr="002E42E0">
        <w:rPr>
          <w:rFonts w:ascii="Times New Roman" w:eastAsia="Times New Roman" w:hAnsi="Times New Roman"/>
          <w:sz w:val="24"/>
          <w:szCs w:val="24"/>
          <w:lang w:val="uk-UA" w:eastAsia="ru-RU"/>
        </w:rPr>
        <w:t>і;</w:t>
      </w:r>
    </w:p>
    <w:p w14:paraId="33ACD23C" w14:textId="78ABD58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розроблення та впровадження нових туристичних маршрутів з урахуванням історико-краєзнавчої, літературно мистецтвознавчої, історико-етнічної та іншої тематики з метою зростання туристичних потоків та розвитку внутрішнього туризму; </w:t>
      </w:r>
    </w:p>
    <w:p w14:paraId="080A278F" w14:textId="18BD8C4D"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lastRenderedPageBreak/>
        <w:t xml:space="preserve">сприяння у розвитку екологічного, гастротуризму на території громади; </w:t>
      </w:r>
    </w:p>
    <w:p w14:paraId="089C51AC" w14:textId="5D014CE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участь у презентаціях туристичного потенціалу громади на спеціалізованих конференціях, форумах, семінарах, виставках та ярмарках з метою залучення інвестицій для розвитку туристично-рекреаційної сфери; </w:t>
      </w:r>
    </w:p>
    <w:p w14:paraId="6FF5FA37" w14:textId="43DE7E1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підготовка та випуск листівок, буклетів та брошур, популяризація пам’яток місцевого значення, як об’єктів культурної спадщини; проведення паспортизації пам’яток історії, архітектури, покращення туристичного іміджу </w:t>
      </w:r>
      <w:r w:rsidR="00653BA7" w:rsidRPr="002E42E0">
        <w:rPr>
          <w:rFonts w:ascii="Times New Roman" w:eastAsia="Times New Roman" w:hAnsi="Times New Roman"/>
          <w:sz w:val="24"/>
          <w:szCs w:val="24"/>
          <w:lang w:val="uk-UA" w:eastAsia="ru-RU"/>
        </w:rPr>
        <w:t xml:space="preserve">Якушинецької </w:t>
      </w:r>
      <w:r w:rsidRPr="002E42E0">
        <w:rPr>
          <w:rFonts w:ascii="Times New Roman" w:eastAsia="Times New Roman" w:hAnsi="Times New Roman"/>
          <w:sz w:val="24"/>
          <w:szCs w:val="24"/>
          <w:lang w:eastAsia="ru-RU"/>
        </w:rPr>
        <w:t>територіальної громади</w:t>
      </w:r>
      <w:r w:rsidR="00653BA7"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4A8CFBCD" w14:textId="77777777"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1DA4D000" w14:textId="391EC652"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покращення сервісу туристичної галузі; </w:t>
      </w:r>
    </w:p>
    <w:p w14:paraId="56CC5263" w14:textId="7470615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збільшення туристичних потоків; </w:t>
      </w:r>
    </w:p>
    <w:p w14:paraId="77817741" w14:textId="5765D4C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створення позитивного іміджу та туристичної привабливості громади</w:t>
      </w:r>
      <w:r w:rsidR="00653BA7" w:rsidRPr="002E42E0">
        <w:rPr>
          <w:rFonts w:ascii="Times New Roman" w:eastAsia="Times New Roman" w:hAnsi="Times New Roman"/>
          <w:sz w:val="24"/>
          <w:szCs w:val="24"/>
          <w:lang w:val="uk-UA" w:eastAsia="ru-RU"/>
        </w:rPr>
        <w:t>.</w:t>
      </w:r>
    </w:p>
    <w:p w14:paraId="55309D26" w14:textId="77777777" w:rsidR="00653BA7" w:rsidRPr="002E42E0" w:rsidRDefault="00653BA7" w:rsidP="002E42E0">
      <w:pPr>
        <w:pStyle w:val="a7"/>
        <w:spacing w:after="0" w:line="240" w:lineRule="auto"/>
        <w:ind w:left="0"/>
        <w:jc w:val="both"/>
        <w:rPr>
          <w:rFonts w:ascii="Times New Roman" w:eastAsia="Times New Roman" w:hAnsi="Times New Roman"/>
          <w:sz w:val="24"/>
          <w:szCs w:val="24"/>
          <w:lang w:eastAsia="ru-RU"/>
        </w:rPr>
      </w:pPr>
    </w:p>
    <w:p w14:paraId="02C23556" w14:textId="60637405" w:rsidR="00421536" w:rsidRPr="002E42E0" w:rsidRDefault="00421536" w:rsidP="002E42E0">
      <w:pPr>
        <w:spacing w:after="0" w:line="240" w:lineRule="auto"/>
        <w:ind w:firstLine="709"/>
        <w:jc w:val="both"/>
        <w:rPr>
          <w:rFonts w:ascii="Times New Roman" w:eastAsia="Times New Roman" w:hAnsi="Times New Roman"/>
          <w:b/>
          <w:bCs/>
          <w:sz w:val="24"/>
          <w:szCs w:val="24"/>
          <w:lang w:val="uk-UA" w:eastAsia="ru-RU"/>
        </w:rPr>
      </w:pPr>
      <w:r w:rsidRPr="002E42E0">
        <w:rPr>
          <w:rFonts w:ascii="Times New Roman" w:eastAsia="Times New Roman" w:hAnsi="Times New Roman"/>
          <w:b/>
          <w:bCs/>
          <w:sz w:val="24"/>
          <w:szCs w:val="24"/>
          <w:lang w:eastAsia="ru-RU"/>
        </w:rPr>
        <w:t xml:space="preserve">Пріоритет </w:t>
      </w:r>
      <w:r w:rsidR="008C429F">
        <w:rPr>
          <w:rFonts w:ascii="Times New Roman" w:eastAsia="Times New Roman" w:hAnsi="Times New Roman"/>
          <w:b/>
          <w:bCs/>
          <w:sz w:val="24"/>
          <w:szCs w:val="24"/>
          <w:lang w:val="uk-UA" w:eastAsia="ru-RU"/>
        </w:rPr>
        <w:t>10</w:t>
      </w:r>
      <w:r w:rsidRPr="002E42E0">
        <w:rPr>
          <w:rFonts w:ascii="Times New Roman" w:eastAsia="Times New Roman" w:hAnsi="Times New Roman"/>
          <w:b/>
          <w:bCs/>
          <w:sz w:val="24"/>
          <w:szCs w:val="24"/>
          <w:lang w:eastAsia="ru-RU"/>
        </w:rPr>
        <w:t xml:space="preserve">. Забезпечення розвитку масового спорту і спорту вищих досягнень, доступності і якості оздоровчих, реабілітаційних та спортивних послуг для населення. </w:t>
      </w:r>
    </w:p>
    <w:p w14:paraId="6F84E5BA" w14:textId="77777777" w:rsidR="00421536" w:rsidRPr="002E42E0" w:rsidRDefault="00421536" w:rsidP="002E42E0">
      <w:pPr>
        <w:spacing w:after="0" w:line="240" w:lineRule="auto"/>
        <w:ind w:firstLine="709"/>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Шляхи досягнення: </w:t>
      </w:r>
    </w:p>
    <w:p w14:paraId="5809D81A" w14:textId="4A1EE61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організація та проведення інноваційних спортивно-масових заходів, фестивалів; </w:t>
      </w:r>
    </w:p>
    <w:p w14:paraId="0CB43C62" w14:textId="138D3189"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проведення інформаційних кампаній, спрямованих на широке інформування населення про здоровий спосіб життя, популяризацію оздоровчого значення фізичної культури та спорту; </w:t>
      </w:r>
    </w:p>
    <w:p w14:paraId="797D3465" w14:textId="3EA91BE0" w:rsidR="00421536" w:rsidRPr="002E42E0" w:rsidRDefault="00FA679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забезпечення підготовки та участі спортсменів громади різних вікових груп</w:t>
      </w:r>
      <w:r w:rsidRPr="002E42E0">
        <w:rPr>
          <w:rFonts w:ascii="Times New Roman" w:eastAsia="Times New Roman" w:hAnsi="Times New Roman"/>
          <w:sz w:val="24"/>
          <w:szCs w:val="24"/>
          <w:lang w:val="uk-UA" w:eastAsia="ru-RU"/>
        </w:rPr>
        <w:t xml:space="preserve"> </w:t>
      </w:r>
      <w:r w:rsidR="00421536" w:rsidRPr="002E42E0">
        <w:rPr>
          <w:rFonts w:ascii="Times New Roman" w:eastAsia="Times New Roman" w:hAnsi="Times New Roman"/>
          <w:sz w:val="24"/>
          <w:szCs w:val="24"/>
          <w:lang w:eastAsia="ru-RU"/>
        </w:rPr>
        <w:t xml:space="preserve">у </w:t>
      </w:r>
      <w:r w:rsidRPr="002E42E0">
        <w:rPr>
          <w:rFonts w:ascii="Times New Roman" w:eastAsia="Times New Roman" w:hAnsi="Times New Roman"/>
          <w:sz w:val="24"/>
          <w:szCs w:val="24"/>
          <w:lang w:val="uk-UA" w:eastAsia="ru-RU"/>
        </w:rPr>
        <w:t xml:space="preserve">різного виду </w:t>
      </w:r>
      <w:r w:rsidR="00421536" w:rsidRPr="002E42E0">
        <w:rPr>
          <w:rFonts w:ascii="Times New Roman" w:eastAsia="Times New Roman" w:hAnsi="Times New Roman"/>
          <w:sz w:val="24"/>
          <w:szCs w:val="24"/>
          <w:lang w:eastAsia="ru-RU"/>
        </w:rPr>
        <w:t xml:space="preserve">змаганнях; </w:t>
      </w:r>
    </w:p>
    <w:p w14:paraId="534FFAC1" w14:textId="600DE3D0"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сприяння створенню, у тому числі із залученням приватних інвесторів, мережі сучасних спортивних клубів, які надаватимуть доступні за вартістю послуги; </w:t>
      </w:r>
    </w:p>
    <w:p w14:paraId="2A0FE542" w14:textId="4784CD8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розвиток масового спорту, родинно-сімейних форм спортивного дозвілля, удосконалення дитячо-юнацького спорту та фізкультурно-реабілітаційної роботи серед інвалідів; </w:t>
      </w:r>
    </w:p>
    <w:p w14:paraId="3EDAEF1E" w14:textId="3CB95EDA"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проведення сільських спортивних ігор серед старостинських округів; </w:t>
      </w:r>
    </w:p>
    <w:p w14:paraId="4A7B6E91" w14:textId="488A5D1E" w:rsidR="00421536" w:rsidRPr="002E42E0" w:rsidRDefault="00FA6795"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val="uk-UA" w:eastAsia="ru-RU"/>
        </w:rPr>
        <w:t xml:space="preserve">створення </w:t>
      </w:r>
      <w:r w:rsidR="00421536" w:rsidRPr="002E42E0">
        <w:rPr>
          <w:rFonts w:ascii="Times New Roman" w:eastAsia="Times New Roman" w:hAnsi="Times New Roman"/>
          <w:sz w:val="24"/>
          <w:szCs w:val="24"/>
          <w:lang w:eastAsia="ru-RU"/>
        </w:rPr>
        <w:t>матеріально-технічної бази дитячо-юнацької спортивної школи</w:t>
      </w:r>
      <w:r w:rsidRPr="002E42E0">
        <w:rPr>
          <w:rFonts w:ascii="Times New Roman" w:eastAsia="Times New Roman" w:hAnsi="Times New Roman"/>
          <w:sz w:val="24"/>
          <w:szCs w:val="24"/>
          <w:lang w:val="uk-UA" w:eastAsia="ru-RU"/>
        </w:rPr>
        <w:t xml:space="preserve"> «Легіон», забезпечення</w:t>
      </w:r>
      <w:r w:rsidR="00421536" w:rsidRPr="002E42E0">
        <w:rPr>
          <w:rFonts w:ascii="Times New Roman" w:eastAsia="Times New Roman" w:hAnsi="Times New Roman"/>
          <w:sz w:val="24"/>
          <w:szCs w:val="24"/>
          <w:lang w:eastAsia="ru-RU"/>
        </w:rPr>
        <w:t xml:space="preserve"> її необхідним обладнанням та інвентарем; </w:t>
      </w:r>
    </w:p>
    <w:p w14:paraId="7C4D9BAC" w14:textId="20FFB7C8"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розширення мережі спортивних секцій, оздоровчих груп для різних вікових категорій населення; </w:t>
      </w:r>
    </w:p>
    <w:p w14:paraId="3A3BCBC1" w14:textId="6610FD40" w:rsidR="00FA6795"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здійснення заходів пов’язаних з будівництвом, реконструкцією, капітальним та поточним ремонтом спортивних споруд різних типів в населених пунктах громади</w:t>
      </w:r>
      <w:r w:rsidR="00FA6795" w:rsidRPr="002E42E0">
        <w:rPr>
          <w:rFonts w:ascii="Times New Roman" w:eastAsia="Times New Roman" w:hAnsi="Times New Roman"/>
          <w:sz w:val="24"/>
          <w:szCs w:val="24"/>
          <w:lang w:val="uk-UA" w:eastAsia="ru-RU"/>
        </w:rPr>
        <w:t>, завершення облаштування стадіону в селі Майдан</w:t>
      </w:r>
      <w:r w:rsidR="00FA6795" w:rsidRPr="002E42E0">
        <w:rPr>
          <w:rFonts w:ascii="Times New Roman" w:eastAsia="Times New Roman" w:hAnsi="Times New Roman"/>
          <w:sz w:val="24"/>
          <w:szCs w:val="24"/>
          <w:lang w:eastAsia="ru-RU"/>
        </w:rPr>
        <w:t xml:space="preserve">; </w:t>
      </w:r>
    </w:p>
    <w:p w14:paraId="1D0491DB" w14:textId="07B9B86F"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будівництво, облаштування багатофункціональних сучасних спортивних майданчиків та велосипедних доріжок у населених пунктах громади та у місцях масового відпочинку громадян; </w:t>
      </w:r>
    </w:p>
    <w:p w14:paraId="5235BED6" w14:textId="69B2677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функціонування та вдосконалення мережі закладів фізичної культури і спорту, сприяння розвитку новостворених та працюючих федерацій, мережі спортивних клубів, громадських організацій спортивного спрямування, як базової ланки спортивної сфери; </w:t>
      </w:r>
    </w:p>
    <w:p w14:paraId="215B8C77" w14:textId="46878043"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забезпечення доступності, якості та різноманітності форм оздоровчих, рекреаційних, реабілітаційних та спортивних послуг для різних соціальних верств населення, особливо осіб з інвалідністю і дітей-сиріт. </w:t>
      </w:r>
    </w:p>
    <w:p w14:paraId="50288094" w14:textId="1E6D5FB0" w:rsidR="00421536" w:rsidRPr="002E42E0" w:rsidRDefault="00421536" w:rsidP="002E42E0">
      <w:pPr>
        <w:spacing w:after="0" w:line="240" w:lineRule="auto"/>
        <w:ind w:firstLine="567"/>
        <w:jc w:val="both"/>
        <w:rPr>
          <w:rFonts w:ascii="Times New Roman" w:eastAsia="Times New Roman" w:hAnsi="Times New Roman"/>
          <w:i/>
          <w:iCs/>
          <w:sz w:val="24"/>
          <w:szCs w:val="24"/>
          <w:lang w:eastAsia="ru-RU"/>
        </w:rPr>
      </w:pPr>
      <w:r w:rsidRPr="002E42E0">
        <w:rPr>
          <w:rFonts w:ascii="Times New Roman" w:eastAsia="Times New Roman" w:hAnsi="Times New Roman"/>
          <w:b/>
          <w:bCs/>
          <w:i/>
          <w:iCs/>
          <w:sz w:val="24"/>
          <w:szCs w:val="24"/>
          <w:lang w:eastAsia="ru-RU"/>
        </w:rPr>
        <w:t xml:space="preserve">Очікувані результати: </w:t>
      </w:r>
    </w:p>
    <w:p w14:paraId="3CD99551" w14:textId="0836393B"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створення сучасної моделі розвитку сфери фізичної культури та спорту на демократичних та гуманістичних засадах; </w:t>
      </w:r>
    </w:p>
    <w:p w14:paraId="02421F51" w14:textId="227A6F94"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збільшення чисельності громадських організацій фізкультурно-спортивної спрямованості та сучасних спортивних клубів різних форм власності; </w:t>
      </w:r>
    </w:p>
    <w:p w14:paraId="3DB82691" w14:textId="6B6946E6" w:rsidR="00421536" w:rsidRPr="002E42E0"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 xml:space="preserve">удосконалення системи відбору талановитих дітей для занять спортом, підготовку їх для гідної участі у змаганнях різного рівня; </w:t>
      </w:r>
    </w:p>
    <w:p w14:paraId="3D3A9FAD" w14:textId="0448BA98" w:rsidR="00421536" w:rsidRPr="0056794E" w:rsidRDefault="00421536" w:rsidP="002E42E0">
      <w:pPr>
        <w:pStyle w:val="a7"/>
        <w:numPr>
          <w:ilvl w:val="0"/>
          <w:numId w:val="40"/>
        </w:numPr>
        <w:spacing w:after="0" w:line="240" w:lineRule="auto"/>
        <w:ind w:left="0" w:firstLine="567"/>
        <w:jc w:val="both"/>
        <w:rPr>
          <w:rFonts w:ascii="Times New Roman" w:eastAsia="Times New Roman" w:hAnsi="Times New Roman"/>
          <w:sz w:val="24"/>
          <w:szCs w:val="24"/>
          <w:lang w:eastAsia="ru-RU"/>
        </w:rPr>
      </w:pPr>
      <w:r w:rsidRPr="002E42E0">
        <w:rPr>
          <w:rFonts w:ascii="Times New Roman" w:eastAsia="Times New Roman" w:hAnsi="Times New Roman"/>
          <w:sz w:val="24"/>
          <w:szCs w:val="24"/>
          <w:lang w:eastAsia="ru-RU"/>
        </w:rPr>
        <w:t>залучення дітей та молоді віком 6-18 років до занять у спортивних секціях дитячо-юнацької спортивної школи та спортивних клубах</w:t>
      </w:r>
      <w:r w:rsidR="00A647CD" w:rsidRPr="002E42E0">
        <w:rPr>
          <w:rFonts w:ascii="Times New Roman" w:eastAsia="Times New Roman" w:hAnsi="Times New Roman"/>
          <w:sz w:val="24"/>
          <w:szCs w:val="24"/>
          <w:lang w:val="uk-UA" w:eastAsia="ru-RU"/>
        </w:rPr>
        <w:t>.</w:t>
      </w:r>
      <w:r w:rsidRPr="002E42E0">
        <w:rPr>
          <w:rFonts w:ascii="Times New Roman" w:eastAsia="Times New Roman" w:hAnsi="Times New Roman"/>
          <w:sz w:val="24"/>
          <w:szCs w:val="24"/>
          <w:lang w:eastAsia="ru-RU"/>
        </w:rPr>
        <w:t xml:space="preserve"> </w:t>
      </w:r>
    </w:p>
    <w:p w14:paraId="7EB645C3" w14:textId="77777777" w:rsidR="00C72797" w:rsidRDefault="00C72797" w:rsidP="003C247B">
      <w:pPr>
        <w:pStyle w:val="a7"/>
        <w:spacing w:after="0" w:line="240" w:lineRule="auto"/>
        <w:ind w:left="0" w:firstLine="567"/>
        <w:jc w:val="both"/>
        <w:rPr>
          <w:rFonts w:ascii="Times New Roman" w:eastAsia="Times New Roman" w:hAnsi="Times New Roman"/>
          <w:b/>
          <w:bCs/>
          <w:sz w:val="24"/>
          <w:szCs w:val="24"/>
          <w:lang w:val="uk-UA" w:eastAsia="ru-RU"/>
        </w:rPr>
      </w:pPr>
    </w:p>
    <w:p w14:paraId="4A7009B1" w14:textId="67DC04EF" w:rsidR="0056794E" w:rsidRPr="003C247B" w:rsidRDefault="0056794E" w:rsidP="003C247B">
      <w:pPr>
        <w:pStyle w:val="a7"/>
        <w:spacing w:after="0" w:line="240" w:lineRule="auto"/>
        <w:ind w:left="0" w:firstLine="567"/>
        <w:jc w:val="both"/>
        <w:rPr>
          <w:rFonts w:ascii="Times New Roman" w:eastAsia="Times New Roman" w:hAnsi="Times New Roman"/>
          <w:b/>
          <w:bCs/>
          <w:sz w:val="24"/>
          <w:szCs w:val="24"/>
          <w:lang w:eastAsia="ru-RU"/>
        </w:rPr>
      </w:pPr>
      <w:r w:rsidRPr="003C247B">
        <w:rPr>
          <w:rFonts w:ascii="Times New Roman" w:eastAsia="Times New Roman" w:hAnsi="Times New Roman"/>
          <w:b/>
          <w:bCs/>
          <w:sz w:val="24"/>
          <w:szCs w:val="24"/>
          <w:lang w:eastAsia="ru-RU"/>
        </w:rPr>
        <w:t>Ц</w:t>
      </w:r>
      <w:r w:rsidR="00E92D8C">
        <w:rPr>
          <w:rFonts w:ascii="Times New Roman" w:eastAsia="Times New Roman" w:hAnsi="Times New Roman"/>
          <w:b/>
          <w:bCs/>
          <w:sz w:val="24"/>
          <w:szCs w:val="24"/>
          <w:lang w:val="uk-UA" w:eastAsia="ru-RU"/>
        </w:rPr>
        <w:t>ІЛЬ</w:t>
      </w:r>
      <w:r w:rsidRPr="003C247B">
        <w:rPr>
          <w:rFonts w:ascii="Times New Roman" w:eastAsia="Times New Roman" w:hAnsi="Times New Roman"/>
          <w:b/>
          <w:bCs/>
          <w:sz w:val="24"/>
          <w:szCs w:val="24"/>
          <w:lang w:eastAsia="ru-RU"/>
        </w:rPr>
        <w:t xml:space="preserve"> 5. ЗАБЕЗПЕЧЕННЯ НАЛЕЖНОГО РІВНЯ ЕКОЛОГІЧНОЇ СТАЛОСТІ ТА ДОВКІЛЛЯ </w:t>
      </w:r>
    </w:p>
    <w:p w14:paraId="4730B39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p>
    <w:p w14:paraId="3266EECB" w14:textId="77777777" w:rsidR="0056794E" w:rsidRPr="003C247B" w:rsidRDefault="0056794E" w:rsidP="003C247B">
      <w:pPr>
        <w:pStyle w:val="a7"/>
        <w:spacing w:after="0" w:line="240" w:lineRule="auto"/>
        <w:ind w:left="0" w:firstLine="567"/>
        <w:jc w:val="both"/>
        <w:rPr>
          <w:rFonts w:ascii="Times New Roman" w:eastAsia="Times New Roman" w:hAnsi="Times New Roman"/>
          <w:b/>
          <w:bCs/>
          <w:sz w:val="24"/>
          <w:szCs w:val="24"/>
          <w:lang w:eastAsia="ru-RU"/>
        </w:rPr>
      </w:pPr>
      <w:r w:rsidRPr="003C247B">
        <w:rPr>
          <w:rFonts w:ascii="Times New Roman" w:eastAsia="Times New Roman" w:hAnsi="Times New Roman"/>
          <w:b/>
          <w:bCs/>
          <w:sz w:val="24"/>
          <w:szCs w:val="24"/>
          <w:lang w:eastAsia="ru-RU"/>
        </w:rPr>
        <w:t xml:space="preserve">Пріоритет 1. Підвищення рівня екологічної безпеки громади, зокрема у сфері поводження з відходами, у галузі охорони повітря та лісового господарства. </w:t>
      </w:r>
    </w:p>
    <w:p w14:paraId="04590C71" w14:textId="77777777" w:rsidR="0056794E" w:rsidRPr="003C247B" w:rsidRDefault="0056794E" w:rsidP="003C247B">
      <w:pPr>
        <w:pStyle w:val="a7"/>
        <w:spacing w:after="0" w:line="240" w:lineRule="auto"/>
        <w:ind w:left="0" w:firstLine="567"/>
        <w:jc w:val="both"/>
        <w:rPr>
          <w:rFonts w:ascii="Times New Roman" w:eastAsia="Times New Roman" w:hAnsi="Times New Roman"/>
          <w:b/>
          <w:bCs/>
          <w:i/>
          <w:iCs/>
          <w:sz w:val="24"/>
          <w:szCs w:val="24"/>
          <w:lang w:eastAsia="ru-RU"/>
        </w:rPr>
      </w:pPr>
      <w:r w:rsidRPr="003C247B">
        <w:rPr>
          <w:rFonts w:ascii="Times New Roman" w:eastAsia="Times New Roman" w:hAnsi="Times New Roman"/>
          <w:b/>
          <w:bCs/>
          <w:i/>
          <w:iCs/>
          <w:sz w:val="24"/>
          <w:szCs w:val="24"/>
          <w:lang w:eastAsia="ru-RU"/>
        </w:rPr>
        <w:t xml:space="preserve">Шляхи досягнення </w:t>
      </w:r>
    </w:p>
    <w:p w14:paraId="673EFB4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забезпечення збирання та утилізації небезпечних промислових відходів; </w:t>
      </w:r>
    </w:p>
    <w:p w14:paraId="763BB84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вдосконалення на території населених пунктів громади роздільного збирання побутових відходів, направлення їх на вторинну переробку; </w:t>
      </w:r>
    </w:p>
    <w:p w14:paraId="6C194692"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заходів по зменшенню витоків забруднюючих речовин; </w:t>
      </w:r>
    </w:p>
    <w:p w14:paraId="20B533A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облаштування контейнерних майданчиків, придбання контейнерів для скла та пластику, ліквідація стихійних сміттєзвалищ; </w:t>
      </w:r>
    </w:p>
    <w:p w14:paraId="628BFED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організація систематичного збирання, вивезення та утилізації побутових відходів в населених пунктах громади; </w:t>
      </w:r>
    </w:p>
    <w:p w14:paraId="2FBD32A9"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участь в екологічних програмах, залучення грантових та екологічних коштів для проведення екологічних заходів; </w:t>
      </w:r>
    </w:p>
    <w:p w14:paraId="084D571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роз’яснювальної роботи з населенням громади, школярами щодо збирання, вивезення та утилізації побутових відходів, їх сортування; </w:t>
      </w:r>
    </w:p>
    <w:p w14:paraId="1A12AABB" w14:textId="6FF5036F"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посадки зелених насаджень та створення нових зелених зон у громаді; </w:t>
      </w:r>
    </w:p>
    <w:p w14:paraId="592C8333"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робіт по благоустрою парків та скверів; </w:t>
      </w:r>
    </w:p>
    <w:p w14:paraId="1BB22F5E"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заходів поводження з безпритульними тваринами; </w:t>
      </w:r>
    </w:p>
    <w:p w14:paraId="1DCFFBF2" w14:textId="77777777" w:rsidR="0056794E" w:rsidRDefault="0056794E" w:rsidP="003C247B">
      <w:pPr>
        <w:pStyle w:val="a7"/>
        <w:spacing w:after="0" w:line="240" w:lineRule="auto"/>
        <w:ind w:left="0" w:firstLine="567"/>
        <w:jc w:val="both"/>
        <w:rPr>
          <w:rFonts w:ascii="Times New Roman" w:eastAsia="Times New Roman" w:hAnsi="Times New Roman"/>
          <w:sz w:val="24"/>
          <w:szCs w:val="24"/>
          <w:lang w:val="uk-UA"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сприяння громадським організаціям в організації екологічних заходів; </w:t>
      </w:r>
    </w:p>
    <w:p w14:paraId="4F0141B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підтримка належного санітарного стану на території кладовищ у всіх населених пунктах громади. </w:t>
      </w:r>
    </w:p>
    <w:p w14:paraId="7E43CCCB" w14:textId="77777777" w:rsidR="0056794E" w:rsidRPr="003C247B" w:rsidRDefault="0056794E" w:rsidP="003C247B">
      <w:pPr>
        <w:pStyle w:val="a7"/>
        <w:spacing w:after="0" w:line="240" w:lineRule="auto"/>
        <w:ind w:left="0" w:firstLine="567"/>
        <w:jc w:val="both"/>
        <w:rPr>
          <w:rFonts w:ascii="Times New Roman" w:eastAsia="Times New Roman" w:hAnsi="Times New Roman"/>
          <w:b/>
          <w:bCs/>
          <w:i/>
          <w:iCs/>
          <w:sz w:val="24"/>
          <w:szCs w:val="24"/>
          <w:lang w:eastAsia="ru-RU"/>
        </w:rPr>
      </w:pPr>
      <w:r w:rsidRPr="003C247B">
        <w:rPr>
          <w:rFonts w:ascii="Times New Roman" w:eastAsia="Times New Roman" w:hAnsi="Times New Roman"/>
          <w:b/>
          <w:bCs/>
          <w:i/>
          <w:iCs/>
          <w:sz w:val="24"/>
          <w:szCs w:val="24"/>
          <w:lang w:eastAsia="ru-RU"/>
        </w:rPr>
        <w:t xml:space="preserve">Очікувані результати: </w:t>
      </w:r>
    </w:p>
    <w:p w14:paraId="0A147F7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поліпшення екологічної ситуації на території громади; </w:t>
      </w:r>
    </w:p>
    <w:p w14:paraId="4F6B75B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покращання існуючого стану навколишнього природного середовища шляхом зменшення викидів і скидів забруднюючих речовин в навколишнє середовище; </w:t>
      </w:r>
    </w:p>
    <w:p w14:paraId="688FB3C3"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безпечне поводження з промисловими і побутовими відходами; </w:t>
      </w:r>
    </w:p>
    <w:p w14:paraId="6BF0283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здійснення заходів із забезпечення екологічної безпеки; </w:t>
      </w:r>
    </w:p>
    <w:p w14:paraId="7743A0C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покращення освіченості жителів громади з питань екологічної безпеки та природоохоронного законодавства; </w:t>
      </w:r>
    </w:p>
    <w:p w14:paraId="787C6B47"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збереження біологічного та ландшафтного різноманіття. </w:t>
      </w:r>
    </w:p>
    <w:p w14:paraId="582C7369"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p>
    <w:p w14:paraId="3C545D49" w14:textId="33EE7E0C" w:rsidR="0056794E" w:rsidRPr="003C247B" w:rsidRDefault="0056794E" w:rsidP="003C247B">
      <w:pPr>
        <w:pStyle w:val="a7"/>
        <w:spacing w:after="0" w:line="240" w:lineRule="auto"/>
        <w:ind w:left="0" w:firstLine="567"/>
        <w:jc w:val="both"/>
        <w:rPr>
          <w:rFonts w:ascii="Times New Roman" w:eastAsia="Times New Roman" w:hAnsi="Times New Roman"/>
          <w:b/>
          <w:bCs/>
          <w:sz w:val="24"/>
          <w:szCs w:val="24"/>
          <w:lang w:eastAsia="ru-RU"/>
        </w:rPr>
      </w:pPr>
      <w:r w:rsidRPr="003C247B">
        <w:rPr>
          <w:rFonts w:ascii="Times New Roman" w:eastAsia="Times New Roman" w:hAnsi="Times New Roman"/>
          <w:b/>
          <w:bCs/>
          <w:sz w:val="24"/>
          <w:szCs w:val="24"/>
          <w:lang w:eastAsia="ru-RU"/>
        </w:rPr>
        <w:t xml:space="preserve">Пріоритет </w:t>
      </w:r>
      <w:r w:rsidR="00E92D8C">
        <w:rPr>
          <w:rFonts w:ascii="Times New Roman" w:eastAsia="Times New Roman" w:hAnsi="Times New Roman"/>
          <w:b/>
          <w:bCs/>
          <w:sz w:val="24"/>
          <w:szCs w:val="24"/>
          <w:lang w:val="uk-UA" w:eastAsia="ru-RU"/>
        </w:rPr>
        <w:t>2</w:t>
      </w:r>
      <w:r w:rsidRPr="003C247B">
        <w:rPr>
          <w:rFonts w:ascii="Times New Roman" w:eastAsia="Times New Roman" w:hAnsi="Times New Roman"/>
          <w:b/>
          <w:bCs/>
          <w:sz w:val="24"/>
          <w:szCs w:val="24"/>
          <w:lang w:eastAsia="ru-RU"/>
        </w:rPr>
        <w:t xml:space="preserve">. Збереження та раціональне використання водних ресурсів. Якісна питна вода в громаді. </w:t>
      </w:r>
    </w:p>
    <w:p w14:paraId="0B8B80B4" w14:textId="77777777" w:rsidR="0056794E" w:rsidRPr="003C247B" w:rsidRDefault="0056794E" w:rsidP="003C247B">
      <w:pPr>
        <w:pStyle w:val="a7"/>
        <w:spacing w:after="0" w:line="240" w:lineRule="auto"/>
        <w:ind w:left="0" w:firstLine="567"/>
        <w:jc w:val="both"/>
        <w:rPr>
          <w:rFonts w:ascii="Times New Roman" w:eastAsia="Times New Roman" w:hAnsi="Times New Roman"/>
          <w:b/>
          <w:bCs/>
          <w:i/>
          <w:iCs/>
          <w:sz w:val="24"/>
          <w:szCs w:val="24"/>
          <w:lang w:eastAsia="ru-RU"/>
        </w:rPr>
      </w:pPr>
      <w:r w:rsidRPr="003C247B">
        <w:rPr>
          <w:rFonts w:ascii="Times New Roman" w:eastAsia="Times New Roman" w:hAnsi="Times New Roman"/>
          <w:b/>
          <w:bCs/>
          <w:i/>
          <w:iCs/>
          <w:sz w:val="24"/>
          <w:szCs w:val="24"/>
          <w:lang w:eastAsia="ru-RU"/>
        </w:rPr>
        <w:t xml:space="preserve">Шляхи досягнення: </w:t>
      </w:r>
    </w:p>
    <w:p w14:paraId="01D5424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проєктів з будівництва, реконструкції, ремонту  артезіанських свердловин, мереж та систем водопостачання і водовідведення; </w:t>
      </w:r>
    </w:p>
    <w:p w14:paraId="6D5D2D55"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модернізація обладнання та систем водопостачання і водовідведення; </w:t>
      </w:r>
    </w:p>
    <w:p w14:paraId="2AA0F9E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приведення орендних відносин щодо користування водними об’єктами у відповідність до чинних нормативно-правових актів (виготовлення паспортів водних об’єктів, укладання та оновлення договорів оренди водних об’єктів); </w:t>
      </w:r>
    </w:p>
    <w:p w14:paraId="7CA03CED"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впровадження природоохоронних заходів на водних об'єктах; </w:t>
      </w:r>
    </w:p>
    <w:p w14:paraId="2A4E55C5"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запобігання загибелі людей на водних об’єктах під час весняно-літнього купального сезону; </w:t>
      </w:r>
    </w:p>
    <w:p w14:paraId="1A3D4235"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реалізація заходів по охороні, утриманню та експлуатації земель водного фонду громади; здійснення робіт з благоустрою, розчистки та поліпшення санітарного, екологічного стану струмків та водойм; </w:t>
      </w:r>
    </w:p>
    <w:p w14:paraId="3B21A45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моніторинг дотримання гідрологічного режиму та меж водоохоронних зон і прибережних захисних смуг уздовж водних об'єктів; </w:t>
      </w:r>
    </w:p>
    <w:p w14:paraId="14AAD3E9"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lastRenderedPageBreak/>
        <w:t>-</w:t>
      </w:r>
      <w:r w:rsidRPr="0056794E">
        <w:rPr>
          <w:rFonts w:ascii="Times New Roman" w:eastAsia="Times New Roman" w:hAnsi="Times New Roman"/>
          <w:sz w:val="24"/>
          <w:szCs w:val="24"/>
          <w:lang w:eastAsia="ru-RU"/>
        </w:rPr>
        <w:tab/>
        <w:t xml:space="preserve">забезпечення дотримання вимог нормативних документів у сфері здійснення контролю за якістю питної води, що споживається; приведення до нормативних вимог зон санітарної охорони та водоохоронних зон джерел питного водопостачання, проведення оцінки екологічного та гігієнічного стану джерел питного водопостачання на відповідність установленим вимогам; </w:t>
      </w:r>
    </w:p>
    <w:p w14:paraId="7890427F" w14:textId="04F94BBB"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проведення технічного обстеження, очистк</w:t>
      </w:r>
      <w:r w:rsidR="00C72797">
        <w:rPr>
          <w:rFonts w:ascii="Times New Roman" w:eastAsia="Times New Roman" w:hAnsi="Times New Roman"/>
          <w:sz w:val="24"/>
          <w:szCs w:val="24"/>
          <w:lang w:val="uk-UA" w:eastAsia="ru-RU"/>
        </w:rPr>
        <w:t>и</w:t>
      </w:r>
      <w:r w:rsidRPr="0056794E">
        <w:rPr>
          <w:rFonts w:ascii="Times New Roman" w:eastAsia="Times New Roman" w:hAnsi="Times New Roman"/>
          <w:sz w:val="24"/>
          <w:szCs w:val="24"/>
          <w:lang w:eastAsia="ru-RU"/>
        </w:rPr>
        <w:t xml:space="preserve"> та дезінфекці</w:t>
      </w:r>
      <w:r w:rsidR="00C72797">
        <w:rPr>
          <w:rFonts w:ascii="Times New Roman" w:eastAsia="Times New Roman" w:hAnsi="Times New Roman"/>
          <w:sz w:val="24"/>
          <w:szCs w:val="24"/>
          <w:lang w:val="uk-UA" w:eastAsia="ru-RU"/>
        </w:rPr>
        <w:t>ї</w:t>
      </w:r>
      <w:r w:rsidRPr="0056794E">
        <w:rPr>
          <w:rFonts w:ascii="Times New Roman" w:eastAsia="Times New Roman" w:hAnsi="Times New Roman"/>
          <w:sz w:val="24"/>
          <w:szCs w:val="24"/>
          <w:lang w:eastAsia="ru-RU"/>
        </w:rPr>
        <w:t xml:space="preserve"> громадських криниць, вжиття заходів по підвищенню якості водопостачання в населених пунктах громади; </w:t>
      </w:r>
    </w:p>
    <w:p w14:paraId="5153EC76"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сприяння встановленню засобів обліку води в кожному домоволодінні; </w:t>
      </w:r>
    </w:p>
    <w:p w14:paraId="1BA33B1E"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проведення регулярних лабораторних досліджень якості питної води; </w:t>
      </w:r>
    </w:p>
    <w:p w14:paraId="601FB5FA"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впровадження станцій (установок) доочищення питної води в закладах освіти із застосуванням новітніх матеріалів, технологій, обладнання, приладів та науково-дослідних і дослідно-конструкторських розробок; </w:t>
      </w:r>
    </w:p>
    <w:p w14:paraId="3B952DFC" w14:textId="77777777" w:rsidR="0056794E" w:rsidRPr="0056794E" w:rsidRDefault="0056794E" w:rsidP="003C247B">
      <w:pPr>
        <w:pStyle w:val="a7"/>
        <w:spacing w:after="0" w:line="240" w:lineRule="auto"/>
        <w:ind w:left="0" w:firstLine="567"/>
        <w:jc w:val="both"/>
        <w:rPr>
          <w:rFonts w:ascii="Times New Roman" w:eastAsia="Times New Roman" w:hAnsi="Times New Roman"/>
          <w:sz w:val="24"/>
          <w:szCs w:val="24"/>
          <w:lang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 xml:space="preserve">заміна обладнання, матеріалів, приладів, використання яких спрямоване на енерго- і ресурсозбереження, підвищення якості питної води та очищення стічних вод; </w:t>
      </w:r>
    </w:p>
    <w:p w14:paraId="6D053F05" w14:textId="75C901B9" w:rsidR="0056794E" w:rsidRPr="00C72797" w:rsidRDefault="0056794E" w:rsidP="003C247B">
      <w:pPr>
        <w:pStyle w:val="a7"/>
        <w:spacing w:after="0" w:line="240" w:lineRule="auto"/>
        <w:ind w:left="0" w:firstLine="567"/>
        <w:jc w:val="both"/>
        <w:rPr>
          <w:rFonts w:ascii="Times New Roman" w:eastAsia="Times New Roman" w:hAnsi="Times New Roman"/>
          <w:sz w:val="24"/>
          <w:szCs w:val="24"/>
          <w:lang w:val="uk-UA" w:eastAsia="ru-RU"/>
        </w:rPr>
      </w:pPr>
      <w:r w:rsidRPr="0056794E">
        <w:rPr>
          <w:rFonts w:ascii="Times New Roman" w:eastAsia="Times New Roman" w:hAnsi="Times New Roman"/>
          <w:sz w:val="24"/>
          <w:szCs w:val="24"/>
          <w:lang w:eastAsia="ru-RU"/>
        </w:rPr>
        <w:t>-</w:t>
      </w:r>
      <w:r w:rsidRPr="0056794E">
        <w:rPr>
          <w:rFonts w:ascii="Times New Roman" w:eastAsia="Times New Roman" w:hAnsi="Times New Roman"/>
          <w:sz w:val="24"/>
          <w:szCs w:val="24"/>
          <w:lang w:eastAsia="ru-RU"/>
        </w:rPr>
        <w:tab/>
        <w:t>реалізація проектів, за рахунок співфінансування з державного, обласного бюджетів та грантових коштів, з покращення надання послуг з централізованого водопостачання та централізованого водовідведення в населених</w:t>
      </w:r>
      <w:r w:rsidR="00C72797">
        <w:rPr>
          <w:rFonts w:ascii="Times New Roman" w:eastAsia="Times New Roman" w:hAnsi="Times New Roman"/>
          <w:sz w:val="24"/>
          <w:szCs w:val="24"/>
          <w:lang w:val="uk-UA" w:eastAsia="ru-RU"/>
        </w:rPr>
        <w:t xml:space="preserve"> пунктах.</w:t>
      </w:r>
    </w:p>
    <w:p w14:paraId="1AF7D076" w14:textId="77777777" w:rsidR="00FF3761" w:rsidRPr="002E42E0" w:rsidRDefault="00FF3761" w:rsidP="003C247B">
      <w:pPr>
        <w:autoSpaceDE w:val="0"/>
        <w:autoSpaceDN w:val="0"/>
        <w:adjustRightInd w:val="0"/>
        <w:spacing w:after="0" w:line="240" w:lineRule="auto"/>
        <w:ind w:firstLine="567"/>
        <w:rPr>
          <w:rFonts w:ascii="Times New Roman" w:hAnsi="Times New Roman"/>
          <w:i/>
          <w:iCs/>
          <w:sz w:val="24"/>
          <w:szCs w:val="24"/>
          <w:lang w:eastAsia="ru-RU"/>
        </w:rPr>
      </w:pPr>
      <w:r w:rsidRPr="002E42E0">
        <w:rPr>
          <w:rFonts w:ascii="Times New Roman" w:hAnsi="Times New Roman"/>
          <w:b/>
          <w:bCs/>
          <w:i/>
          <w:iCs/>
          <w:sz w:val="24"/>
          <w:szCs w:val="24"/>
          <w:lang w:eastAsia="ru-RU"/>
        </w:rPr>
        <w:t xml:space="preserve">Очікувані результати: </w:t>
      </w:r>
    </w:p>
    <w:p w14:paraId="3004F39E" w14:textId="77777777" w:rsidR="00FF3761" w:rsidRPr="002E42E0" w:rsidRDefault="00FF3761" w:rsidP="003C247B">
      <w:pPr>
        <w:pStyle w:val="a7"/>
        <w:numPr>
          <w:ilvl w:val="0"/>
          <w:numId w:val="40"/>
        </w:numPr>
        <w:autoSpaceDE w:val="0"/>
        <w:autoSpaceDN w:val="0"/>
        <w:adjustRightInd w:val="0"/>
        <w:spacing w:after="0" w:line="240" w:lineRule="auto"/>
        <w:ind w:left="0" w:firstLine="567"/>
        <w:rPr>
          <w:rFonts w:ascii="Times New Roman" w:hAnsi="Times New Roman"/>
          <w:sz w:val="24"/>
          <w:szCs w:val="24"/>
          <w:lang w:eastAsia="ru-RU"/>
        </w:rPr>
      </w:pPr>
      <w:r w:rsidRPr="002E42E0">
        <w:rPr>
          <w:rFonts w:ascii="Times New Roman" w:hAnsi="Times New Roman"/>
          <w:sz w:val="24"/>
          <w:szCs w:val="24"/>
          <w:lang w:eastAsia="ru-RU"/>
        </w:rPr>
        <w:t xml:space="preserve">впорядкування реєстру водних об’єктів громади; </w:t>
      </w:r>
    </w:p>
    <w:p w14:paraId="0AF6D41D" w14:textId="77777777" w:rsidR="00FF3761" w:rsidRPr="002E42E0" w:rsidRDefault="00FF3761" w:rsidP="003C247B">
      <w:pPr>
        <w:pStyle w:val="a7"/>
        <w:numPr>
          <w:ilvl w:val="0"/>
          <w:numId w:val="40"/>
        </w:numPr>
        <w:spacing w:after="0" w:line="240" w:lineRule="auto"/>
        <w:ind w:left="0" w:firstLine="567"/>
        <w:rPr>
          <w:rFonts w:ascii="Times New Roman" w:hAnsi="Times New Roman"/>
          <w:sz w:val="24"/>
          <w:szCs w:val="24"/>
          <w:lang w:eastAsia="ru-RU"/>
        </w:rPr>
      </w:pPr>
      <w:r w:rsidRPr="002E42E0">
        <w:rPr>
          <w:rFonts w:ascii="Times New Roman" w:hAnsi="Times New Roman"/>
          <w:sz w:val="24"/>
          <w:szCs w:val="24"/>
          <w:lang w:eastAsia="ru-RU"/>
        </w:rPr>
        <w:t xml:space="preserve">покращання рівня забезпечення населення громади якісною питною водою; </w:t>
      </w:r>
    </w:p>
    <w:p w14:paraId="3A340AC4" w14:textId="77777777" w:rsidR="00FF3761" w:rsidRPr="002E42E0" w:rsidRDefault="00FF3761" w:rsidP="003C247B">
      <w:pPr>
        <w:pStyle w:val="a7"/>
        <w:numPr>
          <w:ilvl w:val="0"/>
          <w:numId w:val="40"/>
        </w:numPr>
        <w:autoSpaceDE w:val="0"/>
        <w:autoSpaceDN w:val="0"/>
        <w:adjustRightInd w:val="0"/>
        <w:spacing w:after="0" w:line="240" w:lineRule="auto"/>
        <w:ind w:left="0" w:firstLine="567"/>
        <w:rPr>
          <w:rFonts w:ascii="Times New Roman" w:hAnsi="Times New Roman"/>
          <w:sz w:val="24"/>
          <w:szCs w:val="24"/>
          <w:lang w:eastAsia="ru-RU"/>
        </w:rPr>
      </w:pPr>
      <w:r w:rsidRPr="002E42E0">
        <w:rPr>
          <w:rFonts w:ascii="Times New Roman" w:hAnsi="Times New Roman"/>
          <w:sz w:val="24"/>
          <w:szCs w:val="24"/>
          <w:lang w:eastAsia="ru-RU"/>
        </w:rPr>
        <w:t xml:space="preserve">підвищення якості послуг з водопостачання та водовідведення; </w:t>
      </w:r>
    </w:p>
    <w:p w14:paraId="798DDDD0" w14:textId="77777777" w:rsidR="00FF3761" w:rsidRPr="0056794E" w:rsidRDefault="00FF3761" w:rsidP="003C247B">
      <w:pPr>
        <w:pStyle w:val="a7"/>
        <w:numPr>
          <w:ilvl w:val="0"/>
          <w:numId w:val="40"/>
        </w:numPr>
        <w:spacing w:after="0" w:line="240" w:lineRule="auto"/>
        <w:ind w:left="0" w:firstLine="567"/>
        <w:jc w:val="both"/>
        <w:rPr>
          <w:rFonts w:ascii="Times New Roman" w:eastAsia="Times New Roman" w:hAnsi="Times New Roman"/>
          <w:b/>
          <w:bCs/>
          <w:sz w:val="24"/>
          <w:szCs w:val="24"/>
          <w:lang w:val="uk-UA" w:eastAsia="ru-RU"/>
        </w:rPr>
      </w:pPr>
      <w:r w:rsidRPr="002E42E0">
        <w:rPr>
          <w:rFonts w:ascii="Times New Roman" w:hAnsi="Times New Roman"/>
          <w:sz w:val="24"/>
          <w:szCs w:val="24"/>
          <w:lang w:eastAsia="ru-RU"/>
        </w:rPr>
        <w:t>охорона джерел питного водопостачання.</w:t>
      </w:r>
    </w:p>
    <w:p w14:paraId="3F52F269" w14:textId="77777777" w:rsidR="0056794E" w:rsidRPr="002E42E0" w:rsidRDefault="0056794E" w:rsidP="003C247B">
      <w:pPr>
        <w:pStyle w:val="a7"/>
        <w:spacing w:after="0" w:line="240" w:lineRule="auto"/>
        <w:ind w:left="0" w:firstLine="567"/>
        <w:jc w:val="both"/>
        <w:rPr>
          <w:rFonts w:ascii="Times New Roman" w:eastAsia="Times New Roman" w:hAnsi="Times New Roman"/>
          <w:b/>
          <w:bCs/>
          <w:sz w:val="24"/>
          <w:szCs w:val="24"/>
          <w:lang w:val="uk-UA" w:eastAsia="ru-RU"/>
        </w:rPr>
      </w:pPr>
    </w:p>
    <w:p w14:paraId="471FBE05" w14:textId="2938734B" w:rsidR="0056794E" w:rsidRDefault="0056794E" w:rsidP="003C247B">
      <w:pPr>
        <w:pStyle w:val="a7"/>
        <w:autoSpaceDE w:val="0"/>
        <w:autoSpaceDN w:val="0"/>
        <w:adjustRightInd w:val="0"/>
        <w:spacing w:after="0" w:line="240" w:lineRule="auto"/>
        <w:ind w:left="0" w:firstLine="567"/>
        <w:jc w:val="both"/>
        <w:rPr>
          <w:rFonts w:ascii="Times New Roman" w:hAnsi="Times New Roman"/>
          <w:b/>
          <w:bCs/>
          <w:sz w:val="24"/>
          <w:szCs w:val="24"/>
          <w:lang w:val="uk-UA" w:eastAsia="ru-RU"/>
        </w:rPr>
      </w:pPr>
      <w:r w:rsidRPr="0056794E">
        <w:rPr>
          <w:rFonts w:ascii="Times New Roman" w:hAnsi="Times New Roman"/>
          <w:b/>
          <w:bCs/>
          <w:sz w:val="24"/>
          <w:szCs w:val="24"/>
          <w:lang w:eastAsia="ru-RU"/>
        </w:rPr>
        <w:t>Ц</w:t>
      </w:r>
      <w:r w:rsidR="00E92D8C">
        <w:rPr>
          <w:rFonts w:ascii="Times New Roman" w:hAnsi="Times New Roman"/>
          <w:b/>
          <w:bCs/>
          <w:sz w:val="24"/>
          <w:szCs w:val="24"/>
          <w:lang w:val="uk-UA" w:eastAsia="ru-RU"/>
        </w:rPr>
        <w:t>ІЛЬ</w:t>
      </w:r>
      <w:r w:rsidRPr="0056794E">
        <w:rPr>
          <w:rFonts w:ascii="Times New Roman" w:hAnsi="Times New Roman"/>
          <w:b/>
          <w:bCs/>
          <w:sz w:val="24"/>
          <w:szCs w:val="24"/>
          <w:lang w:eastAsia="ru-RU"/>
        </w:rPr>
        <w:t xml:space="preserve"> 6. РОЗВИТОК І ЗАХИСТ ІНФОРМАЦІЙНОГО ПРОСТОРУ. ЗАБЕЗПЕЧЕННЯ РОЗВИТКУ ДЕМОКРАТИЧНОГО ГРОМАДЯНСЬКОГО СУСПІЛЬСТВА </w:t>
      </w:r>
    </w:p>
    <w:p w14:paraId="30FFF2E8" w14:textId="77777777" w:rsidR="00C72797" w:rsidRPr="00C72797" w:rsidRDefault="00C72797" w:rsidP="003C247B">
      <w:pPr>
        <w:pStyle w:val="a7"/>
        <w:autoSpaceDE w:val="0"/>
        <w:autoSpaceDN w:val="0"/>
        <w:adjustRightInd w:val="0"/>
        <w:spacing w:after="0" w:line="240" w:lineRule="auto"/>
        <w:ind w:left="0" w:firstLine="567"/>
        <w:jc w:val="both"/>
        <w:rPr>
          <w:rFonts w:ascii="Times New Roman" w:hAnsi="Times New Roman"/>
          <w:b/>
          <w:bCs/>
          <w:sz w:val="24"/>
          <w:szCs w:val="24"/>
          <w:lang w:val="uk-UA" w:eastAsia="ru-RU"/>
        </w:rPr>
      </w:pPr>
    </w:p>
    <w:p w14:paraId="7AE539E2"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b/>
          <w:bCs/>
          <w:sz w:val="24"/>
          <w:szCs w:val="24"/>
          <w:lang w:eastAsia="ru-RU"/>
        </w:rPr>
      </w:pPr>
      <w:r w:rsidRPr="0056794E">
        <w:rPr>
          <w:rFonts w:ascii="Times New Roman" w:hAnsi="Times New Roman"/>
          <w:b/>
          <w:bCs/>
          <w:sz w:val="24"/>
          <w:szCs w:val="24"/>
          <w:lang w:eastAsia="ru-RU"/>
        </w:rPr>
        <w:t xml:space="preserve">Пріоритет 1. Інформаційне забезпечення державної політики. </w:t>
      </w:r>
    </w:p>
    <w:p w14:paraId="46EA963A"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Шляхи досягнення:</w:t>
      </w:r>
    </w:p>
    <w:p w14:paraId="3092041D"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оперативне доведення до громадськості змісту рішень, ухвалених органами виконавчої влади та місцевого самоврядування;</w:t>
      </w:r>
    </w:p>
    <w:p w14:paraId="6CB4AC97"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організація та проведення у бібліотеках тренінгів (основи роботи на персональних комп’ютерах для розширення доступу до офіційної інформації органів влади та місцевого самоврядування, пошук необхідної інформації у світовій мережі Інтернет); </w:t>
      </w:r>
    </w:p>
    <w:p w14:paraId="6A4E17CF"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формування і впровадження стратегічних планів розвитку громади відповідно до спільного бачення членів територіальної громади, розширення міжмуніципальної співпраці; </w:t>
      </w:r>
    </w:p>
    <w:p w14:paraId="50F46340"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запровадження регулярних зустрічей представників громадських організацій, депутатів ради, працівників виконавчих органів ради, соціально активних громадян з мешканцями населених пунктів громади; </w:t>
      </w:r>
    </w:p>
    <w:p w14:paraId="08C466B2" w14:textId="77777777" w:rsidR="00C72797"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val="uk-UA"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проведення соціологічних опитувань населення громади з метою вивчення суспільної думки; </w:t>
      </w:r>
    </w:p>
    <w:p w14:paraId="05DD7A29" w14:textId="77777777" w:rsidR="00C72797" w:rsidRDefault="00C72797" w:rsidP="003C247B">
      <w:pPr>
        <w:pStyle w:val="a7"/>
        <w:autoSpaceDE w:val="0"/>
        <w:autoSpaceDN w:val="0"/>
        <w:adjustRightInd w:val="0"/>
        <w:spacing w:after="0" w:line="240" w:lineRule="auto"/>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56794E" w:rsidRPr="00C72797">
        <w:rPr>
          <w:rFonts w:ascii="Times New Roman" w:hAnsi="Times New Roman"/>
          <w:sz w:val="24"/>
          <w:szCs w:val="24"/>
          <w:lang w:val="uk-UA" w:eastAsia="ru-RU"/>
        </w:rPr>
        <w:t xml:space="preserve">впровадження інноваційних механізмів залучення громадськості до розподілу частини коштів бюджету Якушинецької територіальної громади, впровадження кращих практик громадського бюджетування; </w:t>
      </w:r>
    </w:p>
    <w:p w14:paraId="4A905C2D" w14:textId="5E9AE7B1" w:rsidR="0056794E" w:rsidRPr="00C72797" w:rsidRDefault="00C72797" w:rsidP="003C247B">
      <w:pPr>
        <w:pStyle w:val="a7"/>
        <w:autoSpaceDE w:val="0"/>
        <w:autoSpaceDN w:val="0"/>
        <w:adjustRightInd w:val="0"/>
        <w:spacing w:after="0" w:line="240" w:lineRule="auto"/>
        <w:ind w:left="0" w:firstLine="567"/>
        <w:jc w:val="both"/>
        <w:rPr>
          <w:rFonts w:ascii="Times New Roman" w:hAnsi="Times New Roman"/>
          <w:sz w:val="24"/>
          <w:szCs w:val="24"/>
          <w:lang w:val="uk-UA" w:eastAsia="ru-RU"/>
        </w:rPr>
      </w:pPr>
      <w:r>
        <w:rPr>
          <w:rFonts w:ascii="Times New Roman" w:hAnsi="Times New Roman"/>
          <w:sz w:val="24"/>
          <w:szCs w:val="24"/>
          <w:lang w:val="uk-UA" w:eastAsia="ru-RU"/>
        </w:rPr>
        <w:t>- а</w:t>
      </w:r>
      <w:r w:rsidR="0056794E" w:rsidRPr="00C72797">
        <w:rPr>
          <w:rFonts w:ascii="Times New Roman" w:hAnsi="Times New Roman"/>
          <w:sz w:val="24"/>
          <w:szCs w:val="24"/>
          <w:lang w:val="uk-UA" w:eastAsia="ru-RU"/>
        </w:rPr>
        <w:t xml:space="preserve">ктивізація участі громадян у прийнятті рішень місцевого значення, забезпечення прозорості та відкритості діяльності органів місцевого самоврядування; </w:t>
      </w:r>
    </w:p>
    <w:p w14:paraId="1F2D0098"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організація та проведення прес-конференцій, прямих ефірів, брифінгів, засідань «круглих столів» за участю керівників відділів та жителів громади; </w:t>
      </w:r>
    </w:p>
    <w:p w14:paraId="1C7C7D52"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укладання угод з редакціями засобів масової інформації на висвітлення діяльності сільської ради та її виконавчих органів; </w:t>
      </w:r>
    </w:p>
    <w:p w14:paraId="6EE06BCF" w14:textId="7131E126"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всебічне, об’єктивне, оперативне інформування населення громади про діяльність органів місцевого самоврядування на офіційному веб-сайті Якушинецької сіл</w:t>
      </w:r>
      <w:r w:rsidR="00C07E21">
        <w:rPr>
          <w:rFonts w:ascii="Times New Roman" w:hAnsi="Times New Roman"/>
          <w:sz w:val="24"/>
          <w:szCs w:val="24"/>
          <w:lang w:val="uk-UA" w:eastAsia="ru-RU"/>
        </w:rPr>
        <w:t>ь</w:t>
      </w:r>
      <w:r w:rsidRPr="0056794E">
        <w:rPr>
          <w:rFonts w:ascii="Times New Roman" w:hAnsi="Times New Roman"/>
          <w:sz w:val="24"/>
          <w:szCs w:val="24"/>
          <w:lang w:eastAsia="ru-RU"/>
        </w:rPr>
        <w:t xml:space="preserve">ської ради, у місцевих засобах масової інформації; </w:t>
      </w:r>
    </w:p>
    <w:p w14:paraId="3294C6C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lastRenderedPageBreak/>
        <w:t>-</w:t>
      </w:r>
      <w:r w:rsidRPr="0056794E">
        <w:rPr>
          <w:rFonts w:ascii="Times New Roman" w:hAnsi="Times New Roman"/>
          <w:sz w:val="24"/>
          <w:szCs w:val="24"/>
          <w:lang w:eastAsia="ru-RU"/>
        </w:rPr>
        <w:tab/>
        <w:t xml:space="preserve">проведення роботи із вдосконалення форм інформаційно-просвітницької роботи з метою поліпшення поінформованості населення; </w:t>
      </w:r>
    </w:p>
    <w:p w14:paraId="109BA82D"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постійне інформування населення з важливих питань життєдіяльності громади в площині онлайн; </w:t>
      </w:r>
    </w:p>
    <w:p w14:paraId="3E8F89EF"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підготовка аналітичних та змістовних інформацій з важливих питань життєдіяльності громади для подальшого використання їх представниками медіа; </w:t>
      </w:r>
    </w:p>
    <w:p w14:paraId="23AB6985"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інформування населення про актуальні питання діяльності влади усіх рівнів через офіційні сторінки в соціальних мережах; </w:t>
      </w:r>
    </w:p>
    <w:p w14:paraId="01FBE90A"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систематичне інформування населення про дії у разі загрози або виникнення надзвичайних ситуацій, правила поводження з вибухонебезпечними предметами тощо.</w:t>
      </w:r>
    </w:p>
    <w:p w14:paraId="3827D051"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 xml:space="preserve">Очікувані результати: </w:t>
      </w:r>
    </w:p>
    <w:p w14:paraId="6A6F894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реалізація державної інформаційної політики, розвиток інформаційного простору громади;</w:t>
      </w:r>
    </w:p>
    <w:p w14:paraId="53F2F93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забезпечення публічності та відкритості органів місцевого самоврядування;</w:t>
      </w:r>
    </w:p>
    <w:p w14:paraId="2B50375C"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підвищення якості рішень, шляхом врахування законних інтересів громадськості;</w:t>
      </w:r>
    </w:p>
    <w:p w14:paraId="3F687F9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вдосконалення інформаційно-просвітницької роботи;</w:t>
      </w:r>
    </w:p>
    <w:p w14:paraId="26F496E8"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реалізація громадських ініціатив і проектів місцевого значення;</w:t>
      </w:r>
    </w:p>
    <w:p w14:paraId="104E1934"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налагодження комунікацій з мешканцями населених пунктів, які вносять конструктивні пропозиції щодо забезпечення життєдіяльності громади; </w:t>
      </w:r>
    </w:p>
    <w:p w14:paraId="1F2987F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створення в громаді позитивного мікроклімату взаєморозуміння між мешканцями громади. </w:t>
      </w:r>
    </w:p>
    <w:p w14:paraId="1752627B"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p>
    <w:p w14:paraId="4E98C84C"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sz w:val="24"/>
          <w:szCs w:val="24"/>
          <w:lang w:eastAsia="ru-RU"/>
        </w:rPr>
      </w:pPr>
      <w:r w:rsidRPr="003C247B">
        <w:rPr>
          <w:rFonts w:ascii="Times New Roman" w:hAnsi="Times New Roman"/>
          <w:b/>
          <w:bCs/>
          <w:sz w:val="24"/>
          <w:szCs w:val="24"/>
          <w:lang w:eastAsia="ru-RU"/>
        </w:rPr>
        <w:t>Пріоритет 2. Сприяння розвитку громадянського суспільства, співробітництва та партнерства</w:t>
      </w:r>
    </w:p>
    <w:p w14:paraId="5648ED9D"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 xml:space="preserve">Шляхи досягнення: </w:t>
      </w:r>
    </w:p>
    <w:p w14:paraId="46D0905A"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надання консультативних, інформаційних, методичних та інших послуг громадянам щодо створення та діяльності інститутів громадянського суспільства; </w:t>
      </w:r>
    </w:p>
    <w:p w14:paraId="4A3EB140"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організація та проведення навчання членів ініціативних груп, вуличних  комітетів  з питань створення, організації поточної діяльності органів самоорганізації населення; </w:t>
      </w:r>
    </w:p>
    <w:p w14:paraId="6222B4F2"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співпраця з інститутами громадянського суспільства, проведення спільних заходів, розробка спільних програм та проектів; </w:t>
      </w:r>
    </w:p>
    <w:p w14:paraId="688499C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створення сприятливих умов для подальшого розширення участі населення громади у вирішенні завдань соціально-економічного та культурного розвитку, задоволення потреб та інтересів жителів громади шляхом об’єднання зусиль сільської ради та її виконавчих органів з органами самоорганізації населення; </w:t>
      </w:r>
    </w:p>
    <w:p w14:paraId="420D5146"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налагодження міжмуніципального співробітництва та партнерства між громадами України та громадами інших демократичних країн, проведення взаємних робочих візитів, обмін делегаціями, проведення робочих зустрічей, конференцій, бізнес – форумів з метою обміну досвідом роботи;</w:t>
      </w:r>
    </w:p>
    <w:p w14:paraId="13F3B151"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стимулювання громадської активності.</w:t>
      </w:r>
    </w:p>
    <w:p w14:paraId="06E61D76" w14:textId="77777777" w:rsidR="0056794E" w:rsidRPr="003C247B" w:rsidRDefault="0056794E" w:rsidP="003C247B">
      <w:pPr>
        <w:pStyle w:val="a7"/>
        <w:autoSpaceDE w:val="0"/>
        <w:autoSpaceDN w:val="0"/>
        <w:adjustRightInd w:val="0"/>
        <w:spacing w:after="0" w:line="240" w:lineRule="auto"/>
        <w:ind w:left="0" w:firstLine="567"/>
        <w:jc w:val="both"/>
        <w:rPr>
          <w:rFonts w:ascii="Times New Roman" w:hAnsi="Times New Roman"/>
          <w:b/>
          <w:bCs/>
          <w:i/>
          <w:iCs/>
          <w:sz w:val="24"/>
          <w:szCs w:val="24"/>
          <w:lang w:eastAsia="ru-RU"/>
        </w:rPr>
      </w:pPr>
      <w:r w:rsidRPr="003C247B">
        <w:rPr>
          <w:rFonts w:ascii="Times New Roman" w:hAnsi="Times New Roman"/>
          <w:b/>
          <w:bCs/>
          <w:i/>
          <w:iCs/>
          <w:sz w:val="24"/>
          <w:szCs w:val="24"/>
          <w:lang w:eastAsia="ru-RU"/>
        </w:rPr>
        <w:t xml:space="preserve">Очікувані результати: </w:t>
      </w:r>
    </w:p>
    <w:p w14:paraId="4504F1B6"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громадянська злагода, згуртування, зміцнення національної єдності на території громади; </w:t>
      </w:r>
    </w:p>
    <w:p w14:paraId="69B9B5A5"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тісна співпраця та взаємодія влади і громадянського суспільства у вирішенні актуальних питань розвитку Якушинецької територіальної громади;</w:t>
      </w:r>
    </w:p>
    <w:p w14:paraId="147A75AD"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 xml:space="preserve">реалізація та впровадження спільних проектів влади та громади;  </w:t>
      </w:r>
    </w:p>
    <w:p w14:paraId="3901358E" w14:textId="77777777" w:rsidR="0056794E" w:rsidRPr="0056794E"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забезпечення реальних можливостей участі громадян у вирішенні проблем громади, у відстоюванні своїх прав та захисту інтересів;</w:t>
      </w:r>
    </w:p>
    <w:p w14:paraId="528361E2" w14:textId="7E705BE7" w:rsidR="00FF3761" w:rsidRPr="002E42E0" w:rsidRDefault="0056794E" w:rsidP="003C247B">
      <w:pPr>
        <w:pStyle w:val="a7"/>
        <w:autoSpaceDE w:val="0"/>
        <w:autoSpaceDN w:val="0"/>
        <w:adjustRightInd w:val="0"/>
        <w:spacing w:after="0" w:line="240" w:lineRule="auto"/>
        <w:ind w:left="0" w:firstLine="567"/>
        <w:jc w:val="both"/>
        <w:rPr>
          <w:rFonts w:ascii="Times New Roman" w:hAnsi="Times New Roman"/>
          <w:sz w:val="24"/>
          <w:szCs w:val="24"/>
          <w:lang w:eastAsia="ru-RU"/>
        </w:rPr>
      </w:pPr>
      <w:r w:rsidRPr="0056794E">
        <w:rPr>
          <w:rFonts w:ascii="Times New Roman" w:hAnsi="Times New Roman"/>
          <w:sz w:val="24"/>
          <w:szCs w:val="24"/>
          <w:lang w:eastAsia="ru-RU"/>
        </w:rPr>
        <w:t>-</w:t>
      </w:r>
      <w:r w:rsidRPr="0056794E">
        <w:rPr>
          <w:rFonts w:ascii="Times New Roman" w:hAnsi="Times New Roman"/>
          <w:sz w:val="24"/>
          <w:szCs w:val="24"/>
          <w:lang w:eastAsia="ru-RU"/>
        </w:rPr>
        <w:tab/>
        <w:t>підвищення рівня політичної культури громадян, їх спроможності та готовності до самоорганізації.  налагодження міжмуніципального співробітництва між громадами України та громадами інших демократичних країн, проведення взаємних робочих візитів, обмін делегаціями, проведення робочих зустрічей, конференцій, бізнес – форумів з метою обміну досвідом роботи.</w:t>
      </w:r>
    </w:p>
    <w:p w14:paraId="1A657007" w14:textId="77777777" w:rsidR="00ED3809" w:rsidRPr="002E42E0" w:rsidRDefault="00ED3809"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bookmarkStart w:id="27" w:name="_Hlk183184473"/>
    </w:p>
    <w:p w14:paraId="23E67E55" w14:textId="408F2AAF"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bookmarkStart w:id="28" w:name="_Hlk183184914"/>
      <w:bookmarkEnd w:id="27"/>
      <w:r w:rsidRPr="003C247B">
        <w:rPr>
          <w:rFonts w:ascii="Times New Roman" w:hAnsi="Times New Roman"/>
          <w:b/>
          <w:bCs/>
          <w:sz w:val="24"/>
          <w:szCs w:val="24"/>
          <w:lang w:val="uk-UA" w:eastAsia="ru-RU"/>
        </w:rPr>
        <w:t xml:space="preserve">Пріоритет 3. Створення сприятливих умов для розвитку і самореалізації молоді, формування патріота і громадянина </w:t>
      </w:r>
    </w:p>
    <w:p w14:paraId="181F256A" w14:textId="4F654D05"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Шляи досягнення: </w:t>
      </w:r>
    </w:p>
    <w:p w14:paraId="7DEB040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організація і проведення заходів, спрямованих на формування у молодих людей активної життєвої позиції, навичок реалізації громадянських прав та обов’язків, утвердження української національної та громадянської ідентичності; </w:t>
      </w:r>
    </w:p>
    <w:p w14:paraId="3C07A84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створення умов для творчого і духовного розвитку молоді, емоційного відновлення, інтелектуального самовдосконалення, набуття навичок критичного мислення та стресостійкості; </w:t>
      </w:r>
    </w:p>
    <w:p w14:paraId="0CCEF31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сприяння набуттю компетентностей членами молодіжних рад, учнівських самоврядувань, представниками інститутів громадянського суспільства та фахівцями, що працюють з молоддю; </w:t>
      </w:r>
    </w:p>
    <w:p w14:paraId="7A4FE67B"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підтримка та заохочення внутрішньо переміщеної молоді до інтеграції у суспільне життя; </w:t>
      </w:r>
    </w:p>
    <w:p w14:paraId="664A00E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розвиток неформальної освіти – створення умов та здійснення заходів, спрямованих на набуття молодими людьми знань, навичок та інших компетентностей поза системою освіти, зокрема шляхом участі у волонтерській діяльності; </w:t>
      </w:r>
    </w:p>
    <w:p w14:paraId="40129B3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формування та пропагування здорового способу життя, проведення заходів з профілактики соціально-небезпечних хвороб, немедичного вживання наркотичних засобів, тютюнопаління, зловживання алкогольними напоями; </w:t>
      </w:r>
    </w:p>
    <w:p w14:paraId="24D9E81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здійснення заходів, спрямованих на відродження національно-патріотичного виховання, утвердження громадянської свідомості і активної життєвої позиції молоді; </w:t>
      </w:r>
    </w:p>
    <w:p w14:paraId="56A8D8D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здійснення системи заходів щодо популяризації української мови: розробка методичних основ викладання української мови в системі дошкільної, шкільної, професійно-технічної освіти;</w:t>
      </w:r>
    </w:p>
    <w:p w14:paraId="2694D72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підтримка громадських ініціатив, надання допомоги в реалізації програм, проектів та заходів, розроблених інститутами громадянського суспільства, спрямованих на зміцнення національної єдності, консолідації українського суспільства.</w:t>
      </w:r>
    </w:p>
    <w:p w14:paraId="4B3AF5A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2FEF330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збільшення чисельності молоді, залученої до діяльності в дитячих та молодіжних громадських організаціях; </w:t>
      </w:r>
    </w:p>
    <w:p w14:paraId="06857D3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рівня громадської активності молоді, зміцнення патріотичних настроїв; </w:t>
      </w:r>
    </w:p>
    <w:p w14:paraId="4A209EF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суб’єктності молодих людей при формуванні та реалізації молодіжної політики, забезпечення участі молоді у прийнятті рішень, що безпосередньо впливають на їх життя. </w:t>
      </w:r>
    </w:p>
    <w:p w14:paraId="60800FB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2BE9094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r w:rsidRPr="003C247B">
        <w:rPr>
          <w:rFonts w:ascii="Times New Roman" w:hAnsi="Times New Roman"/>
          <w:b/>
          <w:bCs/>
          <w:sz w:val="24"/>
          <w:szCs w:val="24"/>
          <w:lang w:val="uk-UA" w:eastAsia="ru-RU"/>
        </w:rPr>
        <w:t xml:space="preserve">Пріоритет 4. Фінансово-бюджетна сфера та податкова політика. </w:t>
      </w:r>
    </w:p>
    <w:p w14:paraId="4A1B55F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Шляхи досягнення: </w:t>
      </w:r>
    </w:p>
    <w:p w14:paraId="15BEB76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своєчасного схвалення прогнозу та затвердження бюджету Якушинецької сільської територіальної громади відповідно до вимог чинного законодавства України; </w:t>
      </w:r>
    </w:p>
    <w:p w14:paraId="508EEB3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складання прогнозу та проекту бюджету Якушинецької сільської територіальної громади із використанням сучасних інформаційних технологій та продуктів, інтегрованих з інформаційно-аналітичною системою управління плануванням та виконанням місцевих бюджетів «LOGICА»; </w:t>
      </w:r>
    </w:p>
    <w:p w14:paraId="15E2A66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збалансованості показників бюджету; </w:t>
      </w:r>
    </w:p>
    <w:p w14:paraId="331675D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продовження реалізації вдосконалення бюджетних процедур щодо стану прозорості бюджету, забезпечення висвітлення інформації з бюджетних питань та використання бюджетних коштів; </w:t>
      </w:r>
    </w:p>
    <w:p w14:paraId="1B761ECC" w14:textId="77777777" w:rsidR="00D42006"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аналіз стану виконання бюджетних програм;  </w:t>
      </w:r>
    </w:p>
    <w:p w14:paraId="7FB38A53" w14:textId="0D671ADF" w:rsidR="003C247B" w:rsidRPr="003C247B" w:rsidRDefault="00D42006" w:rsidP="003C247B">
      <w:pPr>
        <w:autoSpaceDE w:val="0"/>
        <w:autoSpaceDN w:val="0"/>
        <w:adjustRightInd w:val="0"/>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3C247B" w:rsidRPr="003C247B">
        <w:rPr>
          <w:rFonts w:ascii="Times New Roman" w:hAnsi="Times New Roman"/>
          <w:sz w:val="24"/>
          <w:szCs w:val="24"/>
          <w:lang w:val="uk-UA" w:eastAsia="ru-RU"/>
        </w:rPr>
        <w:t xml:space="preserve">дотримання жорсткої фінансово-бюджетної дисципліни; </w:t>
      </w:r>
    </w:p>
    <w:p w14:paraId="25CE8E7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ефективного та економного використання бюджетних коштів з врахуванням пріоритетних напрямів функціонування установ; </w:t>
      </w:r>
    </w:p>
    <w:p w14:paraId="003C058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lastRenderedPageBreak/>
        <w:t>-</w:t>
      </w:r>
      <w:r w:rsidRPr="003C247B">
        <w:rPr>
          <w:rFonts w:ascii="Times New Roman" w:hAnsi="Times New Roman"/>
          <w:sz w:val="24"/>
          <w:szCs w:val="24"/>
          <w:lang w:val="uk-UA" w:eastAsia="ru-RU"/>
        </w:rPr>
        <w:tab/>
        <w:t xml:space="preserve">підвищення відповідальності головних розпорядників коштів бюджету за ефективне та раціональне використання бюджетних коштів; </w:t>
      </w:r>
    </w:p>
    <w:p w14:paraId="19AD02E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наповнення бюджету за рахунок власних доходів, залучення інвестицій, субвенцій/дотацій з інших бюджетів, грантових коштів тощо; </w:t>
      </w:r>
    </w:p>
    <w:p w14:paraId="1D544EB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своєчасного і повного надходження податків і зборів до бюджету громади. Здійснення детального аналізу виконання бюджету (загального та спеціального фондів) в розрізі всіх доходних джерел; </w:t>
      </w:r>
    </w:p>
    <w:p w14:paraId="465D076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вжиття заходів по залученню коштів до цільового фонду та забезпечення оптимального розподілу фінансових ресурсів; </w:t>
      </w:r>
    </w:p>
    <w:p w14:paraId="79F0B6B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розпорядниками бюджетних коштів в особі їх керівників організації внутрішнього контролю і внутрішнього аудиту, забезпечення їх здійснення в установах, організаціях, комунальних підприємствах, що належать до сфери управління таких розпорядників бюджетних коштів; </w:t>
      </w:r>
    </w:p>
    <w:p w14:paraId="229E068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передача міжбюджетних трансфертів до інших бюджетів з метою підтримки сил безпеки та оборони України, а також налагодження співробітництва територіальних громад (в межах чинного бюджетного законодавства); </w:t>
      </w:r>
    </w:p>
    <w:p w14:paraId="236C917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оптимізація мережі, штатів та контингентів установ та закладів, що фінансуються з бюджету Якушинецької сільської територіальної громади з метою максимально ефективного використання бюджетних коштів. </w:t>
      </w:r>
    </w:p>
    <w:p w14:paraId="1714DC0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16496D3B"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виконання планових показників бюджету Якушинецької сільської територіальної громади по доходах, збільшення надходжень до бюджету за рахунок додаткових доходів, залучення інвестицій, субвенцій/дотацій з інших бюджетів, грантових коштів тощо; </w:t>
      </w:r>
    </w:p>
    <w:p w14:paraId="19F039D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цільового та ефективного використання бюджетних коштів в режимі економії та пріоритетності; </w:t>
      </w:r>
    </w:p>
    <w:p w14:paraId="6014BF14" w14:textId="77777777" w:rsidR="00D42006"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постійний доступ громадськості до інформації з питань використання бюджетних коштів в ході виконання бюджету шляхом оприлюднення інформації в засобах масової інформації та офіційному веб-сайті; </w:t>
      </w:r>
    </w:p>
    <w:p w14:paraId="2FE8AD6D" w14:textId="0CB76516" w:rsidR="003C247B" w:rsidRPr="003C247B" w:rsidRDefault="00D42006" w:rsidP="003C247B">
      <w:pPr>
        <w:autoSpaceDE w:val="0"/>
        <w:autoSpaceDN w:val="0"/>
        <w:adjustRightInd w:val="0"/>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3C247B" w:rsidRPr="003C247B">
        <w:rPr>
          <w:rFonts w:ascii="Times New Roman" w:hAnsi="Times New Roman"/>
          <w:sz w:val="24"/>
          <w:szCs w:val="24"/>
          <w:lang w:val="uk-UA" w:eastAsia="ru-RU"/>
        </w:rPr>
        <w:t xml:space="preserve">підвищення рівня прозорості та публічності використання бюджетних коштів, покращення ефективності їх використання за рахунок проведення закупівель через електрону систему PROZORRO; </w:t>
      </w:r>
    </w:p>
    <w:p w14:paraId="0C51F5C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результативності та ефективності виконання (реалізації) місцевих програм; </w:t>
      </w:r>
    </w:p>
    <w:p w14:paraId="3F4EC29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збалансованості фінансових ресурсів; </w:t>
      </w:r>
    </w:p>
    <w:p w14:paraId="4B8ADE0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узгодження стратегічних планів діяльності головних розпорядників з наявними та прогнозними бюджетними ресурсами; </w:t>
      </w:r>
    </w:p>
    <w:p w14:paraId="2974E34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підвищення відповідальності головних розпорядників в частині ефективного та раціонального використання бюджетних коштів; </w:t>
      </w:r>
    </w:p>
    <w:p w14:paraId="0440C74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забезпечення виконання власних та делегованих повноважень органів місцевого самоврядування; </w:t>
      </w:r>
    </w:p>
    <w:p w14:paraId="4428F0F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внаслідок впровадженого належного внутрішнього контролю та аудиту - запобігання фактам незаконного, неефективного та нерезультативного використання бюджетних коштів, виникненню помилок чи інших недоліків у діяльності розпорядника бюджетних коштів і підприємств, установ та організацій, що належать до сфери його управління, та яка передбачає надання незалежних висновків і рекомендацій; </w:t>
      </w:r>
    </w:p>
    <w:p w14:paraId="71B1F4B8" w14:textId="704CEB4D"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не</w:t>
      </w:r>
      <w:r w:rsidR="00E92D8C">
        <w:rPr>
          <w:rFonts w:ascii="Times New Roman" w:hAnsi="Times New Roman"/>
          <w:sz w:val="24"/>
          <w:szCs w:val="24"/>
          <w:lang w:val="uk-UA" w:eastAsia="ru-RU"/>
        </w:rPr>
        <w:t xml:space="preserve"> </w:t>
      </w:r>
      <w:r w:rsidRPr="003C247B">
        <w:rPr>
          <w:rFonts w:ascii="Times New Roman" w:hAnsi="Times New Roman"/>
          <w:sz w:val="24"/>
          <w:szCs w:val="24"/>
          <w:lang w:val="uk-UA" w:eastAsia="ru-RU"/>
        </w:rPr>
        <w:t xml:space="preserve">допущення виникнення кредиторської/дебіторської заборгованості. </w:t>
      </w:r>
    </w:p>
    <w:p w14:paraId="5DBE804D" w14:textId="77777777" w:rsidR="00E92D8C" w:rsidRDefault="00E92D8C"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53063CBD" w14:textId="75ABE008"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r w:rsidRPr="003C247B">
        <w:rPr>
          <w:rFonts w:ascii="Times New Roman" w:hAnsi="Times New Roman"/>
          <w:b/>
          <w:bCs/>
          <w:sz w:val="24"/>
          <w:szCs w:val="24"/>
          <w:lang w:val="uk-UA" w:eastAsia="ru-RU"/>
        </w:rPr>
        <w:t xml:space="preserve">Пріоритет 5. Розвиток е-урядування та цифровізація сфери публічного управління громади. </w:t>
      </w:r>
    </w:p>
    <w:p w14:paraId="2737F0D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Шляхи досягнення: </w:t>
      </w:r>
    </w:p>
    <w:p w14:paraId="281FE82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сприяння підвищенню кваліфікації працівників сільської ради, її виконавчих органів, підприємств, установ і організацій з питань, пов’язаних з реалізацією державної політики у сфері цифрового розвитку, електронного урядування та електронної демократії; </w:t>
      </w:r>
    </w:p>
    <w:p w14:paraId="6B1953B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lastRenderedPageBreak/>
        <w:t>-</w:t>
      </w:r>
      <w:r w:rsidRPr="003C247B">
        <w:rPr>
          <w:rFonts w:ascii="Times New Roman" w:hAnsi="Times New Roman"/>
          <w:sz w:val="24"/>
          <w:szCs w:val="24"/>
          <w:lang w:val="uk-UA" w:eastAsia="ru-RU"/>
        </w:rPr>
        <w:tab/>
        <w:t xml:space="preserve">забезпечення інституційної спроможності громади у сфері електронного урядування та цифровізації; </w:t>
      </w:r>
    </w:p>
    <w:p w14:paraId="45AE6F5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розвиток інформаційно-телекомунікаційної інфраструктури громади; </w:t>
      </w:r>
    </w:p>
    <w:p w14:paraId="4FF37723"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оновлення сайту сільської ради; </w:t>
      </w:r>
    </w:p>
    <w:p w14:paraId="4A2E5B92"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використання ліцензійного програмного забезпечення;</w:t>
      </w:r>
    </w:p>
    <w:p w14:paraId="6F7BD26B"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навчань у сфері відкритих даних; </w:t>
      </w:r>
    </w:p>
    <w:p w14:paraId="7C443FA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удосконалення інформаційних ресурсів Якушинецької сільської ради; </w:t>
      </w:r>
    </w:p>
    <w:p w14:paraId="614B531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впровадження, розвиток та підтримка функціонування систем електронного документообігу у Якушинецької сільській раді та її виконавчих органах; </w:t>
      </w:r>
    </w:p>
    <w:p w14:paraId="2AE06E5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реалізація цифрових можливостей; </w:t>
      </w:r>
    </w:p>
    <w:p w14:paraId="7EF54B8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створення комплексної системи захисту інформації в сільській раді та виконавчих органах сільської ради;</w:t>
      </w:r>
    </w:p>
    <w:p w14:paraId="235F710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запровадження інформаційних технологій у галузях життєдіяльності суспільства; </w:t>
      </w:r>
    </w:p>
    <w:p w14:paraId="1F80047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реалізація спільних проектів, спрямованих на розвиток е-урядування, з українськими, міжнародними громадськими організаціями й фондами з метою створення умов для залучення позабюджетних коштів. </w:t>
      </w:r>
    </w:p>
    <w:p w14:paraId="0D382AC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3ECE4DE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збільшення частки сучасного комп'ютерного обладнання в органах місцевого самоврядування громади; </w:t>
      </w:r>
    </w:p>
    <w:p w14:paraId="0B8EFAC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збільшення частки використання ліцензійного програмного забезпечення установами та закладами; </w:t>
      </w:r>
    </w:p>
    <w:p w14:paraId="07363FD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підключення усіх установ та соціальних закладів громади до якісного широкосмугового інтернету; </w:t>
      </w:r>
    </w:p>
    <w:p w14:paraId="473BD56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удосконалення інформаційних ресурсів сільської ради; </w:t>
      </w:r>
    </w:p>
    <w:p w14:paraId="5D76900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впровадження електронного документообігу; </w:t>
      </w:r>
    </w:p>
    <w:p w14:paraId="288064E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модернізація інформаційно-комунікаційної інфраструктури в сілсьькій раді; </w:t>
      </w:r>
    </w:p>
    <w:p w14:paraId="60AC2EF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безперебійне функціонування існуючих автоматизованих систем. </w:t>
      </w:r>
    </w:p>
    <w:p w14:paraId="489277E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360F696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r w:rsidRPr="003C247B">
        <w:rPr>
          <w:rFonts w:ascii="Times New Roman" w:hAnsi="Times New Roman"/>
          <w:b/>
          <w:bCs/>
          <w:sz w:val="24"/>
          <w:szCs w:val="24"/>
          <w:lang w:val="uk-UA" w:eastAsia="ru-RU"/>
        </w:rPr>
        <w:t xml:space="preserve">Пріоритет 6. Створення та розвиток геоінформаційної системи управління та містобудівного кадастру Якушинецької сільської ради. </w:t>
      </w:r>
    </w:p>
    <w:p w14:paraId="7CAA92A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Шляхи досягнення: </w:t>
      </w:r>
    </w:p>
    <w:p w14:paraId="36C817B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збір та підготовка якісних вихідних даних для розроблення Комплексного плану просторового розвитку території Якушинецької територіальної громади (проведення аерофотознімання території, виготовлення топографічних карт тощо); </w:t>
      </w:r>
    </w:p>
    <w:p w14:paraId="35435AD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розробка Комплексного плану просторового розвитку території Якушинецької територіальної громади; </w:t>
      </w:r>
    </w:p>
    <w:p w14:paraId="7400D83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аерофотознімання території Якушинецької територіальної громади та виготовлення топографічних карт; </w:t>
      </w:r>
    </w:p>
    <w:p w14:paraId="5F74E98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затвердження генеральних планів та планів зонування населених пунктів громади; </w:t>
      </w:r>
    </w:p>
    <w:p w14:paraId="2330285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надання адміністративної послуги замовникам по видачі містобудівної кадастрової довідки; </w:t>
      </w:r>
    </w:p>
    <w:p w14:paraId="0987E627"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роботи з наповнення містобудівного кадастру щодо об’єктів містобудування на всій території Якушинецької територіальної громади; </w:t>
      </w:r>
    </w:p>
    <w:p w14:paraId="3D950C2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розробка детальних планів територій для уточнення положень генерального плану; </w:t>
      </w:r>
    </w:p>
    <w:p w14:paraId="1A0037E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проведення аналізу та прогнозування потреб у розробленні містобудівної документації всіх населених пунктів в межах Якушинецької територіальної громади; </w:t>
      </w:r>
    </w:p>
    <w:p w14:paraId="156D0C1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оновлення містобудівної документації населених пунктів; </w:t>
      </w:r>
    </w:p>
    <w:p w14:paraId="13763F5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встановлення та оновлення програмного забезпечення для ведення містобудівного кадастру, редагування баз геоданих, завантаження тематичних карт (генеральних планів та планів зонування населених пунктів) для подальшого наповнення містобудівного кадастру; </w:t>
      </w:r>
    </w:p>
    <w:p w14:paraId="3A6832F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впорядкування поштової адреси об’єктів нерухомого майна та наповнення адресної карти громади. </w:t>
      </w:r>
    </w:p>
    <w:p w14:paraId="185A7D8F"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3C247B">
        <w:rPr>
          <w:rFonts w:ascii="Times New Roman" w:hAnsi="Times New Roman"/>
          <w:b/>
          <w:bCs/>
          <w:i/>
          <w:iCs/>
          <w:sz w:val="24"/>
          <w:szCs w:val="24"/>
          <w:lang w:val="uk-UA" w:eastAsia="ru-RU"/>
        </w:rPr>
        <w:t xml:space="preserve">Очікувані результати:  </w:t>
      </w:r>
    </w:p>
    <w:p w14:paraId="3A7E899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lastRenderedPageBreak/>
        <w:t>-</w:t>
      </w:r>
      <w:r w:rsidRPr="003C247B">
        <w:rPr>
          <w:rFonts w:ascii="Times New Roman" w:hAnsi="Times New Roman"/>
          <w:sz w:val="24"/>
          <w:szCs w:val="24"/>
          <w:lang w:val="uk-UA" w:eastAsia="ru-RU"/>
        </w:rPr>
        <w:tab/>
        <w:t xml:space="preserve">актуалізація містобудівної документації; </w:t>
      </w:r>
    </w:p>
    <w:p w14:paraId="23710CA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можливість здійснювати планування та розвиток територій Якушинецької територіальної громади та виконувати безпосереднє регулювання забудови цих територій; </w:t>
      </w:r>
    </w:p>
    <w:p w14:paraId="42FFD96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оперативне отримання інформації про містобудівну ситуацію на визначеній місцевості.</w:t>
      </w:r>
    </w:p>
    <w:p w14:paraId="6C444A1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p>
    <w:p w14:paraId="12DB2FFF" w14:textId="758F8743" w:rsidR="003C247B" w:rsidRDefault="003C247B" w:rsidP="003C247B">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3C247B">
        <w:rPr>
          <w:rFonts w:ascii="Times New Roman" w:hAnsi="Times New Roman"/>
          <w:b/>
          <w:bCs/>
          <w:color w:val="0F243E" w:themeColor="text2" w:themeShade="80"/>
          <w:sz w:val="28"/>
          <w:szCs w:val="28"/>
          <w:lang w:val="uk-UA" w:eastAsia="ru-RU"/>
        </w:rPr>
        <w:t>IV. РИЗИКИ ТА МОЖЛИВІ ПЕРЕШКОДИ</w:t>
      </w:r>
    </w:p>
    <w:p w14:paraId="4E7F4B07" w14:textId="77777777" w:rsidR="003C247B" w:rsidRPr="003C247B" w:rsidRDefault="003C247B" w:rsidP="003C247B">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p>
    <w:p w14:paraId="7DCD02CE" w14:textId="77777777" w:rsidR="003C247B" w:rsidRPr="00E92D8C"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E92D8C">
        <w:rPr>
          <w:rFonts w:ascii="Times New Roman" w:hAnsi="Times New Roman"/>
          <w:sz w:val="24"/>
          <w:szCs w:val="24"/>
          <w:lang w:val="uk-UA" w:eastAsia="ru-RU"/>
        </w:rPr>
        <w:t xml:space="preserve">Можливі виклики та загрози сталому економічному зростанню, що можуть призвести до негативних наслідків в економіці громади: </w:t>
      </w:r>
    </w:p>
    <w:p w14:paraId="3CF18961" w14:textId="77777777" w:rsidR="003C247B" w:rsidRPr="00D42006"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D42006">
        <w:rPr>
          <w:rFonts w:ascii="Times New Roman" w:hAnsi="Times New Roman"/>
          <w:b/>
          <w:bCs/>
          <w:i/>
          <w:iCs/>
          <w:sz w:val="24"/>
          <w:szCs w:val="24"/>
          <w:lang w:val="uk-UA" w:eastAsia="ru-RU"/>
        </w:rPr>
        <w:t xml:space="preserve">Зовнішні загрози розвитку громади: </w:t>
      </w:r>
    </w:p>
    <w:p w14:paraId="1930217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b/>
          <w:bCs/>
          <w:sz w:val="24"/>
          <w:szCs w:val="24"/>
          <w:lang w:val="uk-UA" w:eastAsia="ru-RU"/>
        </w:rPr>
        <w:t>-</w:t>
      </w:r>
      <w:r w:rsidRPr="003C247B">
        <w:rPr>
          <w:rFonts w:ascii="Times New Roman" w:hAnsi="Times New Roman"/>
          <w:sz w:val="24"/>
          <w:szCs w:val="24"/>
          <w:lang w:val="uk-UA" w:eastAsia="ru-RU"/>
        </w:rPr>
        <w:tab/>
        <w:t xml:space="preserve">продовження воєнного стану, загострення російської збройної агресії проти України; </w:t>
      </w:r>
    </w:p>
    <w:p w14:paraId="6681645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значно нижчі темпи відновлення економіки, пов’язані з впливом факторів воєнного стану, зокрема зниження споживчого попиту, втрата трудового потенціалу та дефіцит робочої сили, в тому числі через зовнішню міграцію; </w:t>
      </w:r>
    </w:p>
    <w:p w14:paraId="0CF2623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загострення кризових тенденцій в світовій економіці, затримка або припинення надходження фінансування від міжнародних донорів;</w:t>
      </w:r>
    </w:p>
    <w:p w14:paraId="49AE1226"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значний дефіцит потужності в електроенергетиці (енерготерор), здійснення рф терористичних актів на об’єкти української енергетичної інфраструктури; </w:t>
      </w:r>
    </w:p>
    <w:p w14:paraId="35FB0A8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утруднення експорту внаслідок руйнування чи ускладнення транспортної логістики; </w:t>
      </w:r>
    </w:p>
    <w:p w14:paraId="7AD0BFC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припинення роботи «зернового коридору» та подальше блокування українських чорноморських портів; </w:t>
      </w:r>
    </w:p>
    <w:p w14:paraId="3559249C"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прояви кіберзагроз, спрямованих на державні інформаційні ресурси, інформаційні та комунікаційні системи органів державної влади та місцевого самоврядування, організацій та підприємств, а також постачальників електронних комунікаційних мереж; </w:t>
      </w:r>
    </w:p>
    <w:p w14:paraId="37DE31E4"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суттєве зростання цін на світових енергетичних ринках, зокрема на нафту та природний газ, в т. ч. в зв’язку з продовженням прискореного зростання світової економіки та підвищеним попитом на енергоносії з боку промислового виробництва; </w:t>
      </w:r>
    </w:p>
    <w:p w14:paraId="622CBAA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високий рівень дефіциту державного бюджету; </w:t>
      </w:r>
    </w:p>
    <w:p w14:paraId="6901E67E"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недофінансування окремих статей видатків бюджету внаслідок обмеженості фінансових можливостей держави; </w:t>
      </w:r>
    </w:p>
    <w:p w14:paraId="08F46EB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значне зростання дефіциту державного бюджету та касових розривів у Пенсійному фонді, інших Фондах державного соціального страхування; </w:t>
      </w:r>
    </w:p>
    <w:p w14:paraId="3453D870" w14:textId="77777777" w:rsidR="00D42006"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зростання індексу споживчих цін (інфляції); </w:t>
      </w:r>
    </w:p>
    <w:p w14:paraId="2447BDB1" w14:textId="7DBF2FE9" w:rsidR="003C247B" w:rsidRPr="003C247B" w:rsidRDefault="00D42006" w:rsidP="003C247B">
      <w:pPr>
        <w:autoSpaceDE w:val="0"/>
        <w:autoSpaceDN w:val="0"/>
        <w:adjustRightInd w:val="0"/>
        <w:spacing w:after="0" w:line="240" w:lineRule="auto"/>
        <w:ind w:firstLine="567"/>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3C247B" w:rsidRPr="003C247B">
        <w:rPr>
          <w:rFonts w:ascii="Times New Roman" w:hAnsi="Times New Roman"/>
          <w:sz w:val="24"/>
          <w:szCs w:val="24"/>
          <w:lang w:val="uk-UA" w:eastAsia="ru-RU"/>
        </w:rPr>
        <w:t xml:space="preserve">несприятливі погодні умови і, як наслідок, скорочення прогнозованих обсягів виробництва сільськогосподарської продукції. </w:t>
      </w:r>
    </w:p>
    <w:p w14:paraId="6F450205" w14:textId="77777777" w:rsidR="003C247B" w:rsidRPr="00D42006" w:rsidRDefault="003C247B" w:rsidP="003C247B">
      <w:pPr>
        <w:autoSpaceDE w:val="0"/>
        <w:autoSpaceDN w:val="0"/>
        <w:adjustRightInd w:val="0"/>
        <w:spacing w:after="0" w:line="240" w:lineRule="auto"/>
        <w:ind w:firstLine="567"/>
        <w:jc w:val="both"/>
        <w:rPr>
          <w:rFonts w:ascii="Times New Roman" w:hAnsi="Times New Roman"/>
          <w:b/>
          <w:bCs/>
          <w:i/>
          <w:iCs/>
          <w:sz w:val="24"/>
          <w:szCs w:val="24"/>
          <w:lang w:val="uk-UA" w:eastAsia="ru-RU"/>
        </w:rPr>
      </w:pPr>
      <w:r w:rsidRPr="00D42006">
        <w:rPr>
          <w:rFonts w:ascii="Times New Roman" w:hAnsi="Times New Roman"/>
          <w:b/>
          <w:bCs/>
          <w:i/>
          <w:iCs/>
          <w:sz w:val="24"/>
          <w:szCs w:val="24"/>
          <w:lang w:val="uk-UA" w:eastAsia="ru-RU"/>
        </w:rPr>
        <w:t xml:space="preserve">Внутрішні чинники, які можуть призвести до загрози розвитку: </w:t>
      </w:r>
    </w:p>
    <w:p w14:paraId="456B6809" w14:textId="44AACB3D"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втрати місцевих бюджетів в зв’язку зі змінами</w:t>
      </w:r>
      <w:r w:rsidR="00D42006">
        <w:rPr>
          <w:rFonts w:ascii="Times New Roman" w:hAnsi="Times New Roman"/>
          <w:sz w:val="24"/>
          <w:szCs w:val="24"/>
          <w:lang w:val="uk-UA" w:eastAsia="ru-RU"/>
        </w:rPr>
        <w:t xml:space="preserve"> в законодавстві</w:t>
      </w:r>
      <w:r w:rsidRPr="003C247B">
        <w:rPr>
          <w:rFonts w:ascii="Times New Roman" w:hAnsi="Times New Roman"/>
          <w:sz w:val="24"/>
          <w:szCs w:val="24"/>
          <w:lang w:val="uk-UA" w:eastAsia="ru-RU"/>
        </w:rPr>
        <w:t xml:space="preserve">; </w:t>
      </w:r>
    </w:p>
    <w:p w14:paraId="7107A5E9"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згортання інноваційної активності в економіці; </w:t>
      </w:r>
    </w:p>
    <w:p w14:paraId="4D74BEED"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зниження ефективності роботи бюджетоформуючих підприємств; </w:t>
      </w:r>
    </w:p>
    <w:p w14:paraId="12CD5780"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порушення логістичних маршрутів постачання матеріально-технічних ресурсів та збуту виробленої продукції; </w:t>
      </w:r>
    </w:p>
    <w:p w14:paraId="6AA29553" w14:textId="7EF3BFAE"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несприятливі кліматичні та епідеміологічні умови, внаслідок чого скорочення прогнозованих обсягів виробництва сільськогосподарської продукції; </w:t>
      </w:r>
    </w:p>
    <w:p w14:paraId="7A478A75"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зменшення трудового потенціалу внаслідок інтенсивних процесів міграції населення за кордон, значної частки ВПО, втрат цивільного населення внаслідок бойових дій; </w:t>
      </w:r>
    </w:p>
    <w:p w14:paraId="2597ADA1"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поширення неплатоспроможності реального сектору економіки та зростання податкового боргу, що призведе до незабезпечення фінансовими ресурсами надходжень до бюджету та скорочення фінансування окремих програм; </w:t>
      </w:r>
    </w:p>
    <w:p w14:paraId="46ECCE8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нарощування негативних інфляційних очікувань населення; </w:t>
      </w:r>
    </w:p>
    <w:p w14:paraId="05BC1778"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 xml:space="preserve">суттєве падіння платоспроможного попиту населення; </w:t>
      </w:r>
    </w:p>
    <w:p w14:paraId="1CFDCAAA" w14:textId="77777777" w:rsidR="003C247B" w:rsidRPr="003C247B" w:rsidRDefault="003C247B" w:rsidP="003C247B">
      <w:pPr>
        <w:autoSpaceDE w:val="0"/>
        <w:autoSpaceDN w:val="0"/>
        <w:adjustRightInd w:val="0"/>
        <w:spacing w:after="0" w:line="240" w:lineRule="auto"/>
        <w:ind w:firstLine="567"/>
        <w:jc w:val="both"/>
        <w:rPr>
          <w:rFonts w:ascii="Times New Roman" w:hAnsi="Times New Roman"/>
          <w:sz w:val="24"/>
          <w:szCs w:val="24"/>
          <w:lang w:val="uk-UA" w:eastAsia="ru-RU"/>
        </w:rPr>
      </w:pPr>
      <w:r w:rsidRPr="003C247B">
        <w:rPr>
          <w:rFonts w:ascii="Times New Roman" w:hAnsi="Times New Roman"/>
          <w:sz w:val="24"/>
          <w:szCs w:val="24"/>
          <w:lang w:val="uk-UA" w:eastAsia="ru-RU"/>
        </w:rPr>
        <w:t>-</w:t>
      </w:r>
      <w:r w:rsidRPr="003C247B">
        <w:rPr>
          <w:rFonts w:ascii="Times New Roman" w:hAnsi="Times New Roman"/>
          <w:sz w:val="24"/>
          <w:szCs w:val="24"/>
          <w:lang w:val="uk-UA" w:eastAsia="ru-RU"/>
        </w:rPr>
        <w:tab/>
        <w:t>значне підвищення тарифів на послуги житлово-комунального господарства для населення.</w:t>
      </w:r>
    </w:p>
    <w:p w14:paraId="7A1BE18F" w14:textId="77777777" w:rsidR="003C247B" w:rsidRDefault="003C247B" w:rsidP="003C247B">
      <w:pPr>
        <w:autoSpaceDE w:val="0"/>
        <w:autoSpaceDN w:val="0"/>
        <w:adjustRightInd w:val="0"/>
        <w:spacing w:after="0" w:line="240" w:lineRule="auto"/>
        <w:ind w:firstLine="567"/>
        <w:jc w:val="both"/>
        <w:rPr>
          <w:rFonts w:ascii="Times New Roman" w:hAnsi="Times New Roman"/>
          <w:b/>
          <w:bCs/>
          <w:sz w:val="24"/>
          <w:szCs w:val="24"/>
          <w:lang w:val="uk-UA" w:eastAsia="ru-RU"/>
        </w:rPr>
      </w:pPr>
    </w:p>
    <w:p w14:paraId="76FE72E9" w14:textId="77777777" w:rsidR="005346A5" w:rsidRPr="00E92D8C" w:rsidRDefault="005346A5" w:rsidP="002E42E0">
      <w:pPr>
        <w:spacing w:after="0" w:line="240" w:lineRule="auto"/>
        <w:ind w:firstLine="567"/>
        <w:jc w:val="both"/>
        <w:rPr>
          <w:rFonts w:ascii="Times New Roman" w:eastAsia="Times New Roman" w:hAnsi="Times New Roman"/>
          <w:sz w:val="28"/>
          <w:szCs w:val="28"/>
          <w:lang w:val="uk-UA" w:eastAsia="ru-RU"/>
        </w:rPr>
      </w:pPr>
    </w:p>
    <w:bookmarkEnd w:id="28"/>
    <w:p w14:paraId="1C42E937" w14:textId="322782A2" w:rsidR="00C15302" w:rsidRPr="00E92D8C" w:rsidRDefault="00C15302" w:rsidP="002E42E0">
      <w:pPr>
        <w:autoSpaceDE w:val="0"/>
        <w:autoSpaceDN w:val="0"/>
        <w:adjustRightInd w:val="0"/>
        <w:spacing w:after="0" w:line="240" w:lineRule="auto"/>
        <w:ind w:firstLine="567"/>
        <w:jc w:val="center"/>
        <w:rPr>
          <w:rFonts w:ascii="Times New Roman" w:hAnsi="Times New Roman"/>
          <w:b/>
          <w:bCs/>
          <w:color w:val="0F243E" w:themeColor="text2" w:themeShade="80"/>
          <w:sz w:val="28"/>
          <w:szCs w:val="28"/>
          <w:lang w:val="uk-UA" w:eastAsia="ru-RU"/>
        </w:rPr>
      </w:pPr>
      <w:r w:rsidRPr="00E92D8C">
        <w:rPr>
          <w:rFonts w:ascii="Times New Roman" w:hAnsi="Times New Roman"/>
          <w:b/>
          <w:bCs/>
          <w:color w:val="0F243E" w:themeColor="text2" w:themeShade="80"/>
          <w:sz w:val="28"/>
          <w:szCs w:val="28"/>
          <w:lang w:eastAsia="ru-RU"/>
        </w:rPr>
        <w:t>V</w:t>
      </w:r>
      <w:r w:rsidRPr="00E92D8C">
        <w:rPr>
          <w:rFonts w:ascii="Times New Roman" w:hAnsi="Times New Roman"/>
          <w:b/>
          <w:bCs/>
          <w:color w:val="0F243E" w:themeColor="text2" w:themeShade="80"/>
          <w:sz w:val="28"/>
          <w:szCs w:val="28"/>
          <w:lang w:val="uk-UA" w:eastAsia="ru-RU"/>
        </w:rPr>
        <w:t>. ДЖЕРЕЛА ФІНАНСУВАННЯ ПРОГРАМИ</w:t>
      </w:r>
    </w:p>
    <w:p w14:paraId="02F4AE31" w14:textId="77777777" w:rsidR="00EB2357" w:rsidRPr="002E42E0" w:rsidRDefault="00EB2357" w:rsidP="002E42E0">
      <w:pPr>
        <w:autoSpaceDE w:val="0"/>
        <w:autoSpaceDN w:val="0"/>
        <w:adjustRightInd w:val="0"/>
        <w:spacing w:after="0" w:line="240" w:lineRule="auto"/>
        <w:ind w:firstLine="567"/>
        <w:jc w:val="center"/>
        <w:rPr>
          <w:rFonts w:ascii="Times New Roman" w:hAnsi="Times New Roman"/>
          <w:color w:val="0E233D"/>
          <w:sz w:val="24"/>
          <w:szCs w:val="24"/>
          <w:lang w:val="uk-UA" w:eastAsia="ru-RU"/>
        </w:rPr>
      </w:pPr>
    </w:p>
    <w:p w14:paraId="4DF9940F" w14:textId="165D8206"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Виконання завдань та заходів Програми економічного і соціального розвитку Якушинецької територіальної громади на 2025-2028 роки, а також досягнення прогнозних показників здійсню</w:t>
      </w:r>
      <w:r w:rsidR="00D42006">
        <w:rPr>
          <w:rFonts w:ascii="Times New Roman" w:hAnsi="Times New Roman"/>
          <w:color w:val="000000"/>
          <w:sz w:val="24"/>
          <w:szCs w:val="24"/>
          <w:lang w:val="uk-UA" w:eastAsia="ru-RU"/>
        </w:rPr>
        <w:t>ватиме</w:t>
      </w:r>
      <w:r w:rsidRPr="002E42E0">
        <w:rPr>
          <w:rFonts w:ascii="Times New Roman" w:hAnsi="Times New Roman"/>
          <w:color w:val="000000"/>
          <w:sz w:val="24"/>
          <w:szCs w:val="24"/>
          <w:lang w:val="uk-UA" w:eastAsia="ru-RU"/>
        </w:rPr>
        <w:t xml:space="preserve">ться шляхом виконання місцевих цільових програм (додаток 2), за рахунок різних джерел фінансування, у т. ч. </w:t>
      </w:r>
    </w:p>
    <w:p w14:paraId="7AB1DC50" w14:textId="2DD877C7"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val="uk-UA" w:eastAsia="ru-RU"/>
        </w:rPr>
        <w:t xml:space="preserve"> державного бюджету України; </w:t>
      </w:r>
    </w:p>
    <w:p w14:paraId="145DD33D" w14:textId="24A4706B"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val="uk-UA" w:eastAsia="ru-RU"/>
        </w:rPr>
      </w:pPr>
      <w:r w:rsidRPr="002E42E0">
        <w:rPr>
          <w:rFonts w:ascii="Times New Roman" w:hAnsi="Times New Roman"/>
          <w:color w:val="000000"/>
          <w:sz w:val="24"/>
          <w:szCs w:val="24"/>
          <w:lang w:val="uk-UA" w:eastAsia="ru-RU"/>
        </w:rPr>
        <w:t xml:space="preserve">- </w:t>
      </w:r>
      <w:r w:rsidR="007B7C4A" w:rsidRPr="002E42E0">
        <w:rPr>
          <w:rFonts w:ascii="Times New Roman" w:hAnsi="Times New Roman"/>
          <w:color w:val="000000"/>
          <w:sz w:val="24"/>
          <w:szCs w:val="24"/>
          <w:lang w:val="uk-UA" w:eastAsia="ru-RU"/>
        </w:rPr>
        <w:t xml:space="preserve">коштів </w:t>
      </w:r>
      <w:r w:rsidRPr="002E42E0">
        <w:rPr>
          <w:rFonts w:ascii="Times New Roman" w:hAnsi="Times New Roman"/>
          <w:color w:val="000000"/>
          <w:sz w:val="24"/>
          <w:szCs w:val="24"/>
          <w:lang w:val="uk-UA" w:eastAsia="ru-RU"/>
        </w:rPr>
        <w:t xml:space="preserve">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 </w:t>
      </w:r>
    </w:p>
    <w:p w14:paraId="6E7D8D78" w14:textId="77777777"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xml:space="preserve">- субвенцій, інших трансфертів з державного бюджету місцевим бюджетам; </w:t>
      </w:r>
    </w:p>
    <w:p w14:paraId="61A92B47" w14:textId="23CCAD42"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місцев</w:t>
      </w:r>
      <w:r w:rsidR="007B7C4A" w:rsidRPr="002E42E0">
        <w:rPr>
          <w:rFonts w:ascii="Times New Roman" w:hAnsi="Times New Roman"/>
          <w:color w:val="000000"/>
          <w:sz w:val="24"/>
          <w:szCs w:val="24"/>
          <w:lang w:val="uk-UA" w:eastAsia="ru-RU"/>
        </w:rPr>
        <w:t>ого</w:t>
      </w:r>
      <w:r w:rsidRPr="002E42E0">
        <w:rPr>
          <w:rFonts w:ascii="Times New Roman" w:hAnsi="Times New Roman"/>
          <w:color w:val="000000"/>
          <w:sz w:val="24"/>
          <w:szCs w:val="24"/>
          <w:lang w:eastAsia="ru-RU"/>
        </w:rPr>
        <w:t xml:space="preserve"> бюджет</w:t>
      </w:r>
      <w:r w:rsidR="007B7C4A" w:rsidRPr="002E42E0">
        <w:rPr>
          <w:rFonts w:ascii="Times New Roman" w:hAnsi="Times New Roman"/>
          <w:color w:val="000000"/>
          <w:sz w:val="24"/>
          <w:szCs w:val="24"/>
          <w:lang w:val="uk-UA" w:eastAsia="ru-RU"/>
        </w:rPr>
        <w:t>у Якушинецької сільської територіальної громади</w:t>
      </w:r>
      <w:r w:rsidRPr="002E42E0">
        <w:rPr>
          <w:rFonts w:ascii="Times New Roman" w:hAnsi="Times New Roman"/>
          <w:color w:val="000000"/>
          <w:sz w:val="24"/>
          <w:szCs w:val="24"/>
          <w:lang w:eastAsia="ru-RU"/>
        </w:rPr>
        <w:t xml:space="preserve">; </w:t>
      </w:r>
    </w:p>
    <w:p w14:paraId="31EE3835" w14:textId="20C658E3"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(грант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міжнародних донорських організацій; </w:t>
      </w:r>
    </w:p>
    <w:p w14:paraId="1AEF14EF" w14:textId="0466BC53" w:rsidR="00C15302" w:rsidRPr="002E42E0" w:rsidRDefault="00C15302" w:rsidP="00D42006">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інвесторів, підприємств; </w:t>
      </w:r>
    </w:p>
    <w:p w14:paraId="5C2CC30D" w14:textId="59F1D09F" w:rsidR="00C15302" w:rsidRPr="002E42E0" w:rsidRDefault="00C15302" w:rsidP="00D42006">
      <w:pPr>
        <w:spacing w:after="0" w:line="240" w:lineRule="auto"/>
        <w:ind w:firstLine="567"/>
        <w:jc w:val="both"/>
        <w:rPr>
          <w:rFonts w:ascii="Times New Roman" w:eastAsia="Times New Roman" w:hAnsi="Times New Roman"/>
          <w:b/>
          <w:bCs/>
          <w:sz w:val="24"/>
          <w:szCs w:val="24"/>
          <w:lang w:val="uk-UA" w:eastAsia="ru-RU"/>
        </w:rPr>
      </w:pPr>
      <w:r w:rsidRPr="002E42E0">
        <w:rPr>
          <w:rFonts w:ascii="Times New Roman" w:hAnsi="Times New Roman"/>
          <w:color w:val="000000"/>
          <w:sz w:val="24"/>
          <w:szCs w:val="24"/>
          <w:lang w:eastAsia="ru-RU"/>
        </w:rPr>
        <w:t>- кошт</w:t>
      </w:r>
      <w:r w:rsidR="007B7C4A" w:rsidRPr="002E42E0">
        <w:rPr>
          <w:rFonts w:ascii="Times New Roman" w:hAnsi="Times New Roman"/>
          <w:color w:val="000000"/>
          <w:sz w:val="24"/>
          <w:szCs w:val="24"/>
          <w:lang w:val="uk-UA" w:eastAsia="ru-RU"/>
        </w:rPr>
        <w:t>ів,</w:t>
      </w:r>
      <w:r w:rsidRPr="002E42E0">
        <w:rPr>
          <w:rFonts w:ascii="Times New Roman" w:hAnsi="Times New Roman"/>
          <w:color w:val="000000"/>
          <w:sz w:val="24"/>
          <w:szCs w:val="24"/>
          <w:lang w:eastAsia="ru-RU"/>
        </w:rPr>
        <w:t xml:space="preserve"> отриман</w:t>
      </w:r>
      <w:r w:rsidR="007B7C4A" w:rsidRPr="002E42E0">
        <w:rPr>
          <w:rFonts w:ascii="Times New Roman" w:hAnsi="Times New Roman"/>
          <w:color w:val="000000"/>
          <w:sz w:val="24"/>
          <w:szCs w:val="24"/>
          <w:lang w:val="uk-UA" w:eastAsia="ru-RU"/>
        </w:rPr>
        <w:t>их</w:t>
      </w:r>
      <w:r w:rsidRPr="002E42E0">
        <w:rPr>
          <w:rFonts w:ascii="Times New Roman" w:hAnsi="Times New Roman"/>
          <w:color w:val="000000"/>
          <w:sz w:val="24"/>
          <w:szCs w:val="24"/>
          <w:lang w:eastAsia="ru-RU"/>
        </w:rPr>
        <w:t xml:space="preserve"> з інших джерел, не заборонених чинним законодавством України.</w:t>
      </w:r>
    </w:p>
    <w:bookmarkEnd w:id="25"/>
    <w:p w14:paraId="6E4ACB0F" w14:textId="77777777" w:rsidR="0086667C" w:rsidRPr="002E42E0" w:rsidRDefault="0086667C" w:rsidP="002E42E0">
      <w:pPr>
        <w:pStyle w:val="Default"/>
        <w:ind w:firstLine="709"/>
        <w:jc w:val="both"/>
        <w:rPr>
          <w:b/>
          <w:bCs/>
          <w:lang w:val="uk-UA"/>
        </w:rPr>
      </w:pPr>
    </w:p>
    <w:p w14:paraId="0DEBEC54" w14:textId="77777777" w:rsidR="009B0CBC" w:rsidRPr="00AA5580" w:rsidRDefault="009B0CBC" w:rsidP="009B0CBC">
      <w:pPr>
        <w:spacing w:after="0"/>
        <w:jc w:val="both"/>
        <w:rPr>
          <w:rFonts w:ascii="Times New Roman" w:hAnsi="Times New Roman"/>
          <w:b/>
          <w:sz w:val="24"/>
          <w:szCs w:val="24"/>
          <w:lang w:val="uk-UA"/>
        </w:rPr>
      </w:pPr>
    </w:p>
    <w:p w14:paraId="2ED5FA74" w14:textId="77777777" w:rsidR="009B0CBC" w:rsidRPr="00AA5580" w:rsidRDefault="009B0CBC" w:rsidP="009B0CBC">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6DE52375" w14:textId="77777777" w:rsidR="00190D74" w:rsidRDefault="00190D74" w:rsidP="00FE5DFA">
      <w:pPr>
        <w:pStyle w:val="Default"/>
        <w:ind w:firstLine="709"/>
        <w:jc w:val="both"/>
        <w:rPr>
          <w:color w:val="auto"/>
          <w:sz w:val="28"/>
          <w:szCs w:val="28"/>
          <w:lang w:val="uk-UA"/>
        </w:rPr>
      </w:pPr>
    </w:p>
    <w:p w14:paraId="2ED0A89D" w14:textId="77777777" w:rsidR="009B0CBC" w:rsidRDefault="009B0CBC" w:rsidP="002F62C2">
      <w:pPr>
        <w:spacing w:after="0" w:line="240" w:lineRule="auto"/>
        <w:ind w:firstLine="709"/>
        <w:jc w:val="center"/>
        <w:rPr>
          <w:rFonts w:ascii="Times New Roman" w:hAnsi="Times New Roman"/>
          <w:sz w:val="24"/>
          <w:szCs w:val="24"/>
          <w:lang w:val="uk-UA"/>
        </w:rPr>
      </w:pPr>
    </w:p>
    <w:p w14:paraId="02283A92" w14:textId="77777777" w:rsidR="009B0CBC" w:rsidRDefault="009B0CBC" w:rsidP="002F62C2">
      <w:pPr>
        <w:spacing w:after="0" w:line="240" w:lineRule="auto"/>
        <w:ind w:firstLine="709"/>
        <w:jc w:val="center"/>
        <w:rPr>
          <w:rFonts w:ascii="Times New Roman" w:hAnsi="Times New Roman"/>
          <w:sz w:val="24"/>
          <w:szCs w:val="24"/>
          <w:lang w:val="uk-UA"/>
        </w:rPr>
      </w:pPr>
    </w:p>
    <w:p w14:paraId="425DAFA5" w14:textId="77777777" w:rsidR="009B0CBC" w:rsidRDefault="009B0CBC" w:rsidP="002F62C2">
      <w:pPr>
        <w:spacing w:after="0" w:line="240" w:lineRule="auto"/>
        <w:ind w:firstLine="709"/>
        <w:jc w:val="center"/>
        <w:rPr>
          <w:rFonts w:ascii="Times New Roman" w:hAnsi="Times New Roman"/>
          <w:sz w:val="24"/>
          <w:szCs w:val="24"/>
          <w:lang w:val="uk-UA"/>
        </w:rPr>
      </w:pPr>
    </w:p>
    <w:p w14:paraId="63D1A7E7" w14:textId="77777777" w:rsidR="009B0CBC" w:rsidRDefault="009B0CBC" w:rsidP="002F62C2">
      <w:pPr>
        <w:spacing w:after="0" w:line="240" w:lineRule="auto"/>
        <w:ind w:firstLine="709"/>
        <w:jc w:val="center"/>
        <w:rPr>
          <w:rFonts w:ascii="Times New Roman" w:hAnsi="Times New Roman"/>
          <w:sz w:val="24"/>
          <w:szCs w:val="24"/>
          <w:lang w:val="uk-UA"/>
        </w:rPr>
      </w:pPr>
    </w:p>
    <w:p w14:paraId="49F60742" w14:textId="77777777" w:rsidR="009B0CBC" w:rsidRDefault="009B0CBC" w:rsidP="002F62C2">
      <w:pPr>
        <w:spacing w:after="0" w:line="240" w:lineRule="auto"/>
        <w:ind w:firstLine="709"/>
        <w:jc w:val="center"/>
        <w:rPr>
          <w:rFonts w:ascii="Times New Roman" w:hAnsi="Times New Roman"/>
          <w:sz w:val="24"/>
          <w:szCs w:val="24"/>
          <w:lang w:val="uk-UA"/>
        </w:rPr>
      </w:pPr>
    </w:p>
    <w:p w14:paraId="40B0CD26" w14:textId="77777777" w:rsidR="009B0CBC" w:rsidRDefault="009B0CBC" w:rsidP="002F62C2">
      <w:pPr>
        <w:spacing w:after="0" w:line="240" w:lineRule="auto"/>
        <w:ind w:firstLine="709"/>
        <w:jc w:val="center"/>
        <w:rPr>
          <w:rFonts w:ascii="Times New Roman" w:hAnsi="Times New Roman"/>
          <w:sz w:val="24"/>
          <w:szCs w:val="24"/>
          <w:lang w:val="uk-UA"/>
        </w:rPr>
      </w:pPr>
    </w:p>
    <w:p w14:paraId="6707864A" w14:textId="77777777" w:rsidR="00290856" w:rsidRDefault="00290856" w:rsidP="002F62C2">
      <w:pPr>
        <w:spacing w:after="0" w:line="240" w:lineRule="auto"/>
        <w:ind w:firstLine="709"/>
        <w:jc w:val="center"/>
        <w:rPr>
          <w:rFonts w:ascii="Times New Roman" w:hAnsi="Times New Roman"/>
          <w:sz w:val="24"/>
          <w:szCs w:val="24"/>
          <w:lang w:val="uk-UA"/>
        </w:rPr>
      </w:pPr>
    </w:p>
    <w:p w14:paraId="26B7B7E6" w14:textId="77777777" w:rsidR="00290856" w:rsidRDefault="00290856" w:rsidP="002F62C2">
      <w:pPr>
        <w:spacing w:after="0" w:line="240" w:lineRule="auto"/>
        <w:ind w:firstLine="709"/>
        <w:jc w:val="center"/>
        <w:rPr>
          <w:rFonts w:ascii="Times New Roman" w:hAnsi="Times New Roman"/>
          <w:sz w:val="24"/>
          <w:szCs w:val="24"/>
          <w:lang w:val="uk-UA"/>
        </w:rPr>
      </w:pPr>
    </w:p>
    <w:p w14:paraId="7116C56C" w14:textId="77777777" w:rsidR="00290856" w:rsidRDefault="00290856" w:rsidP="002F62C2">
      <w:pPr>
        <w:spacing w:after="0" w:line="240" w:lineRule="auto"/>
        <w:ind w:firstLine="709"/>
        <w:jc w:val="center"/>
        <w:rPr>
          <w:rFonts w:ascii="Times New Roman" w:hAnsi="Times New Roman"/>
          <w:sz w:val="24"/>
          <w:szCs w:val="24"/>
          <w:lang w:val="uk-UA"/>
        </w:rPr>
      </w:pPr>
    </w:p>
    <w:p w14:paraId="11A0BC65" w14:textId="77777777" w:rsidR="00290856" w:rsidRDefault="00290856" w:rsidP="002F62C2">
      <w:pPr>
        <w:spacing w:after="0" w:line="240" w:lineRule="auto"/>
        <w:ind w:firstLine="709"/>
        <w:jc w:val="center"/>
        <w:rPr>
          <w:rFonts w:ascii="Times New Roman" w:hAnsi="Times New Roman"/>
          <w:sz w:val="24"/>
          <w:szCs w:val="24"/>
          <w:lang w:val="uk-UA"/>
        </w:rPr>
      </w:pPr>
    </w:p>
    <w:p w14:paraId="5E68216B" w14:textId="77777777" w:rsidR="00290856" w:rsidRDefault="00290856" w:rsidP="002F62C2">
      <w:pPr>
        <w:spacing w:after="0" w:line="240" w:lineRule="auto"/>
        <w:ind w:firstLine="709"/>
        <w:jc w:val="center"/>
        <w:rPr>
          <w:rFonts w:ascii="Times New Roman" w:hAnsi="Times New Roman"/>
          <w:sz w:val="24"/>
          <w:szCs w:val="24"/>
          <w:lang w:val="uk-UA"/>
        </w:rPr>
      </w:pPr>
    </w:p>
    <w:p w14:paraId="5BD6DE96" w14:textId="77777777" w:rsidR="00290856" w:rsidRDefault="00290856" w:rsidP="002F62C2">
      <w:pPr>
        <w:spacing w:after="0" w:line="240" w:lineRule="auto"/>
        <w:ind w:firstLine="709"/>
        <w:jc w:val="center"/>
        <w:rPr>
          <w:rFonts w:ascii="Times New Roman" w:hAnsi="Times New Roman"/>
          <w:sz w:val="24"/>
          <w:szCs w:val="24"/>
          <w:lang w:val="uk-UA"/>
        </w:rPr>
      </w:pPr>
    </w:p>
    <w:p w14:paraId="5D25FCBA" w14:textId="77777777" w:rsidR="00290856" w:rsidRDefault="00290856" w:rsidP="002F62C2">
      <w:pPr>
        <w:spacing w:after="0" w:line="240" w:lineRule="auto"/>
        <w:ind w:firstLine="709"/>
        <w:jc w:val="center"/>
        <w:rPr>
          <w:rFonts w:ascii="Times New Roman" w:hAnsi="Times New Roman"/>
          <w:sz w:val="24"/>
          <w:szCs w:val="24"/>
          <w:lang w:val="uk-UA"/>
        </w:rPr>
      </w:pPr>
    </w:p>
    <w:p w14:paraId="155D5C6A" w14:textId="77777777" w:rsidR="00290856" w:rsidRDefault="00290856" w:rsidP="002F62C2">
      <w:pPr>
        <w:spacing w:after="0" w:line="240" w:lineRule="auto"/>
        <w:ind w:firstLine="709"/>
        <w:jc w:val="center"/>
        <w:rPr>
          <w:rFonts w:ascii="Times New Roman" w:hAnsi="Times New Roman"/>
          <w:sz w:val="24"/>
          <w:szCs w:val="24"/>
          <w:lang w:val="uk-UA"/>
        </w:rPr>
      </w:pPr>
    </w:p>
    <w:p w14:paraId="39AF171D" w14:textId="77777777" w:rsidR="00290856" w:rsidRDefault="00290856" w:rsidP="002F62C2">
      <w:pPr>
        <w:spacing w:after="0" w:line="240" w:lineRule="auto"/>
        <w:ind w:firstLine="709"/>
        <w:jc w:val="center"/>
        <w:rPr>
          <w:rFonts w:ascii="Times New Roman" w:hAnsi="Times New Roman"/>
          <w:sz w:val="24"/>
          <w:szCs w:val="24"/>
          <w:lang w:val="uk-UA"/>
        </w:rPr>
      </w:pPr>
    </w:p>
    <w:p w14:paraId="0D168DC1" w14:textId="77777777" w:rsidR="00290856" w:rsidRDefault="00290856" w:rsidP="002F62C2">
      <w:pPr>
        <w:spacing w:after="0" w:line="240" w:lineRule="auto"/>
        <w:ind w:firstLine="709"/>
        <w:jc w:val="center"/>
        <w:rPr>
          <w:rFonts w:ascii="Times New Roman" w:hAnsi="Times New Roman"/>
          <w:sz w:val="24"/>
          <w:szCs w:val="24"/>
          <w:lang w:val="uk-UA"/>
        </w:rPr>
      </w:pPr>
    </w:p>
    <w:p w14:paraId="3548CCE7" w14:textId="77777777" w:rsidR="00290856" w:rsidRDefault="00290856" w:rsidP="002F62C2">
      <w:pPr>
        <w:spacing w:after="0" w:line="240" w:lineRule="auto"/>
        <w:ind w:firstLine="709"/>
        <w:jc w:val="center"/>
        <w:rPr>
          <w:rFonts w:ascii="Times New Roman" w:hAnsi="Times New Roman"/>
          <w:sz w:val="24"/>
          <w:szCs w:val="24"/>
          <w:lang w:val="uk-UA"/>
        </w:rPr>
      </w:pPr>
    </w:p>
    <w:p w14:paraId="44E97EB4" w14:textId="77777777" w:rsidR="00290856" w:rsidRDefault="00290856" w:rsidP="002F62C2">
      <w:pPr>
        <w:spacing w:after="0" w:line="240" w:lineRule="auto"/>
        <w:ind w:firstLine="709"/>
        <w:jc w:val="center"/>
        <w:rPr>
          <w:rFonts w:ascii="Times New Roman" w:hAnsi="Times New Roman"/>
          <w:sz w:val="24"/>
          <w:szCs w:val="24"/>
          <w:lang w:val="uk-UA"/>
        </w:rPr>
      </w:pPr>
    </w:p>
    <w:p w14:paraId="4CAE8F7D" w14:textId="77777777" w:rsidR="00290856" w:rsidRDefault="00290856" w:rsidP="002F62C2">
      <w:pPr>
        <w:spacing w:after="0" w:line="240" w:lineRule="auto"/>
        <w:ind w:firstLine="709"/>
        <w:jc w:val="center"/>
        <w:rPr>
          <w:rFonts w:ascii="Times New Roman" w:hAnsi="Times New Roman"/>
          <w:sz w:val="24"/>
          <w:szCs w:val="24"/>
          <w:lang w:val="uk-UA"/>
        </w:rPr>
      </w:pPr>
    </w:p>
    <w:p w14:paraId="5FC38EEB" w14:textId="77777777" w:rsidR="00290856" w:rsidRDefault="00290856" w:rsidP="002F62C2">
      <w:pPr>
        <w:spacing w:after="0" w:line="240" w:lineRule="auto"/>
        <w:ind w:firstLine="709"/>
        <w:jc w:val="center"/>
        <w:rPr>
          <w:rFonts w:ascii="Times New Roman" w:hAnsi="Times New Roman"/>
          <w:sz w:val="24"/>
          <w:szCs w:val="24"/>
          <w:lang w:val="uk-UA"/>
        </w:rPr>
      </w:pPr>
    </w:p>
    <w:p w14:paraId="6C4EA569" w14:textId="77777777" w:rsidR="00290856" w:rsidRDefault="00290856" w:rsidP="002F62C2">
      <w:pPr>
        <w:spacing w:after="0" w:line="240" w:lineRule="auto"/>
        <w:ind w:firstLine="709"/>
        <w:jc w:val="center"/>
        <w:rPr>
          <w:rFonts w:ascii="Times New Roman" w:hAnsi="Times New Roman"/>
          <w:sz w:val="24"/>
          <w:szCs w:val="24"/>
          <w:lang w:val="uk-UA"/>
        </w:rPr>
      </w:pPr>
    </w:p>
    <w:p w14:paraId="202C9765" w14:textId="77777777" w:rsidR="00290856" w:rsidRDefault="00290856" w:rsidP="002F62C2">
      <w:pPr>
        <w:spacing w:after="0" w:line="240" w:lineRule="auto"/>
        <w:ind w:firstLine="709"/>
        <w:jc w:val="center"/>
        <w:rPr>
          <w:rFonts w:ascii="Times New Roman" w:hAnsi="Times New Roman"/>
          <w:sz w:val="24"/>
          <w:szCs w:val="24"/>
          <w:lang w:val="uk-UA"/>
        </w:rPr>
      </w:pPr>
    </w:p>
    <w:p w14:paraId="69B8C70B" w14:textId="77777777" w:rsidR="00290856" w:rsidRDefault="00290856" w:rsidP="002F62C2">
      <w:pPr>
        <w:spacing w:after="0" w:line="240" w:lineRule="auto"/>
        <w:ind w:firstLine="709"/>
        <w:jc w:val="center"/>
        <w:rPr>
          <w:rFonts w:ascii="Times New Roman" w:hAnsi="Times New Roman"/>
          <w:sz w:val="24"/>
          <w:szCs w:val="24"/>
          <w:lang w:val="uk-UA"/>
        </w:rPr>
      </w:pPr>
    </w:p>
    <w:p w14:paraId="70B8EA87" w14:textId="77777777" w:rsidR="00290856" w:rsidRDefault="00290856" w:rsidP="002F62C2">
      <w:pPr>
        <w:spacing w:after="0" w:line="240" w:lineRule="auto"/>
        <w:ind w:firstLine="709"/>
        <w:jc w:val="center"/>
        <w:rPr>
          <w:rFonts w:ascii="Times New Roman" w:hAnsi="Times New Roman"/>
          <w:sz w:val="24"/>
          <w:szCs w:val="24"/>
          <w:lang w:val="uk-UA"/>
        </w:rPr>
      </w:pPr>
    </w:p>
    <w:p w14:paraId="010A2EB7" w14:textId="77777777" w:rsidR="00290856" w:rsidRDefault="00290856" w:rsidP="002F62C2">
      <w:pPr>
        <w:spacing w:after="0" w:line="240" w:lineRule="auto"/>
        <w:ind w:firstLine="709"/>
        <w:jc w:val="center"/>
        <w:rPr>
          <w:rFonts w:ascii="Times New Roman" w:hAnsi="Times New Roman"/>
          <w:sz w:val="24"/>
          <w:szCs w:val="24"/>
          <w:lang w:val="uk-UA"/>
        </w:rPr>
      </w:pPr>
    </w:p>
    <w:p w14:paraId="7EAEC4B8" w14:textId="77777777" w:rsidR="00290856" w:rsidRDefault="00290856" w:rsidP="002F62C2">
      <w:pPr>
        <w:spacing w:after="0" w:line="240" w:lineRule="auto"/>
        <w:ind w:firstLine="709"/>
        <w:jc w:val="center"/>
        <w:rPr>
          <w:rFonts w:ascii="Times New Roman" w:hAnsi="Times New Roman"/>
          <w:sz w:val="24"/>
          <w:szCs w:val="24"/>
          <w:lang w:val="uk-UA"/>
        </w:rPr>
      </w:pPr>
    </w:p>
    <w:p w14:paraId="11BDC76D" w14:textId="77777777" w:rsidR="00290856" w:rsidRDefault="00290856" w:rsidP="002F62C2">
      <w:pPr>
        <w:spacing w:after="0" w:line="240" w:lineRule="auto"/>
        <w:ind w:firstLine="709"/>
        <w:jc w:val="center"/>
        <w:rPr>
          <w:rFonts w:ascii="Times New Roman" w:hAnsi="Times New Roman"/>
          <w:sz w:val="24"/>
          <w:szCs w:val="24"/>
          <w:lang w:val="uk-UA"/>
        </w:rPr>
      </w:pPr>
    </w:p>
    <w:p w14:paraId="389853ED" w14:textId="77777777" w:rsidR="00290856" w:rsidRDefault="00290856" w:rsidP="002F62C2">
      <w:pPr>
        <w:spacing w:after="0" w:line="240" w:lineRule="auto"/>
        <w:ind w:firstLine="709"/>
        <w:jc w:val="center"/>
        <w:rPr>
          <w:rFonts w:ascii="Times New Roman" w:hAnsi="Times New Roman"/>
          <w:sz w:val="24"/>
          <w:szCs w:val="24"/>
          <w:lang w:val="uk-UA"/>
        </w:rPr>
      </w:pPr>
    </w:p>
    <w:p w14:paraId="46D86ED5" w14:textId="77777777" w:rsidR="00290856" w:rsidRDefault="00290856" w:rsidP="002F62C2">
      <w:pPr>
        <w:spacing w:after="0" w:line="240" w:lineRule="auto"/>
        <w:ind w:firstLine="709"/>
        <w:jc w:val="center"/>
        <w:rPr>
          <w:rFonts w:ascii="Times New Roman" w:hAnsi="Times New Roman"/>
          <w:sz w:val="24"/>
          <w:szCs w:val="24"/>
          <w:lang w:val="uk-UA"/>
        </w:rPr>
      </w:pPr>
    </w:p>
    <w:p w14:paraId="7820C302" w14:textId="77777777" w:rsidR="00290856" w:rsidRDefault="00290856" w:rsidP="002F62C2">
      <w:pPr>
        <w:spacing w:after="0" w:line="240" w:lineRule="auto"/>
        <w:ind w:firstLine="709"/>
        <w:jc w:val="center"/>
        <w:rPr>
          <w:rFonts w:ascii="Times New Roman" w:hAnsi="Times New Roman"/>
          <w:sz w:val="24"/>
          <w:szCs w:val="24"/>
          <w:lang w:val="uk-UA"/>
        </w:rPr>
      </w:pPr>
    </w:p>
    <w:p w14:paraId="1BE61791" w14:textId="77777777" w:rsidR="00290856" w:rsidRDefault="00290856" w:rsidP="002F62C2">
      <w:pPr>
        <w:spacing w:after="0" w:line="240" w:lineRule="auto"/>
        <w:ind w:firstLine="709"/>
        <w:jc w:val="center"/>
        <w:rPr>
          <w:rFonts w:ascii="Times New Roman" w:hAnsi="Times New Roman"/>
          <w:sz w:val="24"/>
          <w:szCs w:val="24"/>
          <w:lang w:val="uk-UA"/>
        </w:rPr>
      </w:pPr>
    </w:p>
    <w:p w14:paraId="6522E89F" w14:textId="77777777" w:rsidR="00290856" w:rsidRDefault="00290856" w:rsidP="002F62C2">
      <w:pPr>
        <w:spacing w:after="0" w:line="240" w:lineRule="auto"/>
        <w:ind w:firstLine="709"/>
        <w:jc w:val="center"/>
        <w:rPr>
          <w:rFonts w:ascii="Times New Roman" w:hAnsi="Times New Roman"/>
          <w:sz w:val="24"/>
          <w:szCs w:val="24"/>
          <w:lang w:val="uk-UA"/>
        </w:rPr>
      </w:pPr>
    </w:p>
    <w:p w14:paraId="0742F887" w14:textId="77777777" w:rsidR="00290856" w:rsidRDefault="00290856" w:rsidP="002F62C2">
      <w:pPr>
        <w:spacing w:after="0" w:line="240" w:lineRule="auto"/>
        <w:ind w:firstLine="709"/>
        <w:jc w:val="center"/>
        <w:rPr>
          <w:rFonts w:ascii="Times New Roman" w:hAnsi="Times New Roman"/>
          <w:sz w:val="24"/>
          <w:szCs w:val="24"/>
          <w:lang w:val="uk-UA"/>
        </w:rPr>
      </w:pPr>
    </w:p>
    <w:p w14:paraId="66B6E095" w14:textId="2CDA362A" w:rsidR="002F62C2" w:rsidRPr="009B0CBC" w:rsidRDefault="009B0CBC" w:rsidP="002F62C2">
      <w:pPr>
        <w:spacing w:after="0" w:line="240" w:lineRule="auto"/>
        <w:ind w:firstLine="709"/>
        <w:jc w:val="center"/>
        <w:rPr>
          <w:rFonts w:ascii="Times New Roman" w:hAnsi="Times New Roman"/>
          <w:b/>
          <w:bCs/>
          <w:sz w:val="24"/>
          <w:szCs w:val="24"/>
          <w:lang w:val="uk-UA"/>
        </w:rPr>
      </w:pPr>
      <w:r w:rsidRPr="009B0CBC">
        <w:rPr>
          <w:rFonts w:ascii="Times New Roman" w:hAnsi="Times New Roman"/>
          <w:b/>
          <w:bCs/>
          <w:sz w:val="24"/>
          <w:szCs w:val="24"/>
          <w:lang w:val="uk-UA"/>
        </w:rPr>
        <w:lastRenderedPageBreak/>
        <w:t xml:space="preserve">                                                                                </w:t>
      </w:r>
      <w:r w:rsidR="002F62C2" w:rsidRPr="009B0CBC">
        <w:rPr>
          <w:rFonts w:ascii="Times New Roman" w:hAnsi="Times New Roman"/>
          <w:b/>
          <w:bCs/>
          <w:sz w:val="24"/>
          <w:szCs w:val="24"/>
          <w:lang w:val="uk-UA"/>
        </w:rPr>
        <w:t>Додаток 1</w:t>
      </w:r>
    </w:p>
    <w:p w14:paraId="10D29C5B" w14:textId="77777777" w:rsidR="002F62C2" w:rsidRPr="00AA5580" w:rsidRDefault="002F62C2" w:rsidP="002F62C2">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w:t>
      </w:r>
      <w:r>
        <w:rPr>
          <w:rFonts w:ascii="Times New Roman" w:hAnsi="Times New Roman"/>
          <w:sz w:val="24"/>
          <w:szCs w:val="24"/>
          <w:lang w:val="uk-UA"/>
        </w:rPr>
        <w:t>соціально-</w:t>
      </w:r>
      <w:r w:rsidRPr="00AA5580">
        <w:rPr>
          <w:rFonts w:ascii="Times New Roman" w:hAnsi="Times New Roman"/>
          <w:sz w:val="24"/>
          <w:szCs w:val="24"/>
          <w:lang w:val="uk-UA"/>
        </w:rPr>
        <w:t>економічного</w:t>
      </w:r>
    </w:p>
    <w:p w14:paraId="7AC51BEF" w14:textId="77777777"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76CD8799" w14:textId="30A51A86"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9B0CBC">
        <w:rPr>
          <w:rFonts w:ascii="Times New Roman" w:hAnsi="Times New Roman"/>
          <w:sz w:val="24"/>
          <w:szCs w:val="24"/>
          <w:lang w:val="uk-UA"/>
        </w:rPr>
        <w:t xml:space="preserve">                  </w:t>
      </w: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45D7E873" w14:textId="4230DF64" w:rsidR="002F62C2" w:rsidRPr="00AA5580"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w:t>
      </w:r>
      <w:r w:rsidR="002D5AD3">
        <w:rPr>
          <w:rFonts w:ascii="Times New Roman" w:hAnsi="Times New Roman"/>
          <w:sz w:val="24"/>
          <w:szCs w:val="24"/>
          <w:lang w:val="uk-UA"/>
        </w:rPr>
        <w:t>5</w:t>
      </w:r>
      <w:r>
        <w:rPr>
          <w:rFonts w:ascii="Times New Roman" w:hAnsi="Times New Roman"/>
          <w:sz w:val="24"/>
          <w:szCs w:val="24"/>
          <w:lang w:val="uk-UA"/>
        </w:rPr>
        <w:t>-202</w:t>
      </w:r>
      <w:r w:rsidR="002D5AD3">
        <w:rPr>
          <w:rFonts w:ascii="Times New Roman" w:hAnsi="Times New Roman"/>
          <w:sz w:val="24"/>
          <w:szCs w:val="24"/>
          <w:lang w:val="uk-UA"/>
        </w:rPr>
        <w:t>8</w:t>
      </w:r>
      <w:r>
        <w:rPr>
          <w:rFonts w:ascii="Times New Roman" w:hAnsi="Times New Roman"/>
          <w:sz w:val="24"/>
          <w:szCs w:val="24"/>
          <w:lang w:val="uk-UA"/>
        </w:rPr>
        <w:t xml:space="preserve"> роки</w:t>
      </w:r>
    </w:p>
    <w:p w14:paraId="06FD64F7" w14:textId="77777777" w:rsidR="002F62C2" w:rsidRPr="00641C0F" w:rsidRDefault="002F62C2" w:rsidP="002F62C2">
      <w:pPr>
        <w:tabs>
          <w:tab w:val="left" w:pos="1335"/>
          <w:tab w:val="center" w:pos="4677"/>
        </w:tabs>
        <w:spacing w:after="0"/>
        <w:ind w:left="-284" w:firstLine="426"/>
        <w:jc w:val="center"/>
        <w:rPr>
          <w:rFonts w:ascii="Times New Roman" w:eastAsia="Times New Roman" w:hAnsi="Times New Roman"/>
          <w:b/>
          <w:bCs/>
          <w:color w:val="333333"/>
          <w:sz w:val="28"/>
          <w:szCs w:val="28"/>
          <w:lang w:val="uk-UA" w:eastAsia="ru-RU"/>
        </w:rPr>
      </w:pPr>
    </w:p>
    <w:p w14:paraId="4216FB66" w14:textId="77777777" w:rsidR="002F62C2" w:rsidRPr="00641C0F" w:rsidRDefault="002F62C2" w:rsidP="002F62C2">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Основні</w:t>
      </w:r>
      <w:r w:rsidRPr="00641C0F">
        <w:rPr>
          <w:rFonts w:ascii="Times New Roman" w:eastAsia="Times New Roman" w:hAnsi="Times New Roman"/>
          <w:b/>
          <w:bCs/>
          <w:color w:val="333333"/>
          <w:sz w:val="28"/>
          <w:szCs w:val="28"/>
          <w:lang w:val="uk-UA" w:eastAsia="ru-RU"/>
        </w:rPr>
        <w:br/>
        <w:t xml:space="preserve">показники соціально-економічного розвитку </w:t>
      </w:r>
    </w:p>
    <w:p w14:paraId="06B73D38" w14:textId="77777777" w:rsidR="002F62C2" w:rsidRPr="00641C0F" w:rsidRDefault="002F62C2" w:rsidP="002F62C2">
      <w:pPr>
        <w:tabs>
          <w:tab w:val="left" w:pos="1335"/>
          <w:tab w:val="center" w:pos="4677"/>
        </w:tabs>
        <w:spacing w:after="0" w:line="240" w:lineRule="auto"/>
        <w:ind w:left="-284" w:firstLine="425"/>
        <w:jc w:val="center"/>
        <w:rPr>
          <w:rFonts w:ascii="Times New Roman" w:eastAsia="Times New Roman" w:hAnsi="Times New Roman"/>
          <w:b/>
          <w:bCs/>
          <w:color w:val="333333"/>
          <w:sz w:val="28"/>
          <w:szCs w:val="28"/>
          <w:lang w:val="uk-UA" w:eastAsia="ru-RU"/>
        </w:rPr>
      </w:pPr>
      <w:r w:rsidRPr="00641C0F">
        <w:rPr>
          <w:rFonts w:ascii="Times New Roman" w:eastAsia="Times New Roman" w:hAnsi="Times New Roman"/>
          <w:b/>
          <w:bCs/>
          <w:color w:val="333333"/>
          <w:sz w:val="28"/>
          <w:szCs w:val="28"/>
          <w:lang w:val="uk-UA" w:eastAsia="ru-RU"/>
        </w:rPr>
        <w:t>територіальної громади</w:t>
      </w:r>
    </w:p>
    <w:p w14:paraId="3EB4338F" w14:textId="77777777" w:rsidR="002F62C2" w:rsidRPr="00641C0F" w:rsidRDefault="002F62C2" w:rsidP="002F62C2">
      <w:pPr>
        <w:spacing w:after="0" w:line="240" w:lineRule="auto"/>
        <w:ind w:firstLine="709"/>
        <w:jc w:val="center"/>
        <w:rPr>
          <w:rFonts w:ascii="Times New Roman" w:hAnsi="Times New Roman"/>
          <w:sz w:val="24"/>
          <w:szCs w:val="24"/>
          <w:lang w:val="uk-UA"/>
        </w:rPr>
      </w:pPr>
    </w:p>
    <w:tbl>
      <w:tblPr>
        <w:tblStyle w:val="af2"/>
        <w:tblW w:w="9889" w:type="dxa"/>
        <w:tblLayout w:type="fixed"/>
        <w:tblLook w:val="04A0" w:firstRow="1" w:lastRow="0" w:firstColumn="1" w:lastColumn="0" w:noHBand="0" w:noVBand="1"/>
      </w:tblPr>
      <w:tblGrid>
        <w:gridCol w:w="532"/>
        <w:gridCol w:w="2695"/>
        <w:gridCol w:w="709"/>
        <w:gridCol w:w="1021"/>
        <w:gridCol w:w="963"/>
        <w:gridCol w:w="992"/>
        <w:gridCol w:w="993"/>
        <w:gridCol w:w="992"/>
        <w:gridCol w:w="992"/>
      </w:tblGrid>
      <w:tr w:rsidR="002F62C2" w:rsidRPr="00641C0F" w14:paraId="34E98441" w14:textId="77777777" w:rsidTr="00AB21C7">
        <w:tc>
          <w:tcPr>
            <w:tcW w:w="532" w:type="dxa"/>
          </w:tcPr>
          <w:p w14:paraId="222AC0DB"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 з/п</w:t>
            </w:r>
          </w:p>
        </w:tc>
        <w:tc>
          <w:tcPr>
            <w:tcW w:w="2695" w:type="dxa"/>
          </w:tcPr>
          <w:p w14:paraId="5D35451C"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Найменування показника</w:t>
            </w:r>
          </w:p>
        </w:tc>
        <w:tc>
          <w:tcPr>
            <w:tcW w:w="709" w:type="dxa"/>
          </w:tcPr>
          <w:p w14:paraId="5FA91BCF"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Одиниця виміру</w:t>
            </w:r>
          </w:p>
        </w:tc>
        <w:tc>
          <w:tcPr>
            <w:tcW w:w="1021" w:type="dxa"/>
          </w:tcPr>
          <w:p w14:paraId="759CCFD4" w14:textId="03AEB9D6"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w:t>
            </w:r>
            <w:r w:rsidR="005116E3">
              <w:rPr>
                <w:rFonts w:ascii="Times New Roman" w:hAnsi="Times New Roman"/>
                <w:sz w:val="20"/>
                <w:szCs w:val="20"/>
                <w:lang w:val="uk-UA" w:eastAsia="ru-RU"/>
              </w:rPr>
              <w:t>4</w:t>
            </w:r>
            <w:r w:rsidRPr="00641C0F">
              <w:rPr>
                <w:rFonts w:ascii="Times New Roman" w:hAnsi="Times New Roman"/>
                <w:sz w:val="20"/>
                <w:szCs w:val="20"/>
                <w:lang w:val="uk-UA" w:eastAsia="ru-RU"/>
              </w:rPr>
              <w:t xml:space="preserve"> рік </w:t>
            </w:r>
            <w:r w:rsidR="00FC21E4">
              <w:rPr>
                <w:rFonts w:ascii="Times New Roman" w:hAnsi="Times New Roman"/>
                <w:sz w:val="20"/>
                <w:szCs w:val="20"/>
                <w:lang w:val="uk-UA" w:eastAsia="ru-RU"/>
              </w:rPr>
              <w:t>(очікуване)</w:t>
            </w:r>
          </w:p>
        </w:tc>
        <w:tc>
          <w:tcPr>
            <w:tcW w:w="963" w:type="dxa"/>
          </w:tcPr>
          <w:p w14:paraId="1BDDECFB" w14:textId="7D4D234A"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w:t>
            </w:r>
            <w:r w:rsidR="005116E3">
              <w:rPr>
                <w:rFonts w:ascii="Times New Roman" w:eastAsia="Times New Roman" w:hAnsi="Times New Roman"/>
                <w:sz w:val="20"/>
                <w:szCs w:val="20"/>
                <w:lang w:val="uk-UA" w:eastAsia="ru-RU"/>
              </w:rPr>
              <w:t>5</w:t>
            </w:r>
            <w:r w:rsidRPr="00641C0F">
              <w:rPr>
                <w:rFonts w:ascii="Times New Roman" w:eastAsia="Times New Roman" w:hAnsi="Times New Roman"/>
                <w:sz w:val="20"/>
                <w:szCs w:val="20"/>
                <w:lang w:val="uk-UA" w:eastAsia="ru-RU"/>
              </w:rPr>
              <w:t xml:space="preserve"> рік </w:t>
            </w:r>
            <w:r w:rsidR="00FC21E4">
              <w:rPr>
                <w:rFonts w:ascii="Times New Roman" w:eastAsia="Times New Roman" w:hAnsi="Times New Roman"/>
                <w:sz w:val="20"/>
                <w:szCs w:val="20"/>
                <w:lang w:val="uk-UA" w:eastAsia="ru-RU"/>
              </w:rPr>
              <w:t>(</w:t>
            </w:r>
            <w:r w:rsidR="005116E3">
              <w:rPr>
                <w:rFonts w:ascii="Times New Roman" w:eastAsia="Times New Roman" w:hAnsi="Times New Roman"/>
                <w:sz w:val="20"/>
                <w:szCs w:val="20"/>
                <w:lang w:val="uk-UA" w:eastAsia="ru-RU"/>
              </w:rPr>
              <w:t>п</w:t>
            </w:r>
            <w:r w:rsidR="00FC21E4">
              <w:rPr>
                <w:rFonts w:ascii="Times New Roman" w:eastAsia="Times New Roman" w:hAnsi="Times New Roman"/>
                <w:sz w:val="20"/>
                <w:szCs w:val="20"/>
                <w:lang w:val="uk-UA" w:eastAsia="ru-RU"/>
              </w:rPr>
              <w:t>роєкт)</w:t>
            </w:r>
          </w:p>
        </w:tc>
        <w:tc>
          <w:tcPr>
            <w:tcW w:w="992" w:type="dxa"/>
          </w:tcPr>
          <w:p w14:paraId="2BD9217E" w14:textId="16C41371"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5</w:t>
            </w:r>
            <w:r w:rsidRPr="00641C0F">
              <w:rPr>
                <w:rFonts w:ascii="Times New Roman" w:eastAsia="Times New Roman" w:hAnsi="Times New Roman"/>
                <w:sz w:val="20"/>
                <w:szCs w:val="20"/>
                <w:lang w:val="uk-UA" w:eastAsia="ru-RU"/>
              </w:rPr>
              <w:t xml:space="preserve"> рік </w:t>
            </w:r>
            <w:r w:rsidR="001D6F24" w:rsidRPr="00641C0F">
              <w:rPr>
                <w:rFonts w:ascii="Times New Roman" w:hAnsi="Times New Roman"/>
                <w:sz w:val="20"/>
                <w:szCs w:val="20"/>
                <w:lang w:val="uk-UA" w:eastAsia="ru-RU"/>
              </w:rPr>
              <w:t>у % до 202</w:t>
            </w:r>
            <w:r w:rsidR="001D6F24">
              <w:rPr>
                <w:rFonts w:ascii="Times New Roman" w:hAnsi="Times New Roman"/>
                <w:sz w:val="20"/>
                <w:szCs w:val="20"/>
                <w:lang w:val="uk-UA" w:eastAsia="ru-RU"/>
              </w:rPr>
              <w:t>4</w:t>
            </w:r>
            <w:r w:rsidR="001D6F24" w:rsidRPr="00641C0F">
              <w:rPr>
                <w:rFonts w:ascii="Times New Roman" w:hAnsi="Times New Roman"/>
                <w:sz w:val="20"/>
                <w:szCs w:val="20"/>
                <w:lang w:val="uk-UA" w:eastAsia="ru-RU"/>
              </w:rPr>
              <w:t xml:space="preserve"> р</w:t>
            </w:r>
            <w:r w:rsidR="005116E3">
              <w:rPr>
                <w:rFonts w:ascii="Times New Roman" w:hAnsi="Times New Roman"/>
                <w:sz w:val="20"/>
                <w:szCs w:val="20"/>
                <w:lang w:val="uk-UA" w:eastAsia="ru-RU"/>
              </w:rPr>
              <w:t>оку</w:t>
            </w:r>
          </w:p>
        </w:tc>
        <w:tc>
          <w:tcPr>
            <w:tcW w:w="993" w:type="dxa"/>
          </w:tcPr>
          <w:p w14:paraId="43E69D1D" w14:textId="70DBFF0F"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202</w:t>
            </w:r>
            <w:r>
              <w:rPr>
                <w:rFonts w:ascii="Times New Roman" w:hAnsi="Times New Roman"/>
                <w:sz w:val="20"/>
                <w:szCs w:val="20"/>
                <w:lang w:val="uk-UA" w:eastAsia="ru-RU"/>
              </w:rPr>
              <w:t>6</w:t>
            </w:r>
            <w:r w:rsidRPr="00641C0F">
              <w:rPr>
                <w:rFonts w:ascii="Times New Roman" w:hAnsi="Times New Roman"/>
                <w:sz w:val="20"/>
                <w:szCs w:val="20"/>
                <w:lang w:val="uk-UA" w:eastAsia="ru-RU"/>
              </w:rPr>
              <w:t xml:space="preserve"> р. </w:t>
            </w:r>
            <w:r w:rsidR="00FC21E4">
              <w:rPr>
                <w:rFonts w:ascii="Times New Roman" w:hAnsi="Times New Roman"/>
                <w:sz w:val="20"/>
                <w:szCs w:val="20"/>
                <w:lang w:val="uk-UA" w:eastAsia="ru-RU"/>
              </w:rPr>
              <w:t>(</w:t>
            </w:r>
            <w:r w:rsidRPr="00641C0F">
              <w:rPr>
                <w:rFonts w:ascii="Times New Roman" w:hAnsi="Times New Roman"/>
                <w:sz w:val="20"/>
                <w:szCs w:val="20"/>
                <w:lang w:val="uk-UA" w:eastAsia="ru-RU"/>
              </w:rPr>
              <w:t>прогноз</w:t>
            </w:r>
            <w:r w:rsidR="00FC21E4">
              <w:rPr>
                <w:rFonts w:ascii="Times New Roman" w:hAnsi="Times New Roman"/>
                <w:sz w:val="20"/>
                <w:szCs w:val="20"/>
                <w:lang w:val="uk-UA" w:eastAsia="ru-RU"/>
              </w:rPr>
              <w:t>)</w:t>
            </w:r>
            <w:r w:rsidRPr="00641C0F">
              <w:rPr>
                <w:rFonts w:ascii="Times New Roman" w:hAnsi="Times New Roman"/>
                <w:sz w:val="20"/>
                <w:szCs w:val="20"/>
                <w:lang w:val="uk-UA" w:eastAsia="ru-RU"/>
              </w:rPr>
              <w:t xml:space="preserve"> </w:t>
            </w:r>
          </w:p>
        </w:tc>
        <w:tc>
          <w:tcPr>
            <w:tcW w:w="992" w:type="dxa"/>
          </w:tcPr>
          <w:p w14:paraId="0126402C" w14:textId="7BC2F584"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7</w:t>
            </w:r>
            <w:r w:rsidRPr="00641C0F">
              <w:rPr>
                <w:rFonts w:ascii="Times New Roman" w:eastAsia="Times New Roman" w:hAnsi="Times New Roman"/>
                <w:sz w:val="20"/>
                <w:szCs w:val="20"/>
                <w:lang w:val="uk-UA" w:eastAsia="ru-RU"/>
              </w:rPr>
              <w:t xml:space="preserve"> рік </w:t>
            </w:r>
            <w:r w:rsidR="00FC21E4">
              <w:rPr>
                <w:rFonts w:ascii="Times New Roman" w:eastAsia="Times New Roman" w:hAnsi="Times New Roman"/>
                <w:sz w:val="20"/>
                <w:szCs w:val="20"/>
                <w:lang w:val="uk-UA" w:eastAsia="ru-RU"/>
              </w:rPr>
              <w:t>(</w:t>
            </w:r>
            <w:r w:rsidRPr="00641C0F">
              <w:rPr>
                <w:rFonts w:ascii="Times New Roman" w:eastAsia="Times New Roman" w:hAnsi="Times New Roman"/>
                <w:sz w:val="20"/>
                <w:szCs w:val="20"/>
                <w:lang w:val="uk-UA" w:eastAsia="ru-RU"/>
              </w:rPr>
              <w:t>прогноз</w:t>
            </w:r>
            <w:r w:rsidR="00FC21E4">
              <w:rPr>
                <w:rFonts w:ascii="Times New Roman" w:eastAsia="Times New Roman" w:hAnsi="Times New Roman"/>
                <w:sz w:val="20"/>
                <w:szCs w:val="20"/>
                <w:lang w:val="uk-UA" w:eastAsia="ru-RU"/>
              </w:rPr>
              <w:t>)</w:t>
            </w:r>
          </w:p>
        </w:tc>
        <w:tc>
          <w:tcPr>
            <w:tcW w:w="992" w:type="dxa"/>
          </w:tcPr>
          <w:p w14:paraId="33789B45" w14:textId="382C0609" w:rsidR="002F62C2" w:rsidRPr="00641C0F" w:rsidRDefault="002F62C2" w:rsidP="00E44FAC">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202</w:t>
            </w:r>
            <w:r>
              <w:rPr>
                <w:rFonts w:ascii="Times New Roman" w:eastAsia="Times New Roman" w:hAnsi="Times New Roman"/>
                <w:sz w:val="20"/>
                <w:szCs w:val="20"/>
                <w:lang w:val="uk-UA" w:eastAsia="ru-RU"/>
              </w:rPr>
              <w:t>8</w:t>
            </w:r>
            <w:r w:rsidRPr="00641C0F">
              <w:rPr>
                <w:rFonts w:ascii="Times New Roman" w:eastAsia="Times New Roman" w:hAnsi="Times New Roman"/>
                <w:sz w:val="20"/>
                <w:szCs w:val="20"/>
                <w:lang w:val="uk-UA" w:eastAsia="ru-RU"/>
              </w:rPr>
              <w:t xml:space="preserve"> рік </w:t>
            </w:r>
            <w:r w:rsidR="00FC21E4">
              <w:rPr>
                <w:rFonts w:ascii="Times New Roman" w:eastAsia="Times New Roman" w:hAnsi="Times New Roman"/>
                <w:sz w:val="20"/>
                <w:szCs w:val="20"/>
                <w:lang w:val="uk-UA" w:eastAsia="ru-RU"/>
              </w:rPr>
              <w:t>(</w:t>
            </w:r>
            <w:r w:rsidRPr="00641C0F">
              <w:rPr>
                <w:rFonts w:ascii="Times New Roman" w:eastAsia="Times New Roman" w:hAnsi="Times New Roman"/>
                <w:sz w:val="20"/>
                <w:szCs w:val="20"/>
                <w:lang w:val="uk-UA" w:eastAsia="ru-RU"/>
              </w:rPr>
              <w:t>прогноз</w:t>
            </w:r>
            <w:r w:rsidR="00FC21E4">
              <w:rPr>
                <w:rFonts w:ascii="Times New Roman" w:eastAsia="Times New Roman" w:hAnsi="Times New Roman"/>
                <w:sz w:val="20"/>
                <w:szCs w:val="20"/>
                <w:lang w:val="uk-UA" w:eastAsia="ru-RU"/>
              </w:rPr>
              <w:t>)</w:t>
            </w:r>
          </w:p>
        </w:tc>
      </w:tr>
      <w:tr w:rsidR="002F62C2" w:rsidRPr="00641C0F" w14:paraId="3F5D2B9A" w14:textId="77777777" w:rsidTr="00AB21C7">
        <w:tc>
          <w:tcPr>
            <w:tcW w:w="532" w:type="dxa"/>
          </w:tcPr>
          <w:p w14:paraId="7D837CF3"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w:t>
            </w:r>
          </w:p>
        </w:tc>
        <w:tc>
          <w:tcPr>
            <w:tcW w:w="2695" w:type="dxa"/>
          </w:tcPr>
          <w:p w14:paraId="385D7BD6" w14:textId="77777777" w:rsidR="002F62C2" w:rsidRPr="00641C0F" w:rsidRDefault="002F62C2" w:rsidP="00E44FAC">
            <w:pPr>
              <w:spacing w:after="0" w:line="240" w:lineRule="auto"/>
              <w:jc w:val="center"/>
              <w:rPr>
                <w:rFonts w:ascii="Times New Roman" w:eastAsia="Times New Roman" w:hAnsi="Times New Roman"/>
                <w:sz w:val="20"/>
                <w:szCs w:val="20"/>
                <w:lang w:eastAsia="ru-RU"/>
              </w:rPr>
            </w:pPr>
            <w:r w:rsidRPr="00641C0F">
              <w:rPr>
                <w:rFonts w:ascii="Times New Roman" w:eastAsia="Times New Roman" w:hAnsi="Times New Roman"/>
                <w:b/>
                <w:bCs/>
                <w:sz w:val="20"/>
                <w:szCs w:val="20"/>
                <w:lang w:eastAsia="ru-RU"/>
              </w:rPr>
              <w:t>Демографічна ситуація</w:t>
            </w:r>
          </w:p>
        </w:tc>
        <w:tc>
          <w:tcPr>
            <w:tcW w:w="709" w:type="dxa"/>
          </w:tcPr>
          <w:p w14:paraId="7564A538"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31234570"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p>
        </w:tc>
        <w:tc>
          <w:tcPr>
            <w:tcW w:w="963" w:type="dxa"/>
          </w:tcPr>
          <w:p w14:paraId="312BA956"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p>
        </w:tc>
        <w:tc>
          <w:tcPr>
            <w:tcW w:w="992" w:type="dxa"/>
          </w:tcPr>
          <w:p w14:paraId="730C254D"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3" w:type="dxa"/>
          </w:tcPr>
          <w:p w14:paraId="33FFEBBE"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7C0399BB"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312DA69A" w14:textId="77777777" w:rsidR="002F62C2" w:rsidRPr="00641C0F" w:rsidRDefault="002F62C2" w:rsidP="00E44FAC">
            <w:pPr>
              <w:spacing w:after="0" w:line="240" w:lineRule="auto"/>
              <w:jc w:val="center"/>
              <w:rPr>
                <w:rFonts w:ascii="Times New Roman" w:hAnsi="Times New Roman"/>
                <w:sz w:val="20"/>
                <w:szCs w:val="20"/>
                <w:lang w:val="uk-UA" w:eastAsia="ru-RU"/>
              </w:rPr>
            </w:pPr>
          </w:p>
        </w:tc>
      </w:tr>
      <w:tr w:rsidR="002F62C2" w:rsidRPr="00641C0F" w14:paraId="7DE2CA07" w14:textId="77777777" w:rsidTr="00AB21C7">
        <w:tc>
          <w:tcPr>
            <w:tcW w:w="532" w:type="dxa"/>
          </w:tcPr>
          <w:p w14:paraId="745E7B9F"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1</w:t>
            </w:r>
          </w:p>
        </w:tc>
        <w:tc>
          <w:tcPr>
            <w:tcW w:w="2695" w:type="dxa"/>
          </w:tcPr>
          <w:p w14:paraId="67B98A4E"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Чисельність постійного населення</w:t>
            </w:r>
          </w:p>
        </w:tc>
        <w:tc>
          <w:tcPr>
            <w:tcW w:w="709" w:type="dxa"/>
          </w:tcPr>
          <w:p w14:paraId="53FBC2CD"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осіб</w:t>
            </w:r>
          </w:p>
        </w:tc>
        <w:tc>
          <w:tcPr>
            <w:tcW w:w="1021" w:type="dxa"/>
          </w:tcPr>
          <w:p w14:paraId="7C6D24F6" w14:textId="79322A5E" w:rsidR="002F62C2" w:rsidRPr="00641C0F" w:rsidRDefault="005116E3" w:rsidP="00E44FAC">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24432</w:t>
            </w:r>
          </w:p>
        </w:tc>
        <w:tc>
          <w:tcPr>
            <w:tcW w:w="963" w:type="dxa"/>
          </w:tcPr>
          <w:p w14:paraId="022FE031" w14:textId="7C368081"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val="uk-UA" w:eastAsia="ru-RU"/>
              </w:rPr>
              <w:t>2</w:t>
            </w:r>
            <w:r w:rsidR="005116E3">
              <w:rPr>
                <w:rFonts w:ascii="Times New Roman" w:eastAsia="Times New Roman" w:hAnsi="Times New Roman"/>
                <w:sz w:val="20"/>
                <w:szCs w:val="20"/>
                <w:lang w:val="uk-UA" w:eastAsia="ru-RU"/>
              </w:rPr>
              <w:t>4</w:t>
            </w:r>
            <w:r w:rsidR="00AB21C7">
              <w:rPr>
                <w:rFonts w:ascii="Times New Roman" w:eastAsia="Times New Roman" w:hAnsi="Times New Roman"/>
                <w:sz w:val="20"/>
                <w:szCs w:val="20"/>
                <w:lang w:val="uk-UA" w:eastAsia="ru-RU"/>
              </w:rPr>
              <w:t>5</w:t>
            </w:r>
            <w:r w:rsidR="00123985">
              <w:rPr>
                <w:rFonts w:ascii="Times New Roman" w:eastAsia="Times New Roman" w:hAnsi="Times New Roman"/>
                <w:sz w:val="20"/>
                <w:szCs w:val="20"/>
                <w:lang w:val="uk-UA" w:eastAsia="ru-RU"/>
              </w:rPr>
              <w:t>40</w:t>
            </w:r>
          </w:p>
        </w:tc>
        <w:tc>
          <w:tcPr>
            <w:tcW w:w="992" w:type="dxa"/>
          </w:tcPr>
          <w:p w14:paraId="01B85DCB" w14:textId="4CFEB9FB" w:rsidR="002F62C2" w:rsidRPr="00641C0F" w:rsidRDefault="00123985"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100,4</w:t>
            </w:r>
            <w:r w:rsidR="00714A0E">
              <w:rPr>
                <w:rFonts w:ascii="Times New Roman" w:hAnsi="Times New Roman"/>
                <w:sz w:val="20"/>
                <w:szCs w:val="20"/>
                <w:lang w:val="uk-UA" w:eastAsia="ru-RU"/>
              </w:rPr>
              <w:t>%</w:t>
            </w:r>
          </w:p>
        </w:tc>
        <w:tc>
          <w:tcPr>
            <w:tcW w:w="993" w:type="dxa"/>
          </w:tcPr>
          <w:p w14:paraId="18F2EBC0" w14:textId="51508ACA" w:rsidR="002F62C2" w:rsidRPr="00641C0F" w:rsidRDefault="00123985"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24750</w:t>
            </w:r>
          </w:p>
        </w:tc>
        <w:tc>
          <w:tcPr>
            <w:tcW w:w="992" w:type="dxa"/>
          </w:tcPr>
          <w:p w14:paraId="3A4AD54D" w14:textId="5A157580" w:rsidR="002F62C2" w:rsidRPr="00641C0F" w:rsidRDefault="00123985"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25000</w:t>
            </w:r>
          </w:p>
        </w:tc>
        <w:tc>
          <w:tcPr>
            <w:tcW w:w="992" w:type="dxa"/>
          </w:tcPr>
          <w:p w14:paraId="63E5B1CC" w14:textId="23057054" w:rsidR="002F62C2" w:rsidRPr="00641C0F" w:rsidRDefault="002F62C2" w:rsidP="00DA2CE8">
            <w:pPr>
              <w:spacing w:after="0" w:line="240" w:lineRule="auto"/>
              <w:jc w:val="center"/>
              <w:rPr>
                <w:rFonts w:ascii="Times New Roman" w:hAnsi="Times New Roman"/>
                <w:sz w:val="20"/>
                <w:szCs w:val="20"/>
                <w:lang w:val="uk-UA" w:eastAsia="ru-RU"/>
              </w:rPr>
            </w:pPr>
            <w:r w:rsidRPr="00641C0F">
              <w:rPr>
                <w:rFonts w:ascii="Times New Roman" w:hAnsi="Times New Roman"/>
                <w:sz w:val="20"/>
                <w:szCs w:val="20"/>
                <w:lang w:val="uk-UA" w:eastAsia="ru-RU"/>
              </w:rPr>
              <w:t>25</w:t>
            </w:r>
            <w:r w:rsidR="00123985">
              <w:rPr>
                <w:rFonts w:ascii="Times New Roman" w:hAnsi="Times New Roman"/>
                <w:sz w:val="20"/>
                <w:szCs w:val="20"/>
                <w:lang w:val="uk-UA" w:eastAsia="ru-RU"/>
              </w:rPr>
              <w:t>2</w:t>
            </w:r>
            <w:r w:rsidR="00DA2CE8">
              <w:rPr>
                <w:rFonts w:ascii="Times New Roman" w:hAnsi="Times New Roman"/>
                <w:sz w:val="20"/>
                <w:szCs w:val="20"/>
                <w:lang w:val="uk-UA" w:eastAsia="ru-RU"/>
              </w:rPr>
              <w:t>5</w:t>
            </w:r>
            <w:r w:rsidRPr="00641C0F">
              <w:rPr>
                <w:rFonts w:ascii="Times New Roman" w:hAnsi="Times New Roman"/>
                <w:sz w:val="20"/>
                <w:szCs w:val="20"/>
                <w:lang w:val="uk-UA" w:eastAsia="ru-RU"/>
              </w:rPr>
              <w:t>0</w:t>
            </w:r>
          </w:p>
        </w:tc>
      </w:tr>
      <w:tr w:rsidR="002F62C2" w:rsidRPr="00641C0F" w14:paraId="518C479E" w14:textId="77777777" w:rsidTr="00AB21C7">
        <w:tc>
          <w:tcPr>
            <w:tcW w:w="532" w:type="dxa"/>
          </w:tcPr>
          <w:p w14:paraId="006D7678"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2</w:t>
            </w:r>
          </w:p>
        </w:tc>
        <w:tc>
          <w:tcPr>
            <w:tcW w:w="2695" w:type="dxa"/>
          </w:tcPr>
          <w:p w14:paraId="026679E4" w14:textId="00D81C89" w:rsidR="002F62C2" w:rsidRPr="00641C0F" w:rsidRDefault="000F083C" w:rsidP="00E44FAC">
            <w:pPr>
              <w:spacing w:after="0" w:line="240" w:lineRule="auto"/>
              <w:rPr>
                <w:rFonts w:ascii="Times New Roman" w:hAnsi="Times New Roman"/>
                <w:sz w:val="24"/>
                <w:szCs w:val="24"/>
                <w:lang w:val="uk-UA" w:eastAsia="ru-RU"/>
              </w:rPr>
            </w:pPr>
            <w:r>
              <w:rPr>
                <w:rFonts w:ascii="Times New Roman" w:eastAsia="Times New Roman" w:hAnsi="Times New Roman"/>
                <w:sz w:val="20"/>
                <w:szCs w:val="20"/>
                <w:lang w:eastAsia="ru-RU"/>
              </w:rPr>
              <w:t>Кількість дітей віком до 18</w:t>
            </w:r>
            <w:r w:rsidR="002F62C2" w:rsidRPr="00641C0F">
              <w:rPr>
                <w:rFonts w:ascii="Times New Roman" w:eastAsia="Times New Roman" w:hAnsi="Times New Roman"/>
                <w:sz w:val="20"/>
                <w:szCs w:val="20"/>
                <w:lang w:eastAsia="ru-RU"/>
              </w:rPr>
              <w:t xml:space="preserve"> років</w:t>
            </w:r>
          </w:p>
        </w:tc>
        <w:tc>
          <w:tcPr>
            <w:tcW w:w="709" w:type="dxa"/>
          </w:tcPr>
          <w:p w14:paraId="305EDE52"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4283C17F" w14:textId="35903C96"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4305</w:t>
            </w:r>
          </w:p>
        </w:tc>
        <w:tc>
          <w:tcPr>
            <w:tcW w:w="963" w:type="dxa"/>
          </w:tcPr>
          <w:p w14:paraId="53A2FE30" w14:textId="42AE4151"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4325</w:t>
            </w:r>
          </w:p>
        </w:tc>
        <w:tc>
          <w:tcPr>
            <w:tcW w:w="992" w:type="dxa"/>
          </w:tcPr>
          <w:p w14:paraId="2EFE5FE4" w14:textId="2C8CE63D"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100,5%</w:t>
            </w:r>
          </w:p>
        </w:tc>
        <w:tc>
          <w:tcPr>
            <w:tcW w:w="993" w:type="dxa"/>
          </w:tcPr>
          <w:p w14:paraId="6FB1693E" w14:textId="15F8BED9" w:rsidR="002F62C2" w:rsidRPr="00E44FAC" w:rsidRDefault="00E44FAC" w:rsidP="00E44FAC">
            <w:pPr>
              <w:spacing w:after="0" w:line="240" w:lineRule="auto"/>
              <w:jc w:val="center"/>
              <w:rPr>
                <w:rFonts w:ascii="Times New Roman" w:hAnsi="Times New Roman"/>
                <w:sz w:val="20"/>
                <w:szCs w:val="20"/>
                <w:lang w:val="uk-UA" w:eastAsia="ru-RU"/>
              </w:rPr>
            </w:pPr>
            <w:r w:rsidRPr="00E44FAC">
              <w:rPr>
                <w:rFonts w:ascii="Times New Roman" w:hAnsi="Times New Roman"/>
                <w:sz w:val="20"/>
                <w:szCs w:val="20"/>
                <w:lang w:val="uk-UA" w:eastAsia="ru-RU"/>
              </w:rPr>
              <w:t>4340</w:t>
            </w:r>
          </w:p>
        </w:tc>
        <w:tc>
          <w:tcPr>
            <w:tcW w:w="992" w:type="dxa"/>
          </w:tcPr>
          <w:p w14:paraId="041F714E" w14:textId="577FE5A1" w:rsidR="002F62C2" w:rsidRPr="00E44FAC" w:rsidRDefault="002F575A"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4370</w:t>
            </w:r>
          </w:p>
        </w:tc>
        <w:tc>
          <w:tcPr>
            <w:tcW w:w="992" w:type="dxa"/>
          </w:tcPr>
          <w:p w14:paraId="454A6187" w14:textId="3D48A7C0" w:rsidR="002F62C2" w:rsidRPr="00E44FAC" w:rsidRDefault="002F575A"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4385</w:t>
            </w:r>
          </w:p>
        </w:tc>
      </w:tr>
      <w:tr w:rsidR="002F62C2" w:rsidRPr="00641C0F" w14:paraId="3AF63395" w14:textId="77777777" w:rsidTr="00AB21C7">
        <w:tc>
          <w:tcPr>
            <w:tcW w:w="532" w:type="dxa"/>
          </w:tcPr>
          <w:p w14:paraId="0DA44E7F"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3</w:t>
            </w:r>
          </w:p>
        </w:tc>
        <w:tc>
          <w:tcPr>
            <w:tcW w:w="2695" w:type="dxa"/>
          </w:tcPr>
          <w:p w14:paraId="7364064C" w14:textId="7C42503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Чисельніс</w:t>
            </w:r>
            <w:r w:rsidR="000F083C">
              <w:rPr>
                <w:rFonts w:ascii="Times New Roman" w:eastAsia="Times New Roman" w:hAnsi="Times New Roman"/>
                <w:sz w:val="20"/>
                <w:szCs w:val="20"/>
                <w:lang w:eastAsia="ru-RU"/>
              </w:rPr>
              <w:t>ть постійного населення віком 19</w:t>
            </w:r>
            <w:r w:rsidRPr="00641C0F">
              <w:rPr>
                <w:rFonts w:ascii="Times New Roman" w:eastAsia="Times New Roman" w:hAnsi="Times New Roman"/>
                <w:sz w:val="20"/>
                <w:szCs w:val="20"/>
                <w:lang w:eastAsia="ru-RU"/>
              </w:rPr>
              <w:t xml:space="preserve"> - 59 років</w:t>
            </w:r>
          </w:p>
        </w:tc>
        <w:tc>
          <w:tcPr>
            <w:tcW w:w="709" w:type="dxa"/>
          </w:tcPr>
          <w:p w14:paraId="5F52793C"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7A01D4BA" w14:textId="1C9614B5"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12789</w:t>
            </w:r>
          </w:p>
        </w:tc>
        <w:tc>
          <w:tcPr>
            <w:tcW w:w="963" w:type="dxa"/>
          </w:tcPr>
          <w:p w14:paraId="334ACCEC" w14:textId="2B0DB747"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12849</w:t>
            </w:r>
          </w:p>
        </w:tc>
        <w:tc>
          <w:tcPr>
            <w:tcW w:w="992" w:type="dxa"/>
          </w:tcPr>
          <w:p w14:paraId="57A43C32" w14:textId="4EF63BA3"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100,5</w:t>
            </w:r>
          </w:p>
        </w:tc>
        <w:tc>
          <w:tcPr>
            <w:tcW w:w="993" w:type="dxa"/>
          </w:tcPr>
          <w:p w14:paraId="52A6286C" w14:textId="02BE571D" w:rsidR="002F62C2" w:rsidRPr="00B639B4" w:rsidRDefault="00E44FA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12970</w:t>
            </w:r>
          </w:p>
        </w:tc>
        <w:tc>
          <w:tcPr>
            <w:tcW w:w="992" w:type="dxa"/>
          </w:tcPr>
          <w:p w14:paraId="4B69A468" w14:textId="3978F79E" w:rsidR="002F62C2" w:rsidRPr="00B639B4" w:rsidRDefault="002F62C2"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w:t>
            </w:r>
            <w:r w:rsidR="002F575A" w:rsidRPr="00B639B4">
              <w:rPr>
                <w:rFonts w:ascii="Times New Roman" w:hAnsi="Times New Roman"/>
                <w:sz w:val="20"/>
                <w:szCs w:val="20"/>
                <w:lang w:val="uk-UA" w:eastAsia="ru-RU"/>
              </w:rPr>
              <w:t>3050</w:t>
            </w:r>
          </w:p>
        </w:tc>
        <w:tc>
          <w:tcPr>
            <w:tcW w:w="992" w:type="dxa"/>
          </w:tcPr>
          <w:p w14:paraId="2ED4F636" w14:textId="009CDB42" w:rsidR="002F62C2" w:rsidRPr="00B639B4" w:rsidRDefault="002F575A"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13160</w:t>
            </w:r>
          </w:p>
        </w:tc>
      </w:tr>
      <w:tr w:rsidR="002F62C2" w:rsidRPr="00641C0F" w14:paraId="32F09A8B" w14:textId="77777777" w:rsidTr="00AB21C7">
        <w:tc>
          <w:tcPr>
            <w:tcW w:w="532" w:type="dxa"/>
          </w:tcPr>
          <w:p w14:paraId="1225BD4A"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4</w:t>
            </w:r>
          </w:p>
        </w:tc>
        <w:tc>
          <w:tcPr>
            <w:tcW w:w="2695" w:type="dxa"/>
          </w:tcPr>
          <w:p w14:paraId="4CDB7169"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Природний приріст (скорочення) населення</w:t>
            </w:r>
          </w:p>
        </w:tc>
        <w:tc>
          <w:tcPr>
            <w:tcW w:w="709" w:type="dxa"/>
          </w:tcPr>
          <w:p w14:paraId="199AA575"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5CCA4AF3" w14:textId="1A4BE8A7" w:rsidR="002F62C2" w:rsidRPr="00B639B4" w:rsidRDefault="00FB445C" w:rsidP="00E44FAC">
            <w:pPr>
              <w:spacing w:after="0" w:line="240" w:lineRule="auto"/>
              <w:jc w:val="center"/>
              <w:rPr>
                <w:rFonts w:ascii="Times New Roman" w:hAnsi="Times New Roman"/>
                <w:sz w:val="20"/>
                <w:szCs w:val="20"/>
                <w:lang w:val="uk-UA" w:eastAsia="ru-RU"/>
              </w:rPr>
            </w:pPr>
            <w:r w:rsidRPr="00B639B4">
              <w:rPr>
                <w:rFonts w:ascii="Times New Roman" w:eastAsia="Times New Roman" w:hAnsi="Times New Roman"/>
                <w:sz w:val="20"/>
                <w:szCs w:val="20"/>
                <w:lang w:val="uk-UA" w:eastAsia="ru-RU"/>
              </w:rPr>
              <w:t>-56</w:t>
            </w:r>
          </w:p>
        </w:tc>
        <w:tc>
          <w:tcPr>
            <w:tcW w:w="963" w:type="dxa"/>
          </w:tcPr>
          <w:p w14:paraId="57AA3720" w14:textId="639C06FA" w:rsidR="002F62C2" w:rsidRPr="00B639B4" w:rsidRDefault="00403DFB" w:rsidP="00E44FAC">
            <w:pPr>
              <w:spacing w:after="0" w:line="240" w:lineRule="auto"/>
              <w:jc w:val="center"/>
              <w:rPr>
                <w:rFonts w:ascii="Times New Roman" w:hAnsi="Times New Roman"/>
                <w:sz w:val="20"/>
                <w:szCs w:val="20"/>
                <w:lang w:val="uk-UA" w:eastAsia="ru-RU"/>
              </w:rPr>
            </w:pPr>
            <w:r w:rsidRPr="00B639B4">
              <w:rPr>
                <w:rFonts w:ascii="Times New Roman" w:eastAsia="Times New Roman" w:hAnsi="Times New Roman"/>
                <w:sz w:val="20"/>
                <w:szCs w:val="20"/>
                <w:lang w:val="uk-UA" w:eastAsia="ru-RU"/>
              </w:rPr>
              <w:t>-64</w:t>
            </w:r>
          </w:p>
        </w:tc>
        <w:tc>
          <w:tcPr>
            <w:tcW w:w="992" w:type="dxa"/>
          </w:tcPr>
          <w:p w14:paraId="3811A137" w14:textId="39608961"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-12,5%</w:t>
            </w:r>
          </w:p>
        </w:tc>
        <w:tc>
          <w:tcPr>
            <w:tcW w:w="993" w:type="dxa"/>
          </w:tcPr>
          <w:p w14:paraId="1762859D" w14:textId="47832A66"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-79</w:t>
            </w:r>
          </w:p>
        </w:tc>
        <w:tc>
          <w:tcPr>
            <w:tcW w:w="992" w:type="dxa"/>
          </w:tcPr>
          <w:p w14:paraId="39AC8837" w14:textId="11C65A48"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-88</w:t>
            </w:r>
          </w:p>
        </w:tc>
        <w:tc>
          <w:tcPr>
            <w:tcW w:w="992" w:type="dxa"/>
          </w:tcPr>
          <w:p w14:paraId="2AF277F4" w14:textId="7933B97D" w:rsidR="002F62C2" w:rsidRPr="00B639B4" w:rsidRDefault="0017780B"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-105</w:t>
            </w:r>
          </w:p>
        </w:tc>
      </w:tr>
      <w:tr w:rsidR="002F62C2" w:rsidRPr="00641C0F" w14:paraId="77568891" w14:textId="77777777" w:rsidTr="00AB21C7">
        <w:tc>
          <w:tcPr>
            <w:tcW w:w="532" w:type="dxa"/>
          </w:tcPr>
          <w:p w14:paraId="5365843C"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6</w:t>
            </w:r>
          </w:p>
        </w:tc>
        <w:tc>
          <w:tcPr>
            <w:tcW w:w="2695" w:type="dxa"/>
          </w:tcPr>
          <w:p w14:paraId="788EE568"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М</w:t>
            </w:r>
            <w:r w:rsidRPr="00641C0F">
              <w:rPr>
                <w:rFonts w:ascii="Times New Roman" w:eastAsia="Times New Roman" w:hAnsi="Times New Roman"/>
                <w:sz w:val="20"/>
                <w:szCs w:val="20"/>
                <w:lang w:eastAsia="ru-RU"/>
              </w:rPr>
              <w:t xml:space="preserve">іграція населення </w:t>
            </w:r>
          </w:p>
        </w:tc>
        <w:tc>
          <w:tcPr>
            <w:tcW w:w="709" w:type="dxa"/>
          </w:tcPr>
          <w:p w14:paraId="1D03D167"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36851165" w14:textId="4F03421A" w:rsidR="002F62C2" w:rsidRPr="00B639B4" w:rsidRDefault="00FB445C"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110</w:t>
            </w:r>
          </w:p>
        </w:tc>
        <w:tc>
          <w:tcPr>
            <w:tcW w:w="963" w:type="dxa"/>
          </w:tcPr>
          <w:p w14:paraId="29F91347" w14:textId="07D2D08B"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172</w:t>
            </w:r>
          </w:p>
        </w:tc>
        <w:tc>
          <w:tcPr>
            <w:tcW w:w="992" w:type="dxa"/>
          </w:tcPr>
          <w:p w14:paraId="53655E7D" w14:textId="585DC91F"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156,4%</w:t>
            </w:r>
          </w:p>
        </w:tc>
        <w:tc>
          <w:tcPr>
            <w:tcW w:w="993" w:type="dxa"/>
          </w:tcPr>
          <w:p w14:paraId="72E6B720" w14:textId="20FFB797"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131</w:t>
            </w:r>
          </w:p>
        </w:tc>
        <w:tc>
          <w:tcPr>
            <w:tcW w:w="992" w:type="dxa"/>
          </w:tcPr>
          <w:p w14:paraId="180C3F0A" w14:textId="75B26EB9"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162</w:t>
            </w:r>
          </w:p>
        </w:tc>
        <w:tc>
          <w:tcPr>
            <w:tcW w:w="992" w:type="dxa"/>
          </w:tcPr>
          <w:p w14:paraId="28DB1237" w14:textId="395BD019" w:rsidR="002F62C2" w:rsidRPr="00B639B4" w:rsidRDefault="00B639B4" w:rsidP="00E44FAC">
            <w:pPr>
              <w:spacing w:after="0" w:line="240" w:lineRule="auto"/>
              <w:jc w:val="center"/>
              <w:rPr>
                <w:rFonts w:ascii="Times New Roman" w:hAnsi="Times New Roman"/>
                <w:sz w:val="20"/>
                <w:szCs w:val="20"/>
                <w:lang w:val="uk-UA" w:eastAsia="ru-RU"/>
              </w:rPr>
            </w:pPr>
            <w:r w:rsidRPr="00B639B4">
              <w:rPr>
                <w:rFonts w:ascii="Times New Roman" w:hAnsi="Times New Roman"/>
                <w:sz w:val="20"/>
                <w:szCs w:val="20"/>
                <w:lang w:val="uk-UA" w:eastAsia="ru-RU"/>
              </w:rPr>
              <w:t>145</w:t>
            </w:r>
          </w:p>
        </w:tc>
      </w:tr>
      <w:tr w:rsidR="002F62C2" w:rsidRPr="00641C0F" w14:paraId="4BC8B9A3" w14:textId="77777777" w:rsidTr="00AB21C7">
        <w:trPr>
          <w:trHeight w:val="267"/>
        </w:trPr>
        <w:tc>
          <w:tcPr>
            <w:tcW w:w="532" w:type="dxa"/>
          </w:tcPr>
          <w:p w14:paraId="4DC2128B"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II</w:t>
            </w:r>
          </w:p>
        </w:tc>
        <w:tc>
          <w:tcPr>
            <w:tcW w:w="2695" w:type="dxa"/>
          </w:tcPr>
          <w:p w14:paraId="294E3FAE"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Економічна ефективність</w:t>
            </w:r>
          </w:p>
        </w:tc>
        <w:tc>
          <w:tcPr>
            <w:tcW w:w="709" w:type="dxa"/>
          </w:tcPr>
          <w:p w14:paraId="39EDC03E"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70F4CFAE"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63" w:type="dxa"/>
          </w:tcPr>
          <w:p w14:paraId="7AD03926"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212D5939"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3" w:type="dxa"/>
          </w:tcPr>
          <w:p w14:paraId="63C4A144"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096BAB70"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992" w:type="dxa"/>
          </w:tcPr>
          <w:p w14:paraId="029C933A" w14:textId="77777777" w:rsidR="002F62C2" w:rsidRPr="00641C0F" w:rsidRDefault="002F62C2" w:rsidP="00E44FAC">
            <w:pPr>
              <w:spacing w:after="0" w:line="240" w:lineRule="auto"/>
              <w:jc w:val="center"/>
              <w:rPr>
                <w:rFonts w:ascii="Times New Roman" w:hAnsi="Times New Roman"/>
                <w:sz w:val="20"/>
                <w:szCs w:val="20"/>
                <w:lang w:val="uk-UA" w:eastAsia="ru-RU"/>
              </w:rPr>
            </w:pPr>
          </w:p>
        </w:tc>
      </w:tr>
      <w:tr w:rsidR="002F62C2" w:rsidRPr="00641C0F" w14:paraId="03535383" w14:textId="77777777" w:rsidTr="00AB21C7">
        <w:tc>
          <w:tcPr>
            <w:tcW w:w="532" w:type="dxa"/>
          </w:tcPr>
          <w:p w14:paraId="6E868A71"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hAnsi="Times New Roman"/>
                <w:sz w:val="24"/>
                <w:szCs w:val="24"/>
                <w:lang w:val="uk-UA" w:eastAsia="ru-RU"/>
              </w:rPr>
              <w:t>7</w:t>
            </w:r>
          </w:p>
        </w:tc>
        <w:tc>
          <w:tcPr>
            <w:tcW w:w="2695" w:type="dxa"/>
          </w:tcPr>
          <w:p w14:paraId="3A79F4EE"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Кількість підприємств малого та середнього бізнесу на 1000 осіб наявного населення</w:t>
            </w:r>
          </w:p>
        </w:tc>
        <w:tc>
          <w:tcPr>
            <w:tcW w:w="709" w:type="dxa"/>
          </w:tcPr>
          <w:p w14:paraId="73B62D3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одиниць</w:t>
            </w:r>
          </w:p>
        </w:tc>
        <w:tc>
          <w:tcPr>
            <w:tcW w:w="1021" w:type="dxa"/>
          </w:tcPr>
          <w:p w14:paraId="2EF29B1C" w14:textId="4C6E3A86"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963" w:type="dxa"/>
          </w:tcPr>
          <w:p w14:paraId="2C35571E" w14:textId="5CF5C72B"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992" w:type="dxa"/>
          </w:tcPr>
          <w:p w14:paraId="155BDA7D" w14:textId="342D6815"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105</w:t>
            </w:r>
            <w:r w:rsidR="00714A0E">
              <w:rPr>
                <w:rFonts w:ascii="Times New Roman" w:hAnsi="Times New Roman"/>
                <w:sz w:val="20"/>
                <w:szCs w:val="20"/>
                <w:lang w:val="uk-UA" w:eastAsia="ru-RU"/>
              </w:rPr>
              <w:t>%</w:t>
            </w:r>
          </w:p>
        </w:tc>
        <w:tc>
          <w:tcPr>
            <w:tcW w:w="993" w:type="dxa"/>
          </w:tcPr>
          <w:p w14:paraId="7FD9B6E9" w14:textId="7BF31DE1"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w:t>
            </w:r>
          </w:p>
        </w:tc>
        <w:tc>
          <w:tcPr>
            <w:tcW w:w="992" w:type="dxa"/>
          </w:tcPr>
          <w:p w14:paraId="5E4B101D" w14:textId="0FB069CD"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42</w:t>
            </w:r>
          </w:p>
        </w:tc>
        <w:tc>
          <w:tcPr>
            <w:tcW w:w="992" w:type="dxa"/>
          </w:tcPr>
          <w:p w14:paraId="00B611F7" w14:textId="21CCB086" w:rsidR="002F62C2" w:rsidRPr="00641C0F" w:rsidRDefault="00FC21E4"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45</w:t>
            </w:r>
          </w:p>
          <w:p w14:paraId="63DBD3A5" w14:textId="77777777" w:rsidR="002F62C2" w:rsidRPr="00641C0F" w:rsidRDefault="002F62C2" w:rsidP="00E44FAC">
            <w:pPr>
              <w:spacing w:after="0" w:line="240" w:lineRule="auto"/>
              <w:jc w:val="center"/>
              <w:rPr>
                <w:rFonts w:ascii="Times New Roman" w:hAnsi="Times New Roman"/>
                <w:sz w:val="20"/>
                <w:szCs w:val="20"/>
                <w:lang w:val="uk-UA" w:eastAsia="ru-RU"/>
              </w:rPr>
            </w:pPr>
          </w:p>
        </w:tc>
      </w:tr>
      <w:tr w:rsidR="002F62C2" w:rsidRPr="00641C0F" w14:paraId="703C42C0" w14:textId="77777777" w:rsidTr="00AB21C7">
        <w:tc>
          <w:tcPr>
            <w:tcW w:w="532" w:type="dxa"/>
          </w:tcPr>
          <w:p w14:paraId="2EB77D1E"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8</w:t>
            </w:r>
          </w:p>
        </w:tc>
        <w:tc>
          <w:tcPr>
            <w:tcW w:w="2695" w:type="dxa"/>
          </w:tcPr>
          <w:p w14:paraId="5047A80A" w14:textId="2DF01606" w:rsidR="002F62C2" w:rsidRPr="00641C0F" w:rsidRDefault="002F62C2" w:rsidP="00E44FAC">
            <w:pPr>
              <w:spacing w:after="0" w:line="240" w:lineRule="auto"/>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Фонд оплати праці працівників</w:t>
            </w:r>
          </w:p>
        </w:tc>
        <w:tc>
          <w:tcPr>
            <w:tcW w:w="709" w:type="dxa"/>
          </w:tcPr>
          <w:p w14:paraId="680664B1" w14:textId="77777777" w:rsidR="002F62C2" w:rsidRPr="00641C0F" w:rsidRDefault="002F62C2" w:rsidP="00E44FAC">
            <w:pPr>
              <w:spacing w:after="0" w:line="240" w:lineRule="auto"/>
              <w:jc w:val="center"/>
              <w:rPr>
                <w:rFonts w:ascii="Times New Roman" w:eastAsia="Times New Roman" w:hAnsi="Times New Roman"/>
                <w:sz w:val="20"/>
                <w:szCs w:val="20"/>
                <w:lang w:val="uk-UA" w:eastAsia="ru-RU"/>
              </w:rPr>
            </w:pPr>
            <w:r w:rsidRPr="00641C0F">
              <w:rPr>
                <w:rFonts w:ascii="Times New Roman" w:eastAsia="Times New Roman" w:hAnsi="Times New Roman"/>
                <w:sz w:val="20"/>
                <w:szCs w:val="20"/>
                <w:lang w:val="uk-UA" w:eastAsia="ru-RU"/>
              </w:rPr>
              <w:t>тис грн.</w:t>
            </w:r>
          </w:p>
        </w:tc>
        <w:tc>
          <w:tcPr>
            <w:tcW w:w="1021" w:type="dxa"/>
          </w:tcPr>
          <w:p w14:paraId="5851CB11" w14:textId="14EF5488" w:rsidR="002F62C2" w:rsidRPr="00CF4625" w:rsidRDefault="00247B32" w:rsidP="00AB21C7">
            <w:pPr>
              <w:spacing w:after="0" w:line="240" w:lineRule="auto"/>
              <w:ind w:left="-81" w:right="-105"/>
              <w:rPr>
                <w:rFonts w:ascii="Times New Roman" w:eastAsia="Times New Roman" w:hAnsi="Times New Roman"/>
                <w:sz w:val="20"/>
                <w:szCs w:val="20"/>
                <w:lang w:val="uk-UA" w:eastAsia="ru-RU"/>
              </w:rPr>
            </w:pPr>
            <w:r w:rsidRPr="00CF4625">
              <w:rPr>
                <w:rFonts w:ascii="Times New Roman" w:eastAsia="Times New Roman" w:hAnsi="Times New Roman"/>
                <w:sz w:val="20"/>
                <w:szCs w:val="20"/>
                <w:lang w:val="uk-UA" w:eastAsia="ru-RU"/>
              </w:rPr>
              <w:t xml:space="preserve">   </w:t>
            </w:r>
            <w:r w:rsidR="0052533B">
              <w:rPr>
                <w:rFonts w:ascii="Times New Roman" w:eastAsia="Times New Roman" w:hAnsi="Times New Roman"/>
                <w:sz w:val="20"/>
                <w:szCs w:val="20"/>
                <w:lang w:val="uk-UA" w:eastAsia="ru-RU"/>
              </w:rPr>
              <w:t>584134,6</w:t>
            </w:r>
          </w:p>
        </w:tc>
        <w:tc>
          <w:tcPr>
            <w:tcW w:w="963" w:type="dxa"/>
          </w:tcPr>
          <w:p w14:paraId="54E8332D" w14:textId="457E44DB" w:rsidR="002F62C2" w:rsidRPr="00CF4625" w:rsidRDefault="00850B04" w:rsidP="00AB21C7">
            <w:pPr>
              <w:spacing w:after="0" w:line="240" w:lineRule="auto"/>
              <w:ind w:right="-141"/>
              <w:rPr>
                <w:rFonts w:ascii="Times New Roman" w:eastAsia="Times New Roman" w:hAnsi="Times New Roman"/>
                <w:sz w:val="20"/>
                <w:szCs w:val="20"/>
                <w:lang w:val="uk-UA" w:eastAsia="ru-RU"/>
              </w:rPr>
            </w:pPr>
            <w:r w:rsidRPr="00CF4625">
              <w:rPr>
                <w:rFonts w:ascii="Times New Roman" w:eastAsia="Times New Roman" w:hAnsi="Times New Roman"/>
                <w:sz w:val="20"/>
                <w:szCs w:val="20"/>
                <w:lang w:val="uk-UA" w:eastAsia="ru-RU"/>
              </w:rPr>
              <w:t>6</w:t>
            </w:r>
            <w:r w:rsidR="00AB21C7" w:rsidRPr="00CF4625">
              <w:rPr>
                <w:rFonts w:ascii="Times New Roman" w:eastAsia="Times New Roman" w:hAnsi="Times New Roman"/>
                <w:sz w:val="20"/>
                <w:szCs w:val="20"/>
                <w:lang w:val="uk-UA" w:eastAsia="ru-RU"/>
              </w:rPr>
              <w:t>38780,4</w:t>
            </w:r>
          </w:p>
        </w:tc>
        <w:tc>
          <w:tcPr>
            <w:tcW w:w="992" w:type="dxa"/>
          </w:tcPr>
          <w:p w14:paraId="6B0023AE" w14:textId="2FFD5AE6" w:rsidR="002F62C2" w:rsidRPr="00CF4625" w:rsidRDefault="0052533B"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109,4</w:t>
            </w:r>
            <w:r w:rsidR="00AB21C7" w:rsidRPr="00CF4625">
              <w:rPr>
                <w:rFonts w:ascii="Times New Roman" w:hAnsi="Times New Roman"/>
                <w:sz w:val="20"/>
                <w:szCs w:val="20"/>
                <w:lang w:val="uk-UA" w:eastAsia="ru-RU"/>
              </w:rPr>
              <w:t>,</w:t>
            </w:r>
            <w:r w:rsidR="00714A0E" w:rsidRPr="00CF4625">
              <w:rPr>
                <w:rFonts w:ascii="Times New Roman" w:hAnsi="Times New Roman"/>
                <w:sz w:val="20"/>
                <w:szCs w:val="20"/>
                <w:lang w:val="uk-UA" w:eastAsia="ru-RU"/>
              </w:rPr>
              <w:t>%</w:t>
            </w:r>
          </w:p>
        </w:tc>
        <w:tc>
          <w:tcPr>
            <w:tcW w:w="993" w:type="dxa"/>
          </w:tcPr>
          <w:p w14:paraId="7F65BE59" w14:textId="0561B516"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715434,0</w:t>
            </w:r>
          </w:p>
        </w:tc>
        <w:tc>
          <w:tcPr>
            <w:tcW w:w="992" w:type="dxa"/>
          </w:tcPr>
          <w:p w14:paraId="7D444B26" w14:textId="1F00D201"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822749,1</w:t>
            </w:r>
          </w:p>
        </w:tc>
        <w:tc>
          <w:tcPr>
            <w:tcW w:w="992" w:type="dxa"/>
          </w:tcPr>
          <w:p w14:paraId="4003E385" w14:textId="5D871637"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946161,5</w:t>
            </w:r>
          </w:p>
        </w:tc>
      </w:tr>
      <w:tr w:rsidR="002F62C2" w:rsidRPr="00641C0F" w14:paraId="3766A622" w14:textId="77777777" w:rsidTr="00AB21C7">
        <w:tc>
          <w:tcPr>
            <w:tcW w:w="532" w:type="dxa"/>
          </w:tcPr>
          <w:p w14:paraId="52D9ACFF"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9</w:t>
            </w:r>
          </w:p>
        </w:tc>
        <w:tc>
          <w:tcPr>
            <w:tcW w:w="2695" w:type="dxa"/>
          </w:tcPr>
          <w:p w14:paraId="03CE8630" w14:textId="1473629B" w:rsidR="002F62C2" w:rsidRPr="00641C0F" w:rsidRDefault="002F62C2" w:rsidP="004338FF">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П</w:t>
            </w:r>
            <w:r w:rsidRPr="00641C0F">
              <w:rPr>
                <w:rFonts w:ascii="Times New Roman" w:eastAsia="Times New Roman" w:hAnsi="Times New Roman"/>
                <w:sz w:val="20"/>
                <w:szCs w:val="20"/>
                <w:lang w:val="uk-UA" w:eastAsia="ru-RU"/>
              </w:rPr>
              <w:t>лоща капітально відремонтованих</w:t>
            </w:r>
            <w:r w:rsidRPr="00641C0F">
              <w:rPr>
                <w:rFonts w:ascii="Times New Roman" w:eastAsia="Times New Roman" w:hAnsi="Times New Roman"/>
                <w:sz w:val="20"/>
                <w:szCs w:val="20"/>
                <w:lang w:eastAsia="ru-RU"/>
              </w:rPr>
              <w:t xml:space="preserve"> доріг місцевого значення</w:t>
            </w:r>
          </w:p>
        </w:tc>
        <w:tc>
          <w:tcPr>
            <w:tcW w:w="709" w:type="dxa"/>
          </w:tcPr>
          <w:p w14:paraId="184502D1" w14:textId="77777777" w:rsidR="00F947A3" w:rsidRDefault="00F947A3" w:rsidP="00E44FAC">
            <w:pPr>
              <w:spacing w:after="0" w:line="240" w:lineRule="auto"/>
              <w:jc w:val="center"/>
              <w:rPr>
                <w:rFonts w:ascii="Times New Roman" w:eastAsia="Times New Roman" w:hAnsi="Times New Roman"/>
                <w:sz w:val="20"/>
                <w:szCs w:val="20"/>
                <w:lang w:val="uk-UA" w:eastAsia="ru-RU"/>
              </w:rPr>
            </w:pPr>
          </w:p>
          <w:p w14:paraId="24FE80DC" w14:textId="435D14D1" w:rsidR="002F62C2" w:rsidRPr="00600755" w:rsidRDefault="00600755" w:rsidP="00E44FAC">
            <w:pPr>
              <w:spacing w:after="0" w:line="240" w:lineRule="auto"/>
              <w:jc w:val="center"/>
              <w:rPr>
                <w:rFonts w:ascii="Times New Roman" w:hAnsi="Times New Roman"/>
                <w:sz w:val="20"/>
                <w:szCs w:val="20"/>
                <w:vertAlign w:val="superscript"/>
                <w:lang w:val="uk-UA" w:eastAsia="ru-RU"/>
              </w:rPr>
            </w:pPr>
            <w:r>
              <w:rPr>
                <w:rFonts w:ascii="Times New Roman" w:eastAsia="Times New Roman" w:hAnsi="Times New Roman"/>
                <w:sz w:val="20"/>
                <w:szCs w:val="20"/>
                <w:lang w:eastAsia="ru-RU"/>
              </w:rPr>
              <w:t>м</w:t>
            </w:r>
            <w:r>
              <w:rPr>
                <w:rFonts w:ascii="Times New Roman" w:eastAsia="Times New Roman" w:hAnsi="Times New Roman"/>
                <w:sz w:val="20"/>
                <w:szCs w:val="20"/>
                <w:vertAlign w:val="superscript"/>
                <w:lang w:val="uk-UA" w:eastAsia="ru-RU"/>
              </w:rPr>
              <w:t>2</w:t>
            </w:r>
          </w:p>
        </w:tc>
        <w:tc>
          <w:tcPr>
            <w:tcW w:w="1021" w:type="dxa"/>
          </w:tcPr>
          <w:p w14:paraId="52A22BD9" w14:textId="37BE7936" w:rsidR="002F62C2" w:rsidRPr="00CF4625" w:rsidRDefault="0075196F" w:rsidP="00E44FAC">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1500</w:t>
            </w:r>
          </w:p>
        </w:tc>
        <w:tc>
          <w:tcPr>
            <w:tcW w:w="963" w:type="dxa"/>
          </w:tcPr>
          <w:p w14:paraId="3278F8F4" w14:textId="0EA77871" w:rsidR="002F62C2" w:rsidRPr="00CF4625" w:rsidRDefault="00600755" w:rsidP="00E44FAC">
            <w:pPr>
              <w:spacing w:after="0" w:line="240" w:lineRule="auto"/>
              <w:jc w:val="center"/>
              <w:rPr>
                <w:rFonts w:ascii="Times New Roman" w:hAnsi="Times New Roman"/>
                <w:sz w:val="20"/>
                <w:szCs w:val="20"/>
                <w:lang w:val="uk-UA" w:eastAsia="ru-RU"/>
              </w:rPr>
            </w:pPr>
            <w:r>
              <w:rPr>
                <w:rFonts w:ascii="Times New Roman" w:eastAsia="Times New Roman" w:hAnsi="Times New Roman"/>
                <w:sz w:val="20"/>
                <w:szCs w:val="20"/>
                <w:lang w:val="uk-UA" w:eastAsia="ru-RU"/>
              </w:rPr>
              <w:t>20000</w:t>
            </w:r>
          </w:p>
        </w:tc>
        <w:tc>
          <w:tcPr>
            <w:tcW w:w="992" w:type="dxa"/>
          </w:tcPr>
          <w:p w14:paraId="65F3694D" w14:textId="05BD9FD0" w:rsidR="002F62C2" w:rsidRPr="00CF4625" w:rsidRDefault="00813A62"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1333</w:t>
            </w:r>
            <w:r w:rsidR="00F947A3" w:rsidRPr="00CF4625">
              <w:rPr>
                <w:rFonts w:ascii="Times New Roman" w:hAnsi="Times New Roman"/>
                <w:sz w:val="20"/>
                <w:szCs w:val="20"/>
                <w:lang w:val="uk-UA" w:eastAsia="ru-RU"/>
              </w:rPr>
              <w:t>%</w:t>
            </w:r>
          </w:p>
        </w:tc>
        <w:tc>
          <w:tcPr>
            <w:tcW w:w="993" w:type="dxa"/>
          </w:tcPr>
          <w:p w14:paraId="461BA5CF" w14:textId="4A239C36" w:rsidR="002F62C2" w:rsidRPr="00CF4625" w:rsidRDefault="0075196F"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25000</w:t>
            </w:r>
          </w:p>
        </w:tc>
        <w:tc>
          <w:tcPr>
            <w:tcW w:w="992" w:type="dxa"/>
          </w:tcPr>
          <w:p w14:paraId="2DB4D330" w14:textId="5D3A5809" w:rsidR="002F62C2" w:rsidRPr="00CF4625" w:rsidRDefault="0075196F"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30000</w:t>
            </w:r>
          </w:p>
        </w:tc>
        <w:tc>
          <w:tcPr>
            <w:tcW w:w="992" w:type="dxa"/>
          </w:tcPr>
          <w:p w14:paraId="0D169BE0" w14:textId="04FEE34D" w:rsidR="002F62C2" w:rsidRPr="00CF4625" w:rsidRDefault="0075196F" w:rsidP="00E44FA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30000</w:t>
            </w:r>
          </w:p>
        </w:tc>
      </w:tr>
      <w:tr w:rsidR="002F62C2" w:rsidRPr="00641C0F" w14:paraId="3B7E5FAC" w14:textId="77777777" w:rsidTr="00AB21C7">
        <w:tc>
          <w:tcPr>
            <w:tcW w:w="532" w:type="dxa"/>
          </w:tcPr>
          <w:p w14:paraId="7800444F"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III</w:t>
            </w:r>
          </w:p>
        </w:tc>
        <w:tc>
          <w:tcPr>
            <w:tcW w:w="2695" w:type="dxa"/>
          </w:tcPr>
          <w:p w14:paraId="3D49825C"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Фінансова самодостатність</w:t>
            </w:r>
          </w:p>
        </w:tc>
        <w:tc>
          <w:tcPr>
            <w:tcW w:w="709" w:type="dxa"/>
          </w:tcPr>
          <w:p w14:paraId="481AE068"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4A1FDF94"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63" w:type="dxa"/>
          </w:tcPr>
          <w:p w14:paraId="43D11CE3"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484E0E6D"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3" w:type="dxa"/>
          </w:tcPr>
          <w:p w14:paraId="758C3CE4"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2008FA1B"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136F9A47" w14:textId="77777777" w:rsidR="002F62C2" w:rsidRPr="00CF4625" w:rsidRDefault="002F62C2" w:rsidP="00E44FAC">
            <w:pPr>
              <w:spacing w:after="0" w:line="240" w:lineRule="auto"/>
              <w:jc w:val="center"/>
              <w:rPr>
                <w:rFonts w:ascii="Times New Roman" w:hAnsi="Times New Roman"/>
                <w:sz w:val="20"/>
                <w:szCs w:val="20"/>
                <w:lang w:val="uk-UA" w:eastAsia="ru-RU"/>
              </w:rPr>
            </w:pPr>
          </w:p>
        </w:tc>
      </w:tr>
      <w:tr w:rsidR="002F62C2" w:rsidRPr="00641C0F" w14:paraId="6D3C3977" w14:textId="77777777" w:rsidTr="00AB21C7">
        <w:tc>
          <w:tcPr>
            <w:tcW w:w="532" w:type="dxa"/>
          </w:tcPr>
          <w:p w14:paraId="7A292711"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10</w:t>
            </w:r>
          </w:p>
        </w:tc>
        <w:tc>
          <w:tcPr>
            <w:tcW w:w="2695" w:type="dxa"/>
          </w:tcPr>
          <w:p w14:paraId="17CCB25C"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Доходи загального фонду бюджету територіальної громади (без трансфертів) на 1 особу</w:t>
            </w:r>
          </w:p>
        </w:tc>
        <w:tc>
          <w:tcPr>
            <w:tcW w:w="709" w:type="dxa"/>
          </w:tcPr>
          <w:p w14:paraId="22E33E94"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02E46E5D" w14:textId="7647560A"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7551</w:t>
            </w:r>
          </w:p>
        </w:tc>
        <w:tc>
          <w:tcPr>
            <w:tcW w:w="963" w:type="dxa"/>
          </w:tcPr>
          <w:p w14:paraId="106A9AEA" w14:textId="5DF9786D"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7998</w:t>
            </w:r>
          </w:p>
        </w:tc>
        <w:tc>
          <w:tcPr>
            <w:tcW w:w="992" w:type="dxa"/>
          </w:tcPr>
          <w:p w14:paraId="64C5AE2B" w14:textId="56DDD192"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106</w:t>
            </w:r>
            <w:r w:rsidR="00714A0E" w:rsidRPr="00CF4625">
              <w:rPr>
                <w:rFonts w:ascii="Times New Roman" w:hAnsi="Times New Roman"/>
                <w:sz w:val="20"/>
                <w:szCs w:val="20"/>
                <w:lang w:val="uk-UA" w:eastAsia="ru-RU"/>
              </w:rPr>
              <w:t>%</w:t>
            </w:r>
          </w:p>
        </w:tc>
        <w:tc>
          <w:tcPr>
            <w:tcW w:w="993" w:type="dxa"/>
          </w:tcPr>
          <w:p w14:paraId="0EB78A15" w14:textId="08A4ED06" w:rsidR="002F62C2" w:rsidRPr="00CF4625" w:rsidRDefault="00AB21C7" w:rsidP="00AB21C7">
            <w:pPr>
              <w:spacing w:after="0" w:line="240" w:lineRule="auto"/>
              <w:rPr>
                <w:rFonts w:ascii="Times New Roman" w:hAnsi="Times New Roman"/>
                <w:sz w:val="20"/>
                <w:szCs w:val="20"/>
                <w:lang w:val="uk-UA" w:eastAsia="ru-RU"/>
              </w:rPr>
            </w:pPr>
            <w:r w:rsidRPr="00CF4625">
              <w:rPr>
                <w:rFonts w:ascii="Times New Roman" w:hAnsi="Times New Roman"/>
                <w:sz w:val="20"/>
                <w:szCs w:val="20"/>
                <w:lang w:val="uk-UA" w:eastAsia="ru-RU"/>
              </w:rPr>
              <w:t xml:space="preserve">    8638</w:t>
            </w:r>
          </w:p>
          <w:p w14:paraId="3238EEAB"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4D28E1F3" w14:textId="24C0D843"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9502</w:t>
            </w:r>
          </w:p>
        </w:tc>
        <w:tc>
          <w:tcPr>
            <w:tcW w:w="992" w:type="dxa"/>
          </w:tcPr>
          <w:p w14:paraId="3470FA39" w14:textId="7FDC0793" w:rsidR="002F62C2" w:rsidRPr="00CF4625" w:rsidRDefault="00AB21C7"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10452</w:t>
            </w:r>
          </w:p>
        </w:tc>
      </w:tr>
      <w:tr w:rsidR="002F62C2" w:rsidRPr="00641C0F" w14:paraId="5A6C034B" w14:textId="77777777" w:rsidTr="00AB21C7">
        <w:tc>
          <w:tcPr>
            <w:tcW w:w="532" w:type="dxa"/>
          </w:tcPr>
          <w:p w14:paraId="3A75857D"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1</w:t>
            </w:r>
          </w:p>
        </w:tc>
        <w:tc>
          <w:tcPr>
            <w:tcW w:w="2695" w:type="dxa"/>
          </w:tcPr>
          <w:p w14:paraId="498EDE9B"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Капітальні видатки бюджету  територіальної громади (без трансфертів) на 1 особу</w:t>
            </w:r>
          </w:p>
        </w:tc>
        <w:tc>
          <w:tcPr>
            <w:tcW w:w="709" w:type="dxa"/>
          </w:tcPr>
          <w:p w14:paraId="08FEC41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30B66447" w14:textId="42B9957D"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2885</w:t>
            </w:r>
          </w:p>
        </w:tc>
        <w:tc>
          <w:tcPr>
            <w:tcW w:w="963" w:type="dxa"/>
          </w:tcPr>
          <w:p w14:paraId="6031C62B" w14:textId="3604627F"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2900</w:t>
            </w:r>
          </w:p>
        </w:tc>
        <w:tc>
          <w:tcPr>
            <w:tcW w:w="992" w:type="dxa"/>
          </w:tcPr>
          <w:p w14:paraId="708C394F" w14:textId="4A3E660D"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100,5</w:t>
            </w:r>
            <w:r w:rsidR="00714A0E" w:rsidRPr="00CF4625">
              <w:rPr>
                <w:rFonts w:ascii="Times New Roman" w:hAnsi="Times New Roman"/>
                <w:sz w:val="20"/>
                <w:szCs w:val="20"/>
                <w:lang w:val="uk-UA" w:eastAsia="ru-RU"/>
              </w:rPr>
              <w:t>%</w:t>
            </w:r>
          </w:p>
        </w:tc>
        <w:tc>
          <w:tcPr>
            <w:tcW w:w="993" w:type="dxa"/>
          </w:tcPr>
          <w:p w14:paraId="4E7F75CC" w14:textId="6BEAB4B7"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3100</w:t>
            </w:r>
          </w:p>
        </w:tc>
        <w:tc>
          <w:tcPr>
            <w:tcW w:w="992" w:type="dxa"/>
          </w:tcPr>
          <w:p w14:paraId="0AD6F4BF" w14:textId="7B22234F"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35</w:t>
            </w:r>
            <w:r w:rsidR="00123985" w:rsidRPr="00CF4625">
              <w:rPr>
                <w:rFonts w:ascii="Times New Roman" w:hAnsi="Times New Roman"/>
                <w:sz w:val="20"/>
                <w:szCs w:val="20"/>
                <w:lang w:val="uk-UA" w:eastAsia="ru-RU"/>
              </w:rPr>
              <w:t>00</w:t>
            </w:r>
          </w:p>
        </w:tc>
        <w:tc>
          <w:tcPr>
            <w:tcW w:w="992" w:type="dxa"/>
          </w:tcPr>
          <w:p w14:paraId="7377EA7F" w14:textId="13BBC777" w:rsidR="002F62C2" w:rsidRPr="00CF4625" w:rsidRDefault="00FC21E4"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40</w:t>
            </w:r>
            <w:r w:rsidR="00123985" w:rsidRPr="00CF4625">
              <w:rPr>
                <w:rFonts w:ascii="Times New Roman" w:hAnsi="Times New Roman"/>
                <w:sz w:val="20"/>
                <w:szCs w:val="20"/>
                <w:lang w:val="uk-UA" w:eastAsia="ru-RU"/>
              </w:rPr>
              <w:t>00</w:t>
            </w:r>
          </w:p>
        </w:tc>
      </w:tr>
      <w:tr w:rsidR="002F62C2" w:rsidRPr="00641C0F" w14:paraId="146D3B7F" w14:textId="77777777" w:rsidTr="00AB21C7">
        <w:tc>
          <w:tcPr>
            <w:tcW w:w="532" w:type="dxa"/>
          </w:tcPr>
          <w:p w14:paraId="7CC74981"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2</w:t>
            </w:r>
          </w:p>
        </w:tc>
        <w:tc>
          <w:tcPr>
            <w:tcW w:w="2695" w:type="dxa"/>
          </w:tcPr>
          <w:p w14:paraId="045BE456"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базової дотації в доходах загального фонду бюджету територіальної громади (без урахування субвенцій)</w:t>
            </w:r>
          </w:p>
        </w:tc>
        <w:tc>
          <w:tcPr>
            <w:tcW w:w="709" w:type="dxa"/>
          </w:tcPr>
          <w:p w14:paraId="54535E21"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1D4EFC3F" w14:textId="77777777" w:rsidR="002F62C2" w:rsidRPr="00CF4625" w:rsidRDefault="002F62C2"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0</w:t>
            </w:r>
          </w:p>
        </w:tc>
        <w:tc>
          <w:tcPr>
            <w:tcW w:w="963" w:type="dxa"/>
          </w:tcPr>
          <w:p w14:paraId="7A2FB1B5" w14:textId="565243D6"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0</w:t>
            </w:r>
          </w:p>
        </w:tc>
        <w:tc>
          <w:tcPr>
            <w:tcW w:w="992" w:type="dxa"/>
          </w:tcPr>
          <w:p w14:paraId="12C16F22" w14:textId="6FD7C554" w:rsidR="002F62C2" w:rsidRPr="00CF4625" w:rsidRDefault="002F62C2" w:rsidP="00E44FAC">
            <w:pPr>
              <w:spacing w:after="0" w:line="240" w:lineRule="auto"/>
              <w:jc w:val="center"/>
              <w:rPr>
                <w:rFonts w:ascii="Times New Roman" w:hAnsi="Times New Roman"/>
                <w:sz w:val="20"/>
                <w:szCs w:val="20"/>
                <w:lang w:val="uk-UA" w:eastAsia="ru-RU"/>
              </w:rPr>
            </w:pPr>
          </w:p>
        </w:tc>
        <w:tc>
          <w:tcPr>
            <w:tcW w:w="993" w:type="dxa"/>
          </w:tcPr>
          <w:p w14:paraId="21D120ED" w14:textId="4CE510F5"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0</w:t>
            </w:r>
          </w:p>
        </w:tc>
        <w:tc>
          <w:tcPr>
            <w:tcW w:w="992" w:type="dxa"/>
          </w:tcPr>
          <w:p w14:paraId="6EE8F910" w14:textId="37540AC0"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0</w:t>
            </w:r>
          </w:p>
        </w:tc>
        <w:tc>
          <w:tcPr>
            <w:tcW w:w="992" w:type="dxa"/>
          </w:tcPr>
          <w:p w14:paraId="7AA7DA43" w14:textId="45073440" w:rsidR="002F62C2" w:rsidRPr="00CF4625" w:rsidRDefault="00123985"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0</w:t>
            </w:r>
          </w:p>
        </w:tc>
      </w:tr>
      <w:tr w:rsidR="002F62C2" w:rsidRPr="00641C0F" w14:paraId="5BB67D7E" w14:textId="77777777" w:rsidTr="00AB21C7">
        <w:tc>
          <w:tcPr>
            <w:tcW w:w="532" w:type="dxa"/>
          </w:tcPr>
          <w:p w14:paraId="3D90340E"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3</w:t>
            </w:r>
          </w:p>
        </w:tc>
        <w:tc>
          <w:tcPr>
            <w:tcW w:w="2695" w:type="dxa"/>
          </w:tcPr>
          <w:p w14:paraId="6029CA69"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Частка видатків бюджету розвитку в загальному обсязі видатків </w:t>
            </w:r>
            <w:r w:rsidRPr="00641C0F">
              <w:rPr>
                <w:rFonts w:ascii="Times New Roman" w:eastAsia="Times New Roman" w:hAnsi="Times New Roman"/>
                <w:sz w:val="20"/>
                <w:szCs w:val="20"/>
                <w:lang w:val="uk-UA" w:eastAsia="ru-RU"/>
              </w:rPr>
              <w:t>т</w:t>
            </w:r>
            <w:r w:rsidRPr="00641C0F">
              <w:rPr>
                <w:rFonts w:ascii="Times New Roman" w:eastAsia="Times New Roman" w:hAnsi="Times New Roman"/>
                <w:sz w:val="20"/>
                <w:szCs w:val="20"/>
                <w:lang w:eastAsia="ru-RU"/>
              </w:rPr>
              <w:t>ериторіальної громади (без урахування власних надходжень бюджетних установ)</w:t>
            </w:r>
          </w:p>
        </w:tc>
        <w:tc>
          <w:tcPr>
            <w:tcW w:w="709" w:type="dxa"/>
          </w:tcPr>
          <w:p w14:paraId="3E47095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463F3237" w14:textId="6E86F7B5" w:rsidR="002F62C2" w:rsidRPr="00CF4625" w:rsidRDefault="002F62C2"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2</w:t>
            </w:r>
            <w:r w:rsidR="009567A9" w:rsidRPr="00CF4625">
              <w:rPr>
                <w:rFonts w:ascii="Times New Roman" w:eastAsia="Times New Roman" w:hAnsi="Times New Roman"/>
                <w:sz w:val="20"/>
                <w:szCs w:val="20"/>
                <w:lang w:val="uk-UA" w:eastAsia="ru-RU"/>
              </w:rPr>
              <w:t>5</w:t>
            </w:r>
            <w:r w:rsidRPr="00CF4625">
              <w:rPr>
                <w:rFonts w:ascii="Times New Roman" w:eastAsia="Times New Roman" w:hAnsi="Times New Roman"/>
                <w:sz w:val="20"/>
                <w:szCs w:val="20"/>
                <w:lang w:val="uk-UA" w:eastAsia="ru-RU"/>
              </w:rPr>
              <w:t>,2</w:t>
            </w:r>
          </w:p>
        </w:tc>
        <w:tc>
          <w:tcPr>
            <w:tcW w:w="963" w:type="dxa"/>
          </w:tcPr>
          <w:p w14:paraId="0176445F" w14:textId="74D07EBE"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26</w:t>
            </w:r>
            <w:r w:rsidR="002F62C2" w:rsidRPr="00CF4625">
              <w:rPr>
                <w:rFonts w:ascii="Times New Roman" w:eastAsia="Times New Roman" w:hAnsi="Times New Roman"/>
                <w:sz w:val="20"/>
                <w:szCs w:val="20"/>
                <w:lang w:val="uk-UA" w:eastAsia="ru-RU"/>
              </w:rPr>
              <w:t>,</w:t>
            </w:r>
            <w:r w:rsidRPr="00CF4625">
              <w:rPr>
                <w:rFonts w:ascii="Times New Roman" w:eastAsia="Times New Roman" w:hAnsi="Times New Roman"/>
                <w:sz w:val="20"/>
                <w:szCs w:val="20"/>
                <w:lang w:val="uk-UA" w:eastAsia="ru-RU"/>
              </w:rPr>
              <w:t>0</w:t>
            </w:r>
          </w:p>
        </w:tc>
        <w:tc>
          <w:tcPr>
            <w:tcW w:w="992" w:type="dxa"/>
          </w:tcPr>
          <w:p w14:paraId="3129A291" w14:textId="765F8A02"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103,2</w:t>
            </w:r>
            <w:r w:rsidR="00714A0E" w:rsidRPr="00CF4625">
              <w:rPr>
                <w:rFonts w:ascii="Times New Roman" w:hAnsi="Times New Roman"/>
                <w:sz w:val="20"/>
                <w:szCs w:val="20"/>
                <w:lang w:val="uk-UA" w:eastAsia="ru-RU"/>
              </w:rPr>
              <w:t>%</w:t>
            </w:r>
          </w:p>
        </w:tc>
        <w:tc>
          <w:tcPr>
            <w:tcW w:w="993" w:type="dxa"/>
          </w:tcPr>
          <w:p w14:paraId="254E550B" w14:textId="7206672D"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28</w:t>
            </w:r>
          </w:p>
        </w:tc>
        <w:tc>
          <w:tcPr>
            <w:tcW w:w="992" w:type="dxa"/>
          </w:tcPr>
          <w:p w14:paraId="49214719" w14:textId="3051EDDF"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30</w:t>
            </w:r>
          </w:p>
        </w:tc>
        <w:tc>
          <w:tcPr>
            <w:tcW w:w="992" w:type="dxa"/>
          </w:tcPr>
          <w:p w14:paraId="1CB15FD7" w14:textId="72B90A28"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35</w:t>
            </w:r>
          </w:p>
        </w:tc>
      </w:tr>
      <w:tr w:rsidR="002F62C2" w:rsidRPr="00641C0F" w14:paraId="403F885F" w14:textId="77777777" w:rsidTr="00AB21C7">
        <w:tc>
          <w:tcPr>
            <w:tcW w:w="532" w:type="dxa"/>
          </w:tcPr>
          <w:p w14:paraId="02F92212"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4</w:t>
            </w:r>
          </w:p>
        </w:tc>
        <w:tc>
          <w:tcPr>
            <w:tcW w:w="2695" w:type="dxa"/>
          </w:tcPr>
          <w:p w14:paraId="2A9CB11B"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 xml:space="preserve">Обсяг надходжень до бюджету територіальної громади від сплати податку </w:t>
            </w:r>
            <w:r w:rsidRPr="00641C0F">
              <w:rPr>
                <w:rFonts w:ascii="Times New Roman" w:eastAsia="Times New Roman" w:hAnsi="Times New Roman"/>
                <w:sz w:val="20"/>
                <w:szCs w:val="20"/>
                <w:lang w:eastAsia="ru-RU"/>
              </w:rPr>
              <w:lastRenderedPageBreak/>
              <w:t>на доходи фізичних осіб на 1 особу</w:t>
            </w:r>
          </w:p>
        </w:tc>
        <w:tc>
          <w:tcPr>
            <w:tcW w:w="709" w:type="dxa"/>
          </w:tcPr>
          <w:p w14:paraId="584324DD"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lastRenderedPageBreak/>
              <w:t>грн.</w:t>
            </w:r>
          </w:p>
        </w:tc>
        <w:tc>
          <w:tcPr>
            <w:tcW w:w="1021" w:type="dxa"/>
          </w:tcPr>
          <w:p w14:paraId="22EA0AC7" w14:textId="261E0170"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3344</w:t>
            </w:r>
          </w:p>
        </w:tc>
        <w:tc>
          <w:tcPr>
            <w:tcW w:w="963" w:type="dxa"/>
          </w:tcPr>
          <w:p w14:paraId="07AC3BA1" w14:textId="6577773E"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3522</w:t>
            </w:r>
          </w:p>
        </w:tc>
        <w:tc>
          <w:tcPr>
            <w:tcW w:w="992" w:type="dxa"/>
          </w:tcPr>
          <w:p w14:paraId="75783FF7" w14:textId="14D6253E" w:rsidR="002F62C2" w:rsidRPr="00CF4625" w:rsidRDefault="009567A9" w:rsidP="009567A9">
            <w:pPr>
              <w:spacing w:after="0" w:line="240" w:lineRule="auto"/>
              <w:rPr>
                <w:rFonts w:ascii="Times New Roman" w:hAnsi="Times New Roman"/>
                <w:sz w:val="20"/>
                <w:szCs w:val="20"/>
                <w:lang w:val="uk-UA" w:eastAsia="ru-RU"/>
              </w:rPr>
            </w:pPr>
            <w:r w:rsidRPr="00CF4625">
              <w:rPr>
                <w:rFonts w:ascii="Times New Roman" w:hAnsi="Times New Roman"/>
                <w:sz w:val="20"/>
                <w:szCs w:val="20"/>
                <w:lang w:val="uk-UA" w:eastAsia="ru-RU"/>
              </w:rPr>
              <w:t xml:space="preserve">   105,3</w:t>
            </w:r>
            <w:r w:rsidR="00714A0E" w:rsidRPr="00CF4625">
              <w:rPr>
                <w:rFonts w:ascii="Times New Roman" w:hAnsi="Times New Roman"/>
                <w:sz w:val="20"/>
                <w:szCs w:val="20"/>
                <w:lang w:val="uk-UA" w:eastAsia="ru-RU"/>
              </w:rPr>
              <w:t>%</w:t>
            </w:r>
          </w:p>
        </w:tc>
        <w:tc>
          <w:tcPr>
            <w:tcW w:w="993" w:type="dxa"/>
          </w:tcPr>
          <w:p w14:paraId="213AD494" w14:textId="3E695E9A"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3750</w:t>
            </w:r>
          </w:p>
        </w:tc>
        <w:tc>
          <w:tcPr>
            <w:tcW w:w="992" w:type="dxa"/>
          </w:tcPr>
          <w:p w14:paraId="68F9F054" w14:textId="6C9EC660"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4050</w:t>
            </w:r>
          </w:p>
        </w:tc>
        <w:tc>
          <w:tcPr>
            <w:tcW w:w="992" w:type="dxa"/>
          </w:tcPr>
          <w:p w14:paraId="5785BA0E" w14:textId="3E4A4C7F"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4200</w:t>
            </w:r>
          </w:p>
        </w:tc>
      </w:tr>
      <w:tr w:rsidR="002F62C2" w:rsidRPr="00641C0F" w14:paraId="2D36083C" w14:textId="77777777" w:rsidTr="00AB21C7">
        <w:tc>
          <w:tcPr>
            <w:tcW w:w="532" w:type="dxa"/>
          </w:tcPr>
          <w:p w14:paraId="605F83D2"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1</w:t>
            </w:r>
            <w:r w:rsidRPr="00641C0F">
              <w:rPr>
                <w:rFonts w:ascii="Times New Roman" w:eastAsia="Times New Roman" w:hAnsi="Times New Roman"/>
                <w:sz w:val="20"/>
                <w:szCs w:val="20"/>
                <w:lang w:val="uk-UA" w:eastAsia="ru-RU"/>
              </w:rPr>
              <w:t>5</w:t>
            </w:r>
          </w:p>
        </w:tc>
        <w:tc>
          <w:tcPr>
            <w:tcW w:w="2695" w:type="dxa"/>
          </w:tcPr>
          <w:p w14:paraId="4B50EAE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Обсяг надходжень до бюджету територіальної громади від плати за землю на 1 особу</w:t>
            </w:r>
          </w:p>
        </w:tc>
        <w:tc>
          <w:tcPr>
            <w:tcW w:w="709" w:type="dxa"/>
          </w:tcPr>
          <w:p w14:paraId="7A51658E"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1FB1E22A" w14:textId="7572FFAD"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543</w:t>
            </w:r>
          </w:p>
        </w:tc>
        <w:tc>
          <w:tcPr>
            <w:tcW w:w="963" w:type="dxa"/>
          </w:tcPr>
          <w:p w14:paraId="063E1631" w14:textId="48BF25A4"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570</w:t>
            </w:r>
          </w:p>
        </w:tc>
        <w:tc>
          <w:tcPr>
            <w:tcW w:w="992" w:type="dxa"/>
          </w:tcPr>
          <w:p w14:paraId="16E5FA5E" w14:textId="12279D9C"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105</w:t>
            </w:r>
            <w:r w:rsidR="00714A0E" w:rsidRPr="00CF4625">
              <w:rPr>
                <w:rFonts w:ascii="Times New Roman" w:hAnsi="Times New Roman"/>
                <w:sz w:val="20"/>
                <w:szCs w:val="20"/>
                <w:lang w:val="uk-UA" w:eastAsia="ru-RU"/>
              </w:rPr>
              <w:t>%</w:t>
            </w:r>
          </w:p>
        </w:tc>
        <w:tc>
          <w:tcPr>
            <w:tcW w:w="993" w:type="dxa"/>
          </w:tcPr>
          <w:p w14:paraId="0FC2B434" w14:textId="0C0932CD"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604</w:t>
            </w:r>
          </w:p>
        </w:tc>
        <w:tc>
          <w:tcPr>
            <w:tcW w:w="992" w:type="dxa"/>
          </w:tcPr>
          <w:p w14:paraId="3B87F061" w14:textId="40209804"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620</w:t>
            </w:r>
          </w:p>
        </w:tc>
        <w:tc>
          <w:tcPr>
            <w:tcW w:w="992" w:type="dxa"/>
          </w:tcPr>
          <w:p w14:paraId="691D89A2" w14:textId="5256465E"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640</w:t>
            </w:r>
          </w:p>
        </w:tc>
      </w:tr>
      <w:tr w:rsidR="002F62C2" w:rsidRPr="00641C0F" w14:paraId="2009A811" w14:textId="77777777" w:rsidTr="00AB21C7">
        <w:tc>
          <w:tcPr>
            <w:tcW w:w="532" w:type="dxa"/>
          </w:tcPr>
          <w:p w14:paraId="0CE6AD5B"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16</w:t>
            </w:r>
          </w:p>
        </w:tc>
        <w:tc>
          <w:tcPr>
            <w:tcW w:w="2695" w:type="dxa"/>
          </w:tcPr>
          <w:p w14:paraId="08954172"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Обсяг надходжень до бюджету</w:t>
            </w:r>
            <w:r w:rsidRPr="00641C0F">
              <w:rPr>
                <w:rFonts w:ascii="Times New Roman" w:eastAsia="Times New Roman" w:hAnsi="Times New Roman"/>
                <w:sz w:val="20"/>
                <w:szCs w:val="20"/>
                <w:lang w:val="uk-UA" w:eastAsia="ru-RU"/>
              </w:rPr>
              <w:t xml:space="preserve"> </w:t>
            </w:r>
            <w:r w:rsidRPr="00641C0F">
              <w:rPr>
                <w:rFonts w:ascii="Times New Roman" w:eastAsia="Times New Roman" w:hAnsi="Times New Roman"/>
                <w:sz w:val="20"/>
                <w:szCs w:val="20"/>
                <w:lang w:eastAsia="ru-RU"/>
              </w:rPr>
              <w:t>територіальної громади від сплати єдиного податку на 1 особу</w:t>
            </w:r>
          </w:p>
        </w:tc>
        <w:tc>
          <w:tcPr>
            <w:tcW w:w="709" w:type="dxa"/>
          </w:tcPr>
          <w:p w14:paraId="60FC6D88"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4F02E04F" w14:textId="1B08B409"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1370</w:t>
            </w:r>
          </w:p>
        </w:tc>
        <w:tc>
          <w:tcPr>
            <w:tcW w:w="963" w:type="dxa"/>
          </w:tcPr>
          <w:p w14:paraId="3C6411BD" w14:textId="483A34E1"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1453</w:t>
            </w:r>
          </w:p>
        </w:tc>
        <w:tc>
          <w:tcPr>
            <w:tcW w:w="992" w:type="dxa"/>
          </w:tcPr>
          <w:p w14:paraId="66094DBC" w14:textId="5C6CF5E1" w:rsidR="002F62C2" w:rsidRPr="00CF4625" w:rsidRDefault="009567A9"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106</w:t>
            </w:r>
            <w:r w:rsidR="00714A0E" w:rsidRPr="00CF4625">
              <w:rPr>
                <w:rFonts w:ascii="Times New Roman" w:hAnsi="Times New Roman"/>
                <w:sz w:val="20"/>
                <w:szCs w:val="20"/>
                <w:lang w:val="uk-UA" w:eastAsia="ru-RU"/>
              </w:rPr>
              <w:t>%</w:t>
            </w:r>
          </w:p>
        </w:tc>
        <w:tc>
          <w:tcPr>
            <w:tcW w:w="993" w:type="dxa"/>
          </w:tcPr>
          <w:p w14:paraId="0DF8097B" w14:textId="2429590B"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1510</w:t>
            </w:r>
          </w:p>
          <w:p w14:paraId="7F906189"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60FACB44" w14:textId="69AAEBA3"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1620</w:t>
            </w:r>
          </w:p>
        </w:tc>
        <w:tc>
          <w:tcPr>
            <w:tcW w:w="992" w:type="dxa"/>
          </w:tcPr>
          <w:p w14:paraId="1054CB58" w14:textId="6961D181"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1780</w:t>
            </w:r>
          </w:p>
        </w:tc>
      </w:tr>
      <w:tr w:rsidR="002F62C2" w:rsidRPr="00641C0F" w14:paraId="4386F0B7" w14:textId="77777777" w:rsidTr="00AB21C7">
        <w:tc>
          <w:tcPr>
            <w:tcW w:w="532" w:type="dxa"/>
          </w:tcPr>
          <w:p w14:paraId="2D815763"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17</w:t>
            </w:r>
          </w:p>
        </w:tc>
        <w:tc>
          <w:tcPr>
            <w:tcW w:w="2695" w:type="dxa"/>
          </w:tcPr>
          <w:p w14:paraId="5602482E"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Обсяг надходжень до бюджету територіальної громади від сплати акцизного податку на 1 особу</w:t>
            </w:r>
          </w:p>
        </w:tc>
        <w:tc>
          <w:tcPr>
            <w:tcW w:w="709" w:type="dxa"/>
          </w:tcPr>
          <w:p w14:paraId="3097F709"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50ECE471" w14:textId="64434205"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1360</w:t>
            </w:r>
          </w:p>
        </w:tc>
        <w:tc>
          <w:tcPr>
            <w:tcW w:w="963" w:type="dxa"/>
          </w:tcPr>
          <w:p w14:paraId="2B04AA87" w14:textId="2D7CF498"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1467</w:t>
            </w:r>
          </w:p>
        </w:tc>
        <w:tc>
          <w:tcPr>
            <w:tcW w:w="992" w:type="dxa"/>
          </w:tcPr>
          <w:p w14:paraId="6D0ED0F6" w14:textId="15D30B80" w:rsidR="002F62C2" w:rsidRPr="00CF4625" w:rsidRDefault="002F62C2"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w:t>
            </w:r>
            <w:r w:rsidR="00714A0E" w:rsidRPr="00CF4625">
              <w:rPr>
                <w:rFonts w:ascii="Times New Roman" w:hAnsi="Times New Roman"/>
                <w:sz w:val="20"/>
                <w:szCs w:val="20"/>
                <w:lang w:val="uk-UA" w:eastAsia="ru-RU"/>
              </w:rPr>
              <w:t>08%</w:t>
            </w:r>
          </w:p>
        </w:tc>
        <w:tc>
          <w:tcPr>
            <w:tcW w:w="993" w:type="dxa"/>
          </w:tcPr>
          <w:p w14:paraId="6C7357FD" w14:textId="1AAC94D2"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1550</w:t>
            </w:r>
          </w:p>
          <w:p w14:paraId="20037109"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3F141DF1" w14:textId="39AC90D9"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1620</w:t>
            </w:r>
          </w:p>
        </w:tc>
        <w:tc>
          <w:tcPr>
            <w:tcW w:w="992" w:type="dxa"/>
          </w:tcPr>
          <w:p w14:paraId="01CD7ED2" w14:textId="07A292EA"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1750</w:t>
            </w:r>
          </w:p>
        </w:tc>
      </w:tr>
      <w:tr w:rsidR="002F62C2" w:rsidRPr="00641C0F" w14:paraId="4FB89FF7" w14:textId="77777777" w:rsidTr="00AB21C7">
        <w:tc>
          <w:tcPr>
            <w:tcW w:w="532" w:type="dxa"/>
          </w:tcPr>
          <w:p w14:paraId="2ACD7FB1"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18</w:t>
            </w:r>
          </w:p>
        </w:tc>
        <w:tc>
          <w:tcPr>
            <w:tcW w:w="2695" w:type="dxa"/>
          </w:tcPr>
          <w:p w14:paraId="28A8604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Обсяг надходжень до бюджету територіальної громади від сплати податку на нерухоме майно на 1 особу</w:t>
            </w:r>
          </w:p>
        </w:tc>
        <w:tc>
          <w:tcPr>
            <w:tcW w:w="709" w:type="dxa"/>
          </w:tcPr>
          <w:p w14:paraId="5E8329E3"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грн.</w:t>
            </w:r>
          </w:p>
        </w:tc>
        <w:tc>
          <w:tcPr>
            <w:tcW w:w="1021" w:type="dxa"/>
          </w:tcPr>
          <w:p w14:paraId="68EAC0FB" w14:textId="31986E4F"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590</w:t>
            </w:r>
          </w:p>
        </w:tc>
        <w:tc>
          <w:tcPr>
            <w:tcW w:w="963" w:type="dxa"/>
          </w:tcPr>
          <w:p w14:paraId="10FA3D05" w14:textId="58E2FB94"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eastAsia="Times New Roman" w:hAnsi="Times New Roman"/>
                <w:sz w:val="20"/>
                <w:szCs w:val="20"/>
                <w:lang w:val="uk-UA" w:eastAsia="ru-RU"/>
              </w:rPr>
              <w:t>642</w:t>
            </w:r>
          </w:p>
        </w:tc>
        <w:tc>
          <w:tcPr>
            <w:tcW w:w="992" w:type="dxa"/>
          </w:tcPr>
          <w:p w14:paraId="6B03A881" w14:textId="2A09B8AF"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109%</w:t>
            </w:r>
          </w:p>
        </w:tc>
        <w:tc>
          <w:tcPr>
            <w:tcW w:w="993" w:type="dxa"/>
          </w:tcPr>
          <w:p w14:paraId="066445D7" w14:textId="264F14EB"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690</w:t>
            </w:r>
          </w:p>
        </w:tc>
        <w:tc>
          <w:tcPr>
            <w:tcW w:w="992" w:type="dxa"/>
          </w:tcPr>
          <w:p w14:paraId="4FD80F03" w14:textId="6BF832DB" w:rsidR="002F62C2" w:rsidRPr="00CF4625" w:rsidRDefault="00714A0E" w:rsidP="00714A0E">
            <w:pPr>
              <w:spacing w:after="0" w:line="240" w:lineRule="auto"/>
              <w:rPr>
                <w:rFonts w:ascii="Times New Roman" w:hAnsi="Times New Roman"/>
                <w:sz w:val="20"/>
                <w:szCs w:val="20"/>
                <w:lang w:val="uk-UA" w:eastAsia="ru-RU"/>
              </w:rPr>
            </w:pPr>
            <w:r w:rsidRPr="00CF4625">
              <w:rPr>
                <w:rFonts w:ascii="Times New Roman" w:hAnsi="Times New Roman"/>
                <w:sz w:val="20"/>
                <w:szCs w:val="20"/>
                <w:lang w:val="uk-UA" w:eastAsia="ru-RU"/>
              </w:rPr>
              <w:t xml:space="preserve">     720</w:t>
            </w:r>
          </w:p>
        </w:tc>
        <w:tc>
          <w:tcPr>
            <w:tcW w:w="992" w:type="dxa"/>
          </w:tcPr>
          <w:p w14:paraId="2EC4D1FD" w14:textId="016EC927" w:rsidR="002F62C2" w:rsidRPr="00CF4625" w:rsidRDefault="00714A0E"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780</w:t>
            </w:r>
          </w:p>
        </w:tc>
      </w:tr>
      <w:tr w:rsidR="002F62C2" w:rsidRPr="00641C0F" w14:paraId="0F4BD523" w14:textId="77777777" w:rsidTr="00AB21C7">
        <w:tc>
          <w:tcPr>
            <w:tcW w:w="532" w:type="dxa"/>
          </w:tcPr>
          <w:p w14:paraId="78DDA463"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IV</w:t>
            </w:r>
          </w:p>
        </w:tc>
        <w:tc>
          <w:tcPr>
            <w:tcW w:w="2695" w:type="dxa"/>
          </w:tcPr>
          <w:p w14:paraId="69F86C1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Якість та доступність публічних послуг</w:t>
            </w:r>
          </w:p>
        </w:tc>
        <w:tc>
          <w:tcPr>
            <w:tcW w:w="709" w:type="dxa"/>
          </w:tcPr>
          <w:p w14:paraId="7A588201" w14:textId="77777777" w:rsidR="002F62C2" w:rsidRPr="00641C0F" w:rsidRDefault="002F62C2" w:rsidP="00E44FAC">
            <w:pPr>
              <w:spacing w:after="0" w:line="240" w:lineRule="auto"/>
              <w:jc w:val="center"/>
              <w:rPr>
                <w:rFonts w:ascii="Times New Roman" w:hAnsi="Times New Roman"/>
                <w:sz w:val="20"/>
                <w:szCs w:val="20"/>
                <w:lang w:val="uk-UA" w:eastAsia="ru-RU"/>
              </w:rPr>
            </w:pPr>
          </w:p>
        </w:tc>
        <w:tc>
          <w:tcPr>
            <w:tcW w:w="1021" w:type="dxa"/>
          </w:tcPr>
          <w:p w14:paraId="308048AA"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63" w:type="dxa"/>
          </w:tcPr>
          <w:p w14:paraId="4470759A"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295C789A"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3" w:type="dxa"/>
          </w:tcPr>
          <w:p w14:paraId="5B8B75C0"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10311D5F" w14:textId="77777777" w:rsidR="002F62C2" w:rsidRPr="00CF4625" w:rsidRDefault="002F62C2" w:rsidP="00E44FAC">
            <w:pPr>
              <w:spacing w:after="0" w:line="240" w:lineRule="auto"/>
              <w:jc w:val="center"/>
              <w:rPr>
                <w:rFonts w:ascii="Times New Roman" w:hAnsi="Times New Roman"/>
                <w:sz w:val="20"/>
                <w:szCs w:val="20"/>
                <w:lang w:val="uk-UA" w:eastAsia="ru-RU"/>
              </w:rPr>
            </w:pPr>
          </w:p>
        </w:tc>
        <w:tc>
          <w:tcPr>
            <w:tcW w:w="992" w:type="dxa"/>
          </w:tcPr>
          <w:p w14:paraId="47407817" w14:textId="77777777" w:rsidR="002F62C2" w:rsidRPr="00CF4625" w:rsidRDefault="002F62C2" w:rsidP="00E44FAC">
            <w:pPr>
              <w:spacing w:after="0" w:line="240" w:lineRule="auto"/>
              <w:jc w:val="center"/>
              <w:rPr>
                <w:rFonts w:ascii="Times New Roman" w:hAnsi="Times New Roman"/>
                <w:sz w:val="20"/>
                <w:szCs w:val="20"/>
                <w:lang w:val="uk-UA" w:eastAsia="ru-RU"/>
              </w:rPr>
            </w:pPr>
          </w:p>
        </w:tc>
      </w:tr>
      <w:tr w:rsidR="002F62C2" w:rsidRPr="00641C0F" w14:paraId="20BE771D" w14:textId="77777777" w:rsidTr="00AB21C7">
        <w:tc>
          <w:tcPr>
            <w:tcW w:w="532" w:type="dxa"/>
          </w:tcPr>
          <w:p w14:paraId="6B3C5DD4" w14:textId="77777777" w:rsidR="002F62C2" w:rsidRPr="00641C0F" w:rsidRDefault="002F62C2" w:rsidP="00E44FAC">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19</w:t>
            </w:r>
          </w:p>
        </w:tc>
        <w:tc>
          <w:tcPr>
            <w:tcW w:w="2695" w:type="dxa"/>
          </w:tcPr>
          <w:p w14:paraId="05E87E1D" w14:textId="77777777" w:rsidR="002F62C2" w:rsidRPr="00641C0F" w:rsidRDefault="002F62C2" w:rsidP="00E44FAC">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709" w:type="dxa"/>
          </w:tcPr>
          <w:p w14:paraId="433AC7D2" w14:textId="77777777" w:rsidR="002F62C2" w:rsidRPr="00641C0F" w:rsidRDefault="002F62C2" w:rsidP="00E44FAC">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4110A05A" w14:textId="60E5551D" w:rsidR="002F62C2" w:rsidRPr="00CF4625" w:rsidRDefault="008A1C6D"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96</w:t>
            </w:r>
          </w:p>
        </w:tc>
        <w:tc>
          <w:tcPr>
            <w:tcW w:w="963" w:type="dxa"/>
          </w:tcPr>
          <w:p w14:paraId="35E4671A" w14:textId="58FF3278" w:rsidR="002F62C2" w:rsidRPr="00CF4625" w:rsidRDefault="008A1C6D"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96</w:t>
            </w:r>
          </w:p>
        </w:tc>
        <w:tc>
          <w:tcPr>
            <w:tcW w:w="992" w:type="dxa"/>
          </w:tcPr>
          <w:p w14:paraId="16541216" w14:textId="2A0A7FDB" w:rsidR="002F62C2" w:rsidRPr="00CF4625" w:rsidRDefault="008A1C6D"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100</w:t>
            </w:r>
            <w:r w:rsidR="004D59D5">
              <w:rPr>
                <w:rFonts w:ascii="Times New Roman" w:hAnsi="Times New Roman"/>
                <w:sz w:val="20"/>
                <w:szCs w:val="20"/>
                <w:lang w:val="uk-UA" w:eastAsia="ru-RU"/>
              </w:rPr>
              <w:t>%</w:t>
            </w:r>
          </w:p>
        </w:tc>
        <w:tc>
          <w:tcPr>
            <w:tcW w:w="993" w:type="dxa"/>
          </w:tcPr>
          <w:p w14:paraId="32468DF7" w14:textId="2B21A0A0" w:rsidR="002F62C2" w:rsidRPr="00CF4625" w:rsidRDefault="008A1C6D"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97</w:t>
            </w:r>
          </w:p>
        </w:tc>
        <w:tc>
          <w:tcPr>
            <w:tcW w:w="992" w:type="dxa"/>
          </w:tcPr>
          <w:p w14:paraId="57C10A81" w14:textId="7CC1DB0D" w:rsidR="002F62C2" w:rsidRPr="00CF4625" w:rsidRDefault="008A1C6D"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97</w:t>
            </w:r>
          </w:p>
        </w:tc>
        <w:tc>
          <w:tcPr>
            <w:tcW w:w="992" w:type="dxa"/>
          </w:tcPr>
          <w:p w14:paraId="23BCE589" w14:textId="1C40B75F" w:rsidR="002F62C2" w:rsidRPr="00CF4625" w:rsidRDefault="008A1C6D" w:rsidP="00E44FAC">
            <w:pPr>
              <w:spacing w:after="0" w:line="240" w:lineRule="auto"/>
              <w:jc w:val="center"/>
              <w:rPr>
                <w:rFonts w:ascii="Times New Roman" w:hAnsi="Times New Roman"/>
                <w:sz w:val="20"/>
                <w:szCs w:val="20"/>
                <w:lang w:val="uk-UA" w:eastAsia="ru-RU"/>
              </w:rPr>
            </w:pPr>
            <w:r w:rsidRPr="00CF4625">
              <w:rPr>
                <w:rFonts w:ascii="Times New Roman" w:hAnsi="Times New Roman"/>
                <w:sz w:val="20"/>
                <w:szCs w:val="20"/>
                <w:lang w:val="uk-UA" w:eastAsia="ru-RU"/>
              </w:rPr>
              <w:t>98</w:t>
            </w:r>
          </w:p>
        </w:tc>
      </w:tr>
      <w:tr w:rsidR="00DE3A0D" w:rsidRPr="00641C0F" w14:paraId="0DFAE792" w14:textId="77777777" w:rsidTr="00AB21C7">
        <w:tc>
          <w:tcPr>
            <w:tcW w:w="532" w:type="dxa"/>
          </w:tcPr>
          <w:p w14:paraId="45EC4BCE" w14:textId="77777777" w:rsidR="00DE3A0D" w:rsidRPr="00641C0F" w:rsidRDefault="00DE3A0D" w:rsidP="00DE3A0D">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0</w:t>
            </w:r>
          </w:p>
        </w:tc>
        <w:tc>
          <w:tcPr>
            <w:tcW w:w="2695" w:type="dxa"/>
          </w:tcPr>
          <w:p w14:paraId="1525077D"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групи дошкільного навчального закладу об'єднаної територіальної громади</w:t>
            </w:r>
          </w:p>
        </w:tc>
        <w:tc>
          <w:tcPr>
            <w:tcW w:w="709" w:type="dxa"/>
          </w:tcPr>
          <w:p w14:paraId="489CFE3B"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49D203A3" w14:textId="18CCCFA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63" w:type="dxa"/>
          </w:tcPr>
          <w:p w14:paraId="18E254C4" w14:textId="21999C2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3DDAA0CB" w14:textId="609E0AA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0757716D" w14:textId="5C6B1876"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40A728BB" w14:textId="0A172512"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67D2685F" w14:textId="57185CA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r>
      <w:tr w:rsidR="00DE3A0D" w:rsidRPr="00641C0F" w14:paraId="6AB3AF81" w14:textId="77777777" w:rsidTr="00AB21C7">
        <w:tc>
          <w:tcPr>
            <w:tcW w:w="532" w:type="dxa"/>
          </w:tcPr>
          <w:p w14:paraId="6D928475" w14:textId="77777777" w:rsidR="00DE3A0D" w:rsidRPr="00641C0F" w:rsidRDefault="00DE3A0D" w:rsidP="00DE3A0D">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1</w:t>
            </w:r>
          </w:p>
        </w:tc>
        <w:tc>
          <w:tcPr>
            <w:tcW w:w="2695" w:type="dxa"/>
          </w:tcPr>
          <w:p w14:paraId="28F07417"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дошкільного віку охоплена дошкільними навчальними закладами, у загальній кількості дітей дошкільного віку</w:t>
            </w:r>
          </w:p>
        </w:tc>
        <w:tc>
          <w:tcPr>
            <w:tcW w:w="709" w:type="dxa"/>
          </w:tcPr>
          <w:p w14:paraId="2BA26C4D"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11218690" w14:textId="48046D7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67</w:t>
            </w:r>
          </w:p>
        </w:tc>
        <w:tc>
          <w:tcPr>
            <w:tcW w:w="963" w:type="dxa"/>
          </w:tcPr>
          <w:p w14:paraId="4E340BD1" w14:textId="3CBC07E1"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c>
          <w:tcPr>
            <w:tcW w:w="992" w:type="dxa"/>
          </w:tcPr>
          <w:p w14:paraId="3DB63209" w14:textId="11360658"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119</w:t>
            </w:r>
            <w:r w:rsidR="004D59D5">
              <w:rPr>
                <w:rFonts w:ascii="Times New Roman" w:hAnsi="Times New Roman"/>
                <w:lang w:val="uk-UA"/>
              </w:rPr>
              <w:t>%</w:t>
            </w:r>
          </w:p>
        </w:tc>
        <w:tc>
          <w:tcPr>
            <w:tcW w:w="993" w:type="dxa"/>
          </w:tcPr>
          <w:p w14:paraId="11AA4655" w14:textId="22F8508A"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c>
          <w:tcPr>
            <w:tcW w:w="992" w:type="dxa"/>
          </w:tcPr>
          <w:p w14:paraId="4C58F429" w14:textId="64E4A5F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c>
          <w:tcPr>
            <w:tcW w:w="992" w:type="dxa"/>
          </w:tcPr>
          <w:p w14:paraId="0B9B951A" w14:textId="3100BB6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80</w:t>
            </w:r>
          </w:p>
        </w:tc>
      </w:tr>
      <w:tr w:rsidR="00DE3A0D" w:rsidRPr="00641C0F" w14:paraId="775AA6AB" w14:textId="77777777" w:rsidTr="00AB21C7">
        <w:tc>
          <w:tcPr>
            <w:tcW w:w="532" w:type="dxa"/>
          </w:tcPr>
          <w:p w14:paraId="0A60D663" w14:textId="77777777" w:rsidR="00DE3A0D" w:rsidRPr="00641C0F" w:rsidRDefault="00DE3A0D" w:rsidP="00DE3A0D">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2</w:t>
            </w:r>
          </w:p>
        </w:tc>
        <w:tc>
          <w:tcPr>
            <w:tcW w:w="2695" w:type="dxa"/>
          </w:tcPr>
          <w:p w14:paraId="400D445E"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Середня наповнюваність класів загальноосвітньої школи об'єднаної територіальної громади</w:t>
            </w:r>
          </w:p>
        </w:tc>
        <w:tc>
          <w:tcPr>
            <w:tcW w:w="709" w:type="dxa"/>
          </w:tcPr>
          <w:p w14:paraId="5804B106"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осіб</w:t>
            </w:r>
          </w:p>
        </w:tc>
        <w:tc>
          <w:tcPr>
            <w:tcW w:w="1021" w:type="dxa"/>
          </w:tcPr>
          <w:p w14:paraId="47081C14" w14:textId="1C84EC17"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63" w:type="dxa"/>
          </w:tcPr>
          <w:p w14:paraId="1D2A107F" w14:textId="74770821"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71C79AD2" w14:textId="3645074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118B5D75" w14:textId="100FBEFA"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17</w:t>
            </w:r>
          </w:p>
        </w:tc>
        <w:tc>
          <w:tcPr>
            <w:tcW w:w="992" w:type="dxa"/>
          </w:tcPr>
          <w:p w14:paraId="2A8D0C06" w14:textId="6C6C029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18</w:t>
            </w:r>
          </w:p>
        </w:tc>
        <w:tc>
          <w:tcPr>
            <w:tcW w:w="992" w:type="dxa"/>
          </w:tcPr>
          <w:p w14:paraId="001316B4" w14:textId="7366217D"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18</w:t>
            </w:r>
          </w:p>
        </w:tc>
      </w:tr>
      <w:tr w:rsidR="00DE3A0D" w:rsidRPr="00641C0F" w14:paraId="480E50A4" w14:textId="77777777" w:rsidTr="00AB21C7">
        <w:tc>
          <w:tcPr>
            <w:tcW w:w="532" w:type="dxa"/>
          </w:tcPr>
          <w:p w14:paraId="6BB8DF90" w14:textId="77777777" w:rsidR="00DE3A0D" w:rsidRPr="00641C0F" w:rsidRDefault="00DE3A0D" w:rsidP="00DE3A0D">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2</w:t>
            </w:r>
            <w:r w:rsidRPr="00641C0F">
              <w:rPr>
                <w:rFonts w:ascii="Times New Roman" w:eastAsia="Times New Roman" w:hAnsi="Times New Roman"/>
                <w:sz w:val="20"/>
                <w:szCs w:val="20"/>
                <w:lang w:val="uk-UA" w:eastAsia="ru-RU"/>
              </w:rPr>
              <w:t>3</w:t>
            </w:r>
          </w:p>
        </w:tc>
        <w:tc>
          <w:tcPr>
            <w:tcW w:w="2695" w:type="dxa"/>
          </w:tcPr>
          <w:p w14:paraId="2E657F17"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дітей, для яких організовано підвезення до місця навчання і додому, у загальній кількості учнів, які того потребують</w:t>
            </w:r>
          </w:p>
        </w:tc>
        <w:tc>
          <w:tcPr>
            <w:tcW w:w="709" w:type="dxa"/>
          </w:tcPr>
          <w:p w14:paraId="06C95EDD"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7648FF07" w14:textId="4C5ECC5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63" w:type="dxa"/>
          </w:tcPr>
          <w:p w14:paraId="696C98F7" w14:textId="6469498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92" w:type="dxa"/>
          </w:tcPr>
          <w:p w14:paraId="06352B74" w14:textId="5D057AC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40D0ADF3" w14:textId="469D3A1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92" w:type="dxa"/>
          </w:tcPr>
          <w:p w14:paraId="20AE0E95" w14:textId="3E9F609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c>
          <w:tcPr>
            <w:tcW w:w="992" w:type="dxa"/>
          </w:tcPr>
          <w:p w14:paraId="507232A9" w14:textId="060DD55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p>
        </w:tc>
      </w:tr>
      <w:tr w:rsidR="00DE3A0D" w:rsidRPr="00641C0F" w14:paraId="64F0B040" w14:textId="77777777" w:rsidTr="00AB21C7">
        <w:tc>
          <w:tcPr>
            <w:tcW w:w="532" w:type="dxa"/>
          </w:tcPr>
          <w:p w14:paraId="38212F1B" w14:textId="7E4E4FB1" w:rsidR="00DE3A0D" w:rsidRPr="00641C0F" w:rsidRDefault="00DE3A0D" w:rsidP="00DE3A0D">
            <w:pPr>
              <w:spacing w:after="0" w:line="240" w:lineRule="auto"/>
              <w:jc w:val="center"/>
              <w:rPr>
                <w:rFonts w:ascii="Times New Roman" w:hAnsi="Times New Roman"/>
                <w:sz w:val="24"/>
                <w:szCs w:val="24"/>
                <w:lang w:val="uk-UA" w:eastAsia="ru-RU"/>
              </w:rPr>
            </w:pPr>
            <w:r>
              <w:rPr>
                <w:rFonts w:ascii="Times New Roman" w:eastAsia="Times New Roman" w:hAnsi="Times New Roman"/>
                <w:sz w:val="20"/>
                <w:szCs w:val="20"/>
                <w:lang w:val="uk-UA" w:eastAsia="ru-RU"/>
              </w:rPr>
              <w:t>24</w:t>
            </w:r>
          </w:p>
        </w:tc>
        <w:tc>
          <w:tcPr>
            <w:tcW w:w="2695" w:type="dxa"/>
          </w:tcPr>
          <w:p w14:paraId="6C18DFC5"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709" w:type="dxa"/>
          </w:tcPr>
          <w:p w14:paraId="114D74EA"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638B01A8" w14:textId="1BD48B83"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30</w:t>
            </w:r>
          </w:p>
        </w:tc>
        <w:tc>
          <w:tcPr>
            <w:tcW w:w="963" w:type="dxa"/>
          </w:tcPr>
          <w:p w14:paraId="66CB8343" w14:textId="3C5C7CCE"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30</w:t>
            </w:r>
          </w:p>
        </w:tc>
        <w:tc>
          <w:tcPr>
            <w:tcW w:w="992" w:type="dxa"/>
          </w:tcPr>
          <w:p w14:paraId="28779D7F" w14:textId="1E7A8322"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100</w:t>
            </w:r>
            <w:r w:rsidR="004D59D5">
              <w:rPr>
                <w:rFonts w:ascii="Times New Roman" w:hAnsi="Times New Roman"/>
                <w:lang w:val="uk-UA"/>
              </w:rPr>
              <w:t>%</w:t>
            </w:r>
          </w:p>
        </w:tc>
        <w:tc>
          <w:tcPr>
            <w:tcW w:w="993" w:type="dxa"/>
          </w:tcPr>
          <w:p w14:paraId="0FE1EA28" w14:textId="0296F619"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40</w:t>
            </w:r>
          </w:p>
        </w:tc>
        <w:tc>
          <w:tcPr>
            <w:tcW w:w="992" w:type="dxa"/>
          </w:tcPr>
          <w:p w14:paraId="68E0ABEA" w14:textId="67AE29CD"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40</w:t>
            </w:r>
          </w:p>
        </w:tc>
        <w:tc>
          <w:tcPr>
            <w:tcW w:w="992" w:type="dxa"/>
          </w:tcPr>
          <w:p w14:paraId="0E30105E" w14:textId="08F197D1"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8D6421">
              <w:rPr>
                <w:rFonts w:ascii="Times New Roman" w:hAnsi="Times New Roman"/>
                <w:lang w:val="uk-UA"/>
              </w:rPr>
              <w:t>0</w:t>
            </w:r>
          </w:p>
        </w:tc>
      </w:tr>
      <w:tr w:rsidR="00DE3A0D" w:rsidRPr="00641C0F" w14:paraId="6F28D6AE" w14:textId="77777777" w:rsidTr="00AB21C7">
        <w:tc>
          <w:tcPr>
            <w:tcW w:w="532" w:type="dxa"/>
          </w:tcPr>
          <w:p w14:paraId="00A679BF" w14:textId="448AABE3" w:rsidR="00DE3A0D" w:rsidRPr="00641C0F" w:rsidRDefault="00DE3A0D" w:rsidP="00DE3A0D">
            <w:pPr>
              <w:spacing w:after="0" w:line="240" w:lineRule="auto"/>
              <w:jc w:val="center"/>
              <w:rPr>
                <w:rFonts w:ascii="Times New Roman" w:hAnsi="Times New Roman"/>
                <w:sz w:val="24"/>
                <w:szCs w:val="24"/>
                <w:lang w:val="uk-UA" w:eastAsia="ru-RU"/>
              </w:rPr>
            </w:pPr>
            <w:r>
              <w:rPr>
                <w:rFonts w:ascii="Times New Roman" w:eastAsia="Times New Roman" w:hAnsi="Times New Roman"/>
                <w:sz w:val="20"/>
                <w:szCs w:val="20"/>
                <w:lang w:val="uk-UA" w:eastAsia="ru-RU"/>
              </w:rPr>
              <w:t>25</w:t>
            </w:r>
          </w:p>
        </w:tc>
        <w:tc>
          <w:tcPr>
            <w:tcW w:w="2695" w:type="dxa"/>
          </w:tcPr>
          <w:p w14:paraId="0D99367C"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 xml:space="preserve">Частка випускників 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w:t>
            </w:r>
            <w:r w:rsidRPr="00641C0F">
              <w:rPr>
                <w:rFonts w:ascii="Times New Roman" w:eastAsia="Times New Roman" w:hAnsi="Times New Roman"/>
                <w:sz w:val="20"/>
                <w:szCs w:val="20"/>
                <w:lang w:val="uk-UA" w:eastAsia="ru-RU"/>
              </w:rPr>
              <w:lastRenderedPageBreak/>
              <w:t>учнів, що проходили тестування з української мови</w:t>
            </w:r>
          </w:p>
        </w:tc>
        <w:tc>
          <w:tcPr>
            <w:tcW w:w="709" w:type="dxa"/>
          </w:tcPr>
          <w:p w14:paraId="49CBD8F6"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lastRenderedPageBreak/>
              <w:t>%</w:t>
            </w:r>
          </w:p>
        </w:tc>
        <w:tc>
          <w:tcPr>
            <w:tcW w:w="1021" w:type="dxa"/>
          </w:tcPr>
          <w:p w14:paraId="2C4F3743" w14:textId="1104FE6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24,4</w:t>
            </w:r>
          </w:p>
        </w:tc>
        <w:tc>
          <w:tcPr>
            <w:tcW w:w="963" w:type="dxa"/>
          </w:tcPr>
          <w:p w14:paraId="7607D80F" w14:textId="5F080BF4"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30</w:t>
            </w:r>
          </w:p>
        </w:tc>
        <w:tc>
          <w:tcPr>
            <w:tcW w:w="992" w:type="dxa"/>
          </w:tcPr>
          <w:p w14:paraId="25F8A5AC" w14:textId="286AA64C"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123</w:t>
            </w:r>
            <w:r w:rsidR="004D59D5">
              <w:rPr>
                <w:rFonts w:ascii="Times New Roman" w:hAnsi="Times New Roman"/>
                <w:lang w:val="uk-UA"/>
              </w:rPr>
              <w:t>%</w:t>
            </w:r>
          </w:p>
        </w:tc>
        <w:tc>
          <w:tcPr>
            <w:tcW w:w="993" w:type="dxa"/>
          </w:tcPr>
          <w:p w14:paraId="4EF87274" w14:textId="6778663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30</w:t>
            </w:r>
          </w:p>
        </w:tc>
        <w:tc>
          <w:tcPr>
            <w:tcW w:w="992" w:type="dxa"/>
          </w:tcPr>
          <w:p w14:paraId="2C4BA41C" w14:textId="7D051E60"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30</w:t>
            </w:r>
          </w:p>
        </w:tc>
        <w:tc>
          <w:tcPr>
            <w:tcW w:w="992" w:type="dxa"/>
          </w:tcPr>
          <w:p w14:paraId="6CE38316" w14:textId="56AB9857"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0</w:t>
            </w:r>
          </w:p>
        </w:tc>
      </w:tr>
      <w:tr w:rsidR="00DE3A0D" w:rsidRPr="00641C0F" w14:paraId="6D9EDD31" w14:textId="77777777" w:rsidTr="00AB21C7">
        <w:tc>
          <w:tcPr>
            <w:tcW w:w="532" w:type="dxa"/>
          </w:tcPr>
          <w:p w14:paraId="0CC0BC70" w14:textId="36240BA8" w:rsidR="00DE3A0D" w:rsidRPr="00641C0F" w:rsidRDefault="00DE3A0D" w:rsidP="00DE3A0D">
            <w:pPr>
              <w:spacing w:after="0" w:line="240" w:lineRule="auto"/>
              <w:jc w:val="center"/>
              <w:rPr>
                <w:rFonts w:ascii="Times New Roman" w:hAnsi="Times New Roman"/>
                <w:sz w:val="24"/>
                <w:szCs w:val="24"/>
                <w:lang w:val="uk-UA" w:eastAsia="ru-RU"/>
              </w:rPr>
            </w:pPr>
            <w:r>
              <w:rPr>
                <w:rFonts w:ascii="Times New Roman" w:eastAsia="Times New Roman" w:hAnsi="Times New Roman"/>
                <w:sz w:val="20"/>
                <w:szCs w:val="20"/>
                <w:lang w:val="uk-UA" w:eastAsia="ru-RU"/>
              </w:rPr>
              <w:t>26</w:t>
            </w:r>
          </w:p>
        </w:tc>
        <w:tc>
          <w:tcPr>
            <w:tcW w:w="2695" w:type="dxa"/>
          </w:tcPr>
          <w:p w14:paraId="5909C577"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випускників загальноосвітніх навчальних закладів, які отримали за результатами зовнішнього незалежного оцінювання з математики 160 балів і вище, у загальній кількості учнів, що проходили тестування з математики</w:t>
            </w:r>
          </w:p>
        </w:tc>
        <w:tc>
          <w:tcPr>
            <w:tcW w:w="709" w:type="dxa"/>
          </w:tcPr>
          <w:p w14:paraId="66E94995"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1EB8D3CA" w14:textId="6FC20F3B"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7,2</w:t>
            </w:r>
          </w:p>
        </w:tc>
        <w:tc>
          <w:tcPr>
            <w:tcW w:w="963" w:type="dxa"/>
          </w:tcPr>
          <w:p w14:paraId="33A1AD1F" w14:textId="61616FB9"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8</w:t>
            </w:r>
          </w:p>
        </w:tc>
        <w:tc>
          <w:tcPr>
            <w:tcW w:w="992" w:type="dxa"/>
          </w:tcPr>
          <w:p w14:paraId="5C7B55B4" w14:textId="3D8BD3E7"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111</w:t>
            </w:r>
            <w:r w:rsidR="004D59D5">
              <w:rPr>
                <w:rFonts w:ascii="Times New Roman" w:hAnsi="Times New Roman"/>
                <w:lang w:val="uk-UA"/>
              </w:rPr>
              <w:t>%</w:t>
            </w:r>
          </w:p>
        </w:tc>
        <w:tc>
          <w:tcPr>
            <w:tcW w:w="993" w:type="dxa"/>
          </w:tcPr>
          <w:p w14:paraId="0293B342" w14:textId="035C13DC"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10</w:t>
            </w:r>
          </w:p>
        </w:tc>
        <w:tc>
          <w:tcPr>
            <w:tcW w:w="992" w:type="dxa"/>
          </w:tcPr>
          <w:p w14:paraId="7750AEC9" w14:textId="097046DF"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10</w:t>
            </w:r>
          </w:p>
        </w:tc>
        <w:tc>
          <w:tcPr>
            <w:tcW w:w="992" w:type="dxa"/>
          </w:tcPr>
          <w:p w14:paraId="6D4E3D9F" w14:textId="5C2ED1CD" w:rsidR="00DE3A0D" w:rsidRPr="0096435C" w:rsidRDefault="00DE3A0D" w:rsidP="00DE3A0D">
            <w:pPr>
              <w:spacing w:after="0" w:line="240" w:lineRule="auto"/>
              <w:jc w:val="center"/>
              <w:rPr>
                <w:rFonts w:ascii="Times New Roman" w:hAnsi="Times New Roman"/>
                <w:sz w:val="20"/>
                <w:szCs w:val="20"/>
                <w:highlight w:val="yellow"/>
                <w:lang w:val="uk-UA" w:eastAsia="ru-RU"/>
              </w:rPr>
            </w:pPr>
            <w:r w:rsidRPr="006008EB">
              <w:rPr>
                <w:rFonts w:ascii="Times New Roman" w:hAnsi="Times New Roman"/>
                <w:lang w:val="uk-UA"/>
              </w:rPr>
              <w:t>0</w:t>
            </w:r>
          </w:p>
        </w:tc>
      </w:tr>
      <w:tr w:rsidR="00DE3A0D" w:rsidRPr="00641C0F" w14:paraId="6B670472" w14:textId="77777777" w:rsidTr="00AB21C7">
        <w:tc>
          <w:tcPr>
            <w:tcW w:w="532" w:type="dxa"/>
          </w:tcPr>
          <w:p w14:paraId="02989851" w14:textId="77777777" w:rsidR="00DE3A0D" w:rsidRPr="00641C0F" w:rsidRDefault="00DE3A0D" w:rsidP="00DE3A0D">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V</w:t>
            </w:r>
          </w:p>
        </w:tc>
        <w:tc>
          <w:tcPr>
            <w:tcW w:w="2695" w:type="dxa"/>
          </w:tcPr>
          <w:p w14:paraId="3318041D" w14:textId="77777777" w:rsidR="00DE3A0D" w:rsidRPr="00641C0F" w:rsidRDefault="00DE3A0D" w:rsidP="00DE3A0D">
            <w:pPr>
              <w:spacing w:after="0" w:line="240" w:lineRule="auto"/>
              <w:rPr>
                <w:rFonts w:ascii="Times New Roman" w:hAnsi="Times New Roman"/>
                <w:sz w:val="24"/>
                <w:szCs w:val="24"/>
                <w:lang w:val="uk-UA" w:eastAsia="ru-RU"/>
              </w:rPr>
            </w:pPr>
            <w:r w:rsidRPr="00641C0F">
              <w:rPr>
                <w:rFonts w:ascii="Times New Roman" w:eastAsia="Times New Roman" w:hAnsi="Times New Roman"/>
                <w:b/>
                <w:bCs/>
                <w:sz w:val="20"/>
                <w:szCs w:val="20"/>
                <w:lang w:eastAsia="ru-RU"/>
              </w:rPr>
              <w:t>Створення комфортних умов для життя</w:t>
            </w:r>
          </w:p>
        </w:tc>
        <w:tc>
          <w:tcPr>
            <w:tcW w:w="709" w:type="dxa"/>
          </w:tcPr>
          <w:p w14:paraId="3B629837" w14:textId="77777777" w:rsidR="00DE3A0D" w:rsidRPr="00641C0F" w:rsidRDefault="00DE3A0D" w:rsidP="00DE3A0D">
            <w:pPr>
              <w:spacing w:after="0" w:line="240" w:lineRule="auto"/>
              <w:jc w:val="center"/>
              <w:rPr>
                <w:rFonts w:ascii="Times New Roman" w:hAnsi="Times New Roman"/>
                <w:sz w:val="20"/>
                <w:szCs w:val="20"/>
                <w:lang w:val="uk-UA" w:eastAsia="ru-RU"/>
              </w:rPr>
            </w:pPr>
          </w:p>
        </w:tc>
        <w:tc>
          <w:tcPr>
            <w:tcW w:w="1021" w:type="dxa"/>
          </w:tcPr>
          <w:p w14:paraId="507651FE" w14:textId="77777777" w:rsidR="00DE3A0D" w:rsidRPr="0096435C" w:rsidRDefault="00DE3A0D" w:rsidP="00DE3A0D">
            <w:pPr>
              <w:spacing w:after="0" w:line="240" w:lineRule="auto"/>
              <w:jc w:val="center"/>
              <w:rPr>
                <w:rFonts w:ascii="Times New Roman" w:hAnsi="Times New Roman"/>
                <w:sz w:val="20"/>
                <w:szCs w:val="20"/>
                <w:highlight w:val="yellow"/>
                <w:lang w:val="uk-UA" w:eastAsia="ru-RU"/>
              </w:rPr>
            </w:pPr>
          </w:p>
        </w:tc>
        <w:tc>
          <w:tcPr>
            <w:tcW w:w="963" w:type="dxa"/>
          </w:tcPr>
          <w:p w14:paraId="66345935" w14:textId="77777777" w:rsidR="00DE3A0D" w:rsidRPr="0096435C" w:rsidRDefault="00DE3A0D" w:rsidP="00DE3A0D">
            <w:pPr>
              <w:spacing w:after="0" w:line="240" w:lineRule="auto"/>
              <w:jc w:val="center"/>
              <w:rPr>
                <w:rFonts w:ascii="Times New Roman" w:hAnsi="Times New Roman"/>
                <w:sz w:val="20"/>
                <w:szCs w:val="20"/>
                <w:highlight w:val="yellow"/>
                <w:lang w:val="uk-UA" w:eastAsia="ru-RU"/>
              </w:rPr>
            </w:pPr>
          </w:p>
        </w:tc>
        <w:tc>
          <w:tcPr>
            <w:tcW w:w="992" w:type="dxa"/>
          </w:tcPr>
          <w:p w14:paraId="014F4197" w14:textId="77777777" w:rsidR="00DE3A0D" w:rsidRPr="0096435C" w:rsidRDefault="00DE3A0D" w:rsidP="00DE3A0D">
            <w:pPr>
              <w:spacing w:after="0" w:line="240" w:lineRule="auto"/>
              <w:jc w:val="center"/>
              <w:rPr>
                <w:rFonts w:ascii="Times New Roman" w:hAnsi="Times New Roman"/>
                <w:sz w:val="20"/>
                <w:szCs w:val="20"/>
                <w:highlight w:val="yellow"/>
                <w:lang w:val="uk-UA" w:eastAsia="ru-RU"/>
              </w:rPr>
            </w:pPr>
          </w:p>
        </w:tc>
        <w:tc>
          <w:tcPr>
            <w:tcW w:w="993" w:type="dxa"/>
          </w:tcPr>
          <w:p w14:paraId="5893F095" w14:textId="77777777" w:rsidR="00DE3A0D" w:rsidRPr="0096435C" w:rsidRDefault="00DE3A0D" w:rsidP="00DE3A0D">
            <w:pPr>
              <w:spacing w:after="0" w:line="240" w:lineRule="auto"/>
              <w:jc w:val="center"/>
              <w:rPr>
                <w:rFonts w:ascii="Times New Roman" w:hAnsi="Times New Roman"/>
                <w:sz w:val="20"/>
                <w:szCs w:val="20"/>
                <w:highlight w:val="yellow"/>
                <w:lang w:val="uk-UA" w:eastAsia="ru-RU"/>
              </w:rPr>
            </w:pPr>
          </w:p>
        </w:tc>
        <w:tc>
          <w:tcPr>
            <w:tcW w:w="992" w:type="dxa"/>
          </w:tcPr>
          <w:p w14:paraId="3E815CD8" w14:textId="77777777" w:rsidR="00DE3A0D" w:rsidRPr="0096435C" w:rsidRDefault="00DE3A0D" w:rsidP="00DE3A0D">
            <w:pPr>
              <w:spacing w:after="0" w:line="240" w:lineRule="auto"/>
              <w:jc w:val="center"/>
              <w:rPr>
                <w:rFonts w:ascii="Times New Roman" w:hAnsi="Times New Roman"/>
                <w:sz w:val="20"/>
                <w:szCs w:val="20"/>
                <w:highlight w:val="yellow"/>
                <w:lang w:val="uk-UA" w:eastAsia="ru-RU"/>
              </w:rPr>
            </w:pPr>
          </w:p>
        </w:tc>
        <w:tc>
          <w:tcPr>
            <w:tcW w:w="992" w:type="dxa"/>
          </w:tcPr>
          <w:p w14:paraId="03D3B22C" w14:textId="77777777" w:rsidR="00DE3A0D" w:rsidRPr="0096435C" w:rsidRDefault="00DE3A0D" w:rsidP="00DE3A0D">
            <w:pPr>
              <w:spacing w:after="0" w:line="240" w:lineRule="auto"/>
              <w:jc w:val="center"/>
              <w:rPr>
                <w:rFonts w:ascii="Times New Roman" w:hAnsi="Times New Roman"/>
                <w:sz w:val="20"/>
                <w:szCs w:val="20"/>
                <w:highlight w:val="yellow"/>
                <w:lang w:val="uk-UA" w:eastAsia="ru-RU"/>
              </w:rPr>
            </w:pPr>
          </w:p>
        </w:tc>
      </w:tr>
      <w:tr w:rsidR="00DE3A0D" w:rsidRPr="00641C0F" w14:paraId="0DC44F10" w14:textId="77777777" w:rsidTr="00AB21C7">
        <w:tc>
          <w:tcPr>
            <w:tcW w:w="532" w:type="dxa"/>
          </w:tcPr>
          <w:p w14:paraId="6A2267AC" w14:textId="6D938D1B" w:rsidR="00DE3A0D" w:rsidRPr="00641C0F" w:rsidRDefault="00DE3A0D" w:rsidP="00DE3A0D">
            <w:pPr>
              <w:spacing w:after="0" w:line="240" w:lineRule="auto"/>
              <w:jc w:val="center"/>
              <w:rPr>
                <w:rFonts w:ascii="Times New Roman" w:hAnsi="Times New Roman"/>
                <w:sz w:val="24"/>
                <w:szCs w:val="24"/>
                <w:lang w:val="uk-UA" w:eastAsia="ru-RU"/>
              </w:rPr>
            </w:pPr>
            <w:r>
              <w:rPr>
                <w:rFonts w:ascii="Times New Roman" w:eastAsia="Times New Roman" w:hAnsi="Times New Roman"/>
                <w:sz w:val="20"/>
                <w:szCs w:val="20"/>
                <w:lang w:val="uk-UA" w:eastAsia="ru-RU"/>
              </w:rPr>
              <w:t>27</w:t>
            </w:r>
          </w:p>
        </w:tc>
        <w:tc>
          <w:tcPr>
            <w:tcW w:w="2695" w:type="dxa"/>
          </w:tcPr>
          <w:p w14:paraId="44F01ECE" w14:textId="049063D2" w:rsidR="00DE3A0D" w:rsidRPr="00641C0F" w:rsidRDefault="00DE3A0D" w:rsidP="004D59D5">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забезпечених централізованим водопостачанням, у загальній кількості домогосподарств територіальної громади</w:t>
            </w:r>
          </w:p>
        </w:tc>
        <w:tc>
          <w:tcPr>
            <w:tcW w:w="709" w:type="dxa"/>
          </w:tcPr>
          <w:p w14:paraId="4ADA9F33"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401A439D" w14:textId="31E2F403"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11,4</w:t>
            </w:r>
          </w:p>
        </w:tc>
        <w:tc>
          <w:tcPr>
            <w:tcW w:w="963" w:type="dxa"/>
          </w:tcPr>
          <w:p w14:paraId="4AA0C0F1" w14:textId="2C5DDAC0"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13,5</w:t>
            </w:r>
          </w:p>
        </w:tc>
        <w:tc>
          <w:tcPr>
            <w:tcW w:w="992" w:type="dxa"/>
          </w:tcPr>
          <w:p w14:paraId="1416AE67" w14:textId="384D0F2D"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118,4</w:t>
            </w:r>
            <w:r>
              <w:rPr>
                <w:rFonts w:ascii="Times New Roman" w:hAnsi="Times New Roman"/>
                <w:sz w:val="20"/>
                <w:szCs w:val="20"/>
                <w:lang w:val="uk-UA" w:eastAsia="ru-RU"/>
              </w:rPr>
              <w:t>%</w:t>
            </w:r>
          </w:p>
        </w:tc>
        <w:tc>
          <w:tcPr>
            <w:tcW w:w="993" w:type="dxa"/>
          </w:tcPr>
          <w:p w14:paraId="452D5885" w14:textId="37B1072B"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13,9</w:t>
            </w:r>
          </w:p>
        </w:tc>
        <w:tc>
          <w:tcPr>
            <w:tcW w:w="992" w:type="dxa"/>
          </w:tcPr>
          <w:p w14:paraId="77A9BB82" w14:textId="6F924AE5"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14,2</w:t>
            </w:r>
          </w:p>
        </w:tc>
        <w:tc>
          <w:tcPr>
            <w:tcW w:w="992" w:type="dxa"/>
          </w:tcPr>
          <w:p w14:paraId="458B5839" w14:textId="50DC2681"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14,6</w:t>
            </w:r>
          </w:p>
        </w:tc>
      </w:tr>
      <w:tr w:rsidR="00DE3A0D" w:rsidRPr="00641C0F" w14:paraId="5D0E6F06" w14:textId="77777777" w:rsidTr="00AB21C7">
        <w:tc>
          <w:tcPr>
            <w:tcW w:w="532" w:type="dxa"/>
          </w:tcPr>
          <w:p w14:paraId="3F19CFCF" w14:textId="23806FD6" w:rsidR="00DE3A0D" w:rsidRPr="00641C0F" w:rsidRDefault="00DE3A0D" w:rsidP="00DE3A0D">
            <w:pPr>
              <w:spacing w:after="0" w:line="240" w:lineRule="auto"/>
              <w:jc w:val="center"/>
              <w:rPr>
                <w:rFonts w:ascii="Times New Roman" w:hAnsi="Times New Roman"/>
                <w:sz w:val="24"/>
                <w:szCs w:val="24"/>
                <w:lang w:val="uk-UA" w:eastAsia="ru-RU"/>
              </w:rPr>
            </w:pPr>
            <w:r>
              <w:rPr>
                <w:rFonts w:ascii="Times New Roman" w:eastAsia="Times New Roman" w:hAnsi="Times New Roman"/>
                <w:sz w:val="20"/>
                <w:szCs w:val="20"/>
                <w:lang w:val="uk-UA" w:eastAsia="ru-RU"/>
              </w:rPr>
              <w:t>28</w:t>
            </w:r>
          </w:p>
        </w:tc>
        <w:tc>
          <w:tcPr>
            <w:tcW w:w="2695" w:type="dxa"/>
          </w:tcPr>
          <w:p w14:paraId="5C461E7A" w14:textId="1634BCD5" w:rsidR="00DE3A0D" w:rsidRPr="00641C0F" w:rsidRDefault="00DE3A0D" w:rsidP="004D59D5">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eastAsia="ru-RU"/>
              </w:rPr>
              <w:t>Частка домогосподарств, забезпечених централізованим водовідведенням, у загальній кількості домогосподарств  територіальної громади</w:t>
            </w:r>
          </w:p>
        </w:tc>
        <w:tc>
          <w:tcPr>
            <w:tcW w:w="709" w:type="dxa"/>
          </w:tcPr>
          <w:p w14:paraId="090C05D7"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2D48C294" w14:textId="1E5A571F"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63" w:type="dxa"/>
          </w:tcPr>
          <w:p w14:paraId="5B5D6774" w14:textId="764D2D32"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92" w:type="dxa"/>
          </w:tcPr>
          <w:p w14:paraId="2956B61E" w14:textId="7F4BF36E"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r>
              <w:rPr>
                <w:rFonts w:ascii="Times New Roman" w:hAnsi="Times New Roman"/>
                <w:sz w:val="20"/>
                <w:szCs w:val="20"/>
                <w:lang w:val="uk-UA" w:eastAsia="ru-RU"/>
              </w:rPr>
              <w:t>%</w:t>
            </w:r>
          </w:p>
        </w:tc>
        <w:tc>
          <w:tcPr>
            <w:tcW w:w="993" w:type="dxa"/>
          </w:tcPr>
          <w:p w14:paraId="7E9562BA" w14:textId="492E201C"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92" w:type="dxa"/>
          </w:tcPr>
          <w:p w14:paraId="43F984DD" w14:textId="5A8D4462"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c>
          <w:tcPr>
            <w:tcW w:w="992" w:type="dxa"/>
          </w:tcPr>
          <w:p w14:paraId="566ADF89" w14:textId="2A8D29FC" w:rsidR="00DE3A0D" w:rsidRPr="004D59D5" w:rsidRDefault="004D59D5"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2,2</w:t>
            </w:r>
          </w:p>
        </w:tc>
      </w:tr>
      <w:tr w:rsidR="00DE3A0D" w:rsidRPr="00641C0F" w14:paraId="5C354D3A" w14:textId="77777777" w:rsidTr="00AB21C7">
        <w:tc>
          <w:tcPr>
            <w:tcW w:w="532" w:type="dxa"/>
          </w:tcPr>
          <w:p w14:paraId="0DC6145F" w14:textId="241E79F9" w:rsidR="00DE3A0D" w:rsidRPr="00641C0F" w:rsidRDefault="00DE3A0D" w:rsidP="00DE3A0D">
            <w:pPr>
              <w:spacing w:after="0" w:line="240" w:lineRule="auto"/>
              <w:jc w:val="center"/>
              <w:rPr>
                <w:rFonts w:ascii="Times New Roman" w:hAnsi="Times New Roman"/>
                <w:sz w:val="24"/>
                <w:szCs w:val="24"/>
                <w:lang w:val="uk-UA" w:eastAsia="ru-RU"/>
              </w:rPr>
            </w:pPr>
            <w:r w:rsidRPr="00641C0F">
              <w:rPr>
                <w:rFonts w:ascii="Times New Roman" w:eastAsia="Times New Roman" w:hAnsi="Times New Roman"/>
                <w:sz w:val="20"/>
                <w:szCs w:val="20"/>
                <w:lang w:eastAsia="ru-RU"/>
              </w:rPr>
              <w:t>3</w:t>
            </w:r>
            <w:r>
              <w:rPr>
                <w:rFonts w:ascii="Times New Roman" w:eastAsia="Times New Roman" w:hAnsi="Times New Roman"/>
                <w:sz w:val="20"/>
                <w:szCs w:val="20"/>
                <w:lang w:val="uk-UA" w:eastAsia="ru-RU"/>
              </w:rPr>
              <w:t>9</w:t>
            </w:r>
          </w:p>
        </w:tc>
        <w:tc>
          <w:tcPr>
            <w:tcW w:w="2695" w:type="dxa"/>
          </w:tcPr>
          <w:p w14:paraId="0308362A" w14:textId="003CF4E6" w:rsidR="00DE3A0D" w:rsidRPr="00641C0F" w:rsidRDefault="00DE3A0D" w:rsidP="004D59D5">
            <w:pPr>
              <w:spacing w:after="0" w:line="240" w:lineRule="auto"/>
              <w:rPr>
                <w:rFonts w:ascii="Times New Roman" w:hAnsi="Times New Roman"/>
                <w:sz w:val="24"/>
                <w:szCs w:val="24"/>
                <w:lang w:val="uk-UA" w:eastAsia="ru-RU"/>
              </w:rPr>
            </w:pPr>
            <w:r w:rsidRPr="00641C0F">
              <w:rPr>
                <w:rFonts w:ascii="Times New Roman" w:eastAsia="Times New Roman" w:hAnsi="Times New Roman"/>
                <w:sz w:val="20"/>
                <w:szCs w:val="20"/>
                <w:lang w:val="uk-UA" w:eastAsia="ru-RU"/>
              </w:rPr>
              <w:t>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w:t>
            </w:r>
          </w:p>
        </w:tc>
        <w:tc>
          <w:tcPr>
            <w:tcW w:w="709" w:type="dxa"/>
          </w:tcPr>
          <w:p w14:paraId="6D129ED4" w14:textId="77777777" w:rsidR="00DE3A0D" w:rsidRPr="00641C0F" w:rsidRDefault="00DE3A0D" w:rsidP="00DE3A0D">
            <w:pPr>
              <w:spacing w:after="0" w:line="240" w:lineRule="auto"/>
              <w:jc w:val="center"/>
              <w:rPr>
                <w:rFonts w:ascii="Times New Roman" w:hAnsi="Times New Roman"/>
                <w:sz w:val="20"/>
                <w:szCs w:val="20"/>
                <w:lang w:val="uk-UA" w:eastAsia="ru-RU"/>
              </w:rPr>
            </w:pPr>
            <w:r w:rsidRPr="00641C0F">
              <w:rPr>
                <w:rFonts w:ascii="Times New Roman" w:eastAsia="Times New Roman" w:hAnsi="Times New Roman"/>
                <w:sz w:val="20"/>
                <w:szCs w:val="20"/>
                <w:lang w:eastAsia="ru-RU"/>
              </w:rPr>
              <w:t>%</w:t>
            </w:r>
          </w:p>
        </w:tc>
        <w:tc>
          <w:tcPr>
            <w:tcW w:w="1021" w:type="dxa"/>
          </w:tcPr>
          <w:p w14:paraId="7E642659"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eastAsia="Times New Roman" w:hAnsi="Times New Roman"/>
                <w:sz w:val="20"/>
                <w:szCs w:val="20"/>
                <w:lang w:val="uk-UA" w:eastAsia="ru-RU"/>
              </w:rPr>
              <w:t>100</w:t>
            </w:r>
          </w:p>
        </w:tc>
        <w:tc>
          <w:tcPr>
            <w:tcW w:w="963" w:type="dxa"/>
          </w:tcPr>
          <w:p w14:paraId="6320147F"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eastAsia="Times New Roman" w:hAnsi="Times New Roman"/>
                <w:sz w:val="20"/>
                <w:szCs w:val="20"/>
                <w:lang w:val="uk-UA" w:eastAsia="ru-RU"/>
              </w:rPr>
              <w:t>100</w:t>
            </w:r>
          </w:p>
        </w:tc>
        <w:tc>
          <w:tcPr>
            <w:tcW w:w="992" w:type="dxa"/>
          </w:tcPr>
          <w:p w14:paraId="60BF4931" w14:textId="1FC6CB1C"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r w:rsidR="004D59D5">
              <w:rPr>
                <w:rFonts w:ascii="Times New Roman" w:hAnsi="Times New Roman"/>
                <w:sz w:val="20"/>
                <w:szCs w:val="20"/>
                <w:lang w:val="uk-UA" w:eastAsia="ru-RU"/>
              </w:rPr>
              <w:t>%</w:t>
            </w:r>
          </w:p>
        </w:tc>
        <w:tc>
          <w:tcPr>
            <w:tcW w:w="993" w:type="dxa"/>
          </w:tcPr>
          <w:p w14:paraId="2567BCB6"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p>
        </w:tc>
        <w:tc>
          <w:tcPr>
            <w:tcW w:w="992" w:type="dxa"/>
          </w:tcPr>
          <w:p w14:paraId="17BF58C7"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p>
        </w:tc>
        <w:tc>
          <w:tcPr>
            <w:tcW w:w="992" w:type="dxa"/>
          </w:tcPr>
          <w:p w14:paraId="22BD88C9" w14:textId="77777777" w:rsidR="00DE3A0D" w:rsidRPr="004D59D5" w:rsidRDefault="00DE3A0D" w:rsidP="00DE3A0D">
            <w:pPr>
              <w:spacing w:after="0" w:line="240" w:lineRule="auto"/>
              <w:jc w:val="center"/>
              <w:rPr>
                <w:rFonts w:ascii="Times New Roman" w:hAnsi="Times New Roman"/>
                <w:sz w:val="20"/>
                <w:szCs w:val="20"/>
                <w:lang w:val="uk-UA" w:eastAsia="ru-RU"/>
              </w:rPr>
            </w:pPr>
            <w:r w:rsidRPr="004D59D5">
              <w:rPr>
                <w:rFonts w:ascii="Times New Roman" w:hAnsi="Times New Roman"/>
                <w:sz w:val="20"/>
                <w:szCs w:val="20"/>
                <w:lang w:val="uk-UA" w:eastAsia="ru-RU"/>
              </w:rPr>
              <w:t>100</w:t>
            </w:r>
          </w:p>
        </w:tc>
      </w:tr>
    </w:tbl>
    <w:p w14:paraId="03E08B7B" w14:textId="77777777" w:rsidR="002F62C2" w:rsidRDefault="002F62C2" w:rsidP="002F62C2">
      <w:pPr>
        <w:spacing w:after="0" w:line="240" w:lineRule="auto"/>
        <w:ind w:firstLine="709"/>
        <w:jc w:val="center"/>
        <w:rPr>
          <w:rFonts w:ascii="Times New Roman" w:hAnsi="Times New Roman"/>
          <w:sz w:val="24"/>
          <w:szCs w:val="24"/>
          <w:lang w:val="uk-UA"/>
        </w:rPr>
      </w:pPr>
    </w:p>
    <w:p w14:paraId="4CB108E5" w14:textId="77777777" w:rsidR="00BE6CBD" w:rsidRPr="00641C0F" w:rsidRDefault="00BE6CBD" w:rsidP="002F62C2">
      <w:pPr>
        <w:spacing w:after="0" w:line="240" w:lineRule="auto"/>
        <w:ind w:firstLine="709"/>
        <w:jc w:val="center"/>
        <w:rPr>
          <w:rFonts w:ascii="Times New Roman" w:hAnsi="Times New Roman"/>
          <w:sz w:val="24"/>
          <w:szCs w:val="24"/>
          <w:lang w:val="uk-UA"/>
        </w:rPr>
      </w:pPr>
    </w:p>
    <w:p w14:paraId="5853A641" w14:textId="77777777" w:rsidR="002F62C2" w:rsidRPr="00AA5580" w:rsidRDefault="002F62C2" w:rsidP="002F62C2">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1C1DEAC6"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42C47BA1"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5A6E0732" w14:textId="77777777" w:rsidR="00290856" w:rsidRDefault="00A6162B" w:rsidP="00A6162B">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BE6CBD">
        <w:rPr>
          <w:rFonts w:ascii="Times New Roman" w:hAnsi="Times New Roman"/>
          <w:sz w:val="24"/>
          <w:szCs w:val="24"/>
          <w:lang w:val="uk-UA"/>
        </w:rPr>
        <w:t xml:space="preserve"> </w:t>
      </w:r>
      <w:r w:rsidRPr="00AA5580">
        <w:rPr>
          <w:rFonts w:ascii="Times New Roman" w:hAnsi="Times New Roman"/>
          <w:sz w:val="24"/>
          <w:szCs w:val="24"/>
          <w:lang w:val="uk-UA"/>
        </w:rPr>
        <w:t xml:space="preserve"> </w:t>
      </w:r>
    </w:p>
    <w:p w14:paraId="6E008D26" w14:textId="77777777" w:rsidR="00290856" w:rsidRDefault="00290856" w:rsidP="00A6162B">
      <w:pPr>
        <w:spacing w:after="0" w:line="240" w:lineRule="auto"/>
        <w:ind w:firstLine="709"/>
        <w:jc w:val="center"/>
        <w:rPr>
          <w:rFonts w:ascii="Times New Roman" w:hAnsi="Times New Roman"/>
          <w:sz w:val="24"/>
          <w:szCs w:val="24"/>
          <w:lang w:val="uk-UA"/>
        </w:rPr>
      </w:pPr>
    </w:p>
    <w:p w14:paraId="2633E504" w14:textId="77777777" w:rsidR="00290856" w:rsidRDefault="00290856" w:rsidP="00A6162B">
      <w:pPr>
        <w:spacing w:after="0" w:line="240" w:lineRule="auto"/>
        <w:ind w:firstLine="709"/>
        <w:jc w:val="center"/>
        <w:rPr>
          <w:rFonts w:ascii="Times New Roman" w:hAnsi="Times New Roman"/>
          <w:sz w:val="24"/>
          <w:szCs w:val="24"/>
          <w:lang w:val="uk-UA"/>
        </w:rPr>
      </w:pPr>
    </w:p>
    <w:p w14:paraId="2FE587D2" w14:textId="77777777" w:rsidR="00290856" w:rsidRDefault="00290856" w:rsidP="00A6162B">
      <w:pPr>
        <w:spacing w:after="0" w:line="240" w:lineRule="auto"/>
        <w:ind w:firstLine="709"/>
        <w:jc w:val="center"/>
        <w:rPr>
          <w:rFonts w:ascii="Times New Roman" w:hAnsi="Times New Roman"/>
          <w:sz w:val="24"/>
          <w:szCs w:val="24"/>
          <w:lang w:val="uk-UA"/>
        </w:rPr>
      </w:pPr>
    </w:p>
    <w:p w14:paraId="13985411" w14:textId="77777777" w:rsidR="00290856" w:rsidRDefault="00290856" w:rsidP="00A6162B">
      <w:pPr>
        <w:spacing w:after="0" w:line="240" w:lineRule="auto"/>
        <w:ind w:firstLine="709"/>
        <w:jc w:val="center"/>
        <w:rPr>
          <w:rFonts w:ascii="Times New Roman" w:hAnsi="Times New Roman"/>
          <w:sz w:val="24"/>
          <w:szCs w:val="24"/>
          <w:lang w:val="uk-UA"/>
        </w:rPr>
      </w:pPr>
    </w:p>
    <w:p w14:paraId="55DDBC4F" w14:textId="77777777" w:rsidR="00290856" w:rsidRDefault="00290856" w:rsidP="00A6162B">
      <w:pPr>
        <w:spacing w:after="0" w:line="240" w:lineRule="auto"/>
        <w:ind w:firstLine="709"/>
        <w:jc w:val="center"/>
        <w:rPr>
          <w:rFonts w:ascii="Times New Roman" w:hAnsi="Times New Roman"/>
          <w:sz w:val="24"/>
          <w:szCs w:val="24"/>
          <w:lang w:val="uk-UA"/>
        </w:rPr>
      </w:pPr>
    </w:p>
    <w:p w14:paraId="368DFC04" w14:textId="77777777" w:rsidR="00290856" w:rsidRDefault="00290856" w:rsidP="00A6162B">
      <w:pPr>
        <w:spacing w:after="0" w:line="240" w:lineRule="auto"/>
        <w:ind w:firstLine="709"/>
        <w:jc w:val="center"/>
        <w:rPr>
          <w:rFonts w:ascii="Times New Roman" w:hAnsi="Times New Roman"/>
          <w:sz w:val="24"/>
          <w:szCs w:val="24"/>
          <w:lang w:val="uk-UA"/>
        </w:rPr>
      </w:pPr>
    </w:p>
    <w:p w14:paraId="0009ECB7" w14:textId="77777777" w:rsidR="00290856" w:rsidRDefault="00290856" w:rsidP="00A6162B">
      <w:pPr>
        <w:spacing w:after="0" w:line="240" w:lineRule="auto"/>
        <w:ind w:firstLine="709"/>
        <w:jc w:val="center"/>
        <w:rPr>
          <w:rFonts w:ascii="Times New Roman" w:hAnsi="Times New Roman"/>
          <w:sz w:val="24"/>
          <w:szCs w:val="24"/>
          <w:lang w:val="uk-UA"/>
        </w:rPr>
      </w:pPr>
    </w:p>
    <w:p w14:paraId="17CAD1FE" w14:textId="77777777" w:rsidR="00290856" w:rsidRDefault="00290856" w:rsidP="00A6162B">
      <w:pPr>
        <w:spacing w:after="0" w:line="240" w:lineRule="auto"/>
        <w:ind w:firstLine="709"/>
        <w:jc w:val="center"/>
        <w:rPr>
          <w:rFonts w:ascii="Times New Roman" w:hAnsi="Times New Roman"/>
          <w:sz w:val="24"/>
          <w:szCs w:val="24"/>
          <w:lang w:val="uk-UA"/>
        </w:rPr>
      </w:pPr>
    </w:p>
    <w:p w14:paraId="5AE6C8E0" w14:textId="77777777" w:rsidR="00290856" w:rsidRDefault="00290856" w:rsidP="00A6162B">
      <w:pPr>
        <w:spacing w:after="0" w:line="240" w:lineRule="auto"/>
        <w:ind w:firstLine="709"/>
        <w:jc w:val="center"/>
        <w:rPr>
          <w:rFonts w:ascii="Times New Roman" w:hAnsi="Times New Roman"/>
          <w:sz w:val="24"/>
          <w:szCs w:val="24"/>
          <w:lang w:val="uk-UA"/>
        </w:rPr>
      </w:pPr>
    </w:p>
    <w:p w14:paraId="62B52B6F" w14:textId="77777777" w:rsidR="00290856" w:rsidRDefault="00290856" w:rsidP="00A6162B">
      <w:pPr>
        <w:spacing w:after="0" w:line="240" w:lineRule="auto"/>
        <w:ind w:firstLine="709"/>
        <w:jc w:val="center"/>
        <w:rPr>
          <w:rFonts w:ascii="Times New Roman" w:hAnsi="Times New Roman"/>
          <w:sz w:val="24"/>
          <w:szCs w:val="24"/>
          <w:lang w:val="uk-UA"/>
        </w:rPr>
      </w:pPr>
    </w:p>
    <w:p w14:paraId="5B5024D4" w14:textId="77777777" w:rsidR="00290856" w:rsidRDefault="00290856" w:rsidP="00A6162B">
      <w:pPr>
        <w:spacing w:after="0" w:line="240" w:lineRule="auto"/>
        <w:ind w:firstLine="709"/>
        <w:jc w:val="center"/>
        <w:rPr>
          <w:rFonts w:ascii="Times New Roman" w:hAnsi="Times New Roman"/>
          <w:sz w:val="24"/>
          <w:szCs w:val="24"/>
          <w:lang w:val="uk-UA"/>
        </w:rPr>
      </w:pPr>
    </w:p>
    <w:p w14:paraId="2CA1BB40" w14:textId="77777777" w:rsidR="00290856" w:rsidRDefault="00290856" w:rsidP="00A6162B">
      <w:pPr>
        <w:spacing w:after="0" w:line="240" w:lineRule="auto"/>
        <w:ind w:firstLine="709"/>
        <w:jc w:val="center"/>
        <w:rPr>
          <w:rFonts w:ascii="Times New Roman" w:hAnsi="Times New Roman"/>
          <w:sz w:val="24"/>
          <w:szCs w:val="24"/>
          <w:lang w:val="uk-UA"/>
        </w:rPr>
      </w:pPr>
    </w:p>
    <w:p w14:paraId="53993EBF" w14:textId="77777777" w:rsidR="00290856" w:rsidRDefault="00290856" w:rsidP="00A6162B">
      <w:pPr>
        <w:spacing w:after="0" w:line="240" w:lineRule="auto"/>
        <w:ind w:firstLine="709"/>
        <w:jc w:val="center"/>
        <w:rPr>
          <w:rFonts w:ascii="Times New Roman" w:hAnsi="Times New Roman"/>
          <w:sz w:val="24"/>
          <w:szCs w:val="24"/>
          <w:lang w:val="uk-UA"/>
        </w:rPr>
      </w:pPr>
    </w:p>
    <w:p w14:paraId="568BA9D1" w14:textId="77777777" w:rsidR="00290856" w:rsidRDefault="00290856" w:rsidP="00A6162B">
      <w:pPr>
        <w:spacing w:after="0" w:line="240" w:lineRule="auto"/>
        <w:ind w:firstLine="709"/>
        <w:jc w:val="center"/>
        <w:rPr>
          <w:rFonts w:ascii="Times New Roman" w:hAnsi="Times New Roman"/>
          <w:sz w:val="24"/>
          <w:szCs w:val="24"/>
          <w:lang w:val="uk-UA"/>
        </w:rPr>
      </w:pPr>
    </w:p>
    <w:p w14:paraId="46FEA346" w14:textId="77777777" w:rsidR="00290856" w:rsidRDefault="00290856" w:rsidP="00A6162B">
      <w:pPr>
        <w:spacing w:after="0" w:line="240" w:lineRule="auto"/>
        <w:ind w:firstLine="709"/>
        <w:jc w:val="center"/>
        <w:rPr>
          <w:rFonts w:ascii="Times New Roman" w:hAnsi="Times New Roman"/>
          <w:sz w:val="24"/>
          <w:szCs w:val="24"/>
          <w:lang w:val="uk-UA"/>
        </w:rPr>
      </w:pPr>
    </w:p>
    <w:p w14:paraId="31CA80EF" w14:textId="77777777" w:rsidR="00290856" w:rsidRDefault="00290856" w:rsidP="00A6162B">
      <w:pPr>
        <w:spacing w:after="0" w:line="240" w:lineRule="auto"/>
        <w:ind w:firstLine="709"/>
        <w:jc w:val="center"/>
        <w:rPr>
          <w:rFonts w:ascii="Times New Roman" w:hAnsi="Times New Roman"/>
          <w:sz w:val="24"/>
          <w:szCs w:val="24"/>
          <w:lang w:val="uk-UA"/>
        </w:rPr>
      </w:pPr>
    </w:p>
    <w:p w14:paraId="40C115C2" w14:textId="77777777" w:rsidR="00290856" w:rsidRDefault="00290856" w:rsidP="00A6162B">
      <w:pPr>
        <w:spacing w:after="0" w:line="240" w:lineRule="auto"/>
        <w:ind w:firstLine="709"/>
        <w:jc w:val="center"/>
        <w:rPr>
          <w:rFonts w:ascii="Times New Roman" w:hAnsi="Times New Roman"/>
          <w:sz w:val="24"/>
          <w:szCs w:val="24"/>
          <w:lang w:val="uk-UA"/>
        </w:rPr>
      </w:pPr>
    </w:p>
    <w:p w14:paraId="4A6C9183" w14:textId="77777777" w:rsidR="00290856" w:rsidRDefault="00290856" w:rsidP="00A6162B">
      <w:pPr>
        <w:spacing w:after="0" w:line="240" w:lineRule="auto"/>
        <w:ind w:firstLine="709"/>
        <w:jc w:val="center"/>
        <w:rPr>
          <w:rFonts w:ascii="Times New Roman" w:hAnsi="Times New Roman"/>
          <w:sz w:val="24"/>
          <w:szCs w:val="24"/>
          <w:lang w:val="uk-UA"/>
        </w:rPr>
      </w:pPr>
    </w:p>
    <w:p w14:paraId="421726DB" w14:textId="77777777" w:rsidR="00290856" w:rsidRDefault="00290856" w:rsidP="00A6162B">
      <w:pPr>
        <w:spacing w:after="0" w:line="240" w:lineRule="auto"/>
        <w:ind w:firstLine="709"/>
        <w:jc w:val="center"/>
        <w:rPr>
          <w:rFonts w:ascii="Times New Roman" w:hAnsi="Times New Roman"/>
          <w:sz w:val="24"/>
          <w:szCs w:val="24"/>
          <w:lang w:val="uk-UA"/>
        </w:rPr>
      </w:pPr>
    </w:p>
    <w:p w14:paraId="0D3A785A" w14:textId="77777777" w:rsidR="00290856" w:rsidRDefault="00290856" w:rsidP="00A6162B">
      <w:pPr>
        <w:spacing w:after="0" w:line="240" w:lineRule="auto"/>
        <w:ind w:firstLine="709"/>
        <w:jc w:val="center"/>
        <w:rPr>
          <w:rFonts w:ascii="Times New Roman" w:hAnsi="Times New Roman"/>
          <w:sz w:val="24"/>
          <w:szCs w:val="24"/>
          <w:lang w:val="uk-UA"/>
        </w:rPr>
      </w:pPr>
    </w:p>
    <w:p w14:paraId="25592211" w14:textId="1727D18A" w:rsidR="00A6162B" w:rsidRPr="00BE6CBD" w:rsidRDefault="00290856" w:rsidP="00A6162B">
      <w:pPr>
        <w:spacing w:after="0" w:line="240" w:lineRule="auto"/>
        <w:ind w:firstLine="709"/>
        <w:jc w:val="center"/>
        <w:rPr>
          <w:rFonts w:ascii="Times New Roman" w:hAnsi="Times New Roman"/>
          <w:b/>
          <w:sz w:val="24"/>
          <w:szCs w:val="24"/>
          <w:lang w:val="uk-UA"/>
        </w:rPr>
      </w:pPr>
      <w:r>
        <w:rPr>
          <w:rFonts w:ascii="Times New Roman" w:hAnsi="Times New Roman"/>
          <w:b/>
          <w:sz w:val="24"/>
          <w:szCs w:val="24"/>
          <w:lang w:val="uk-UA"/>
        </w:rPr>
        <w:t xml:space="preserve">                                                                                        </w:t>
      </w:r>
      <w:r w:rsidR="00A6162B" w:rsidRPr="00BE6CBD">
        <w:rPr>
          <w:rFonts w:ascii="Times New Roman" w:hAnsi="Times New Roman"/>
          <w:b/>
          <w:sz w:val="24"/>
          <w:szCs w:val="24"/>
          <w:lang w:val="uk-UA"/>
        </w:rPr>
        <w:t xml:space="preserve">Додаток </w:t>
      </w:r>
      <w:r w:rsidR="00BE6CBD" w:rsidRPr="00BE6CBD">
        <w:rPr>
          <w:rFonts w:ascii="Times New Roman" w:hAnsi="Times New Roman"/>
          <w:b/>
          <w:sz w:val="24"/>
          <w:szCs w:val="24"/>
          <w:lang w:val="uk-UA"/>
        </w:rPr>
        <w:t>2</w:t>
      </w:r>
    </w:p>
    <w:p w14:paraId="677CBC0B" w14:textId="77777777" w:rsidR="00A6162B" w:rsidRDefault="00A6162B" w:rsidP="00A6162B">
      <w:pPr>
        <w:spacing w:after="0" w:line="240" w:lineRule="auto"/>
        <w:ind w:firstLine="709"/>
        <w:jc w:val="right"/>
        <w:rPr>
          <w:rFonts w:ascii="Times New Roman" w:hAnsi="Times New Roman"/>
          <w:sz w:val="24"/>
          <w:szCs w:val="24"/>
          <w:lang w:val="uk-UA"/>
        </w:rPr>
      </w:pPr>
      <w:r w:rsidRPr="00AA5580">
        <w:rPr>
          <w:rFonts w:ascii="Times New Roman" w:hAnsi="Times New Roman"/>
          <w:sz w:val="24"/>
          <w:szCs w:val="24"/>
          <w:lang w:val="uk-UA"/>
        </w:rPr>
        <w:t xml:space="preserve">                                                      до Програми економічного</w:t>
      </w:r>
      <w:r w:rsidRPr="00FF470D">
        <w:rPr>
          <w:rFonts w:ascii="Times New Roman" w:hAnsi="Times New Roman"/>
          <w:sz w:val="24"/>
          <w:szCs w:val="24"/>
          <w:lang w:val="uk-UA"/>
        </w:rPr>
        <w:t xml:space="preserve"> </w:t>
      </w:r>
      <w:r>
        <w:rPr>
          <w:rFonts w:ascii="Times New Roman" w:hAnsi="Times New Roman"/>
          <w:sz w:val="24"/>
          <w:szCs w:val="24"/>
          <w:lang w:val="uk-UA"/>
        </w:rPr>
        <w:t xml:space="preserve">і соціального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3746D1FB" w14:textId="77777777" w:rsidR="00A6162B" w:rsidRDefault="00A6162B" w:rsidP="00A6162B">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32F257CF" w14:textId="77777777" w:rsidR="00A6162B" w:rsidRPr="00AA5580" w:rsidRDefault="00A6162B" w:rsidP="00A6162B">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на 2025-2028 роки</w:t>
      </w:r>
    </w:p>
    <w:p w14:paraId="161F80EF" w14:textId="77777777" w:rsidR="00A6162B" w:rsidRPr="00AA5580" w:rsidRDefault="00A6162B" w:rsidP="00A6162B">
      <w:pPr>
        <w:spacing w:after="0" w:line="240" w:lineRule="auto"/>
        <w:jc w:val="center"/>
        <w:rPr>
          <w:rFonts w:ascii="Times New Roman" w:eastAsia="Times New Roman" w:hAnsi="Times New Roman"/>
          <w:b/>
          <w:sz w:val="24"/>
          <w:szCs w:val="24"/>
          <w:lang w:val="uk-UA" w:eastAsia="ru-RU"/>
        </w:rPr>
      </w:pPr>
    </w:p>
    <w:p w14:paraId="51A21768" w14:textId="77777777" w:rsidR="00A6162B" w:rsidRPr="00A54F98" w:rsidRDefault="00A6162B" w:rsidP="00A6162B">
      <w:pPr>
        <w:spacing w:after="0" w:line="240" w:lineRule="auto"/>
        <w:jc w:val="center"/>
        <w:rPr>
          <w:rFonts w:ascii="Times New Roman" w:eastAsia="Times New Roman" w:hAnsi="Times New Roman"/>
          <w:b/>
          <w:sz w:val="28"/>
          <w:szCs w:val="28"/>
          <w:lang w:val="uk-UA" w:eastAsia="ru-RU"/>
        </w:rPr>
      </w:pPr>
      <w:r w:rsidRPr="00A54F98">
        <w:rPr>
          <w:rFonts w:ascii="Times New Roman" w:eastAsia="Times New Roman" w:hAnsi="Times New Roman"/>
          <w:b/>
          <w:sz w:val="28"/>
          <w:szCs w:val="28"/>
          <w:lang w:val="uk-UA" w:eastAsia="ru-RU"/>
        </w:rPr>
        <w:t>Перелік цільових програм,</w:t>
      </w:r>
    </w:p>
    <w:p w14:paraId="5268CEAA" w14:textId="77777777" w:rsidR="00A6162B" w:rsidRPr="00AA5580" w:rsidRDefault="00A6162B" w:rsidP="00A6162B">
      <w:pPr>
        <w:spacing w:after="0" w:line="240" w:lineRule="auto"/>
        <w:jc w:val="center"/>
        <w:rPr>
          <w:rFonts w:ascii="Times New Roman" w:hAnsi="Times New Roman"/>
          <w:b/>
          <w:sz w:val="24"/>
          <w:szCs w:val="24"/>
          <w:lang w:val="uk-UA"/>
        </w:rPr>
      </w:pPr>
      <w:r w:rsidRPr="00A54F98">
        <w:rPr>
          <w:rFonts w:ascii="Times New Roman" w:eastAsia="Times New Roman" w:hAnsi="Times New Roman"/>
          <w:b/>
          <w:sz w:val="28"/>
          <w:szCs w:val="28"/>
          <w:lang w:val="uk-UA" w:eastAsia="ru-RU"/>
        </w:rPr>
        <w:t>реалізація яких планується у 2025-2028 роках</w:t>
      </w:r>
      <w:r w:rsidRPr="00AA5580">
        <w:rPr>
          <w:rFonts w:ascii="Times New Roman" w:eastAsia="Times New Roman" w:hAnsi="Times New Roman"/>
          <w:b/>
          <w:sz w:val="24"/>
          <w:szCs w:val="24"/>
          <w:lang w:val="uk-UA" w:eastAsia="ru-RU"/>
        </w:rPr>
        <w:t xml:space="preserve"> </w:t>
      </w:r>
    </w:p>
    <w:p w14:paraId="19CD4074" w14:textId="77777777" w:rsidR="00A6162B" w:rsidRPr="00AA5580" w:rsidRDefault="00A6162B" w:rsidP="00A6162B">
      <w:pPr>
        <w:spacing w:after="0" w:line="240" w:lineRule="auto"/>
        <w:jc w:val="center"/>
        <w:rPr>
          <w:rFonts w:ascii="Times New Roman" w:eastAsia="Times New Roman" w:hAnsi="Times New Roman"/>
          <w:b/>
          <w:sz w:val="24"/>
          <w:szCs w:val="24"/>
          <w:lang w:val="uk-UA"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5"/>
        <w:gridCol w:w="3118"/>
      </w:tblGrid>
      <w:tr w:rsidR="00A6162B" w:rsidRPr="00AA5580" w14:paraId="79D62AF7" w14:textId="77777777" w:rsidTr="00E44FAC">
        <w:trPr>
          <w:trHeight w:val="587"/>
        </w:trPr>
        <w:tc>
          <w:tcPr>
            <w:tcW w:w="567" w:type="dxa"/>
            <w:vAlign w:val="center"/>
          </w:tcPr>
          <w:p w14:paraId="722E5CCF"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 з/п</w:t>
            </w:r>
          </w:p>
        </w:tc>
        <w:tc>
          <w:tcPr>
            <w:tcW w:w="6805" w:type="dxa"/>
            <w:vAlign w:val="center"/>
          </w:tcPr>
          <w:p w14:paraId="77AB53A7" w14:textId="77777777" w:rsidR="00A6162B" w:rsidRPr="00AA5580" w:rsidRDefault="00A6162B" w:rsidP="00E44FAC">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Назва програми</w:t>
            </w:r>
          </w:p>
        </w:tc>
        <w:tc>
          <w:tcPr>
            <w:tcW w:w="3118" w:type="dxa"/>
            <w:vAlign w:val="center"/>
          </w:tcPr>
          <w:p w14:paraId="02B52196" w14:textId="77777777" w:rsidR="00A6162B" w:rsidRPr="00AA5580" w:rsidRDefault="00A6162B" w:rsidP="00E44FAC">
            <w:pPr>
              <w:spacing w:after="0" w:line="240" w:lineRule="auto"/>
              <w:jc w:val="center"/>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Дата затвердження</w:t>
            </w:r>
          </w:p>
        </w:tc>
      </w:tr>
      <w:tr w:rsidR="00A6162B" w:rsidRPr="00AA5580" w14:paraId="0B2E917F" w14:textId="77777777" w:rsidTr="008B4240">
        <w:trPr>
          <w:trHeight w:val="936"/>
        </w:trPr>
        <w:tc>
          <w:tcPr>
            <w:tcW w:w="567" w:type="dxa"/>
            <w:vAlign w:val="center"/>
          </w:tcPr>
          <w:p w14:paraId="283B3DC5"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1</w:t>
            </w:r>
          </w:p>
        </w:tc>
        <w:tc>
          <w:tcPr>
            <w:tcW w:w="6805" w:type="dxa"/>
          </w:tcPr>
          <w:p w14:paraId="03BD78AD"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економічного і соціального розвитку Якушинецької сільської територіальної громади на 2025-2028 роки</w:t>
            </w:r>
          </w:p>
        </w:tc>
        <w:tc>
          <w:tcPr>
            <w:tcW w:w="3118" w:type="dxa"/>
            <w:vAlign w:val="center"/>
          </w:tcPr>
          <w:p w14:paraId="16CB2A9D" w14:textId="302FAE4A"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 xml:space="preserve">Рішення </w:t>
            </w:r>
            <w:r w:rsidR="00882189">
              <w:rPr>
                <w:rFonts w:ascii="Times New Roman" w:eastAsia="Times New Roman" w:hAnsi="Times New Roman"/>
                <w:sz w:val="24"/>
                <w:szCs w:val="24"/>
                <w:lang w:val="uk-UA" w:eastAsia="ru-RU"/>
              </w:rPr>
              <w:t>44</w:t>
            </w:r>
            <w:r w:rsidRPr="00A828A6">
              <w:rPr>
                <w:rFonts w:ascii="Times New Roman" w:eastAsia="Times New Roman" w:hAnsi="Times New Roman"/>
                <w:sz w:val="24"/>
                <w:szCs w:val="24"/>
                <w:lang w:val="uk-UA" w:eastAsia="ru-RU"/>
              </w:rPr>
              <w:t xml:space="preserve"> сесії 8 скликання від </w:t>
            </w:r>
            <w:r w:rsidR="00882189">
              <w:rPr>
                <w:rFonts w:ascii="Times New Roman" w:eastAsia="Times New Roman" w:hAnsi="Times New Roman"/>
                <w:sz w:val="24"/>
                <w:szCs w:val="24"/>
                <w:lang w:val="uk-UA" w:eastAsia="ru-RU"/>
              </w:rPr>
              <w:t>20.12.2024 року</w:t>
            </w:r>
          </w:p>
        </w:tc>
      </w:tr>
      <w:tr w:rsidR="00A6162B" w:rsidRPr="00AA5580" w14:paraId="4F2C39F7" w14:textId="77777777" w:rsidTr="008B4240">
        <w:trPr>
          <w:trHeight w:val="948"/>
        </w:trPr>
        <w:tc>
          <w:tcPr>
            <w:tcW w:w="567" w:type="dxa"/>
            <w:vAlign w:val="center"/>
          </w:tcPr>
          <w:p w14:paraId="14905B0E"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2</w:t>
            </w:r>
          </w:p>
        </w:tc>
        <w:tc>
          <w:tcPr>
            <w:tcW w:w="6805" w:type="dxa"/>
          </w:tcPr>
          <w:p w14:paraId="0101D81F"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Програма </w:t>
            </w:r>
            <w:r w:rsidRPr="00552247">
              <w:rPr>
                <w:rFonts w:ascii="Times New Roman" w:eastAsia="Times New Roman" w:hAnsi="Times New Roman"/>
                <w:color w:val="000000"/>
                <w:sz w:val="24"/>
                <w:szCs w:val="24"/>
                <w:lang w:val="uk-UA" w:eastAsia="ru-RU"/>
              </w:rPr>
              <w:t>розвитку місцевого самоврядування Якушинецької територіальної громади на 202</w:t>
            </w:r>
            <w:r>
              <w:rPr>
                <w:rFonts w:ascii="Times New Roman" w:eastAsia="Times New Roman" w:hAnsi="Times New Roman"/>
                <w:color w:val="000000"/>
                <w:sz w:val="24"/>
                <w:szCs w:val="24"/>
                <w:lang w:val="uk-UA" w:eastAsia="ru-RU"/>
              </w:rPr>
              <w:t>5</w:t>
            </w:r>
            <w:r w:rsidRPr="00552247">
              <w:rPr>
                <w:rFonts w:ascii="Times New Roman" w:eastAsia="Times New Roman" w:hAnsi="Times New Roman"/>
                <w:color w:val="000000"/>
                <w:sz w:val="24"/>
                <w:szCs w:val="24"/>
                <w:lang w:val="uk-UA" w:eastAsia="ru-RU"/>
              </w:rPr>
              <w:t>-202</w:t>
            </w:r>
            <w:r>
              <w:rPr>
                <w:rFonts w:ascii="Times New Roman" w:eastAsia="Times New Roman" w:hAnsi="Times New Roman"/>
                <w:color w:val="000000"/>
                <w:sz w:val="24"/>
                <w:szCs w:val="24"/>
                <w:lang w:val="uk-UA" w:eastAsia="ru-RU"/>
              </w:rPr>
              <w:t>8</w:t>
            </w:r>
            <w:r w:rsidRPr="00552247">
              <w:rPr>
                <w:rFonts w:ascii="Times New Roman" w:eastAsia="Times New Roman" w:hAnsi="Times New Roman"/>
                <w:color w:val="000000"/>
                <w:sz w:val="24"/>
                <w:szCs w:val="24"/>
                <w:lang w:val="uk-UA" w:eastAsia="ru-RU"/>
              </w:rPr>
              <w:t xml:space="preserve"> роки</w:t>
            </w:r>
          </w:p>
        </w:tc>
        <w:tc>
          <w:tcPr>
            <w:tcW w:w="3118" w:type="dxa"/>
            <w:vAlign w:val="center"/>
          </w:tcPr>
          <w:p w14:paraId="3ECCBAEF" w14:textId="366C2E5C" w:rsidR="00A6162B" w:rsidRPr="00AA5580" w:rsidRDefault="00882189" w:rsidP="00E44FAC">
            <w:pPr>
              <w:spacing w:after="0" w:line="240" w:lineRule="auto"/>
              <w:jc w:val="center"/>
              <w:rPr>
                <w:rFonts w:ascii="Times New Roman" w:eastAsia="Times New Roman" w:hAnsi="Times New Roman"/>
                <w:sz w:val="24"/>
                <w:szCs w:val="24"/>
                <w:highlight w:val="yellow"/>
                <w:lang w:val="uk-UA" w:eastAsia="ru-RU"/>
              </w:rPr>
            </w:pPr>
            <w:r w:rsidRPr="00A828A6">
              <w:rPr>
                <w:rFonts w:ascii="Times New Roman" w:eastAsia="Times New Roman" w:hAnsi="Times New Roman"/>
                <w:sz w:val="24"/>
                <w:szCs w:val="24"/>
                <w:lang w:val="uk-UA" w:eastAsia="ru-RU"/>
              </w:rPr>
              <w:t xml:space="preserve">Рішення </w:t>
            </w:r>
            <w:r>
              <w:rPr>
                <w:rFonts w:ascii="Times New Roman" w:eastAsia="Times New Roman" w:hAnsi="Times New Roman"/>
                <w:sz w:val="24"/>
                <w:szCs w:val="24"/>
                <w:lang w:val="uk-UA" w:eastAsia="ru-RU"/>
              </w:rPr>
              <w:t>44</w:t>
            </w:r>
            <w:r w:rsidRPr="00A828A6">
              <w:rPr>
                <w:rFonts w:ascii="Times New Roman" w:eastAsia="Times New Roman" w:hAnsi="Times New Roman"/>
                <w:sz w:val="24"/>
                <w:szCs w:val="24"/>
                <w:lang w:val="uk-UA" w:eastAsia="ru-RU"/>
              </w:rPr>
              <w:t xml:space="preserve"> сесії 8 скликання від </w:t>
            </w:r>
            <w:r>
              <w:rPr>
                <w:rFonts w:ascii="Times New Roman" w:eastAsia="Times New Roman" w:hAnsi="Times New Roman"/>
                <w:sz w:val="24"/>
                <w:szCs w:val="24"/>
                <w:lang w:val="uk-UA" w:eastAsia="ru-RU"/>
              </w:rPr>
              <w:t>20.12.2024 року</w:t>
            </w:r>
          </w:p>
        </w:tc>
      </w:tr>
      <w:tr w:rsidR="00A6162B" w:rsidRPr="00AA5580" w14:paraId="2FB518FF" w14:textId="77777777" w:rsidTr="00E44FAC">
        <w:tc>
          <w:tcPr>
            <w:tcW w:w="567" w:type="dxa"/>
            <w:vAlign w:val="center"/>
          </w:tcPr>
          <w:p w14:paraId="6EB8A78C"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sidRPr="00AA5580">
              <w:rPr>
                <w:rFonts w:ascii="Times New Roman" w:eastAsia="Times New Roman" w:hAnsi="Times New Roman"/>
                <w:color w:val="000000"/>
                <w:sz w:val="24"/>
                <w:szCs w:val="24"/>
                <w:lang w:val="uk-UA" w:eastAsia="ru-RU"/>
              </w:rPr>
              <w:t>3</w:t>
            </w:r>
          </w:p>
        </w:tc>
        <w:tc>
          <w:tcPr>
            <w:tcW w:w="6805" w:type="dxa"/>
          </w:tcPr>
          <w:p w14:paraId="3D009880" w14:textId="77777777" w:rsidR="00A6162B" w:rsidRPr="00A65ED6" w:rsidRDefault="00A6162B" w:rsidP="00E44FAC">
            <w:pPr>
              <w:spacing w:after="0" w:line="240" w:lineRule="auto"/>
              <w:rPr>
                <w:rFonts w:ascii="Times New Roman" w:eastAsia="Times New Roman" w:hAnsi="Times New Roman"/>
                <w:color w:val="000000"/>
                <w:sz w:val="24"/>
                <w:szCs w:val="24"/>
                <w:lang w:val="uk-UA" w:eastAsia="ru-RU"/>
              </w:rPr>
            </w:pPr>
            <w:r w:rsidRPr="00552247">
              <w:rPr>
                <w:rFonts w:ascii="Times New Roman" w:eastAsia="Times New Roman" w:hAnsi="Times New Roman"/>
                <w:color w:val="000000"/>
                <w:sz w:val="24"/>
                <w:szCs w:val="24"/>
                <w:lang w:val="uk-UA" w:eastAsia="ru-RU"/>
              </w:rPr>
              <w:t>Програм</w:t>
            </w:r>
            <w:r>
              <w:rPr>
                <w:rFonts w:ascii="Times New Roman" w:eastAsia="Times New Roman" w:hAnsi="Times New Roman"/>
                <w:color w:val="000000"/>
                <w:sz w:val="24"/>
                <w:szCs w:val="24"/>
                <w:lang w:val="uk-UA" w:eastAsia="ru-RU"/>
              </w:rPr>
              <w:t>а</w:t>
            </w:r>
            <w:r w:rsidRPr="00552247">
              <w:rPr>
                <w:rFonts w:ascii="Times New Roman" w:eastAsia="Times New Roman" w:hAnsi="Times New Roman"/>
                <w:color w:val="000000"/>
                <w:sz w:val="24"/>
                <w:szCs w:val="24"/>
                <w:lang w:val="uk-UA" w:eastAsia="ru-RU"/>
              </w:rPr>
              <w:t xml:space="preserve"> </w:t>
            </w:r>
            <w:r w:rsidRPr="00A65ED6">
              <w:rPr>
                <w:rFonts w:ascii="Times New Roman" w:eastAsia="Times New Roman" w:hAnsi="Times New Roman"/>
                <w:color w:val="000000"/>
                <w:sz w:val="24"/>
                <w:szCs w:val="24"/>
                <w:lang w:val="uk-UA" w:eastAsia="ru-RU"/>
              </w:rPr>
              <w:t>забезпечення</w:t>
            </w:r>
            <w:r>
              <w:rPr>
                <w:rFonts w:ascii="Times New Roman" w:eastAsia="Times New Roman" w:hAnsi="Times New Roman"/>
                <w:color w:val="000000"/>
                <w:sz w:val="24"/>
                <w:szCs w:val="24"/>
                <w:lang w:val="uk-UA" w:eastAsia="ru-RU"/>
              </w:rPr>
              <w:t xml:space="preserve"> </w:t>
            </w:r>
            <w:r w:rsidRPr="00A65ED6">
              <w:rPr>
                <w:rFonts w:ascii="Times New Roman" w:eastAsia="Times New Roman" w:hAnsi="Times New Roman"/>
                <w:color w:val="000000"/>
                <w:sz w:val="24"/>
                <w:szCs w:val="24"/>
                <w:lang w:val="uk-UA" w:eastAsia="ru-RU"/>
              </w:rPr>
              <w:t xml:space="preserve">безпеки і правопорядку на території </w:t>
            </w:r>
          </w:p>
          <w:p w14:paraId="5AE73D0A"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sidRPr="00A65ED6">
              <w:rPr>
                <w:rFonts w:ascii="Times New Roman" w:eastAsia="Times New Roman" w:hAnsi="Times New Roman"/>
                <w:color w:val="000000"/>
                <w:sz w:val="24"/>
                <w:szCs w:val="24"/>
                <w:lang w:val="uk-UA" w:eastAsia="ru-RU"/>
              </w:rPr>
              <w:t xml:space="preserve">Якушинецької територіальної громади на 2025-2028 роки </w:t>
            </w:r>
          </w:p>
        </w:tc>
        <w:tc>
          <w:tcPr>
            <w:tcW w:w="3118" w:type="dxa"/>
            <w:vAlign w:val="center"/>
          </w:tcPr>
          <w:p w14:paraId="741DA0F7" w14:textId="508CA9C5" w:rsidR="00A6162B" w:rsidRPr="00AA5580" w:rsidRDefault="00263259" w:rsidP="00E44FAC">
            <w:pPr>
              <w:spacing w:after="0" w:line="240" w:lineRule="auto"/>
              <w:jc w:val="center"/>
              <w:rPr>
                <w:rFonts w:ascii="Times New Roman" w:eastAsia="Times New Roman" w:hAnsi="Times New Roman"/>
                <w:sz w:val="24"/>
                <w:szCs w:val="24"/>
                <w:highlight w:val="yellow"/>
                <w:lang w:val="uk-UA" w:eastAsia="ru-RU"/>
              </w:rPr>
            </w:pPr>
            <w:r w:rsidRPr="00263259">
              <w:rPr>
                <w:rFonts w:ascii="Times New Roman" w:eastAsia="Times New Roman" w:hAnsi="Times New Roman"/>
                <w:sz w:val="24"/>
                <w:szCs w:val="24"/>
                <w:lang w:val="uk-UA" w:eastAsia="ru-RU"/>
              </w:rPr>
              <w:t>Рішення 43 сесії 8 скликання від 29.11.2024 року №1840</w:t>
            </w:r>
          </w:p>
        </w:tc>
      </w:tr>
      <w:tr w:rsidR="00A6162B" w:rsidRPr="00A8532C" w14:paraId="0D9D4A27" w14:textId="77777777" w:rsidTr="00263259">
        <w:trPr>
          <w:trHeight w:val="1270"/>
        </w:trPr>
        <w:tc>
          <w:tcPr>
            <w:tcW w:w="567" w:type="dxa"/>
            <w:vAlign w:val="center"/>
          </w:tcPr>
          <w:p w14:paraId="518CAC74"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w:t>
            </w:r>
          </w:p>
        </w:tc>
        <w:tc>
          <w:tcPr>
            <w:tcW w:w="6805" w:type="dxa"/>
          </w:tcPr>
          <w:p w14:paraId="1CC0B25D" w14:textId="0406F333" w:rsidR="00A6162B" w:rsidRPr="00A65ED6" w:rsidRDefault="007B0F6A" w:rsidP="00E44FAC">
            <w:pPr>
              <w:spacing w:after="0" w:line="240" w:lineRule="auto"/>
              <w:rPr>
                <w:rFonts w:ascii="Times New Roman" w:eastAsia="Times New Roman" w:hAnsi="Times New Roman"/>
                <w:color w:val="000000"/>
                <w:sz w:val="24"/>
                <w:szCs w:val="24"/>
                <w:highlight w:val="yellow"/>
                <w:lang w:val="uk-UA" w:eastAsia="ru-RU"/>
              </w:rPr>
            </w:pPr>
            <w:r>
              <w:rPr>
                <w:rFonts w:ascii="Times New Roman" w:eastAsia="Times New Roman" w:hAnsi="Times New Roman"/>
                <w:color w:val="000000"/>
                <w:sz w:val="24"/>
                <w:szCs w:val="24"/>
                <w:lang w:val="uk-UA" w:eastAsia="ru-RU"/>
              </w:rPr>
              <w:t>Комплексна п</w:t>
            </w:r>
            <w:r w:rsidR="00A6162B" w:rsidRPr="00A8532C">
              <w:rPr>
                <w:rFonts w:ascii="Times New Roman" w:eastAsia="Times New Roman" w:hAnsi="Times New Roman"/>
                <w:color w:val="000000"/>
                <w:sz w:val="24"/>
                <w:szCs w:val="24"/>
                <w:lang w:val="uk-UA" w:eastAsia="ru-RU"/>
              </w:rPr>
              <w:t>рограма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w:t>
            </w:r>
          </w:p>
        </w:tc>
        <w:tc>
          <w:tcPr>
            <w:tcW w:w="3118" w:type="dxa"/>
            <w:vAlign w:val="center"/>
          </w:tcPr>
          <w:p w14:paraId="2787538F" w14:textId="4968A89A" w:rsidR="00A6162B" w:rsidRPr="00A828A6" w:rsidRDefault="00A6162B" w:rsidP="00E44FAC">
            <w:pPr>
              <w:spacing w:after="0" w:line="240" w:lineRule="auto"/>
              <w:jc w:val="center"/>
              <w:rPr>
                <w:rFonts w:ascii="Times New Roman" w:eastAsia="Times New Roman" w:hAnsi="Times New Roman"/>
                <w:sz w:val="24"/>
                <w:szCs w:val="24"/>
                <w:lang w:val="uk-UA" w:eastAsia="ru-RU"/>
              </w:rPr>
            </w:pPr>
            <w:r w:rsidRPr="00A8532C">
              <w:rPr>
                <w:rFonts w:ascii="Times New Roman" w:eastAsia="Times New Roman" w:hAnsi="Times New Roman"/>
                <w:sz w:val="24"/>
                <w:szCs w:val="24"/>
                <w:lang w:val="uk-UA" w:eastAsia="ru-RU"/>
              </w:rPr>
              <w:t>Рішення 41 сесії 8 скликання від 06.09.2024 року</w:t>
            </w:r>
            <w:r w:rsidR="007B0F6A">
              <w:rPr>
                <w:rFonts w:ascii="Times New Roman" w:eastAsia="Times New Roman" w:hAnsi="Times New Roman"/>
                <w:sz w:val="24"/>
                <w:szCs w:val="24"/>
                <w:lang w:val="uk-UA" w:eastAsia="ru-RU"/>
              </w:rPr>
              <w:t xml:space="preserve"> №1716</w:t>
            </w:r>
          </w:p>
        </w:tc>
      </w:tr>
      <w:tr w:rsidR="00A6162B" w:rsidRPr="00AA5580" w14:paraId="1A73A42D" w14:textId="77777777" w:rsidTr="00E44FAC">
        <w:tc>
          <w:tcPr>
            <w:tcW w:w="567" w:type="dxa"/>
            <w:vAlign w:val="center"/>
          </w:tcPr>
          <w:p w14:paraId="66326C4B" w14:textId="77777777"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w:t>
            </w:r>
          </w:p>
        </w:tc>
        <w:tc>
          <w:tcPr>
            <w:tcW w:w="6805" w:type="dxa"/>
          </w:tcPr>
          <w:p w14:paraId="377166F1"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A8532C">
              <w:rPr>
                <w:rFonts w:ascii="Times New Roman" w:eastAsia="Times New Roman" w:hAnsi="Times New Roman"/>
                <w:color w:val="000000"/>
                <w:sz w:val="24"/>
                <w:szCs w:val="24"/>
                <w:lang w:val="uk-UA" w:eastAsia="ru-RU"/>
              </w:rPr>
              <w:t>Програма інформатизації на 2023-2025 роки</w:t>
            </w:r>
          </w:p>
        </w:tc>
        <w:tc>
          <w:tcPr>
            <w:tcW w:w="3118" w:type="dxa"/>
            <w:vAlign w:val="center"/>
          </w:tcPr>
          <w:p w14:paraId="14870265" w14:textId="77777777"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sidRPr="00A8532C">
              <w:rPr>
                <w:rFonts w:ascii="Times New Roman" w:eastAsia="Times New Roman" w:hAnsi="Times New Roman"/>
                <w:sz w:val="24"/>
                <w:szCs w:val="24"/>
                <w:lang w:val="uk-UA" w:eastAsia="ru-RU"/>
              </w:rPr>
              <w:t>Рішення 31 сесії 8 скликання від 07.07.2023 року</w:t>
            </w:r>
          </w:p>
        </w:tc>
      </w:tr>
      <w:tr w:rsidR="00A6162B" w:rsidRPr="00AA5580" w14:paraId="444EEE53" w14:textId="77777777" w:rsidTr="00263259">
        <w:trPr>
          <w:trHeight w:val="1000"/>
        </w:trPr>
        <w:tc>
          <w:tcPr>
            <w:tcW w:w="567" w:type="dxa"/>
            <w:vAlign w:val="center"/>
          </w:tcPr>
          <w:p w14:paraId="616E10C3" w14:textId="28CEEEB7"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w:t>
            </w:r>
          </w:p>
        </w:tc>
        <w:tc>
          <w:tcPr>
            <w:tcW w:w="6805" w:type="dxa"/>
          </w:tcPr>
          <w:p w14:paraId="5685EE71" w14:textId="3AC1847E"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B274D5">
              <w:rPr>
                <w:rFonts w:ascii="Times New Roman" w:eastAsia="Times New Roman" w:hAnsi="Times New Roman"/>
                <w:color w:val="000000"/>
                <w:sz w:val="24"/>
                <w:szCs w:val="24"/>
                <w:lang w:val="uk-UA" w:eastAsia="ru-RU"/>
              </w:rPr>
              <w:t>Комплексна «Програма благоустрою та розвитку житлово-комунального господарства в Якушинецькій громаді на 202</w:t>
            </w:r>
            <w:r w:rsidR="00B274D5" w:rsidRPr="00B274D5">
              <w:rPr>
                <w:rFonts w:ascii="Times New Roman" w:eastAsia="Times New Roman" w:hAnsi="Times New Roman"/>
                <w:color w:val="000000"/>
                <w:sz w:val="24"/>
                <w:szCs w:val="24"/>
                <w:lang w:val="uk-UA" w:eastAsia="ru-RU"/>
              </w:rPr>
              <w:t>5</w:t>
            </w:r>
            <w:r w:rsidRPr="00B274D5">
              <w:rPr>
                <w:rFonts w:ascii="Times New Roman" w:eastAsia="Times New Roman" w:hAnsi="Times New Roman"/>
                <w:color w:val="000000"/>
                <w:sz w:val="24"/>
                <w:szCs w:val="24"/>
                <w:lang w:val="uk-UA" w:eastAsia="ru-RU"/>
              </w:rPr>
              <w:t>-202</w:t>
            </w:r>
            <w:r w:rsidR="00B274D5" w:rsidRPr="00B274D5">
              <w:rPr>
                <w:rFonts w:ascii="Times New Roman" w:eastAsia="Times New Roman" w:hAnsi="Times New Roman"/>
                <w:color w:val="000000"/>
                <w:sz w:val="24"/>
                <w:szCs w:val="24"/>
                <w:lang w:val="uk-UA" w:eastAsia="ru-RU"/>
              </w:rPr>
              <w:t>8</w:t>
            </w:r>
            <w:r w:rsidRPr="00B274D5">
              <w:rPr>
                <w:rFonts w:ascii="Times New Roman" w:eastAsia="Times New Roman" w:hAnsi="Times New Roman"/>
                <w:color w:val="000000"/>
                <w:sz w:val="24"/>
                <w:szCs w:val="24"/>
                <w:lang w:val="uk-UA" w:eastAsia="ru-RU"/>
              </w:rPr>
              <w:t xml:space="preserve"> роки</w:t>
            </w:r>
          </w:p>
        </w:tc>
        <w:tc>
          <w:tcPr>
            <w:tcW w:w="3118" w:type="dxa"/>
            <w:vAlign w:val="center"/>
          </w:tcPr>
          <w:p w14:paraId="6B194A94" w14:textId="40E8B338" w:rsidR="00A6162B" w:rsidRPr="00AA5580" w:rsidRDefault="00882189" w:rsidP="00E44FAC">
            <w:pPr>
              <w:spacing w:after="0" w:line="240" w:lineRule="auto"/>
              <w:jc w:val="center"/>
              <w:rPr>
                <w:rFonts w:ascii="Times New Roman" w:eastAsia="Times New Roman" w:hAnsi="Times New Roman"/>
                <w:sz w:val="24"/>
                <w:szCs w:val="24"/>
                <w:highlight w:val="yellow"/>
                <w:lang w:val="uk-UA" w:eastAsia="ru-RU"/>
              </w:rPr>
            </w:pPr>
            <w:r w:rsidRPr="00882189">
              <w:rPr>
                <w:rFonts w:ascii="Times New Roman" w:eastAsia="Times New Roman" w:hAnsi="Times New Roman"/>
                <w:sz w:val="24"/>
                <w:szCs w:val="24"/>
                <w:lang w:val="uk-UA" w:eastAsia="ru-RU"/>
              </w:rPr>
              <w:t>Рішення 43 сесії 8 скл</w:t>
            </w:r>
            <w:r>
              <w:rPr>
                <w:rFonts w:ascii="Times New Roman" w:eastAsia="Times New Roman" w:hAnsi="Times New Roman"/>
                <w:sz w:val="24"/>
                <w:szCs w:val="24"/>
                <w:lang w:val="uk-UA" w:eastAsia="ru-RU"/>
              </w:rPr>
              <w:t>икання від 29.11.2024 року №1847</w:t>
            </w:r>
          </w:p>
        </w:tc>
      </w:tr>
      <w:tr w:rsidR="00B274D5" w:rsidRPr="008D6EEB" w14:paraId="46E699BB" w14:textId="77777777" w:rsidTr="00780D1A">
        <w:trPr>
          <w:trHeight w:val="1447"/>
        </w:trPr>
        <w:tc>
          <w:tcPr>
            <w:tcW w:w="567" w:type="dxa"/>
            <w:vAlign w:val="center"/>
          </w:tcPr>
          <w:p w14:paraId="141A3E62" w14:textId="30FB63DD" w:rsidR="00B274D5"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w:t>
            </w:r>
          </w:p>
        </w:tc>
        <w:tc>
          <w:tcPr>
            <w:tcW w:w="6805" w:type="dxa"/>
          </w:tcPr>
          <w:p w14:paraId="4DD7E63B" w14:textId="3E57CBA6" w:rsidR="00B274D5" w:rsidRPr="001B31FF" w:rsidRDefault="00B274D5"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Програма відшкодування різниці між розміром тарифів та розміром економічно обгрунтованих витрат на їх виробництво на послуги централізованого водопостачання та централізованого водовідведення КП «СКЕКП «Сількомсервіс» Якушинецької сільської ради на 2025-2027 роки</w:t>
            </w:r>
          </w:p>
        </w:tc>
        <w:tc>
          <w:tcPr>
            <w:tcW w:w="3118" w:type="dxa"/>
            <w:vAlign w:val="center"/>
          </w:tcPr>
          <w:p w14:paraId="6EA83AD9" w14:textId="4261C795" w:rsidR="00B274D5" w:rsidRPr="00AA5580" w:rsidRDefault="00882189" w:rsidP="00E44FAC">
            <w:pPr>
              <w:spacing w:after="0" w:line="240" w:lineRule="auto"/>
              <w:jc w:val="center"/>
              <w:rPr>
                <w:rFonts w:ascii="Times New Roman" w:eastAsia="Times New Roman" w:hAnsi="Times New Roman"/>
                <w:sz w:val="24"/>
                <w:szCs w:val="24"/>
                <w:highlight w:val="yellow"/>
                <w:lang w:val="uk-UA" w:eastAsia="ru-RU"/>
              </w:rPr>
            </w:pPr>
            <w:r w:rsidRPr="00882189">
              <w:rPr>
                <w:rFonts w:ascii="Times New Roman" w:eastAsia="Times New Roman" w:hAnsi="Times New Roman"/>
                <w:sz w:val="24"/>
                <w:szCs w:val="24"/>
                <w:lang w:val="uk-UA" w:eastAsia="ru-RU"/>
              </w:rPr>
              <w:t>Рішення 43 сесії 8 скликання від 29.11.2024 року №1849</w:t>
            </w:r>
          </w:p>
        </w:tc>
      </w:tr>
      <w:tr w:rsidR="00B274D5" w:rsidRPr="00AA5580" w14:paraId="5A19C160" w14:textId="77777777" w:rsidTr="00E44FAC">
        <w:tc>
          <w:tcPr>
            <w:tcW w:w="567" w:type="dxa"/>
            <w:vAlign w:val="center"/>
          </w:tcPr>
          <w:p w14:paraId="360BA9D7" w14:textId="22FAE1ED" w:rsidR="00B274D5"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8</w:t>
            </w:r>
          </w:p>
        </w:tc>
        <w:tc>
          <w:tcPr>
            <w:tcW w:w="6805" w:type="dxa"/>
          </w:tcPr>
          <w:p w14:paraId="787F712C" w14:textId="2D1E5622" w:rsidR="00B274D5" w:rsidRPr="001B31FF" w:rsidRDefault="00B274D5" w:rsidP="00E44FAC">
            <w:pPr>
              <w:spacing w:after="0" w:line="240" w:lineRule="auto"/>
              <w:rPr>
                <w:rFonts w:ascii="Times New Roman" w:eastAsia="Times New Roman" w:hAnsi="Times New Roman"/>
                <w:color w:val="000000"/>
                <w:sz w:val="24"/>
                <w:szCs w:val="24"/>
                <w:lang w:val="uk-UA" w:eastAsia="ru-RU"/>
              </w:rPr>
            </w:pPr>
            <w:r w:rsidRPr="00B274D5">
              <w:rPr>
                <w:rFonts w:ascii="Times New Roman" w:eastAsia="Times New Roman" w:hAnsi="Times New Roman"/>
                <w:color w:val="000000"/>
                <w:sz w:val="24"/>
                <w:szCs w:val="24"/>
                <w:lang w:val="uk-UA" w:eastAsia="ru-RU"/>
              </w:rPr>
              <w:t>Програми «Питна вода Якушинецької тер</w:t>
            </w:r>
            <w:r w:rsidR="00882189">
              <w:rPr>
                <w:rFonts w:ascii="Times New Roman" w:eastAsia="Times New Roman" w:hAnsi="Times New Roman"/>
                <w:color w:val="000000"/>
                <w:sz w:val="24"/>
                <w:szCs w:val="24"/>
                <w:lang w:val="uk-UA" w:eastAsia="ru-RU"/>
              </w:rPr>
              <w:t>иторіальної громади на 2024-2027</w:t>
            </w:r>
            <w:r w:rsidRPr="00B274D5">
              <w:rPr>
                <w:rFonts w:ascii="Times New Roman" w:eastAsia="Times New Roman" w:hAnsi="Times New Roman"/>
                <w:color w:val="000000"/>
                <w:sz w:val="24"/>
                <w:szCs w:val="24"/>
                <w:lang w:val="uk-UA" w:eastAsia="ru-RU"/>
              </w:rPr>
              <w:t xml:space="preserve"> роки»</w:t>
            </w:r>
          </w:p>
        </w:tc>
        <w:tc>
          <w:tcPr>
            <w:tcW w:w="3118" w:type="dxa"/>
            <w:vAlign w:val="center"/>
          </w:tcPr>
          <w:p w14:paraId="4C259D8B" w14:textId="0107CAC7" w:rsidR="00B274D5" w:rsidRPr="00AA5580" w:rsidRDefault="00B274D5" w:rsidP="00E44FAC">
            <w:pPr>
              <w:spacing w:after="0" w:line="240" w:lineRule="auto"/>
              <w:jc w:val="center"/>
              <w:rPr>
                <w:rFonts w:ascii="Times New Roman" w:eastAsia="Times New Roman" w:hAnsi="Times New Roman"/>
                <w:sz w:val="24"/>
                <w:szCs w:val="24"/>
                <w:highlight w:val="yellow"/>
                <w:lang w:val="uk-UA" w:eastAsia="ru-RU"/>
              </w:rPr>
            </w:pPr>
            <w:r w:rsidRPr="00B274D5">
              <w:rPr>
                <w:rFonts w:ascii="Times New Roman" w:eastAsia="Times New Roman" w:hAnsi="Times New Roman"/>
                <w:sz w:val="24"/>
                <w:szCs w:val="24"/>
                <w:lang w:val="uk-UA" w:eastAsia="ru-RU"/>
              </w:rPr>
              <w:t>Рішення 40 сесії 8 скликання від 12.07.2024 року №1668</w:t>
            </w:r>
          </w:p>
        </w:tc>
      </w:tr>
      <w:tr w:rsidR="00A6162B" w:rsidRPr="00AA5580" w14:paraId="55CC03E4" w14:textId="77777777" w:rsidTr="00E44FAC">
        <w:tc>
          <w:tcPr>
            <w:tcW w:w="567" w:type="dxa"/>
            <w:vAlign w:val="center"/>
          </w:tcPr>
          <w:p w14:paraId="2319C8FC" w14:textId="3577BF95"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w:t>
            </w:r>
          </w:p>
        </w:tc>
        <w:tc>
          <w:tcPr>
            <w:tcW w:w="6805" w:type="dxa"/>
          </w:tcPr>
          <w:p w14:paraId="2F40356D"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1B31FF">
              <w:rPr>
                <w:rFonts w:ascii="Times New Roman" w:eastAsia="Times New Roman" w:hAnsi="Times New Roman"/>
                <w:color w:val="000000"/>
                <w:sz w:val="24"/>
                <w:szCs w:val="24"/>
                <w:lang w:val="uk-UA" w:eastAsia="ru-RU"/>
              </w:rPr>
              <w:t>Програма розвитку освіти Якушинецької територіальної громади на 2025 – 2028 роки</w:t>
            </w:r>
            <w:r w:rsidRPr="001B31FF">
              <w:rPr>
                <w:rFonts w:ascii="Times New Roman" w:eastAsia="Times New Roman" w:hAnsi="Times New Roman"/>
                <w:color w:val="000000"/>
                <w:sz w:val="24"/>
                <w:szCs w:val="24"/>
                <w:highlight w:val="yellow"/>
                <w:lang w:val="uk-UA" w:eastAsia="ru-RU"/>
              </w:rPr>
              <w:t xml:space="preserve"> </w:t>
            </w:r>
          </w:p>
        </w:tc>
        <w:tc>
          <w:tcPr>
            <w:tcW w:w="3118" w:type="dxa"/>
            <w:vAlign w:val="center"/>
          </w:tcPr>
          <w:p w14:paraId="4D4E742F" w14:textId="276B8903" w:rsidR="00A6162B" w:rsidRPr="00AA5580" w:rsidRDefault="00780D1A"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00934D85"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№1854</w:t>
            </w:r>
          </w:p>
        </w:tc>
      </w:tr>
      <w:tr w:rsidR="00A6162B" w:rsidRPr="00AA5580" w14:paraId="28148AE8" w14:textId="77777777" w:rsidTr="001D19B0">
        <w:trPr>
          <w:trHeight w:val="954"/>
        </w:trPr>
        <w:tc>
          <w:tcPr>
            <w:tcW w:w="567" w:type="dxa"/>
            <w:vAlign w:val="center"/>
          </w:tcPr>
          <w:p w14:paraId="0EBE3359" w14:textId="0FC2A8EE"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w:t>
            </w:r>
          </w:p>
        </w:tc>
        <w:tc>
          <w:tcPr>
            <w:tcW w:w="6805" w:type="dxa"/>
          </w:tcPr>
          <w:p w14:paraId="31C497ED" w14:textId="77777777" w:rsidR="00A6162B" w:rsidRPr="001B31FF" w:rsidRDefault="00A6162B" w:rsidP="00E44FAC">
            <w:pPr>
              <w:spacing w:after="0" w:line="240" w:lineRule="auto"/>
              <w:rPr>
                <w:rFonts w:ascii="Times New Roman" w:eastAsia="Times New Roman" w:hAnsi="Times New Roman"/>
                <w:color w:val="000000"/>
                <w:sz w:val="24"/>
                <w:szCs w:val="24"/>
                <w:lang w:val="uk-UA" w:eastAsia="ru-RU"/>
              </w:rPr>
            </w:pPr>
            <w:r w:rsidRPr="001B31FF">
              <w:rPr>
                <w:rFonts w:ascii="Times New Roman" w:eastAsia="Times New Roman" w:hAnsi="Times New Roman"/>
                <w:color w:val="000000"/>
                <w:sz w:val="24"/>
                <w:szCs w:val="24"/>
                <w:lang w:val="uk-UA" w:eastAsia="ru-RU"/>
              </w:rPr>
              <w:t>Програму розвитку культури та духовного відродження</w:t>
            </w:r>
          </w:p>
          <w:p w14:paraId="5E053A95"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1B31FF">
              <w:rPr>
                <w:rFonts w:ascii="Times New Roman" w:eastAsia="Times New Roman" w:hAnsi="Times New Roman"/>
                <w:color w:val="000000"/>
                <w:sz w:val="24"/>
                <w:szCs w:val="24"/>
                <w:lang w:val="uk-UA" w:eastAsia="ru-RU"/>
              </w:rPr>
              <w:t>Якушинецької сільської ради на 2025-2028 роки</w:t>
            </w:r>
            <w:r w:rsidRPr="001B31FF">
              <w:rPr>
                <w:rFonts w:ascii="Times New Roman" w:eastAsia="Times New Roman" w:hAnsi="Times New Roman"/>
                <w:color w:val="000000"/>
                <w:sz w:val="24"/>
                <w:szCs w:val="24"/>
                <w:highlight w:val="yellow"/>
                <w:lang w:val="uk-UA" w:eastAsia="ru-RU"/>
              </w:rPr>
              <w:t xml:space="preserve"> </w:t>
            </w:r>
          </w:p>
        </w:tc>
        <w:tc>
          <w:tcPr>
            <w:tcW w:w="3118" w:type="dxa"/>
            <w:vAlign w:val="center"/>
          </w:tcPr>
          <w:p w14:paraId="09A55E05" w14:textId="0F9BA613" w:rsidR="00A6162B" w:rsidRPr="00AA5580" w:rsidRDefault="00780D1A"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00934D85"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№1853</w:t>
            </w:r>
          </w:p>
        </w:tc>
      </w:tr>
      <w:tr w:rsidR="00A6162B" w:rsidRPr="00AA5580" w14:paraId="01111B16" w14:textId="77777777" w:rsidTr="001D19B0">
        <w:trPr>
          <w:trHeight w:val="980"/>
        </w:trPr>
        <w:tc>
          <w:tcPr>
            <w:tcW w:w="567" w:type="dxa"/>
            <w:vAlign w:val="center"/>
          </w:tcPr>
          <w:p w14:paraId="3721BCC0" w14:textId="5E6F419A" w:rsidR="00A6162B" w:rsidRPr="00A828A6"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w:t>
            </w:r>
          </w:p>
        </w:tc>
        <w:tc>
          <w:tcPr>
            <w:tcW w:w="6805" w:type="dxa"/>
          </w:tcPr>
          <w:p w14:paraId="2452DCC1" w14:textId="77777777" w:rsidR="00A6162B" w:rsidRPr="00A65ED6" w:rsidRDefault="00A6162B" w:rsidP="00E44FAC">
            <w:pPr>
              <w:spacing w:after="0" w:line="240" w:lineRule="auto"/>
              <w:rPr>
                <w:rFonts w:ascii="Times New Roman" w:eastAsia="Times New Roman" w:hAnsi="Times New Roman"/>
                <w:color w:val="000000"/>
                <w:sz w:val="24"/>
                <w:szCs w:val="24"/>
                <w:highlight w:val="yellow"/>
                <w:lang w:val="uk-UA" w:eastAsia="ru-RU"/>
              </w:rPr>
            </w:pPr>
            <w:r w:rsidRPr="001B31FF">
              <w:rPr>
                <w:rFonts w:ascii="Times New Roman" w:eastAsia="Times New Roman" w:hAnsi="Times New Roman"/>
                <w:color w:val="000000"/>
                <w:sz w:val="24"/>
                <w:szCs w:val="24"/>
                <w:lang w:val="uk-UA" w:eastAsia="ru-RU"/>
              </w:rPr>
              <w:t xml:space="preserve">«Програму розвитку фізичної культури та спорту  Якушинецької територіальної громади  на 2025-2028 роки» </w:t>
            </w:r>
          </w:p>
        </w:tc>
        <w:tc>
          <w:tcPr>
            <w:tcW w:w="3118" w:type="dxa"/>
            <w:vAlign w:val="center"/>
          </w:tcPr>
          <w:p w14:paraId="19EBAB23" w14:textId="06A5C50D" w:rsidR="00A6162B" w:rsidRPr="00AA5580" w:rsidRDefault="00780D1A" w:rsidP="00934D85">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00934D85"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№1852</w:t>
            </w:r>
          </w:p>
        </w:tc>
      </w:tr>
      <w:tr w:rsidR="00A6162B" w:rsidRPr="00AA5580" w14:paraId="20765799" w14:textId="77777777" w:rsidTr="00E44FAC">
        <w:tc>
          <w:tcPr>
            <w:tcW w:w="567" w:type="dxa"/>
            <w:vAlign w:val="center"/>
          </w:tcPr>
          <w:p w14:paraId="0848C568" w14:textId="3C08A520" w:rsidR="00A6162B" w:rsidRPr="00AA5580" w:rsidRDefault="00B274D5"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12</w:t>
            </w:r>
          </w:p>
        </w:tc>
        <w:tc>
          <w:tcPr>
            <w:tcW w:w="6805" w:type="dxa"/>
          </w:tcPr>
          <w:p w14:paraId="6AC9D2EA" w14:textId="77777777" w:rsidR="00A6162B" w:rsidRPr="00F158FE" w:rsidRDefault="00A6162B" w:rsidP="00E44FAC">
            <w:pPr>
              <w:spacing w:after="0" w:line="240" w:lineRule="auto"/>
              <w:rPr>
                <w:rFonts w:ascii="Times New Roman" w:eastAsia="Times New Roman" w:hAnsi="Times New Roman"/>
                <w:color w:val="000000"/>
                <w:sz w:val="24"/>
                <w:szCs w:val="24"/>
                <w:lang w:val="uk-UA" w:eastAsia="ru-RU"/>
              </w:rPr>
            </w:pPr>
            <w:r w:rsidRPr="00F158FE">
              <w:rPr>
                <w:rFonts w:ascii="Times New Roman" w:eastAsia="Times New Roman" w:hAnsi="Times New Roman"/>
                <w:color w:val="000000"/>
                <w:sz w:val="24"/>
                <w:szCs w:val="24"/>
                <w:lang w:val="uk-UA" w:eastAsia="ru-RU"/>
              </w:rPr>
              <w:t xml:space="preserve">Програму розвитку туристично-рекреаційної сфери Якушинецької територіальної громади  на 2025-2028 роки </w:t>
            </w:r>
          </w:p>
        </w:tc>
        <w:tc>
          <w:tcPr>
            <w:tcW w:w="3118" w:type="dxa"/>
            <w:vAlign w:val="center"/>
          </w:tcPr>
          <w:p w14:paraId="5BAD3FD3" w14:textId="75553EC2" w:rsidR="00A6162B" w:rsidRPr="00AA5580" w:rsidRDefault="0041202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№1855</w:t>
            </w:r>
          </w:p>
        </w:tc>
      </w:tr>
      <w:tr w:rsidR="00A6162B" w:rsidRPr="008D6EEB" w14:paraId="65DBD33F" w14:textId="77777777" w:rsidTr="002F391F">
        <w:trPr>
          <w:trHeight w:val="1837"/>
        </w:trPr>
        <w:tc>
          <w:tcPr>
            <w:tcW w:w="567" w:type="dxa"/>
            <w:vAlign w:val="center"/>
          </w:tcPr>
          <w:p w14:paraId="770B492B" w14:textId="2B2DAC9B" w:rsidR="00A6162B" w:rsidRPr="00760E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3</w:t>
            </w:r>
          </w:p>
        </w:tc>
        <w:tc>
          <w:tcPr>
            <w:tcW w:w="6805" w:type="dxa"/>
          </w:tcPr>
          <w:p w14:paraId="0702E67E" w14:textId="5F49CA02" w:rsidR="00A6162B" w:rsidRPr="00F158FE" w:rsidRDefault="00A6162B" w:rsidP="00E44FAC">
            <w:pPr>
              <w:spacing w:after="0" w:line="240" w:lineRule="auto"/>
              <w:rPr>
                <w:rFonts w:ascii="Times New Roman" w:eastAsia="Times New Roman" w:hAnsi="Times New Roman"/>
                <w:color w:val="000000"/>
                <w:sz w:val="24"/>
                <w:szCs w:val="24"/>
                <w:lang w:val="uk-UA" w:eastAsia="ru-RU"/>
              </w:rPr>
            </w:pPr>
            <w:r w:rsidRPr="00F158FE">
              <w:rPr>
                <w:rFonts w:ascii="Times New Roman" w:eastAsia="Times New Roman" w:hAnsi="Times New Roman"/>
                <w:color w:val="000000"/>
                <w:sz w:val="24"/>
                <w:szCs w:val="24"/>
                <w:lang w:val="uk-UA" w:eastAsia="ru-RU"/>
              </w:rPr>
              <w:t>Програма розвитку, підтримки КНП «Якушинецький центр первинної медико-санітарної допомоги» Якушинецької сільської ради та надання медичних послуг понад обсяг, передбачений програмою державних гарантій медичного обслуговування населення Якушинецької</w:t>
            </w:r>
            <w:r w:rsidR="00F158FE" w:rsidRPr="00F158FE">
              <w:rPr>
                <w:rFonts w:ascii="Times New Roman" w:eastAsia="Times New Roman" w:hAnsi="Times New Roman"/>
                <w:color w:val="000000"/>
                <w:sz w:val="24"/>
                <w:szCs w:val="24"/>
                <w:lang w:val="uk-UA" w:eastAsia="ru-RU"/>
              </w:rPr>
              <w:t xml:space="preserve">  територіальної громади на 2025-2028</w:t>
            </w:r>
            <w:r w:rsidRPr="00F158FE">
              <w:rPr>
                <w:rFonts w:ascii="Times New Roman" w:eastAsia="Times New Roman" w:hAnsi="Times New Roman"/>
                <w:color w:val="000000"/>
                <w:sz w:val="24"/>
                <w:szCs w:val="24"/>
                <w:lang w:val="uk-UA" w:eastAsia="ru-RU"/>
              </w:rPr>
              <w:t xml:space="preserve"> роки</w:t>
            </w:r>
          </w:p>
        </w:tc>
        <w:tc>
          <w:tcPr>
            <w:tcW w:w="3118" w:type="dxa"/>
            <w:vAlign w:val="center"/>
          </w:tcPr>
          <w:p w14:paraId="15512A98" w14:textId="606F0B99" w:rsidR="00A6162B" w:rsidRPr="00AA5580" w:rsidRDefault="0026325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№1845</w:t>
            </w:r>
          </w:p>
        </w:tc>
      </w:tr>
      <w:tr w:rsidR="00A6162B" w:rsidRPr="00076441" w14:paraId="1C02342A" w14:textId="77777777" w:rsidTr="00263259">
        <w:trPr>
          <w:trHeight w:val="1024"/>
        </w:trPr>
        <w:tc>
          <w:tcPr>
            <w:tcW w:w="567" w:type="dxa"/>
            <w:vAlign w:val="center"/>
          </w:tcPr>
          <w:p w14:paraId="3D440369" w14:textId="44CCF5AD" w:rsidR="00A6162B" w:rsidRPr="00760E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4</w:t>
            </w:r>
          </w:p>
        </w:tc>
        <w:tc>
          <w:tcPr>
            <w:tcW w:w="6805" w:type="dxa"/>
          </w:tcPr>
          <w:p w14:paraId="75439FB8" w14:textId="4F0DA9D8" w:rsidR="00A6162B" w:rsidRPr="00A65ED6" w:rsidRDefault="00A6162B" w:rsidP="00F158FE">
            <w:pPr>
              <w:spacing w:after="0" w:line="240" w:lineRule="auto"/>
              <w:rPr>
                <w:rFonts w:ascii="Times New Roman" w:eastAsia="Times New Roman" w:hAnsi="Times New Roman"/>
                <w:color w:val="000000"/>
                <w:sz w:val="24"/>
                <w:szCs w:val="24"/>
                <w:highlight w:val="yellow"/>
                <w:lang w:val="uk-UA" w:eastAsia="ru-RU"/>
              </w:rPr>
            </w:pPr>
            <w:r w:rsidRPr="004E57C2">
              <w:rPr>
                <w:rFonts w:ascii="Times New Roman" w:eastAsia="Times New Roman" w:hAnsi="Times New Roman"/>
                <w:color w:val="000000"/>
                <w:sz w:val="24"/>
                <w:szCs w:val="24"/>
                <w:lang w:val="uk-UA" w:eastAsia="ru-RU"/>
              </w:rPr>
              <w:t xml:space="preserve">Програма </w:t>
            </w:r>
            <w:r w:rsidR="00F158FE">
              <w:rPr>
                <w:rFonts w:ascii="Times New Roman" w:eastAsia="Times New Roman" w:hAnsi="Times New Roman"/>
                <w:color w:val="000000"/>
                <w:sz w:val="24"/>
                <w:szCs w:val="24"/>
                <w:lang w:val="uk-UA" w:eastAsia="ru-RU"/>
              </w:rPr>
              <w:t xml:space="preserve">соціального захисту населення  </w:t>
            </w:r>
            <w:r w:rsidRPr="004E57C2">
              <w:rPr>
                <w:rFonts w:ascii="Times New Roman" w:eastAsia="Times New Roman" w:hAnsi="Times New Roman"/>
                <w:color w:val="000000"/>
                <w:sz w:val="24"/>
                <w:szCs w:val="24"/>
                <w:lang w:val="uk-UA" w:eastAsia="ru-RU"/>
              </w:rPr>
              <w:t>Якушинецької</w:t>
            </w:r>
            <w:r w:rsidR="004E57C2" w:rsidRPr="004E57C2">
              <w:rPr>
                <w:rFonts w:ascii="Times New Roman" w:eastAsia="Times New Roman" w:hAnsi="Times New Roman"/>
                <w:color w:val="000000"/>
                <w:sz w:val="24"/>
                <w:szCs w:val="24"/>
                <w:lang w:val="uk-UA" w:eastAsia="ru-RU"/>
              </w:rPr>
              <w:t xml:space="preserve"> територіальної  громади на 2025-2028</w:t>
            </w:r>
            <w:r w:rsidRPr="004E57C2">
              <w:rPr>
                <w:rFonts w:ascii="Times New Roman" w:eastAsia="Times New Roman" w:hAnsi="Times New Roman"/>
                <w:color w:val="000000"/>
                <w:sz w:val="24"/>
                <w:szCs w:val="24"/>
                <w:lang w:val="uk-UA" w:eastAsia="ru-RU"/>
              </w:rPr>
              <w:t xml:space="preserve"> роки</w:t>
            </w:r>
          </w:p>
        </w:tc>
        <w:tc>
          <w:tcPr>
            <w:tcW w:w="3118" w:type="dxa"/>
            <w:vAlign w:val="center"/>
          </w:tcPr>
          <w:p w14:paraId="3E53481C" w14:textId="301CD614" w:rsidR="00A6162B" w:rsidRPr="00AA5580" w:rsidRDefault="0026325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№1844</w:t>
            </w:r>
          </w:p>
        </w:tc>
      </w:tr>
      <w:tr w:rsidR="00A6162B" w:rsidRPr="00076441" w14:paraId="382FA8E3" w14:textId="77777777" w:rsidTr="00E44FAC">
        <w:trPr>
          <w:trHeight w:val="579"/>
        </w:trPr>
        <w:tc>
          <w:tcPr>
            <w:tcW w:w="567" w:type="dxa"/>
            <w:vAlign w:val="center"/>
          </w:tcPr>
          <w:p w14:paraId="1B97E881" w14:textId="595D68E5" w:rsidR="00A6162B" w:rsidRPr="00760E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5</w:t>
            </w:r>
          </w:p>
        </w:tc>
        <w:tc>
          <w:tcPr>
            <w:tcW w:w="6805" w:type="dxa"/>
          </w:tcPr>
          <w:p w14:paraId="2DBF6E03" w14:textId="1AB0D35C" w:rsidR="00A6162B" w:rsidRPr="00A65ED6" w:rsidRDefault="002E42E0" w:rsidP="00E44FAC">
            <w:pPr>
              <w:spacing w:after="0" w:line="240" w:lineRule="auto"/>
              <w:rPr>
                <w:rFonts w:ascii="Times New Roman" w:eastAsia="Times New Roman" w:hAnsi="Times New Roman"/>
                <w:color w:val="000000"/>
                <w:sz w:val="24"/>
                <w:szCs w:val="24"/>
                <w:highlight w:val="yellow"/>
                <w:lang w:val="uk-UA" w:eastAsia="ru-RU"/>
              </w:rPr>
            </w:pPr>
            <w:r w:rsidRPr="002E42E0">
              <w:rPr>
                <w:rFonts w:ascii="Times New Roman" w:eastAsia="Times New Roman" w:hAnsi="Times New Roman"/>
                <w:color w:val="000000"/>
                <w:sz w:val="24"/>
                <w:szCs w:val="24"/>
                <w:lang w:val="uk-UA" w:eastAsia="ru-RU"/>
              </w:rPr>
              <w:t xml:space="preserve">Програма розвитку земельних відносин в Якушинецькій територіальній громаді на 2025-2028 роки </w:t>
            </w:r>
          </w:p>
        </w:tc>
        <w:tc>
          <w:tcPr>
            <w:tcW w:w="3118" w:type="dxa"/>
            <w:vAlign w:val="center"/>
          </w:tcPr>
          <w:p w14:paraId="23EC3811" w14:textId="049C0D54" w:rsidR="00A6162B" w:rsidRPr="00AA5580" w:rsidRDefault="00412029"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№1870</w:t>
            </w:r>
          </w:p>
        </w:tc>
      </w:tr>
      <w:tr w:rsidR="00A6162B" w:rsidRPr="008D6EEB" w14:paraId="0A14CDE9" w14:textId="77777777" w:rsidTr="00780D1A">
        <w:trPr>
          <w:trHeight w:val="972"/>
        </w:trPr>
        <w:tc>
          <w:tcPr>
            <w:tcW w:w="567" w:type="dxa"/>
            <w:vAlign w:val="center"/>
          </w:tcPr>
          <w:p w14:paraId="176ED599" w14:textId="34CDDEC7" w:rsidR="00A6162B" w:rsidRPr="00A65ED6" w:rsidRDefault="00A6162B" w:rsidP="00E44FAC">
            <w:pPr>
              <w:spacing w:after="0" w:line="240" w:lineRule="auto"/>
              <w:jc w:val="both"/>
              <w:rPr>
                <w:rFonts w:ascii="Times New Roman" w:eastAsia="Times New Roman" w:hAnsi="Times New Roman"/>
                <w:color w:val="000000"/>
                <w:sz w:val="24"/>
                <w:szCs w:val="24"/>
                <w:highlight w:val="yellow"/>
                <w:lang w:val="uk-UA" w:eastAsia="ru-RU"/>
              </w:rPr>
            </w:pPr>
            <w:r w:rsidRPr="00FF2C3F">
              <w:rPr>
                <w:rFonts w:ascii="Times New Roman" w:eastAsia="Times New Roman" w:hAnsi="Times New Roman"/>
                <w:color w:val="000000"/>
                <w:sz w:val="24"/>
                <w:szCs w:val="24"/>
                <w:lang w:val="uk-UA" w:eastAsia="ru-RU"/>
              </w:rPr>
              <w:t>1</w:t>
            </w:r>
            <w:r w:rsidR="00B274D5" w:rsidRPr="00FF2C3F">
              <w:rPr>
                <w:rFonts w:ascii="Times New Roman" w:eastAsia="Times New Roman" w:hAnsi="Times New Roman"/>
                <w:color w:val="000000"/>
                <w:sz w:val="24"/>
                <w:szCs w:val="24"/>
                <w:lang w:val="uk-UA" w:eastAsia="ru-RU"/>
              </w:rPr>
              <w:t>6</w:t>
            </w:r>
          </w:p>
        </w:tc>
        <w:tc>
          <w:tcPr>
            <w:tcW w:w="6805" w:type="dxa"/>
          </w:tcPr>
          <w:p w14:paraId="12050CDA" w14:textId="3079697E" w:rsidR="00A6162B" w:rsidRPr="00A65ED6" w:rsidRDefault="008B4240" w:rsidP="008B4240">
            <w:pPr>
              <w:spacing w:after="0" w:line="240" w:lineRule="auto"/>
              <w:rPr>
                <w:rFonts w:ascii="Times New Roman" w:eastAsia="Times New Roman" w:hAnsi="Times New Roman"/>
                <w:color w:val="000000"/>
                <w:sz w:val="24"/>
                <w:szCs w:val="24"/>
                <w:highlight w:val="yellow"/>
                <w:lang w:val="uk-UA" w:eastAsia="ru-RU"/>
              </w:rPr>
            </w:pPr>
            <w:r>
              <w:rPr>
                <w:rFonts w:ascii="Times New Roman" w:eastAsia="Times New Roman" w:hAnsi="Times New Roman"/>
                <w:color w:val="000000"/>
                <w:sz w:val="24"/>
                <w:szCs w:val="24"/>
                <w:lang w:val="uk-UA" w:eastAsia="ru-RU"/>
              </w:rPr>
              <w:t>Програма розроблення</w:t>
            </w:r>
            <w:r w:rsidR="002E42E0" w:rsidRPr="002E42E0">
              <w:rPr>
                <w:rFonts w:ascii="Times New Roman" w:eastAsia="Times New Roman" w:hAnsi="Times New Roman"/>
                <w:color w:val="000000"/>
                <w:sz w:val="24"/>
                <w:szCs w:val="24"/>
                <w:lang w:val="uk-UA" w:eastAsia="ru-RU"/>
              </w:rPr>
              <w:t xml:space="preserve"> містобудівної документації </w:t>
            </w:r>
            <w:r>
              <w:rPr>
                <w:rFonts w:ascii="Times New Roman" w:eastAsia="Times New Roman" w:hAnsi="Times New Roman"/>
                <w:color w:val="000000"/>
                <w:sz w:val="24"/>
                <w:szCs w:val="24"/>
                <w:lang w:val="uk-UA" w:eastAsia="ru-RU"/>
              </w:rPr>
              <w:t xml:space="preserve">території Якушинецької територіальної громади </w:t>
            </w:r>
            <w:r w:rsidR="002E42E0" w:rsidRPr="002E42E0">
              <w:rPr>
                <w:rFonts w:ascii="Times New Roman" w:eastAsia="Times New Roman" w:hAnsi="Times New Roman"/>
                <w:color w:val="000000"/>
                <w:sz w:val="24"/>
                <w:szCs w:val="24"/>
                <w:lang w:val="uk-UA" w:eastAsia="ru-RU"/>
              </w:rPr>
              <w:t xml:space="preserve">на 2025-2028 роки </w:t>
            </w:r>
          </w:p>
        </w:tc>
        <w:tc>
          <w:tcPr>
            <w:tcW w:w="3118" w:type="dxa"/>
            <w:vAlign w:val="center"/>
          </w:tcPr>
          <w:p w14:paraId="66CAB87F" w14:textId="1870252B" w:rsidR="00A6162B" w:rsidRPr="00AA5580" w:rsidRDefault="008B4240"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43</w:t>
            </w:r>
            <w:r w:rsidRPr="00B274D5">
              <w:rPr>
                <w:rFonts w:ascii="Times New Roman" w:eastAsia="Times New Roman" w:hAnsi="Times New Roman"/>
                <w:sz w:val="24"/>
                <w:szCs w:val="24"/>
                <w:lang w:val="uk-UA" w:eastAsia="ru-RU"/>
              </w:rPr>
              <w:t xml:space="preserve"> сесії 8 склика</w:t>
            </w:r>
            <w:r>
              <w:rPr>
                <w:rFonts w:ascii="Times New Roman" w:eastAsia="Times New Roman" w:hAnsi="Times New Roman"/>
                <w:sz w:val="24"/>
                <w:szCs w:val="24"/>
                <w:lang w:val="uk-UA" w:eastAsia="ru-RU"/>
              </w:rPr>
              <w:t>ння від 29.11.2024 року №1866</w:t>
            </w:r>
          </w:p>
        </w:tc>
      </w:tr>
      <w:tr w:rsidR="00A6162B" w:rsidRPr="00254939" w14:paraId="417381F4" w14:textId="77777777" w:rsidTr="00A4345D">
        <w:trPr>
          <w:trHeight w:val="1244"/>
        </w:trPr>
        <w:tc>
          <w:tcPr>
            <w:tcW w:w="567" w:type="dxa"/>
            <w:vAlign w:val="center"/>
          </w:tcPr>
          <w:p w14:paraId="5B2C1B17" w14:textId="5FEF1EB3" w:rsidR="00A6162B" w:rsidRPr="00AA5580"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7</w:t>
            </w:r>
          </w:p>
        </w:tc>
        <w:tc>
          <w:tcPr>
            <w:tcW w:w="6805" w:type="dxa"/>
          </w:tcPr>
          <w:p w14:paraId="46182B14" w14:textId="77777777" w:rsidR="00A6162B" w:rsidRPr="00AA5580" w:rsidRDefault="00A6162B" w:rsidP="00E44FAC">
            <w:pPr>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Комплексна програма підтримки сім’ї, демографічного розвитку, запобігання домашньому насильству, забезпечення гендерної рівності та протидії торгівлі людьми Якушинецької територіальної громади на 2021-2025 роки</w:t>
            </w:r>
          </w:p>
        </w:tc>
        <w:tc>
          <w:tcPr>
            <w:tcW w:w="3118" w:type="dxa"/>
            <w:vAlign w:val="center"/>
          </w:tcPr>
          <w:p w14:paraId="2839836C" w14:textId="77777777"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Pr>
                <w:rFonts w:ascii="Times New Roman" w:eastAsia="Times New Roman" w:hAnsi="Times New Roman"/>
                <w:sz w:val="24"/>
                <w:szCs w:val="24"/>
                <w:lang w:val="uk-UA" w:eastAsia="ru-RU"/>
              </w:rPr>
              <w:t>Рішення 12</w:t>
            </w:r>
            <w:r w:rsidRPr="00A828A6">
              <w:rPr>
                <w:rFonts w:ascii="Times New Roman" w:eastAsia="Times New Roman" w:hAnsi="Times New Roman"/>
                <w:sz w:val="24"/>
                <w:szCs w:val="24"/>
                <w:lang w:val="uk-UA" w:eastAsia="ru-RU"/>
              </w:rPr>
              <w:t xml:space="preserve"> сесії 8 скликання від 2</w:t>
            </w:r>
            <w:r>
              <w:rPr>
                <w:rFonts w:ascii="Times New Roman" w:eastAsia="Times New Roman" w:hAnsi="Times New Roman"/>
                <w:sz w:val="24"/>
                <w:szCs w:val="24"/>
                <w:lang w:val="uk-UA" w:eastAsia="ru-RU"/>
              </w:rPr>
              <w:t>4.09</w:t>
            </w:r>
            <w:r w:rsidRPr="00A828A6">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21</w:t>
            </w:r>
          </w:p>
        </w:tc>
      </w:tr>
      <w:tr w:rsidR="00A6162B" w:rsidRPr="00076441" w14:paraId="006F70E1" w14:textId="77777777" w:rsidTr="00E44FAC">
        <w:tc>
          <w:tcPr>
            <w:tcW w:w="567" w:type="dxa"/>
            <w:vAlign w:val="center"/>
          </w:tcPr>
          <w:p w14:paraId="074D3E91" w14:textId="1C88035B" w:rsidR="00A6162B" w:rsidRDefault="00A6162B" w:rsidP="00E44FAC">
            <w:pPr>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w:t>
            </w:r>
            <w:r w:rsidR="00B274D5">
              <w:rPr>
                <w:rFonts w:ascii="Times New Roman" w:eastAsia="Times New Roman" w:hAnsi="Times New Roman"/>
                <w:color w:val="000000"/>
                <w:sz w:val="24"/>
                <w:szCs w:val="24"/>
                <w:lang w:val="uk-UA" w:eastAsia="ru-RU"/>
              </w:rPr>
              <w:t>8</w:t>
            </w:r>
          </w:p>
        </w:tc>
        <w:tc>
          <w:tcPr>
            <w:tcW w:w="6805" w:type="dxa"/>
          </w:tcPr>
          <w:p w14:paraId="3965FABF" w14:textId="77777777" w:rsidR="00A6162B" w:rsidRDefault="00A6162B" w:rsidP="00E44FAC">
            <w:pPr>
              <w:spacing w:after="0" w:line="240" w:lineRule="auto"/>
              <w:rPr>
                <w:rFonts w:ascii="Times New Roman" w:eastAsia="Times New Roman" w:hAnsi="Times New Roman"/>
                <w:color w:val="000000"/>
                <w:sz w:val="24"/>
                <w:szCs w:val="24"/>
                <w:lang w:val="uk-UA" w:eastAsia="ru-RU"/>
              </w:rPr>
            </w:pPr>
            <w:r w:rsidRPr="005B47FC">
              <w:rPr>
                <w:rFonts w:ascii="Times New Roman" w:eastAsia="Times New Roman" w:hAnsi="Times New Roman"/>
                <w:color w:val="000000"/>
                <w:sz w:val="24"/>
                <w:szCs w:val="24"/>
                <w:lang w:val="uk-UA" w:eastAsia="ru-RU"/>
              </w:rPr>
              <w:t>Програма для забезпечення виконання рішень суду та виконавчих документів на 2021-2025 роки</w:t>
            </w:r>
          </w:p>
        </w:tc>
        <w:tc>
          <w:tcPr>
            <w:tcW w:w="3118" w:type="dxa"/>
            <w:vAlign w:val="center"/>
          </w:tcPr>
          <w:p w14:paraId="18514276" w14:textId="77777777" w:rsidR="00A6162B" w:rsidRPr="00AA5580" w:rsidRDefault="00A6162B" w:rsidP="00E44FAC">
            <w:pPr>
              <w:spacing w:after="0" w:line="240" w:lineRule="auto"/>
              <w:jc w:val="center"/>
              <w:rPr>
                <w:rFonts w:ascii="Times New Roman" w:eastAsia="Times New Roman" w:hAnsi="Times New Roman"/>
                <w:sz w:val="24"/>
                <w:szCs w:val="24"/>
                <w:highlight w:val="yellow"/>
                <w:lang w:val="uk-UA" w:eastAsia="ru-RU"/>
              </w:rPr>
            </w:pPr>
            <w:r w:rsidRPr="005B47FC">
              <w:rPr>
                <w:rFonts w:ascii="Times New Roman" w:eastAsia="Times New Roman" w:hAnsi="Times New Roman"/>
                <w:sz w:val="24"/>
                <w:szCs w:val="24"/>
                <w:lang w:val="uk-UA" w:eastAsia="ru-RU"/>
              </w:rPr>
              <w:t>Рішення 9 сесії сільської ради 8 скликання від 29.06.2021 року</w:t>
            </w:r>
          </w:p>
        </w:tc>
      </w:tr>
    </w:tbl>
    <w:p w14:paraId="0FD718E4" w14:textId="77777777" w:rsidR="005116E3" w:rsidRDefault="005116E3" w:rsidP="00A6162B">
      <w:pPr>
        <w:spacing w:after="0"/>
        <w:jc w:val="both"/>
        <w:rPr>
          <w:rFonts w:ascii="Times New Roman" w:hAnsi="Times New Roman"/>
          <w:sz w:val="24"/>
          <w:szCs w:val="24"/>
          <w:lang w:val="uk-UA"/>
        </w:rPr>
      </w:pPr>
    </w:p>
    <w:p w14:paraId="6A107718" w14:textId="77777777" w:rsidR="00B274D5" w:rsidRDefault="00B274D5" w:rsidP="00A6162B">
      <w:pPr>
        <w:spacing w:after="0"/>
        <w:jc w:val="both"/>
        <w:rPr>
          <w:rFonts w:ascii="Times New Roman" w:hAnsi="Times New Roman"/>
          <w:sz w:val="24"/>
          <w:szCs w:val="24"/>
          <w:lang w:val="uk-UA"/>
        </w:rPr>
      </w:pPr>
    </w:p>
    <w:p w14:paraId="09765C04" w14:textId="478D392C" w:rsidR="00A6162B" w:rsidRPr="00AA5580" w:rsidRDefault="00A6162B" w:rsidP="00A6162B">
      <w:pPr>
        <w:spacing w:after="0"/>
        <w:jc w:val="both"/>
        <w:rPr>
          <w:rFonts w:ascii="Times New Roman" w:hAnsi="Times New Roman"/>
          <w:b/>
          <w:sz w:val="24"/>
          <w:szCs w:val="24"/>
          <w:lang w:val="uk-UA"/>
        </w:rPr>
      </w:pPr>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p w14:paraId="1CB4AC58" w14:textId="77777777" w:rsidR="00A6162B" w:rsidRPr="00AA5580" w:rsidRDefault="00A6162B" w:rsidP="00A6162B">
      <w:pPr>
        <w:widowControl w:val="0"/>
        <w:spacing w:after="0" w:line="240" w:lineRule="auto"/>
        <w:ind w:firstLine="567"/>
        <w:jc w:val="both"/>
        <w:rPr>
          <w:rFonts w:ascii="Times New Roman" w:hAnsi="Times New Roman"/>
          <w:sz w:val="24"/>
          <w:szCs w:val="24"/>
          <w:lang w:val="uk-UA"/>
        </w:rPr>
      </w:pPr>
    </w:p>
    <w:p w14:paraId="5A4469DC" w14:textId="77777777" w:rsidR="00A6162B" w:rsidRPr="00AA5580" w:rsidRDefault="00A6162B" w:rsidP="00A6162B">
      <w:pPr>
        <w:widowControl w:val="0"/>
        <w:spacing w:after="0" w:line="240" w:lineRule="auto"/>
        <w:ind w:firstLine="567"/>
        <w:jc w:val="both"/>
        <w:rPr>
          <w:rFonts w:ascii="Times New Roman" w:hAnsi="Times New Roman"/>
          <w:sz w:val="24"/>
          <w:szCs w:val="24"/>
          <w:lang w:val="uk-UA"/>
        </w:rPr>
      </w:pPr>
    </w:p>
    <w:p w14:paraId="0D9DF81D" w14:textId="77777777" w:rsidR="00A6162B" w:rsidRDefault="00A6162B" w:rsidP="00A6162B">
      <w:pPr>
        <w:widowControl w:val="0"/>
        <w:spacing w:after="0" w:line="240" w:lineRule="auto"/>
        <w:ind w:firstLine="567"/>
        <w:jc w:val="both"/>
        <w:rPr>
          <w:rFonts w:ascii="Times New Roman" w:hAnsi="Times New Roman"/>
          <w:sz w:val="24"/>
          <w:szCs w:val="24"/>
          <w:lang w:val="uk-UA"/>
        </w:rPr>
      </w:pPr>
    </w:p>
    <w:p w14:paraId="1DBB1FFB"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12BF9035"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1A2B1F6A"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38B86775"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7B55D3BA"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294A370F"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69FF6583"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6E67F9E9" w14:textId="77777777" w:rsidR="00B274D5" w:rsidRDefault="00B274D5" w:rsidP="00A6162B">
      <w:pPr>
        <w:widowControl w:val="0"/>
        <w:spacing w:after="0" w:line="240" w:lineRule="auto"/>
        <w:ind w:firstLine="567"/>
        <w:jc w:val="both"/>
        <w:rPr>
          <w:rFonts w:ascii="Times New Roman" w:hAnsi="Times New Roman"/>
          <w:sz w:val="24"/>
          <w:szCs w:val="24"/>
          <w:lang w:val="uk-UA"/>
        </w:rPr>
      </w:pPr>
    </w:p>
    <w:p w14:paraId="5955B302"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47C1458B"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5C95BBF6"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7758BDBB"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2273A852"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4A0D0F28"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720B424D"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34FB7CD5"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2EF0D0C5"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6785E3CA"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61B3307A"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32579934" w14:textId="77777777" w:rsidR="00BE6CBD" w:rsidRDefault="00BE6CBD" w:rsidP="00A6162B">
      <w:pPr>
        <w:widowControl w:val="0"/>
        <w:spacing w:after="0" w:line="240" w:lineRule="auto"/>
        <w:ind w:firstLine="567"/>
        <w:jc w:val="both"/>
        <w:rPr>
          <w:rFonts w:ascii="Times New Roman" w:hAnsi="Times New Roman"/>
          <w:sz w:val="24"/>
          <w:szCs w:val="24"/>
          <w:lang w:val="uk-UA"/>
        </w:rPr>
      </w:pPr>
    </w:p>
    <w:p w14:paraId="02F3ED12" w14:textId="75F1D3C2" w:rsidR="002F62C2" w:rsidRPr="009B0CBC" w:rsidRDefault="002F62C2" w:rsidP="002F62C2">
      <w:pPr>
        <w:spacing w:after="0" w:line="240" w:lineRule="auto"/>
        <w:ind w:firstLine="709"/>
        <w:jc w:val="center"/>
        <w:rPr>
          <w:rFonts w:ascii="Times New Roman" w:hAnsi="Times New Roman"/>
          <w:b/>
          <w:bCs/>
          <w:sz w:val="24"/>
          <w:szCs w:val="24"/>
          <w:lang w:val="uk-UA"/>
        </w:rPr>
      </w:pPr>
      <w:r w:rsidRPr="009B0CBC">
        <w:rPr>
          <w:rFonts w:ascii="Times New Roman" w:hAnsi="Times New Roman"/>
          <w:b/>
          <w:bCs/>
          <w:sz w:val="24"/>
          <w:szCs w:val="24"/>
          <w:lang w:val="uk-UA"/>
        </w:rPr>
        <w:t xml:space="preserve">                                                        </w:t>
      </w:r>
      <w:r w:rsidR="00BE6CBD">
        <w:rPr>
          <w:rFonts w:ascii="Times New Roman" w:hAnsi="Times New Roman"/>
          <w:b/>
          <w:bCs/>
          <w:sz w:val="24"/>
          <w:szCs w:val="24"/>
          <w:lang w:val="uk-UA"/>
        </w:rPr>
        <w:t xml:space="preserve">                       Додаток 3</w:t>
      </w:r>
    </w:p>
    <w:p w14:paraId="62DA7E1D" w14:textId="2390716C" w:rsidR="002F62C2" w:rsidRPr="00AA5580" w:rsidRDefault="002F62C2" w:rsidP="002F62C2">
      <w:pPr>
        <w:spacing w:after="0" w:line="240" w:lineRule="auto"/>
        <w:ind w:firstLine="709"/>
        <w:jc w:val="center"/>
        <w:rPr>
          <w:rFonts w:ascii="Times New Roman" w:hAnsi="Times New Roman"/>
          <w:sz w:val="24"/>
          <w:szCs w:val="24"/>
          <w:lang w:val="uk-UA"/>
        </w:rPr>
      </w:pPr>
      <w:r w:rsidRPr="00AA5580">
        <w:rPr>
          <w:rFonts w:ascii="Times New Roman" w:hAnsi="Times New Roman"/>
          <w:sz w:val="24"/>
          <w:szCs w:val="24"/>
          <w:lang w:val="uk-UA"/>
        </w:rPr>
        <w:t xml:space="preserve">                                                                              до Програми економічного</w:t>
      </w:r>
      <w:r w:rsidR="00C221D3">
        <w:rPr>
          <w:rFonts w:ascii="Times New Roman" w:hAnsi="Times New Roman"/>
          <w:sz w:val="24"/>
          <w:szCs w:val="24"/>
          <w:lang w:val="uk-UA"/>
        </w:rPr>
        <w:t xml:space="preserve"> і соціального</w:t>
      </w:r>
    </w:p>
    <w:p w14:paraId="73250FAD" w14:textId="77777777"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Pr="00AA5580">
        <w:rPr>
          <w:rFonts w:ascii="Times New Roman" w:hAnsi="Times New Roman"/>
          <w:sz w:val="24"/>
          <w:szCs w:val="24"/>
          <w:lang w:val="uk-UA"/>
        </w:rPr>
        <w:t>розвитку</w:t>
      </w:r>
      <w:r>
        <w:rPr>
          <w:rFonts w:ascii="Times New Roman" w:hAnsi="Times New Roman"/>
          <w:sz w:val="24"/>
          <w:szCs w:val="24"/>
          <w:lang w:val="uk-UA"/>
        </w:rPr>
        <w:t xml:space="preserve"> </w:t>
      </w:r>
      <w:r w:rsidRPr="00AA5580">
        <w:rPr>
          <w:rFonts w:ascii="Times New Roman" w:hAnsi="Times New Roman"/>
          <w:sz w:val="24"/>
          <w:szCs w:val="24"/>
          <w:lang w:val="uk-UA"/>
        </w:rPr>
        <w:t xml:space="preserve">Якушинецької </w:t>
      </w:r>
      <w:r>
        <w:rPr>
          <w:rFonts w:ascii="Times New Roman" w:hAnsi="Times New Roman"/>
          <w:sz w:val="24"/>
          <w:szCs w:val="24"/>
          <w:lang w:val="uk-UA"/>
        </w:rPr>
        <w:t xml:space="preserve">сільської </w:t>
      </w:r>
    </w:p>
    <w:p w14:paraId="6FD75B54" w14:textId="436BDEE3" w:rsidR="002F62C2"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w:t>
      </w:r>
      <w:r w:rsidR="00C221D3">
        <w:rPr>
          <w:rFonts w:ascii="Times New Roman" w:hAnsi="Times New Roman"/>
          <w:sz w:val="24"/>
          <w:szCs w:val="24"/>
          <w:lang w:val="uk-UA"/>
        </w:rPr>
        <w:t xml:space="preserve">                </w:t>
      </w:r>
      <w:r w:rsidRPr="00AA5580">
        <w:rPr>
          <w:rFonts w:ascii="Times New Roman" w:hAnsi="Times New Roman"/>
          <w:sz w:val="24"/>
          <w:szCs w:val="24"/>
          <w:lang w:val="uk-UA"/>
        </w:rPr>
        <w:t xml:space="preserve">територіальної </w:t>
      </w:r>
      <w:r>
        <w:rPr>
          <w:rFonts w:ascii="Times New Roman" w:hAnsi="Times New Roman"/>
          <w:sz w:val="24"/>
          <w:szCs w:val="24"/>
          <w:lang w:val="uk-UA"/>
        </w:rPr>
        <w:t xml:space="preserve">громади </w:t>
      </w:r>
    </w:p>
    <w:p w14:paraId="33D78C8B" w14:textId="79260046" w:rsidR="002F62C2" w:rsidRPr="00AA5580" w:rsidRDefault="002F62C2" w:rsidP="002F62C2">
      <w:pPr>
        <w:spacing w:after="0" w:line="240" w:lineRule="auto"/>
        <w:ind w:firstLine="709"/>
        <w:jc w:val="center"/>
        <w:rPr>
          <w:rFonts w:ascii="Times New Roman" w:hAnsi="Times New Roman"/>
          <w:sz w:val="24"/>
          <w:szCs w:val="24"/>
          <w:lang w:val="uk-UA"/>
        </w:rPr>
      </w:pPr>
      <w:r>
        <w:rPr>
          <w:rFonts w:ascii="Times New Roman" w:hAnsi="Times New Roman"/>
          <w:sz w:val="24"/>
          <w:szCs w:val="24"/>
          <w:lang w:val="uk-UA"/>
        </w:rPr>
        <w:t xml:space="preserve">                                                                          на 202</w:t>
      </w:r>
      <w:r w:rsidR="00C221D3">
        <w:rPr>
          <w:rFonts w:ascii="Times New Roman" w:hAnsi="Times New Roman"/>
          <w:sz w:val="24"/>
          <w:szCs w:val="24"/>
          <w:lang w:val="uk-UA"/>
        </w:rPr>
        <w:t>5</w:t>
      </w:r>
      <w:r>
        <w:rPr>
          <w:rFonts w:ascii="Times New Roman" w:hAnsi="Times New Roman"/>
          <w:sz w:val="24"/>
          <w:szCs w:val="24"/>
          <w:lang w:val="uk-UA"/>
        </w:rPr>
        <w:t>-202</w:t>
      </w:r>
      <w:r w:rsidR="00C221D3">
        <w:rPr>
          <w:rFonts w:ascii="Times New Roman" w:hAnsi="Times New Roman"/>
          <w:sz w:val="24"/>
          <w:szCs w:val="24"/>
          <w:lang w:val="uk-UA"/>
        </w:rPr>
        <w:t>8</w:t>
      </w:r>
      <w:r>
        <w:rPr>
          <w:rFonts w:ascii="Times New Roman" w:hAnsi="Times New Roman"/>
          <w:sz w:val="24"/>
          <w:szCs w:val="24"/>
          <w:lang w:val="uk-UA"/>
        </w:rPr>
        <w:t xml:space="preserve"> роки</w:t>
      </w:r>
    </w:p>
    <w:p w14:paraId="6F37810B" w14:textId="77777777" w:rsidR="002F62C2" w:rsidRPr="00AA5580" w:rsidRDefault="002F62C2" w:rsidP="002F62C2">
      <w:pPr>
        <w:spacing w:after="0" w:line="240" w:lineRule="auto"/>
        <w:ind w:firstLine="709"/>
        <w:jc w:val="both"/>
        <w:rPr>
          <w:rFonts w:ascii="Times New Roman" w:hAnsi="Times New Roman"/>
          <w:sz w:val="24"/>
          <w:szCs w:val="24"/>
          <w:lang w:val="uk-UA"/>
        </w:rPr>
      </w:pPr>
    </w:p>
    <w:p w14:paraId="71371C50" w14:textId="77777777" w:rsidR="00A54F98" w:rsidRDefault="002F62C2" w:rsidP="002F62C2">
      <w:pPr>
        <w:widowControl w:val="0"/>
        <w:spacing w:after="0" w:line="240" w:lineRule="auto"/>
        <w:ind w:firstLine="567"/>
        <w:jc w:val="center"/>
        <w:rPr>
          <w:rFonts w:ascii="Times New Roman" w:hAnsi="Times New Roman"/>
          <w:b/>
          <w:sz w:val="28"/>
          <w:szCs w:val="28"/>
          <w:lang w:val="uk-UA"/>
        </w:rPr>
      </w:pPr>
      <w:r w:rsidRPr="00A54F98">
        <w:rPr>
          <w:rFonts w:ascii="Times New Roman" w:hAnsi="Times New Roman"/>
          <w:b/>
          <w:sz w:val="28"/>
          <w:szCs w:val="28"/>
          <w:lang w:val="uk-UA"/>
        </w:rPr>
        <w:t xml:space="preserve">Перелік </w:t>
      </w:r>
      <w:r w:rsidR="00237D62" w:rsidRPr="00A54F98">
        <w:rPr>
          <w:rFonts w:ascii="Times New Roman" w:hAnsi="Times New Roman"/>
          <w:b/>
          <w:sz w:val="28"/>
          <w:szCs w:val="28"/>
          <w:lang w:val="uk-UA"/>
        </w:rPr>
        <w:t xml:space="preserve">об’єктів будівництва, які </w:t>
      </w:r>
      <w:r w:rsidRPr="00A54F98">
        <w:rPr>
          <w:rFonts w:ascii="Times New Roman" w:hAnsi="Times New Roman"/>
          <w:b/>
          <w:sz w:val="28"/>
          <w:szCs w:val="28"/>
          <w:lang w:val="uk-UA"/>
        </w:rPr>
        <w:t xml:space="preserve">планується реалізувати </w:t>
      </w:r>
    </w:p>
    <w:p w14:paraId="3F5E66F3" w14:textId="675CE12B" w:rsidR="002F62C2" w:rsidRPr="00A54F98" w:rsidRDefault="002F62C2" w:rsidP="002F62C2">
      <w:pPr>
        <w:widowControl w:val="0"/>
        <w:spacing w:after="0" w:line="240" w:lineRule="auto"/>
        <w:ind w:firstLine="567"/>
        <w:jc w:val="center"/>
        <w:rPr>
          <w:rFonts w:ascii="Times New Roman" w:hAnsi="Times New Roman"/>
          <w:b/>
          <w:sz w:val="28"/>
          <w:szCs w:val="28"/>
          <w:lang w:val="uk-UA"/>
        </w:rPr>
      </w:pPr>
      <w:r w:rsidRPr="00A54F98">
        <w:rPr>
          <w:rFonts w:ascii="Times New Roman" w:hAnsi="Times New Roman"/>
          <w:b/>
          <w:sz w:val="28"/>
          <w:szCs w:val="28"/>
          <w:lang w:val="uk-UA"/>
        </w:rPr>
        <w:t>у 202</w:t>
      </w:r>
      <w:r w:rsidR="00C221D3" w:rsidRPr="00A54F98">
        <w:rPr>
          <w:rFonts w:ascii="Times New Roman" w:hAnsi="Times New Roman"/>
          <w:b/>
          <w:sz w:val="28"/>
          <w:szCs w:val="28"/>
          <w:lang w:val="uk-UA"/>
        </w:rPr>
        <w:t>5</w:t>
      </w:r>
      <w:r w:rsidRPr="00A54F98">
        <w:rPr>
          <w:rFonts w:ascii="Times New Roman" w:hAnsi="Times New Roman"/>
          <w:b/>
          <w:sz w:val="28"/>
          <w:szCs w:val="28"/>
          <w:lang w:val="uk-UA"/>
        </w:rPr>
        <w:t>-202</w:t>
      </w:r>
      <w:r w:rsidR="00C221D3" w:rsidRPr="00A54F98">
        <w:rPr>
          <w:rFonts w:ascii="Times New Roman" w:hAnsi="Times New Roman"/>
          <w:b/>
          <w:sz w:val="28"/>
          <w:szCs w:val="28"/>
          <w:lang w:val="uk-UA"/>
        </w:rPr>
        <w:t>8</w:t>
      </w:r>
      <w:r w:rsidRPr="00A54F98">
        <w:rPr>
          <w:rFonts w:ascii="Times New Roman" w:hAnsi="Times New Roman"/>
          <w:b/>
          <w:sz w:val="28"/>
          <w:szCs w:val="28"/>
          <w:lang w:val="uk-UA"/>
        </w:rPr>
        <w:t xml:space="preserve"> роках</w:t>
      </w:r>
    </w:p>
    <w:p w14:paraId="23A05E1B" w14:textId="77777777" w:rsidR="002F62C2" w:rsidRPr="00AA5580" w:rsidRDefault="002F62C2" w:rsidP="002F62C2">
      <w:pPr>
        <w:widowControl w:val="0"/>
        <w:spacing w:after="0" w:line="240" w:lineRule="auto"/>
        <w:ind w:firstLine="567"/>
        <w:jc w:val="center"/>
        <w:rPr>
          <w:rFonts w:ascii="Times New Roman" w:hAnsi="Times New Roman"/>
          <w:sz w:val="24"/>
          <w:szCs w:val="24"/>
          <w:lang w:val="uk-UA"/>
        </w:rPr>
      </w:pPr>
    </w:p>
    <w:tbl>
      <w:tblPr>
        <w:tblStyle w:val="af2"/>
        <w:tblW w:w="0" w:type="auto"/>
        <w:tblLook w:val="04A0" w:firstRow="1" w:lastRow="0" w:firstColumn="1" w:lastColumn="0" w:noHBand="0" w:noVBand="1"/>
      </w:tblPr>
      <w:tblGrid>
        <w:gridCol w:w="735"/>
        <w:gridCol w:w="6603"/>
        <w:gridCol w:w="1842"/>
      </w:tblGrid>
      <w:tr w:rsidR="002F62C2" w:rsidRPr="00AA5580" w14:paraId="7E88063A" w14:textId="77777777" w:rsidTr="00E44FAC">
        <w:trPr>
          <w:trHeight w:val="350"/>
        </w:trPr>
        <w:tc>
          <w:tcPr>
            <w:tcW w:w="735" w:type="dxa"/>
          </w:tcPr>
          <w:p w14:paraId="5A4705E0" w14:textId="77777777" w:rsidR="002F62C2" w:rsidRPr="00AA5580" w:rsidRDefault="002F62C2" w:rsidP="00E44FAC">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№з/п</w:t>
            </w:r>
          </w:p>
        </w:tc>
        <w:tc>
          <w:tcPr>
            <w:tcW w:w="6603" w:type="dxa"/>
          </w:tcPr>
          <w:p w14:paraId="71B95AEF" w14:textId="77777777" w:rsidR="002F62C2" w:rsidRPr="00AA5580" w:rsidRDefault="002F62C2" w:rsidP="00E44FAC">
            <w:pPr>
              <w:widowControl w:val="0"/>
              <w:spacing w:after="0" w:line="240" w:lineRule="auto"/>
              <w:ind w:right="-1101"/>
              <w:jc w:val="center"/>
              <w:rPr>
                <w:rFonts w:ascii="Times New Roman" w:hAnsi="Times New Roman"/>
                <w:sz w:val="24"/>
                <w:szCs w:val="24"/>
                <w:lang w:val="uk-UA"/>
              </w:rPr>
            </w:pPr>
            <w:r w:rsidRPr="00AA5580">
              <w:rPr>
                <w:rFonts w:ascii="Times New Roman" w:hAnsi="Times New Roman"/>
                <w:sz w:val="24"/>
                <w:szCs w:val="24"/>
                <w:lang w:val="uk-UA"/>
              </w:rPr>
              <w:t>Найменування проектів розвитку</w:t>
            </w:r>
          </w:p>
        </w:tc>
        <w:tc>
          <w:tcPr>
            <w:tcW w:w="1842" w:type="dxa"/>
          </w:tcPr>
          <w:p w14:paraId="6EE266A0" w14:textId="77777777" w:rsidR="002F62C2" w:rsidRPr="00AA5580" w:rsidRDefault="002F62C2" w:rsidP="00E44FAC">
            <w:pPr>
              <w:widowControl w:val="0"/>
              <w:spacing w:after="0" w:line="240" w:lineRule="auto"/>
              <w:ind w:right="32"/>
              <w:jc w:val="center"/>
              <w:rPr>
                <w:rFonts w:ascii="Times New Roman" w:hAnsi="Times New Roman"/>
                <w:sz w:val="24"/>
                <w:szCs w:val="24"/>
                <w:lang w:val="uk-UA"/>
              </w:rPr>
            </w:pPr>
            <w:r>
              <w:rPr>
                <w:rFonts w:ascii="Times New Roman" w:hAnsi="Times New Roman"/>
                <w:sz w:val="24"/>
                <w:szCs w:val="24"/>
                <w:lang w:val="uk-UA"/>
              </w:rPr>
              <w:t>Термін реалізації</w:t>
            </w:r>
          </w:p>
        </w:tc>
      </w:tr>
      <w:tr w:rsidR="002F62C2" w:rsidRPr="00FE714B" w14:paraId="75381309" w14:textId="77777777" w:rsidTr="00E44FAC">
        <w:trPr>
          <w:trHeight w:val="363"/>
        </w:trPr>
        <w:tc>
          <w:tcPr>
            <w:tcW w:w="735" w:type="dxa"/>
          </w:tcPr>
          <w:p w14:paraId="4363D3E2" w14:textId="77777777" w:rsidR="002F62C2" w:rsidRPr="00AA5580" w:rsidRDefault="002F62C2" w:rsidP="00E44FAC">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p>
        </w:tc>
        <w:tc>
          <w:tcPr>
            <w:tcW w:w="6603" w:type="dxa"/>
          </w:tcPr>
          <w:p w14:paraId="67C465D5" w14:textId="5CEE036D" w:rsidR="002F62C2" w:rsidRPr="00AA5580" w:rsidRDefault="002F62C2" w:rsidP="00E44FAC">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Будівництво</w:t>
            </w:r>
            <w:r w:rsidRPr="00AA5580">
              <w:rPr>
                <w:rFonts w:ascii="Times New Roman" w:hAnsi="Times New Roman"/>
                <w:sz w:val="24"/>
                <w:szCs w:val="24"/>
                <w:lang w:val="uk-UA"/>
              </w:rPr>
              <w:t xml:space="preserve"> </w:t>
            </w:r>
            <w:r w:rsidR="00C221D3">
              <w:rPr>
                <w:rFonts w:ascii="Times New Roman" w:hAnsi="Times New Roman"/>
                <w:sz w:val="24"/>
                <w:szCs w:val="24"/>
                <w:lang w:val="uk-UA"/>
              </w:rPr>
              <w:t>сучасного освітнього закладу</w:t>
            </w:r>
            <w:r w:rsidRPr="00AA5580">
              <w:rPr>
                <w:rFonts w:ascii="Times New Roman" w:hAnsi="Times New Roman"/>
                <w:sz w:val="24"/>
                <w:szCs w:val="24"/>
                <w:lang w:val="uk-UA"/>
              </w:rPr>
              <w:t xml:space="preserve"> в селі Зарванці </w:t>
            </w:r>
          </w:p>
        </w:tc>
        <w:tc>
          <w:tcPr>
            <w:tcW w:w="1842" w:type="dxa"/>
          </w:tcPr>
          <w:p w14:paraId="74838952" w14:textId="0CD3012B" w:rsidR="002F62C2" w:rsidRDefault="002F62C2"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w:t>
            </w:r>
            <w:r w:rsidR="00C221D3">
              <w:rPr>
                <w:rFonts w:ascii="Times New Roman" w:hAnsi="Times New Roman"/>
                <w:sz w:val="24"/>
                <w:szCs w:val="24"/>
                <w:lang w:val="uk-UA"/>
              </w:rPr>
              <w:t>5</w:t>
            </w:r>
            <w:r>
              <w:rPr>
                <w:rFonts w:ascii="Times New Roman" w:hAnsi="Times New Roman"/>
                <w:sz w:val="24"/>
                <w:szCs w:val="24"/>
                <w:lang w:val="uk-UA"/>
              </w:rPr>
              <w:t>-202</w:t>
            </w:r>
            <w:r w:rsidR="00C221D3">
              <w:rPr>
                <w:rFonts w:ascii="Times New Roman" w:hAnsi="Times New Roman"/>
                <w:sz w:val="24"/>
                <w:szCs w:val="24"/>
                <w:lang w:val="uk-UA"/>
              </w:rPr>
              <w:t>8</w:t>
            </w:r>
          </w:p>
        </w:tc>
      </w:tr>
      <w:tr w:rsidR="009B0CBC" w:rsidRPr="00FE714B" w14:paraId="3A870ED0" w14:textId="77777777" w:rsidTr="00E44FAC">
        <w:tc>
          <w:tcPr>
            <w:tcW w:w="735" w:type="dxa"/>
          </w:tcPr>
          <w:p w14:paraId="1C8472C6" w14:textId="2CB49006" w:rsidR="009B0CBC"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6603" w:type="dxa"/>
          </w:tcPr>
          <w:p w14:paraId="2033C729" w14:textId="520CCA43" w:rsidR="009B0CBC" w:rsidRDefault="009B0CBC"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Будівництво </w:t>
            </w:r>
            <w:r w:rsidRPr="004A3AF7">
              <w:rPr>
                <w:rFonts w:ascii="Times New Roman" w:eastAsia="Times New Roman" w:hAnsi="Times New Roman"/>
                <w:sz w:val="24"/>
                <w:szCs w:val="24"/>
                <w:lang w:val="uk-UA" w:eastAsia="ru-RU"/>
              </w:rPr>
              <w:t>систем</w:t>
            </w:r>
            <w:r>
              <w:rPr>
                <w:rFonts w:ascii="Times New Roman" w:eastAsia="Times New Roman" w:hAnsi="Times New Roman"/>
                <w:sz w:val="24"/>
                <w:szCs w:val="24"/>
                <w:lang w:val="uk-UA" w:eastAsia="ru-RU"/>
              </w:rPr>
              <w:t>и</w:t>
            </w:r>
            <w:r w:rsidRPr="004A3AF7">
              <w:rPr>
                <w:rFonts w:ascii="Times New Roman" w:eastAsia="Times New Roman" w:hAnsi="Times New Roman"/>
                <w:sz w:val="24"/>
                <w:szCs w:val="24"/>
                <w:lang w:val="uk-UA" w:eastAsia="ru-RU"/>
              </w:rPr>
              <w:t xml:space="preserve"> централізованого оповіщення </w:t>
            </w:r>
            <w:r>
              <w:rPr>
                <w:rFonts w:ascii="Times New Roman" w:eastAsia="Times New Roman" w:hAnsi="Times New Roman"/>
                <w:sz w:val="24"/>
                <w:szCs w:val="24"/>
                <w:lang w:val="uk-UA" w:eastAsia="ru-RU"/>
              </w:rPr>
              <w:t>цивільного захисту</w:t>
            </w:r>
            <w:r>
              <w:rPr>
                <w:rFonts w:ascii="Times New Roman" w:hAnsi="Times New Roman"/>
                <w:sz w:val="24"/>
                <w:szCs w:val="24"/>
                <w:lang w:val="uk-UA"/>
              </w:rPr>
              <w:t xml:space="preserve"> </w:t>
            </w:r>
          </w:p>
        </w:tc>
        <w:tc>
          <w:tcPr>
            <w:tcW w:w="1842" w:type="dxa"/>
          </w:tcPr>
          <w:p w14:paraId="7D6C3054" w14:textId="79FE5CC6" w:rsidR="009B0CBC" w:rsidRDefault="009B0CBC"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w:t>
            </w:r>
          </w:p>
        </w:tc>
      </w:tr>
      <w:tr w:rsidR="002F62C2" w:rsidRPr="00FE714B" w14:paraId="52FFEC99" w14:textId="77777777" w:rsidTr="00E44FAC">
        <w:tc>
          <w:tcPr>
            <w:tcW w:w="735" w:type="dxa"/>
          </w:tcPr>
          <w:p w14:paraId="0956BE4D" w14:textId="2D87D845"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6603" w:type="dxa"/>
          </w:tcPr>
          <w:p w14:paraId="5FCF55A8" w14:textId="77777777" w:rsidR="002F62C2"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інших ремонтних та будівельних робіт в закладах  освіти з метою оновлення</w:t>
            </w:r>
            <w:r w:rsidRPr="00AA5580">
              <w:rPr>
                <w:rFonts w:ascii="Times New Roman" w:hAnsi="Times New Roman"/>
                <w:sz w:val="24"/>
                <w:szCs w:val="24"/>
                <w:lang w:val="uk-UA"/>
              </w:rPr>
              <w:t xml:space="preserve"> </w:t>
            </w:r>
            <w:r>
              <w:rPr>
                <w:rFonts w:ascii="Times New Roman" w:hAnsi="Times New Roman"/>
                <w:sz w:val="24"/>
                <w:szCs w:val="24"/>
                <w:lang w:val="uk-UA"/>
              </w:rPr>
              <w:t xml:space="preserve">їх </w:t>
            </w:r>
            <w:r w:rsidRPr="00AA5580">
              <w:rPr>
                <w:rFonts w:ascii="Times New Roman" w:hAnsi="Times New Roman"/>
                <w:sz w:val="24"/>
                <w:szCs w:val="24"/>
                <w:lang w:val="uk-UA"/>
              </w:rPr>
              <w:t>матеріально-технічної бази</w:t>
            </w:r>
            <w:r>
              <w:rPr>
                <w:rFonts w:ascii="Times New Roman" w:hAnsi="Times New Roman"/>
                <w:sz w:val="24"/>
                <w:szCs w:val="24"/>
                <w:lang w:val="uk-UA"/>
              </w:rPr>
              <w:t xml:space="preserve">, покращення санітарно-гігієнічних умов, підвищення термомодернізації та енергоефективності </w:t>
            </w:r>
          </w:p>
        </w:tc>
        <w:tc>
          <w:tcPr>
            <w:tcW w:w="1842" w:type="dxa"/>
          </w:tcPr>
          <w:p w14:paraId="3015E506" w14:textId="2314859A" w:rsidR="002F62C2" w:rsidRDefault="002F62C2"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w:t>
            </w:r>
            <w:r w:rsidR="0093287E">
              <w:rPr>
                <w:rFonts w:ascii="Times New Roman" w:hAnsi="Times New Roman"/>
                <w:sz w:val="24"/>
                <w:szCs w:val="24"/>
                <w:lang w:val="uk-UA"/>
              </w:rPr>
              <w:t>5</w:t>
            </w:r>
            <w:r>
              <w:rPr>
                <w:rFonts w:ascii="Times New Roman" w:hAnsi="Times New Roman"/>
                <w:sz w:val="24"/>
                <w:szCs w:val="24"/>
                <w:lang w:val="uk-UA"/>
              </w:rPr>
              <w:t>-202</w:t>
            </w:r>
            <w:r w:rsidR="0093287E">
              <w:rPr>
                <w:rFonts w:ascii="Times New Roman" w:hAnsi="Times New Roman"/>
                <w:sz w:val="24"/>
                <w:szCs w:val="24"/>
                <w:lang w:val="uk-UA"/>
              </w:rPr>
              <w:t>8</w:t>
            </w:r>
          </w:p>
        </w:tc>
      </w:tr>
      <w:tr w:rsidR="002F62C2" w:rsidRPr="00FE714B" w14:paraId="63527204" w14:textId="77777777" w:rsidTr="00E44FAC">
        <w:tc>
          <w:tcPr>
            <w:tcW w:w="735" w:type="dxa"/>
          </w:tcPr>
          <w:p w14:paraId="10253707" w14:textId="1424D1BE"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6603" w:type="dxa"/>
          </w:tcPr>
          <w:p w14:paraId="7EBCC282" w14:textId="77777777" w:rsidR="002F62C2"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заходів з підвищення доступності будівель комунальної власності</w:t>
            </w:r>
          </w:p>
        </w:tc>
        <w:tc>
          <w:tcPr>
            <w:tcW w:w="1842" w:type="dxa"/>
          </w:tcPr>
          <w:p w14:paraId="2A7EF38F" w14:textId="4C7824F7" w:rsidR="002F62C2"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FE714B" w14:paraId="2B2DF9CA" w14:textId="77777777" w:rsidTr="00E44FAC">
        <w:tc>
          <w:tcPr>
            <w:tcW w:w="735" w:type="dxa"/>
          </w:tcPr>
          <w:p w14:paraId="6CECDEB7" w14:textId="0641D91D"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6603" w:type="dxa"/>
          </w:tcPr>
          <w:p w14:paraId="5628F576"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Реконструкція будівлі будинку культури в селі Зарванці з облаштуванням молодіжного хабу</w:t>
            </w:r>
            <w:r w:rsidRPr="00AA5580">
              <w:rPr>
                <w:rFonts w:ascii="Times New Roman" w:hAnsi="Times New Roman"/>
                <w:sz w:val="24"/>
                <w:szCs w:val="24"/>
                <w:lang w:val="uk-UA"/>
              </w:rPr>
              <w:t xml:space="preserve"> </w:t>
            </w:r>
          </w:p>
        </w:tc>
        <w:tc>
          <w:tcPr>
            <w:tcW w:w="1842" w:type="dxa"/>
          </w:tcPr>
          <w:p w14:paraId="7C5D87C1" w14:textId="5E014F64" w:rsidR="002F62C2" w:rsidRDefault="0093287E" w:rsidP="0093287E">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C221D3" w:rsidRPr="00794121" w14:paraId="2CD22030" w14:textId="77777777" w:rsidTr="00E44FAC">
        <w:tc>
          <w:tcPr>
            <w:tcW w:w="735" w:type="dxa"/>
          </w:tcPr>
          <w:p w14:paraId="4BC826AE" w14:textId="6414B719" w:rsidR="00C221D3"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6603" w:type="dxa"/>
          </w:tcPr>
          <w:p w14:paraId="5880B62E" w14:textId="01789204" w:rsidR="00C221D3" w:rsidRDefault="00C221D3"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Створення ветеранського хабу</w:t>
            </w:r>
          </w:p>
        </w:tc>
        <w:tc>
          <w:tcPr>
            <w:tcW w:w="1842" w:type="dxa"/>
          </w:tcPr>
          <w:p w14:paraId="5CD9DBCD" w14:textId="734F851E" w:rsidR="00C221D3" w:rsidRDefault="0093287E"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794121" w14:paraId="64B89214" w14:textId="77777777" w:rsidTr="00E44FAC">
        <w:tc>
          <w:tcPr>
            <w:tcW w:w="735" w:type="dxa"/>
          </w:tcPr>
          <w:p w14:paraId="1DD48BD5" w14:textId="533F4734"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6603" w:type="dxa"/>
          </w:tcPr>
          <w:p w14:paraId="7E052EDC"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 робіт з п</w:t>
            </w:r>
            <w:r w:rsidRPr="00AA5580">
              <w:rPr>
                <w:rFonts w:ascii="Times New Roman" w:hAnsi="Times New Roman"/>
                <w:sz w:val="24"/>
                <w:szCs w:val="24"/>
                <w:lang w:val="uk-UA"/>
              </w:rPr>
              <w:t>окращення матеріально-технічної бази закладів культури</w:t>
            </w:r>
            <w:r>
              <w:rPr>
                <w:rFonts w:ascii="Times New Roman" w:hAnsi="Times New Roman"/>
                <w:sz w:val="24"/>
                <w:szCs w:val="24"/>
                <w:lang w:val="uk-UA"/>
              </w:rPr>
              <w:t xml:space="preserve">: ремонтів, реконструкцій </w:t>
            </w:r>
            <w:r w:rsidRPr="00AA5580">
              <w:rPr>
                <w:rFonts w:ascii="Times New Roman" w:hAnsi="Times New Roman"/>
                <w:sz w:val="24"/>
                <w:szCs w:val="24"/>
                <w:lang w:val="uk-UA"/>
              </w:rPr>
              <w:t>модернізаці</w:t>
            </w:r>
            <w:r>
              <w:rPr>
                <w:rFonts w:ascii="Times New Roman" w:hAnsi="Times New Roman"/>
                <w:sz w:val="24"/>
                <w:szCs w:val="24"/>
                <w:lang w:val="uk-UA"/>
              </w:rPr>
              <w:t xml:space="preserve">й, </w:t>
            </w:r>
            <w:r w:rsidRPr="00AA5580">
              <w:rPr>
                <w:rFonts w:ascii="Times New Roman" w:hAnsi="Times New Roman"/>
                <w:sz w:val="24"/>
                <w:szCs w:val="24"/>
                <w:lang w:val="uk-UA"/>
              </w:rPr>
              <w:t>облаштування внутрішніх туалетів, систем опалення</w:t>
            </w:r>
            <w:r>
              <w:rPr>
                <w:rFonts w:ascii="Times New Roman" w:hAnsi="Times New Roman"/>
                <w:sz w:val="24"/>
                <w:szCs w:val="24"/>
                <w:lang w:val="uk-UA"/>
              </w:rPr>
              <w:t xml:space="preserve"> тощо</w:t>
            </w:r>
          </w:p>
        </w:tc>
        <w:tc>
          <w:tcPr>
            <w:tcW w:w="1842" w:type="dxa"/>
          </w:tcPr>
          <w:p w14:paraId="27E3AEE0" w14:textId="4CB2CF47" w:rsidR="002F62C2" w:rsidRPr="00AA5580" w:rsidRDefault="0093287E"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53631D10" w14:textId="77777777" w:rsidTr="00E44FAC">
        <w:tc>
          <w:tcPr>
            <w:tcW w:w="735" w:type="dxa"/>
          </w:tcPr>
          <w:p w14:paraId="17C8E6C7" w14:textId="0DD55939" w:rsidR="002F62C2"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6603" w:type="dxa"/>
          </w:tcPr>
          <w:p w14:paraId="114A2E26" w14:textId="77DB797A"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Облаштування </w:t>
            </w:r>
            <w:r w:rsidR="0093287E">
              <w:rPr>
                <w:rFonts w:ascii="Times New Roman" w:hAnsi="Times New Roman"/>
                <w:sz w:val="24"/>
                <w:szCs w:val="24"/>
                <w:lang w:val="uk-UA"/>
              </w:rPr>
              <w:t>зон для</w:t>
            </w:r>
            <w:r>
              <w:rPr>
                <w:rFonts w:ascii="Times New Roman" w:hAnsi="Times New Roman"/>
                <w:sz w:val="24"/>
                <w:szCs w:val="24"/>
                <w:lang w:val="uk-UA"/>
              </w:rPr>
              <w:t xml:space="preserve"> активного відпочинку населення </w:t>
            </w:r>
          </w:p>
        </w:tc>
        <w:tc>
          <w:tcPr>
            <w:tcW w:w="1842" w:type="dxa"/>
          </w:tcPr>
          <w:p w14:paraId="65D910B7" w14:textId="02C6A88B"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93287E" w:rsidRPr="00AA5580" w14:paraId="33AF2DA4" w14:textId="77777777" w:rsidTr="00E44FAC">
        <w:tc>
          <w:tcPr>
            <w:tcW w:w="735" w:type="dxa"/>
          </w:tcPr>
          <w:p w14:paraId="6FD9095D" w14:textId="5FF21B57" w:rsidR="0093287E"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6603" w:type="dxa"/>
          </w:tcPr>
          <w:p w14:paraId="74491B82" w14:textId="13C03488" w:rsidR="0093287E" w:rsidRPr="00AA5580" w:rsidRDefault="0093287E"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 xml:space="preserve">Створення матеріально-технічної бази для розвитку спорту, завершення облаштування стадіону в с.Майдан </w:t>
            </w:r>
          </w:p>
        </w:tc>
        <w:tc>
          <w:tcPr>
            <w:tcW w:w="1842" w:type="dxa"/>
          </w:tcPr>
          <w:p w14:paraId="33B14BA1" w14:textId="1A3C967E" w:rsidR="0093287E"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0A003D02" w14:textId="77777777" w:rsidTr="00E44FAC">
        <w:tc>
          <w:tcPr>
            <w:tcW w:w="735" w:type="dxa"/>
          </w:tcPr>
          <w:p w14:paraId="1C5ECDD3" w14:textId="36C7100E" w:rsidR="002F62C2" w:rsidRPr="00AA5580" w:rsidRDefault="009B0CBC"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6603" w:type="dxa"/>
          </w:tcPr>
          <w:p w14:paraId="7C0AD76A"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Виготовлення комплексного плану просторового розвитку громади</w:t>
            </w:r>
          </w:p>
        </w:tc>
        <w:tc>
          <w:tcPr>
            <w:tcW w:w="1842" w:type="dxa"/>
          </w:tcPr>
          <w:p w14:paraId="46F6ED73" w14:textId="216629E2"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489D7689" w14:textId="77777777" w:rsidTr="00E44FAC">
        <w:trPr>
          <w:trHeight w:val="325"/>
        </w:trPr>
        <w:tc>
          <w:tcPr>
            <w:tcW w:w="735" w:type="dxa"/>
          </w:tcPr>
          <w:p w14:paraId="46311C3D" w14:textId="0F1378E2" w:rsidR="002F62C2" w:rsidRPr="00AA5580" w:rsidRDefault="0093287E"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9B0CBC">
              <w:rPr>
                <w:rFonts w:ascii="Times New Roman" w:hAnsi="Times New Roman"/>
                <w:sz w:val="24"/>
                <w:szCs w:val="24"/>
                <w:lang w:val="uk-UA"/>
              </w:rPr>
              <w:t>1</w:t>
            </w:r>
          </w:p>
        </w:tc>
        <w:tc>
          <w:tcPr>
            <w:tcW w:w="6603" w:type="dxa"/>
          </w:tcPr>
          <w:p w14:paraId="651537EF"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 xml:space="preserve">Покращення технічного стану доріг комунальної власності </w:t>
            </w:r>
            <w:r>
              <w:rPr>
                <w:rFonts w:ascii="Times New Roman" w:hAnsi="Times New Roman"/>
                <w:sz w:val="24"/>
                <w:szCs w:val="24"/>
                <w:lang w:val="uk-UA"/>
              </w:rPr>
              <w:t>та доріг загального користування місцевого значення (на умовах співфінансування), облаштування тротуарів та зупинок громадського транспорту</w:t>
            </w:r>
          </w:p>
        </w:tc>
        <w:tc>
          <w:tcPr>
            <w:tcW w:w="1842" w:type="dxa"/>
          </w:tcPr>
          <w:p w14:paraId="7A0FBB9D" w14:textId="67617FDE"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A619C4" w:rsidRPr="00AA5580" w14:paraId="3840E4F0" w14:textId="77777777" w:rsidTr="00E44FAC">
        <w:tc>
          <w:tcPr>
            <w:tcW w:w="735" w:type="dxa"/>
          </w:tcPr>
          <w:p w14:paraId="2D81745C" w14:textId="686A827B" w:rsidR="00A619C4" w:rsidRDefault="00A619C4"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6603" w:type="dxa"/>
          </w:tcPr>
          <w:p w14:paraId="5A59B055" w14:textId="37C9552E" w:rsidR="00A619C4" w:rsidRPr="00AA5580" w:rsidRDefault="00A619C4"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Будівництво системи поливу стадіону в с.Майдан</w:t>
            </w:r>
          </w:p>
        </w:tc>
        <w:tc>
          <w:tcPr>
            <w:tcW w:w="1842" w:type="dxa"/>
          </w:tcPr>
          <w:p w14:paraId="3DCE8E96" w14:textId="0B60BFC1" w:rsidR="00A619C4" w:rsidRDefault="00A619C4"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w:t>
            </w:r>
          </w:p>
        </w:tc>
      </w:tr>
      <w:tr w:rsidR="00A619C4" w:rsidRPr="00AA5580" w14:paraId="623925EB" w14:textId="77777777" w:rsidTr="00E44FAC">
        <w:tc>
          <w:tcPr>
            <w:tcW w:w="735" w:type="dxa"/>
          </w:tcPr>
          <w:p w14:paraId="13AE2207" w14:textId="095416E1" w:rsidR="00A619C4" w:rsidRDefault="00A619C4"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13</w:t>
            </w:r>
          </w:p>
        </w:tc>
        <w:tc>
          <w:tcPr>
            <w:tcW w:w="6603" w:type="dxa"/>
          </w:tcPr>
          <w:p w14:paraId="1A5C2D21" w14:textId="0AB2F2B7" w:rsidR="00A619C4" w:rsidRPr="00AA5580" w:rsidRDefault="00A619C4"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Будівництво огорожі на кладовищі в с.Зарванці</w:t>
            </w:r>
          </w:p>
        </w:tc>
        <w:tc>
          <w:tcPr>
            <w:tcW w:w="1842" w:type="dxa"/>
          </w:tcPr>
          <w:p w14:paraId="5D3C0282" w14:textId="6AEF53D6" w:rsidR="00A619C4" w:rsidRDefault="00A619C4"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w:t>
            </w:r>
          </w:p>
        </w:tc>
      </w:tr>
      <w:tr w:rsidR="002F62C2" w:rsidRPr="00AA5580" w14:paraId="7F640F2C" w14:textId="77777777" w:rsidTr="00E44FAC">
        <w:tc>
          <w:tcPr>
            <w:tcW w:w="735" w:type="dxa"/>
          </w:tcPr>
          <w:p w14:paraId="5BD95363" w14:textId="3BB04B68" w:rsidR="002F62C2" w:rsidRPr="00AA5580" w:rsidRDefault="002F62C2"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619C4">
              <w:rPr>
                <w:rFonts w:ascii="Times New Roman" w:hAnsi="Times New Roman"/>
                <w:sz w:val="24"/>
                <w:szCs w:val="24"/>
                <w:lang w:val="uk-UA"/>
              </w:rPr>
              <w:t>4</w:t>
            </w:r>
          </w:p>
        </w:tc>
        <w:tc>
          <w:tcPr>
            <w:tcW w:w="6603" w:type="dxa"/>
          </w:tcPr>
          <w:p w14:paraId="3B60F334" w14:textId="73CA5C7F"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sidRPr="00AA5580">
              <w:rPr>
                <w:rFonts w:ascii="Times New Roman" w:hAnsi="Times New Roman"/>
                <w:sz w:val="24"/>
                <w:szCs w:val="24"/>
                <w:lang w:val="uk-UA"/>
              </w:rPr>
              <w:t>Будівництво</w:t>
            </w:r>
            <w:r w:rsidR="00CB36B5">
              <w:rPr>
                <w:rFonts w:ascii="Times New Roman" w:hAnsi="Times New Roman"/>
                <w:sz w:val="24"/>
                <w:szCs w:val="24"/>
                <w:lang w:val="uk-UA"/>
              </w:rPr>
              <w:t xml:space="preserve">, ремонт та </w:t>
            </w:r>
            <w:r w:rsidRPr="00AA5580">
              <w:rPr>
                <w:rFonts w:ascii="Times New Roman" w:hAnsi="Times New Roman"/>
                <w:sz w:val="24"/>
                <w:szCs w:val="24"/>
                <w:lang w:val="uk-UA"/>
              </w:rPr>
              <w:t xml:space="preserve">реконструкція артезіанських свердловин, систем </w:t>
            </w:r>
            <w:r w:rsidR="0093287E">
              <w:rPr>
                <w:rFonts w:ascii="Times New Roman" w:hAnsi="Times New Roman"/>
                <w:sz w:val="24"/>
                <w:szCs w:val="24"/>
                <w:lang w:val="uk-UA"/>
              </w:rPr>
              <w:t xml:space="preserve">централізованого </w:t>
            </w:r>
            <w:r w:rsidRPr="00AA5580">
              <w:rPr>
                <w:rFonts w:ascii="Times New Roman" w:hAnsi="Times New Roman"/>
                <w:sz w:val="24"/>
                <w:szCs w:val="24"/>
                <w:lang w:val="uk-UA"/>
              </w:rPr>
              <w:t>водопостачання і водовідведення</w:t>
            </w:r>
          </w:p>
        </w:tc>
        <w:tc>
          <w:tcPr>
            <w:tcW w:w="1842" w:type="dxa"/>
          </w:tcPr>
          <w:p w14:paraId="115EDD7F" w14:textId="22734D67"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043873C1" w14:textId="77777777" w:rsidTr="00E44FAC">
        <w:tc>
          <w:tcPr>
            <w:tcW w:w="735" w:type="dxa"/>
          </w:tcPr>
          <w:p w14:paraId="23B2702E" w14:textId="260AA374" w:rsidR="002F62C2" w:rsidRPr="00AA5580" w:rsidRDefault="002F62C2" w:rsidP="00E44FAC">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A619C4">
              <w:rPr>
                <w:rFonts w:ascii="Times New Roman" w:hAnsi="Times New Roman"/>
                <w:sz w:val="24"/>
                <w:szCs w:val="24"/>
                <w:lang w:val="uk-UA"/>
              </w:rPr>
              <w:t>5</w:t>
            </w:r>
          </w:p>
        </w:tc>
        <w:tc>
          <w:tcPr>
            <w:tcW w:w="6603" w:type="dxa"/>
          </w:tcPr>
          <w:p w14:paraId="0F866C61" w14:textId="1F407BA0" w:rsidR="002F62C2" w:rsidRPr="00AA5580" w:rsidRDefault="002F62C2" w:rsidP="00E44FAC">
            <w:pPr>
              <w:widowControl w:val="0"/>
              <w:tabs>
                <w:tab w:val="left" w:pos="1080"/>
              </w:tabs>
              <w:spacing w:after="0" w:line="240" w:lineRule="auto"/>
              <w:jc w:val="both"/>
              <w:rPr>
                <w:rFonts w:ascii="Times New Roman" w:hAnsi="Times New Roman"/>
                <w:sz w:val="24"/>
                <w:szCs w:val="24"/>
                <w:lang w:val="uk-UA"/>
              </w:rPr>
            </w:pPr>
            <w:r>
              <w:rPr>
                <w:rFonts w:ascii="Times New Roman" w:hAnsi="Times New Roman"/>
                <w:sz w:val="24"/>
                <w:szCs w:val="24"/>
                <w:lang w:val="uk-UA"/>
              </w:rPr>
              <w:t>Р</w:t>
            </w:r>
            <w:r w:rsidRPr="00AA5580">
              <w:rPr>
                <w:rFonts w:ascii="Times New Roman" w:hAnsi="Times New Roman"/>
                <w:sz w:val="24"/>
                <w:szCs w:val="24"/>
                <w:lang w:val="uk-UA"/>
              </w:rPr>
              <w:t xml:space="preserve">еконструкція </w:t>
            </w:r>
            <w:r>
              <w:rPr>
                <w:rFonts w:ascii="Times New Roman" w:hAnsi="Times New Roman"/>
                <w:sz w:val="24"/>
                <w:szCs w:val="24"/>
                <w:lang w:val="uk-UA"/>
              </w:rPr>
              <w:t xml:space="preserve">та модернізація </w:t>
            </w:r>
            <w:r w:rsidRPr="00AA5580">
              <w:rPr>
                <w:rFonts w:ascii="Times New Roman" w:hAnsi="Times New Roman"/>
                <w:sz w:val="24"/>
                <w:szCs w:val="24"/>
                <w:lang w:val="uk-UA"/>
              </w:rPr>
              <w:t xml:space="preserve">вуличного освітлення </w:t>
            </w:r>
            <w:r>
              <w:rPr>
                <w:rFonts w:ascii="Times New Roman" w:hAnsi="Times New Roman"/>
                <w:sz w:val="24"/>
                <w:szCs w:val="24"/>
                <w:lang w:val="uk-UA"/>
              </w:rPr>
              <w:t>в населених пунктах</w:t>
            </w:r>
            <w:r w:rsidR="0093287E">
              <w:rPr>
                <w:rFonts w:ascii="Times New Roman" w:hAnsi="Times New Roman"/>
                <w:sz w:val="24"/>
                <w:szCs w:val="24"/>
                <w:lang w:val="uk-UA"/>
              </w:rPr>
              <w:t xml:space="preserve"> з використанням енергоощадного обладнання</w:t>
            </w:r>
          </w:p>
        </w:tc>
        <w:tc>
          <w:tcPr>
            <w:tcW w:w="1842" w:type="dxa"/>
          </w:tcPr>
          <w:p w14:paraId="32F88CA5" w14:textId="3C6D3585" w:rsidR="002F62C2" w:rsidRPr="00AA5580" w:rsidRDefault="0093287E" w:rsidP="00E44FAC">
            <w:pPr>
              <w:widowControl w:val="0"/>
              <w:tabs>
                <w:tab w:val="left" w:pos="1080"/>
              </w:tabs>
              <w:spacing w:after="0" w:line="240" w:lineRule="auto"/>
              <w:ind w:right="32"/>
              <w:jc w:val="both"/>
              <w:rPr>
                <w:rFonts w:ascii="Times New Roman" w:hAnsi="Times New Roman"/>
                <w:sz w:val="24"/>
                <w:szCs w:val="24"/>
                <w:lang w:val="uk-UA"/>
              </w:rPr>
            </w:pPr>
            <w:r>
              <w:rPr>
                <w:rFonts w:ascii="Times New Roman" w:hAnsi="Times New Roman"/>
                <w:sz w:val="24"/>
                <w:szCs w:val="24"/>
                <w:lang w:val="uk-UA"/>
              </w:rPr>
              <w:t>2025-2028</w:t>
            </w:r>
          </w:p>
        </w:tc>
      </w:tr>
      <w:tr w:rsidR="002F62C2" w:rsidRPr="00AA5580" w14:paraId="43AD9F9C" w14:textId="77777777" w:rsidTr="00E44FAC">
        <w:trPr>
          <w:trHeight w:val="257"/>
        </w:trPr>
        <w:tc>
          <w:tcPr>
            <w:tcW w:w="735" w:type="dxa"/>
          </w:tcPr>
          <w:p w14:paraId="04BD767A" w14:textId="459B7022" w:rsidR="002F62C2" w:rsidRPr="00AA5580" w:rsidRDefault="002F62C2" w:rsidP="00E44FAC">
            <w:pPr>
              <w:widowControl w:val="0"/>
              <w:spacing w:after="0" w:line="240" w:lineRule="auto"/>
              <w:jc w:val="center"/>
              <w:rPr>
                <w:rFonts w:ascii="Times New Roman" w:hAnsi="Times New Roman"/>
                <w:sz w:val="24"/>
                <w:szCs w:val="24"/>
                <w:lang w:val="uk-UA"/>
              </w:rPr>
            </w:pPr>
            <w:r w:rsidRPr="00AA5580">
              <w:rPr>
                <w:rFonts w:ascii="Times New Roman" w:hAnsi="Times New Roman"/>
                <w:sz w:val="24"/>
                <w:szCs w:val="24"/>
                <w:lang w:val="uk-UA"/>
              </w:rPr>
              <w:t>1</w:t>
            </w:r>
            <w:r w:rsidR="00A619C4">
              <w:rPr>
                <w:rFonts w:ascii="Times New Roman" w:hAnsi="Times New Roman"/>
                <w:sz w:val="24"/>
                <w:szCs w:val="24"/>
                <w:lang w:val="uk-UA"/>
              </w:rPr>
              <w:t>6</w:t>
            </w:r>
          </w:p>
        </w:tc>
        <w:tc>
          <w:tcPr>
            <w:tcW w:w="6603" w:type="dxa"/>
          </w:tcPr>
          <w:p w14:paraId="7376E51B" w14:textId="77777777" w:rsidR="002F62C2" w:rsidRPr="00AA5580" w:rsidRDefault="002F62C2" w:rsidP="00E44FAC">
            <w:pPr>
              <w:widowControl w:val="0"/>
              <w:tabs>
                <w:tab w:val="left" w:pos="1080"/>
              </w:tabs>
              <w:spacing w:after="0" w:line="240" w:lineRule="auto"/>
              <w:ind w:left="33"/>
              <w:jc w:val="both"/>
              <w:rPr>
                <w:rFonts w:ascii="Times New Roman" w:hAnsi="Times New Roman"/>
                <w:sz w:val="24"/>
                <w:szCs w:val="24"/>
                <w:lang w:val="uk-UA"/>
              </w:rPr>
            </w:pPr>
            <w:r>
              <w:rPr>
                <w:rFonts w:ascii="Times New Roman" w:hAnsi="Times New Roman"/>
                <w:sz w:val="24"/>
                <w:szCs w:val="24"/>
                <w:lang w:val="uk-UA"/>
              </w:rPr>
              <w:t>Проведення</w:t>
            </w:r>
            <w:r w:rsidRPr="00AA5580">
              <w:rPr>
                <w:rFonts w:ascii="Times New Roman" w:hAnsi="Times New Roman"/>
                <w:sz w:val="24"/>
                <w:szCs w:val="24"/>
                <w:lang w:val="uk-UA"/>
              </w:rPr>
              <w:t xml:space="preserve"> інших заходів, спрямован</w:t>
            </w:r>
            <w:r>
              <w:rPr>
                <w:rFonts w:ascii="Times New Roman" w:hAnsi="Times New Roman"/>
                <w:sz w:val="24"/>
                <w:szCs w:val="24"/>
                <w:lang w:val="uk-UA"/>
              </w:rPr>
              <w:t>их</w:t>
            </w:r>
            <w:r w:rsidRPr="00AA5580">
              <w:rPr>
                <w:rFonts w:ascii="Times New Roman" w:hAnsi="Times New Roman"/>
                <w:sz w:val="24"/>
                <w:szCs w:val="24"/>
                <w:lang w:val="uk-UA"/>
              </w:rPr>
              <w:t xml:space="preserve"> на розвиток </w:t>
            </w:r>
            <w:r>
              <w:rPr>
                <w:rFonts w:ascii="Times New Roman" w:hAnsi="Times New Roman"/>
                <w:sz w:val="24"/>
                <w:szCs w:val="24"/>
                <w:lang w:val="uk-UA"/>
              </w:rPr>
              <w:t>інфраструктури населених пунктів</w:t>
            </w:r>
            <w:r w:rsidRPr="00AA5580">
              <w:rPr>
                <w:rFonts w:ascii="Times New Roman" w:hAnsi="Times New Roman"/>
                <w:sz w:val="24"/>
                <w:szCs w:val="24"/>
                <w:lang w:val="uk-UA"/>
              </w:rPr>
              <w:t>, покращення умов життєдіяльності населення</w:t>
            </w:r>
          </w:p>
        </w:tc>
        <w:tc>
          <w:tcPr>
            <w:tcW w:w="1842" w:type="dxa"/>
          </w:tcPr>
          <w:p w14:paraId="33404541" w14:textId="44AB05A2" w:rsidR="002F62C2" w:rsidRPr="00AA5580" w:rsidRDefault="0093287E" w:rsidP="00E44FAC">
            <w:pPr>
              <w:widowControl w:val="0"/>
              <w:tabs>
                <w:tab w:val="left" w:pos="1080"/>
              </w:tabs>
              <w:spacing w:after="0" w:line="240" w:lineRule="auto"/>
              <w:ind w:left="33" w:right="32"/>
              <w:jc w:val="both"/>
              <w:rPr>
                <w:rFonts w:ascii="Times New Roman" w:hAnsi="Times New Roman"/>
                <w:sz w:val="24"/>
                <w:szCs w:val="24"/>
                <w:lang w:val="uk-UA"/>
              </w:rPr>
            </w:pPr>
            <w:r>
              <w:rPr>
                <w:rFonts w:ascii="Times New Roman" w:hAnsi="Times New Roman"/>
                <w:sz w:val="24"/>
                <w:szCs w:val="24"/>
                <w:lang w:val="uk-UA"/>
              </w:rPr>
              <w:t>2025-2028</w:t>
            </w:r>
          </w:p>
        </w:tc>
      </w:tr>
    </w:tbl>
    <w:p w14:paraId="76D10B12" w14:textId="77777777" w:rsidR="002F62C2" w:rsidRDefault="002F62C2" w:rsidP="002F62C2">
      <w:pPr>
        <w:spacing w:after="0"/>
        <w:jc w:val="both"/>
        <w:rPr>
          <w:rFonts w:ascii="Times New Roman" w:hAnsi="Times New Roman"/>
          <w:b/>
          <w:sz w:val="24"/>
          <w:szCs w:val="24"/>
          <w:lang w:val="uk-UA"/>
        </w:rPr>
      </w:pPr>
    </w:p>
    <w:p w14:paraId="44C27EFB" w14:textId="77777777" w:rsidR="009F14CE" w:rsidRDefault="009F14CE" w:rsidP="002F62C2">
      <w:pPr>
        <w:spacing w:after="0"/>
        <w:jc w:val="both"/>
        <w:rPr>
          <w:rFonts w:ascii="Times New Roman" w:hAnsi="Times New Roman"/>
          <w:b/>
          <w:sz w:val="24"/>
          <w:szCs w:val="24"/>
          <w:lang w:val="uk-UA"/>
        </w:rPr>
      </w:pPr>
    </w:p>
    <w:p w14:paraId="4CA2A4DA" w14:textId="77777777" w:rsidR="002F62C2" w:rsidRPr="00AA5580" w:rsidRDefault="002F62C2" w:rsidP="002F62C2">
      <w:pPr>
        <w:spacing w:after="0"/>
        <w:jc w:val="both"/>
        <w:rPr>
          <w:rFonts w:ascii="Times New Roman" w:hAnsi="Times New Roman"/>
          <w:b/>
          <w:sz w:val="24"/>
          <w:szCs w:val="24"/>
          <w:lang w:val="uk-UA"/>
        </w:rPr>
      </w:pPr>
      <w:bookmarkStart w:id="29" w:name="_Hlk183283793"/>
      <w:r w:rsidRPr="00AA5580">
        <w:rPr>
          <w:rFonts w:ascii="Times New Roman" w:hAnsi="Times New Roman"/>
          <w:b/>
          <w:sz w:val="24"/>
          <w:szCs w:val="24"/>
          <w:lang w:val="uk-UA"/>
        </w:rPr>
        <w:t xml:space="preserve">Секретар сільської ради                                                                             </w:t>
      </w:r>
      <w:r>
        <w:rPr>
          <w:rFonts w:ascii="Times New Roman" w:hAnsi="Times New Roman"/>
          <w:b/>
          <w:sz w:val="24"/>
          <w:szCs w:val="24"/>
          <w:lang w:val="uk-UA"/>
        </w:rPr>
        <w:t>Катерина КОСТЮК</w:t>
      </w:r>
    </w:p>
    <w:bookmarkEnd w:id="29"/>
    <w:p w14:paraId="169B2E04"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5A411BBB" w14:textId="77777777" w:rsidR="002F62C2" w:rsidRPr="00AA5580" w:rsidRDefault="002F62C2" w:rsidP="002F62C2">
      <w:pPr>
        <w:widowControl w:val="0"/>
        <w:spacing w:after="0" w:line="240" w:lineRule="auto"/>
        <w:ind w:firstLine="567"/>
        <w:jc w:val="both"/>
        <w:rPr>
          <w:rFonts w:ascii="Times New Roman" w:hAnsi="Times New Roman"/>
          <w:sz w:val="24"/>
          <w:szCs w:val="24"/>
          <w:lang w:val="uk-UA"/>
        </w:rPr>
      </w:pPr>
    </w:p>
    <w:p w14:paraId="0ED1AB54" w14:textId="77777777" w:rsidR="002F62C2" w:rsidRPr="00AA5580" w:rsidRDefault="002F62C2" w:rsidP="002F62C2">
      <w:pPr>
        <w:spacing w:after="0"/>
        <w:jc w:val="both"/>
        <w:rPr>
          <w:rFonts w:ascii="Times New Roman" w:hAnsi="Times New Roman"/>
          <w:b/>
          <w:sz w:val="24"/>
          <w:szCs w:val="24"/>
          <w:lang w:val="uk-UA"/>
        </w:rPr>
      </w:pPr>
    </w:p>
    <w:p w14:paraId="08928CDC" w14:textId="77777777" w:rsidR="002F62C2" w:rsidRDefault="002F62C2" w:rsidP="002F62C2">
      <w:pPr>
        <w:tabs>
          <w:tab w:val="left" w:pos="1335"/>
          <w:tab w:val="center" w:pos="4677"/>
        </w:tabs>
        <w:spacing w:after="0"/>
        <w:ind w:left="-284" w:firstLine="426"/>
        <w:jc w:val="right"/>
        <w:rPr>
          <w:rFonts w:ascii="Times New Roman" w:hAnsi="Times New Roman"/>
          <w:bCs/>
          <w:color w:val="000000" w:themeColor="text1"/>
          <w:sz w:val="24"/>
          <w:szCs w:val="24"/>
          <w:lang w:val="uk-UA"/>
        </w:rPr>
      </w:pPr>
    </w:p>
    <w:p w14:paraId="79328812" w14:textId="77777777" w:rsidR="002F62C2" w:rsidRDefault="002F62C2" w:rsidP="002F62C2">
      <w:pPr>
        <w:tabs>
          <w:tab w:val="left" w:pos="1335"/>
          <w:tab w:val="center" w:pos="4677"/>
        </w:tabs>
        <w:spacing w:after="0"/>
        <w:ind w:left="-284" w:firstLine="426"/>
        <w:jc w:val="right"/>
        <w:rPr>
          <w:rFonts w:ascii="Times New Roman" w:hAnsi="Times New Roman"/>
          <w:bCs/>
          <w:color w:val="000000" w:themeColor="text1"/>
          <w:sz w:val="24"/>
          <w:szCs w:val="24"/>
          <w:lang w:val="uk-UA"/>
        </w:rPr>
      </w:pPr>
    </w:p>
    <w:sectPr w:rsidR="002F62C2" w:rsidSect="007E635E">
      <w:footerReference w:type="default" r:id="rId11"/>
      <w:pgSz w:w="11906" w:h="16838"/>
      <w:pgMar w:top="709" w:right="567" w:bottom="709"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358FB" w14:textId="77777777" w:rsidR="00116761" w:rsidRDefault="00116761" w:rsidP="00E75754">
      <w:pPr>
        <w:spacing w:after="0" w:line="240" w:lineRule="auto"/>
      </w:pPr>
      <w:r>
        <w:separator/>
      </w:r>
    </w:p>
  </w:endnote>
  <w:endnote w:type="continuationSeparator" w:id="0">
    <w:p w14:paraId="19EEA960" w14:textId="77777777" w:rsidR="00116761" w:rsidRDefault="00116761" w:rsidP="00E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imbus Roman No9 L">
    <w:altName w:val="Yu Gothic"/>
    <w:charset w:val="80"/>
    <w:family w:val="roman"/>
    <w:pitch w:val="variable"/>
  </w:font>
  <w:font w:name="DejaVu Sans">
    <w:altName w:val="MS Gothic"/>
    <w:panose1 w:val="00000000000000000000"/>
    <w:charset w:val="80"/>
    <w:family w:val="auto"/>
    <w:notTrueType/>
    <w:pitch w:val="variable"/>
    <w:sig w:usb0="00000000" w:usb1="08070000" w:usb2="00000010" w:usb3="00000000" w:csb0="00020000" w:csb1="00000000"/>
  </w:font>
  <w:font w:name="UkrainianBaltica">
    <w:altName w:val="Courier New"/>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ontserrat">
    <w:charset w:val="CC"/>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211484"/>
      <w:docPartObj>
        <w:docPartGallery w:val="Page Numbers (Bottom of Page)"/>
        <w:docPartUnique/>
      </w:docPartObj>
    </w:sdtPr>
    <w:sdtEndPr/>
    <w:sdtContent>
      <w:p w14:paraId="1EB3FBE6" w14:textId="1BF99C0B" w:rsidR="00116761" w:rsidRDefault="00116761">
        <w:pPr>
          <w:pStyle w:val="afa"/>
          <w:jc w:val="right"/>
        </w:pPr>
        <w:r>
          <w:fldChar w:fldCharType="begin"/>
        </w:r>
        <w:r>
          <w:instrText>PAGE   \* MERGEFORMAT</w:instrText>
        </w:r>
        <w:r>
          <w:fldChar w:fldCharType="separate"/>
        </w:r>
        <w:r w:rsidR="008A21D2">
          <w:rPr>
            <w:noProof/>
          </w:rPr>
          <w:t>30</w:t>
        </w:r>
        <w:r>
          <w:fldChar w:fldCharType="end"/>
        </w:r>
      </w:p>
    </w:sdtContent>
  </w:sdt>
  <w:p w14:paraId="0A5D75DA" w14:textId="77777777" w:rsidR="00116761" w:rsidRDefault="0011676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F6989" w14:textId="77777777" w:rsidR="00116761" w:rsidRDefault="00116761" w:rsidP="00E75754">
      <w:pPr>
        <w:spacing w:after="0" w:line="240" w:lineRule="auto"/>
      </w:pPr>
      <w:r>
        <w:separator/>
      </w:r>
    </w:p>
  </w:footnote>
  <w:footnote w:type="continuationSeparator" w:id="0">
    <w:p w14:paraId="69120CE3" w14:textId="77777777" w:rsidR="00116761" w:rsidRDefault="00116761" w:rsidP="00E75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5A449A"/>
    <w:multiLevelType w:val="hybridMultilevel"/>
    <w:tmpl w:val="2C0C581C"/>
    <w:lvl w:ilvl="0" w:tplc="196E08D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DE4B6D"/>
    <w:multiLevelType w:val="hybridMultilevel"/>
    <w:tmpl w:val="A710A8B4"/>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C11CC"/>
    <w:multiLevelType w:val="hybridMultilevel"/>
    <w:tmpl w:val="FDD8EF4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247AF"/>
    <w:multiLevelType w:val="hybridMultilevel"/>
    <w:tmpl w:val="72FE0266"/>
    <w:lvl w:ilvl="0" w:tplc="F698C1F4">
      <w:start w:val="1"/>
      <w:numFmt w:val="bullet"/>
      <w:lvlText w:val=""/>
      <w:lvlJc w:val="left"/>
      <w:pPr>
        <w:tabs>
          <w:tab w:val="num" w:pos="7873"/>
        </w:tabs>
        <w:ind w:left="787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33DD0"/>
    <w:multiLevelType w:val="hybridMultilevel"/>
    <w:tmpl w:val="6FE4FCFC"/>
    <w:lvl w:ilvl="0" w:tplc="9C90C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C27C3C"/>
    <w:multiLevelType w:val="hybridMultilevel"/>
    <w:tmpl w:val="C59CA5C2"/>
    <w:lvl w:ilvl="0" w:tplc="98C2F03C">
      <w:start w:val="1"/>
      <w:numFmt w:val="bullet"/>
      <w:lvlText w:val=""/>
      <w:lvlJc w:val="left"/>
      <w:pPr>
        <w:tabs>
          <w:tab w:val="num" w:pos="3195"/>
        </w:tabs>
        <w:ind w:left="3195" w:hanging="360"/>
      </w:pPr>
      <w:rPr>
        <w:rFonts w:ascii="Symbol" w:hAnsi="Symbol" w:hint="default"/>
      </w:rPr>
    </w:lvl>
    <w:lvl w:ilvl="1" w:tplc="04220003">
      <w:start w:val="1"/>
      <w:numFmt w:val="decimal"/>
      <w:lvlText w:val="%2."/>
      <w:lvlJc w:val="left"/>
      <w:pPr>
        <w:tabs>
          <w:tab w:val="num" w:pos="3915"/>
        </w:tabs>
        <w:ind w:left="3915" w:hanging="360"/>
      </w:pPr>
    </w:lvl>
    <w:lvl w:ilvl="2" w:tplc="04220005">
      <w:start w:val="1"/>
      <w:numFmt w:val="decimal"/>
      <w:lvlText w:val="%3."/>
      <w:lvlJc w:val="left"/>
      <w:pPr>
        <w:tabs>
          <w:tab w:val="num" w:pos="4635"/>
        </w:tabs>
        <w:ind w:left="4635" w:hanging="360"/>
      </w:pPr>
    </w:lvl>
    <w:lvl w:ilvl="3" w:tplc="04220001">
      <w:start w:val="1"/>
      <w:numFmt w:val="decimal"/>
      <w:lvlText w:val="%4."/>
      <w:lvlJc w:val="left"/>
      <w:pPr>
        <w:tabs>
          <w:tab w:val="num" w:pos="5355"/>
        </w:tabs>
        <w:ind w:left="5355" w:hanging="360"/>
      </w:pPr>
    </w:lvl>
    <w:lvl w:ilvl="4" w:tplc="04220003">
      <w:start w:val="1"/>
      <w:numFmt w:val="decimal"/>
      <w:lvlText w:val="%5."/>
      <w:lvlJc w:val="left"/>
      <w:pPr>
        <w:tabs>
          <w:tab w:val="num" w:pos="6075"/>
        </w:tabs>
        <w:ind w:left="6075" w:hanging="360"/>
      </w:pPr>
    </w:lvl>
    <w:lvl w:ilvl="5" w:tplc="04220005">
      <w:start w:val="1"/>
      <w:numFmt w:val="decimal"/>
      <w:lvlText w:val="%6."/>
      <w:lvlJc w:val="left"/>
      <w:pPr>
        <w:tabs>
          <w:tab w:val="num" w:pos="6795"/>
        </w:tabs>
        <w:ind w:left="6795" w:hanging="360"/>
      </w:pPr>
    </w:lvl>
    <w:lvl w:ilvl="6" w:tplc="04220001">
      <w:start w:val="1"/>
      <w:numFmt w:val="decimal"/>
      <w:lvlText w:val="%7."/>
      <w:lvlJc w:val="left"/>
      <w:pPr>
        <w:tabs>
          <w:tab w:val="num" w:pos="7515"/>
        </w:tabs>
        <w:ind w:left="7515" w:hanging="360"/>
      </w:pPr>
    </w:lvl>
    <w:lvl w:ilvl="7" w:tplc="04220003">
      <w:start w:val="1"/>
      <w:numFmt w:val="decimal"/>
      <w:lvlText w:val="%8."/>
      <w:lvlJc w:val="left"/>
      <w:pPr>
        <w:tabs>
          <w:tab w:val="num" w:pos="8235"/>
        </w:tabs>
        <w:ind w:left="8235" w:hanging="360"/>
      </w:pPr>
    </w:lvl>
    <w:lvl w:ilvl="8" w:tplc="04220005">
      <w:start w:val="1"/>
      <w:numFmt w:val="decimal"/>
      <w:lvlText w:val="%9."/>
      <w:lvlJc w:val="left"/>
      <w:pPr>
        <w:tabs>
          <w:tab w:val="num" w:pos="8955"/>
        </w:tabs>
        <w:ind w:left="8955" w:hanging="360"/>
      </w:pPr>
    </w:lvl>
  </w:abstractNum>
  <w:abstractNum w:abstractNumId="8" w15:restartNumberingAfterBreak="0">
    <w:nsid w:val="23F35A20"/>
    <w:multiLevelType w:val="hybridMultilevel"/>
    <w:tmpl w:val="86D87FB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51FBA"/>
    <w:multiLevelType w:val="hybridMultilevel"/>
    <w:tmpl w:val="ADD8DE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147FEC"/>
    <w:multiLevelType w:val="hybridMultilevel"/>
    <w:tmpl w:val="8BE0A7D4"/>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1" w15:restartNumberingAfterBreak="0">
    <w:nsid w:val="2A2C08E3"/>
    <w:multiLevelType w:val="hybridMultilevel"/>
    <w:tmpl w:val="41FE4010"/>
    <w:lvl w:ilvl="0" w:tplc="98C2F03C">
      <w:start w:val="1"/>
      <w:numFmt w:val="bullet"/>
      <w:lvlText w:val=""/>
      <w:lvlJc w:val="left"/>
      <w:pPr>
        <w:tabs>
          <w:tab w:val="num" w:pos="1440"/>
        </w:tabs>
        <w:ind w:left="144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15:restartNumberingAfterBreak="0">
    <w:nsid w:val="2AB46C4A"/>
    <w:multiLevelType w:val="hybridMultilevel"/>
    <w:tmpl w:val="EFB69DC0"/>
    <w:lvl w:ilvl="0" w:tplc="209C409C">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B0D3F7F"/>
    <w:multiLevelType w:val="hybridMultilevel"/>
    <w:tmpl w:val="71180DC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2BF0D63"/>
    <w:multiLevelType w:val="hybridMultilevel"/>
    <w:tmpl w:val="C1405E3E"/>
    <w:lvl w:ilvl="0" w:tplc="7B98EA78">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FF07D1"/>
    <w:multiLevelType w:val="hybridMultilevel"/>
    <w:tmpl w:val="14F8CC36"/>
    <w:lvl w:ilvl="0" w:tplc="45B813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93359C"/>
    <w:multiLevelType w:val="hybridMultilevel"/>
    <w:tmpl w:val="CC94D842"/>
    <w:lvl w:ilvl="0" w:tplc="B48263D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4B70706"/>
    <w:multiLevelType w:val="hybridMultilevel"/>
    <w:tmpl w:val="BA501D56"/>
    <w:lvl w:ilvl="0" w:tplc="67EAFAA8">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00E17"/>
    <w:multiLevelType w:val="hybridMultilevel"/>
    <w:tmpl w:val="70281ABC"/>
    <w:lvl w:ilvl="0" w:tplc="2EEA1EF8">
      <w:start w:val="5"/>
      <w:numFmt w:val="bullet"/>
      <w:lvlText w:val="-"/>
      <w:lvlJc w:val="left"/>
      <w:pPr>
        <w:ind w:left="1495"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BD4A3A"/>
    <w:multiLevelType w:val="hybridMultilevel"/>
    <w:tmpl w:val="94A650C0"/>
    <w:lvl w:ilvl="0" w:tplc="B48263D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0FC5029"/>
    <w:multiLevelType w:val="hybridMultilevel"/>
    <w:tmpl w:val="167860EE"/>
    <w:lvl w:ilvl="0" w:tplc="45B8137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C95174"/>
    <w:multiLevelType w:val="hybridMultilevel"/>
    <w:tmpl w:val="ECFC37BA"/>
    <w:lvl w:ilvl="0" w:tplc="2D00BF9A">
      <w:start w:val="1"/>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6" w15:restartNumberingAfterBreak="0">
    <w:nsid w:val="49620571"/>
    <w:multiLevelType w:val="hybridMultilevel"/>
    <w:tmpl w:val="F2E012BC"/>
    <w:lvl w:ilvl="0" w:tplc="780864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D7129AE"/>
    <w:multiLevelType w:val="hybridMultilevel"/>
    <w:tmpl w:val="8B84E94E"/>
    <w:lvl w:ilvl="0" w:tplc="2B9C6C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179AC"/>
    <w:multiLevelType w:val="hybridMultilevel"/>
    <w:tmpl w:val="92067DDA"/>
    <w:lvl w:ilvl="0" w:tplc="56B0271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0" w15:restartNumberingAfterBreak="0">
    <w:nsid w:val="51822EEF"/>
    <w:multiLevelType w:val="multilevel"/>
    <w:tmpl w:val="9EA0109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67B79D6"/>
    <w:multiLevelType w:val="hybridMultilevel"/>
    <w:tmpl w:val="D842D74E"/>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3020A2"/>
    <w:multiLevelType w:val="multilevel"/>
    <w:tmpl w:val="17F8F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480647"/>
    <w:multiLevelType w:val="hybridMultilevel"/>
    <w:tmpl w:val="57AE2ADC"/>
    <w:lvl w:ilvl="0" w:tplc="C600906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24589E"/>
    <w:multiLevelType w:val="hybridMultilevel"/>
    <w:tmpl w:val="BF12AF1C"/>
    <w:lvl w:ilvl="0" w:tplc="3AA40CCE">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421D73"/>
    <w:multiLevelType w:val="hybridMultilevel"/>
    <w:tmpl w:val="07DE2B0A"/>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9A35CC3"/>
    <w:multiLevelType w:val="hybridMultilevel"/>
    <w:tmpl w:val="03820D2E"/>
    <w:lvl w:ilvl="0" w:tplc="F698C1F4">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654DF4"/>
    <w:multiLevelType w:val="hybridMultilevel"/>
    <w:tmpl w:val="8BBAC712"/>
    <w:lvl w:ilvl="0" w:tplc="45B8137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395CD5"/>
    <w:multiLevelType w:val="hybridMultilevel"/>
    <w:tmpl w:val="BD7E2E96"/>
    <w:lvl w:ilvl="0" w:tplc="D5663F16">
      <w:start w:val="1"/>
      <w:numFmt w:val="bullet"/>
      <w:suff w:val="space"/>
      <w:lvlText w:val=""/>
      <w:lvlJc w:val="left"/>
      <w:pPr>
        <w:ind w:left="360" w:hanging="360"/>
      </w:pPr>
      <w:rPr>
        <w:rFonts w:ascii="Symbol" w:hAnsi="Symbol" w:hint="default"/>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1" w15:restartNumberingAfterBreak="0">
    <w:nsid w:val="6F776AD1"/>
    <w:multiLevelType w:val="hybridMultilevel"/>
    <w:tmpl w:val="366C5E28"/>
    <w:lvl w:ilvl="0" w:tplc="A6A234E8">
      <w:start w:val="1"/>
      <w:numFmt w:val="bullet"/>
      <w:suff w:val="space"/>
      <w:lvlText w:val=""/>
      <w:lvlJc w:val="left"/>
      <w:pPr>
        <w:ind w:left="927"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1226269"/>
    <w:multiLevelType w:val="hybridMultilevel"/>
    <w:tmpl w:val="3FDAFD7A"/>
    <w:lvl w:ilvl="0" w:tplc="45B8137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B84BB3"/>
    <w:multiLevelType w:val="hybridMultilevel"/>
    <w:tmpl w:val="6B0C0826"/>
    <w:lvl w:ilvl="0" w:tplc="B0868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640222"/>
    <w:multiLevelType w:val="hybridMultilevel"/>
    <w:tmpl w:val="9BCA2430"/>
    <w:lvl w:ilvl="0" w:tplc="98A4468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5" w15:restartNumberingAfterBreak="0">
    <w:nsid w:val="78FC1AE7"/>
    <w:multiLevelType w:val="hybridMultilevel"/>
    <w:tmpl w:val="0FD23418"/>
    <w:lvl w:ilvl="0" w:tplc="A4028AB6">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6" w15:restartNumberingAfterBreak="0">
    <w:nsid w:val="793F37FC"/>
    <w:multiLevelType w:val="hybridMultilevel"/>
    <w:tmpl w:val="A7C49668"/>
    <w:lvl w:ilvl="0" w:tplc="F698C1F4">
      <w:start w:val="1"/>
      <w:numFmt w:val="bullet"/>
      <w:lvlText w:val=""/>
      <w:lvlJc w:val="left"/>
      <w:pPr>
        <w:tabs>
          <w:tab w:val="num" w:pos="1440"/>
        </w:tabs>
        <w:ind w:left="1440" w:hanging="360"/>
      </w:pPr>
      <w:rPr>
        <w:rFonts w:ascii="Symbol" w:hAnsi="Symbol" w:hint="default"/>
      </w:rPr>
    </w:lvl>
    <w:lvl w:ilvl="1" w:tplc="9BEAD7B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4"/>
  </w:num>
  <w:num w:numId="4">
    <w:abstractNumId w:val="8"/>
  </w:num>
  <w:num w:numId="5">
    <w:abstractNumId w:val="28"/>
  </w:num>
  <w:num w:numId="6">
    <w:abstractNumId w:val="46"/>
  </w:num>
  <w:num w:numId="7">
    <w:abstractNumId w:val="13"/>
  </w:num>
  <w:num w:numId="8">
    <w:abstractNumId w:val="36"/>
  </w:num>
  <w:num w:numId="9">
    <w:abstractNumId w:val="37"/>
  </w:num>
  <w:num w:numId="10">
    <w:abstractNumId w:val="19"/>
  </w:num>
  <w:num w:numId="11">
    <w:abstractNumId w:val="2"/>
  </w:num>
  <w:num w:numId="12">
    <w:abstractNumId w:val="5"/>
  </w:num>
  <w:num w:numId="13">
    <w:abstractNumId w:val="38"/>
  </w:num>
  <w:num w:numId="14">
    <w:abstractNumId w:val="31"/>
  </w:num>
  <w:num w:numId="15">
    <w:abstractNumId w:val="10"/>
  </w:num>
  <w:num w:numId="16">
    <w:abstractNumId w:val="22"/>
  </w:num>
  <w:num w:numId="17">
    <w:abstractNumId w:val="3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
  </w:num>
  <w:num w:numId="22">
    <w:abstractNumId w:val="0"/>
  </w:num>
  <w:num w:numId="23">
    <w:abstractNumId w:val="20"/>
  </w:num>
  <w:num w:numId="24">
    <w:abstractNumId w:val="30"/>
  </w:num>
  <w:num w:numId="25">
    <w:abstractNumId w:val="43"/>
  </w:num>
  <w:num w:numId="26">
    <w:abstractNumId w:val="9"/>
  </w:num>
  <w:num w:numId="27">
    <w:abstractNumId w:val="29"/>
  </w:num>
  <w:num w:numId="28">
    <w:abstractNumId w:val="3"/>
  </w:num>
  <w:num w:numId="29">
    <w:abstractNumId w:val="35"/>
  </w:num>
  <w:num w:numId="30">
    <w:abstractNumId w:val="6"/>
  </w:num>
  <w:num w:numId="31">
    <w:abstractNumId w:val="12"/>
  </w:num>
  <w:num w:numId="3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5"/>
  </w:num>
  <w:num w:numId="35">
    <w:abstractNumId w:val="14"/>
  </w:num>
  <w:num w:numId="36">
    <w:abstractNumId w:val="45"/>
  </w:num>
  <w:num w:numId="37">
    <w:abstractNumId w:val="18"/>
  </w:num>
  <w:num w:numId="38">
    <w:abstractNumId w:val="41"/>
  </w:num>
  <w:num w:numId="39">
    <w:abstractNumId w:val="40"/>
  </w:num>
  <w:num w:numId="40">
    <w:abstractNumId w:val="42"/>
  </w:num>
  <w:num w:numId="41">
    <w:abstractNumId w:val="23"/>
  </w:num>
  <w:num w:numId="42">
    <w:abstractNumId w:val="17"/>
  </w:num>
  <w:num w:numId="43">
    <w:abstractNumId w:val="16"/>
  </w:num>
  <w:num w:numId="44">
    <w:abstractNumId w:val="24"/>
  </w:num>
  <w:num w:numId="45">
    <w:abstractNumId w:val="39"/>
  </w:num>
  <w:num w:numId="46">
    <w:abstractNumId w:val="15"/>
  </w:num>
  <w:num w:numId="47">
    <w:abstractNumId w:val="26"/>
  </w:num>
  <w:num w:numId="48">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9"/>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72"/>
    <w:rsid w:val="000007C9"/>
    <w:rsid w:val="00000C0A"/>
    <w:rsid w:val="0000118A"/>
    <w:rsid w:val="00001263"/>
    <w:rsid w:val="00001749"/>
    <w:rsid w:val="000019B2"/>
    <w:rsid w:val="000028BD"/>
    <w:rsid w:val="00002A94"/>
    <w:rsid w:val="00003953"/>
    <w:rsid w:val="00004322"/>
    <w:rsid w:val="000065D8"/>
    <w:rsid w:val="0000686E"/>
    <w:rsid w:val="000069F3"/>
    <w:rsid w:val="00006CF8"/>
    <w:rsid w:val="00006D8E"/>
    <w:rsid w:val="00006DB0"/>
    <w:rsid w:val="00007536"/>
    <w:rsid w:val="00007763"/>
    <w:rsid w:val="00007D56"/>
    <w:rsid w:val="000102F6"/>
    <w:rsid w:val="000118F4"/>
    <w:rsid w:val="00011B96"/>
    <w:rsid w:val="00012D70"/>
    <w:rsid w:val="00013A5F"/>
    <w:rsid w:val="00013E46"/>
    <w:rsid w:val="00014A5B"/>
    <w:rsid w:val="00015CC8"/>
    <w:rsid w:val="000160D4"/>
    <w:rsid w:val="0001627B"/>
    <w:rsid w:val="0001629F"/>
    <w:rsid w:val="0001676D"/>
    <w:rsid w:val="00016CDA"/>
    <w:rsid w:val="00016ECD"/>
    <w:rsid w:val="0001747D"/>
    <w:rsid w:val="00017B8F"/>
    <w:rsid w:val="00020899"/>
    <w:rsid w:val="00020D69"/>
    <w:rsid w:val="00021440"/>
    <w:rsid w:val="00021E42"/>
    <w:rsid w:val="000232B4"/>
    <w:rsid w:val="000234ED"/>
    <w:rsid w:val="00023910"/>
    <w:rsid w:val="00023F06"/>
    <w:rsid w:val="00025F12"/>
    <w:rsid w:val="00027D64"/>
    <w:rsid w:val="0003068E"/>
    <w:rsid w:val="00032166"/>
    <w:rsid w:val="0003236D"/>
    <w:rsid w:val="000336CD"/>
    <w:rsid w:val="00034402"/>
    <w:rsid w:val="00034E53"/>
    <w:rsid w:val="000352D6"/>
    <w:rsid w:val="00035BCF"/>
    <w:rsid w:val="00037AE0"/>
    <w:rsid w:val="00037B02"/>
    <w:rsid w:val="00040727"/>
    <w:rsid w:val="000409E9"/>
    <w:rsid w:val="00041C32"/>
    <w:rsid w:val="0004268A"/>
    <w:rsid w:val="000434BE"/>
    <w:rsid w:val="000434E6"/>
    <w:rsid w:val="00043E69"/>
    <w:rsid w:val="00044496"/>
    <w:rsid w:val="00044E1F"/>
    <w:rsid w:val="00044F32"/>
    <w:rsid w:val="00045701"/>
    <w:rsid w:val="000463E5"/>
    <w:rsid w:val="000464C4"/>
    <w:rsid w:val="0004676C"/>
    <w:rsid w:val="00046E61"/>
    <w:rsid w:val="0005094F"/>
    <w:rsid w:val="000509E7"/>
    <w:rsid w:val="00052D27"/>
    <w:rsid w:val="000534DA"/>
    <w:rsid w:val="00053F8A"/>
    <w:rsid w:val="00054163"/>
    <w:rsid w:val="00054611"/>
    <w:rsid w:val="00054A3F"/>
    <w:rsid w:val="0005514E"/>
    <w:rsid w:val="00056595"/>
    <w:rsid w:val="000566FE"/>
    <w:rsid w:val="00057358"/>
    <w:rsid w:val="0005780C"/>
    <w:rsid w:val="0006067C"/>
    <w:rsid w:val="00060D51"/>
    <w:rsid w:val="00060F06"/>
    <w:rsid w:val="0006203F"/>
    <w:rsid w:val="00062997"/>
    <w:rsid w:val="000649BE"/>
    <w:rsid w:val="00070531"/>
    <w:rsid w:val="000721C4"/>
    <w:rsid w:val="00072485"/>
    <w:rsid w:val="00072A39"/>
    <w:rsid w:val="00074CAC"/>
    <w:rsid w:val="000752A7"/>
    <w:rsid w:val="0007568E"/>
    <w:rsid w:val="000757BA"/>
    <w:rsid w:val="00076441"/>
    <w:rsid w:val="0007667A"/>
    <w:rsid w:val="00076F5F"/>
    <w:rsid w:val="00077B12"/>
    <w:rsid w:val="000807A9"/>
    <w:rsid w:val="00080985"/>
    <w:rsid w:val="000809C5"/>
    <w:rsid w:val="00080B73"/>
    <w:rsid w:val="00081236"/>
    <w:rsid w:val="000820F9"/>
    <w:rsid w:val="0008315E"/>
    <w:rsid w:val="00083667"/>
    <w:rsid w:val="000836EB"/>
    <w:rsid w:val="000851AB"/>
    <w:rsid w:val="00085D5D"/>
    <w:rsid w:val="0008683B"/>
    <w:rsid w:val="00086F10"/>
    <w:rsid w:val="00087142"/>
    <w:rsid w:val="00087EEC"/>
    <w:rsid w:val="000901D3"/>
    <w:rsid w:val="000906EB"/>
    <w:rsid w:val="00090BC4"/>
    <w:rsid w:val="0009148F"/>
    <w:rsid w:val="00091589"/>
    <w:rsid w:val="00093A3B"/>
    <w:rsid w:val="00094A10"/>
    <w:rsid w:val="00094C19"/>
    <w:rsid w:val="00095A87"/>
    <w:rsid w:val="0009678B"/>
    <w:rsid w:val="000A0BA1"/>
    <w:rsid w:val="000A20EF"/>
    <w:rsid w:val="000A2414"/>
    <w:rsid w:val="000A2D00"/>
    <w:rsid w:val="000A3173"/>
    <w:rsid w:val="000A334D"/>
    <w:rsid w:val="000A3A89"/>
    <w:rsid w:val="000A4E66"/>
    <w:rsid w:val="000A4F2B"/>
    <w:rsid w:val="000A68FC"/>
    <w:rsid w:val="000A70B5"/>
    <w:rsid w:val="000A71FE"/>
    <w:rsid w:val="000A723C"/>
    <w:rsid w:val="000A730E"/>
    <w:rsid w:val="000A75B4"/>
    <w:rsid w:val="000B0816"/>
    <w:rsid w:val="000B0BC2"/>
    <w:rsid w:val="000B1996"/>
    <w:rsid w:val="000B1F8D"/>
    <w:rsid w:val="000B27E8"/>
    <w:rsid w:val="000B2AE3"/>
    <w:rsid w:val="000B3CD1"/>
    <w:rsid w:val="000B4469"/>
    <w:rsid w:val="000B4AA2"/>
    <w:rsid w:val="000B52E0"/>
    <w:rsid w:val="000B72A5"/>
    <w:rsid w:val="000B7B1A"/>
    <w:rsid w:val="000C00B9"/>
    <w:rsid w:val="000C05C9"/>
    <w:rsid w:val="000C0900"/>
    <w:rsid w:val="000C0936"/>
    <w:rsid w:val="000C0A23"/>
    <w:rsid w:val="000C0B54"/>
    <w:rsid w:val="000C0F89"/>
    <w:rsid w:val="000C0F8E"/>
    <w:rsid w:val="000C247A"/>
    <w:rsid w:val="000C24A1"/>
    <w:rsid w:val="000C29E6"/>
    <w:rsid w:val="000C305D"/>
    <w:rsid w:val="000C449C"/>
    <w:rsid w:val="000C4535"/>
    <w:rsid w:val="000C49BA"/>
    <w:rsid w:val="000C4C95"/>
    <w:rsid w:val="000C50AE"/>
    <w:rsid w:val="000C5281"/>
    <w:rsid w:val="000C5A59"/>
    <w:rsid w:val="000C60DD"/>
    <w:rsid w:val="000C62C8"/>
    <w:rsid w:val="000C6CB1"/>
    <w:rsid w:val="000C724C"/>
    <w:rsid w:val="000C794A"/>
    <w:rsid w:val="000D01E4"/>
    <w:rsid w:val="000D0B83"/>
    <w:rsid w:val="000D127B"/>
    <w:rsid w:val="000D24B0"/>
    <w:rsid w:val="000D2510"/>
    <w:rsid w:val="000D3225"/>
    <w:rsid w:val="000D3FC9"/>
    <w:rsid w:val="000D451C"/>
    <w:rsid w:val="000D521E"/>
    <w:rsid w:val="000D618F"/>
    <w:rsid w:val="000D71E6"/>
    <w:rsid w:val="000D726F"/>
    <w:rsid w:val="000D732F"/>
    <w:rsid w:val="000D75DA"/>
    <w:rsid w:val="000D7ABA"/>
    <w:rsid w:val="000D7CB3"/>
    <w:rsid w:val="000E0BDA"/>
    <w:rsid w:val="000E1317"/>
    <w:rsid w:val="000E2390"/>
    <w:rsid w:val="000E2860"/>
    <w:rsid w:val="000E3542"/>
    <w:rsid w:val="000E43FD"/>
    <w:rsid w:val="000E4686"/>
    <w:rsid w:val="000E484D"/>
    <w:rsid w:val="000E4D7D"/>
    <w:rsid w:val="000E51CC"/>
    <w:rsid w:val="000E68AF"/>
    <w:rsid w:val="000E69E0"/>
    <w:rsid w:val="000E72B8"/>
    <w:rsid w:val="000F083C"/>
    <w:rsid w:val="000F0A85"/>
    <w:rsid w:val="000F0C4A"/>
    <w:rsid w:val="000F15C8"/>
    <w:rsid w:val="000F2E72"/>
    <w:rsid w:val="000F371C"/>
    <w:rsid w:val="000F3E63"/>
    <w:rsid w:val="000F50E5"/>
    <w:rsid w:val="000F5254"/>
    <w:rsid w:val="000F599C"/>
    <w:rsid w:val="000F60EE"/>
    <w:rsid w:val="000F69CD"/>
    <w:rsid w:val="000F7E1D"/>
    <w:rsid w:val="00100462"/>
    <w:rsid w:val="00100959"/>
    <w:rsid w:val="00102D4B"/>
    <w:rsid w:val="00102E3B"/>
    <w:rsid w:val="001031D9"/>
    <w:rsid w:val="0010361C"/>
    <w:rsid w:val="001042E5"/>
    <w:rsid w:val="001047E9"/>
    <w:rsid w:val="001055E1"/>
    <w:rsid w:val="00106307"/>
    <w:rsid w:val="00106DCA"/>
    <w:rsid w:val="00107461"/>
    <w:rsid w:val="001077E3"/>
    <w:rsid w:val="00107CBD"/>
    <w:rsid w:val="001119BC"/>
    <w:rsid w:val="00112A5B"/>
    <w:rsid w:val="00112B45"/>
    <w:rsid w:val="0011360A"/>
    <w:rsid w:val="001136A2"/>
    <w:rsid w:val="00113D3C"/>
    <w:rsid w:val="00115118"/>
    <w:rsid w:val="00116186"/>
    <w:rsid w:val="00116761"/>
    <w:rsid w:val="00117FA6"/>
    <w:rsid w:val="00122056"/>
    <w:rsid w:val="0012315F"/>
    <w:rsid w:val="00123831"/>
    <w:rsid w:val="00123985"/>
    <w:rsid w:val="00124DB9"/>
    <w:rsid w:val="00125E17"/>
    <w:rsid w:val="0012662D"/>
    <w:rsid w:val="00126868"/>
    <w:rsid w:val="00126C3A"/>
    <w:rsid w:val="001272D2"/>
    <w:rsid w:val="001275FE"/>
    <w:rsid w:val="001278A4"/>
    <w:rsid w:val="001315CC"/>
    <w:rsid w:val="00131B5A"/>
    <w:rsid w:val="0013214E"/>
    <w:rsid w:val="00132401"/>
    <w:rsid w:val="0013266E"/>
    <w:rsid w:val="00133926"/>
    <w:rsid w:val="00134BFE"/>
    <w:rsid w:val="00135469"/>
    <w:rsid w:val="001354F8"/>
    <w:rsid w:val="0013612F"/>
    <w:rsid w:val="00136B1D"/>
    <w:rsid w:val="001374AD"/>
    <w:rsid w:val="001405EE"/>
    <w:rsid w:val="00140B1E"/>
    <w:rsid w:val="00140DB2"/>
    <w:rsid w:val="00141093"/>
    <w:rsid w:val="00144377"/>
    <w:rsid w:val="001443D2"/>
    <w:rsid w:val="00144BF8"/>
    <w:rsid w:val="001458BE"/>
    <w:rsid w:val="001458D5"/>
    <w:rsid w:val="00151BC3"/>
    <w:rsid w:val="0015287D"/>
    <w:rsid w:val="001535B5"/>
    <w:rsid w:val="001546AC"/>
    <w:rsid w:val="00154F5E"/>
    <w:rsid w:val="00155EDB"/>
    <w:rsid w:val="00156B21"/>
    <w:rsid w:val="00157306"/>
    <w:rsid w:val="00157E09"/>
    <w:rsid w:val="00160DFC"/>
    <w:rsid w:val="0016113F"/>
    <w:rsid w:val="00162944"/>
    <w:rsid w:val="00163F6E"/>
    <w:rsid w:val="00164396"/>
    <w:rsid w:val="00164627"/>
    <w:rsid w:val="00165A78"/>
    <w:rsid w:val="00166C2E"/>
    <w:rsid w:val="00167AF3"/>
    <w:rsid w:val="00167CA7"/>
    <w:rsid w:val="001727D7"/>
    <w:rsid w:val="00174332"/>
    <w:rsid w:val="00174BDB"/>
    <w:rsid w:val="00175724"/>
    <w:rsid w:val="00175DFB"/>
    <w:rsid w:val="00176BCC"/>
    <w:rsid w:val="00176C5C"/>
    <w:rsid w:val="00176FBA"/>
    <w:rsid w:val="00177749"/>
    <w:rsid w:val="0017780B"/>
    <w:rsid w:val="00177E8B"/>
    <w:rsid w:val="00180060"/>
    <w:rsid w:val="001806DB"/>
    <w:rsid w:val="001807B3"/>
    <w:rsid w:val="00180806"/>
    <w:rsid w:val="00180A63"/>
    <w:rsid w:val="00180BF6"/>
    <w:rsid w:val="00180E40"/>
    <w:rsid w:val="00181843"/>
    <w:rsid w:val="00181D62"/>
    <w:rsid w:val="00182E86"/>
    <w:rsid w:val="00184E66"/>
    <w:rsid w:val="00184E92"/>
    <w:rsid w:val="0018506B"/>
    <w:rsid w:val="00185191"/>
    <w:rsid w:val="00185549"/>
    <w:rsid w:val="00185AC6"/>
    <w:rsid w:val="00185BAA"/>
    <w:rsid w:val="001862FE"/>
    <w:rsid w:val="00186332"/>
    <w:rsid w:val="00186561"/>
    <w:rsid w:val="00190D74"/>
    <w:rsid w:val="00190F98"/>
    <w:rsid w:val="0019164D"/>
    <w:rsid w:val="0019194C"/>
    <w:rsid w:val="0019236C"/>
    <w:rsid w:val="00192B7F"/>
    <w:rsid w:val="0019303A"/>
    <w:rsid w:val="00193079"/>
    <w:rsid w:val="001941F0"/>
    <w:rsid w:val="001949E1"/>
    <w:rsid w:val="00196B96"/>
    <w:rsid w:val="00196D64"/>
    <w:rsid w:val="00196DD7"/>
    <w:rsid w:val="001979F9"/>
    <w:rsid w:val="001A0796"/>
    <w:rsid w:val="001A13F7"/>
    <w:rsid w:val="001A1D7B"/>
    <w:rsid w:val="001A1D8B"/>
    <w:rsid w:val="001A2068"/>
    <w:rsid w:val="001A3C36"/>
    <w:rsid w:val="001A3D4C"/>
    <w:rsid w:val="001A3D50"/>
    <w:rsid w:val="001A4162"/>
    <w:rsid w:val="001A4745"/>
    <w:rsid w:val="001A4835"/>
    <w:rsid w:val="001A631B"/>
    <w:rsid w:val="001A6886"/>
    <w:rsid w:val="001A77E8"/>
    <w:rsid w:val="001A7A26"/>
    <w:rsid w:val="001B019C"/>
    <w:rsid w:val="001B060E"/>
    <w:rsid w:val="001B0900"/>
    <w:rsid w:val="001B0F26"/>
    <w:rsid w:val="001B2558"/>
    <w:rsid w:val="001B2AA4"/>
    <w:rsid w:val="001B31FF"/>
    <w:rsid w:val="001B32CC"/>
    <w:rsid w:val="001B3968"/>
    <w:rsid w:val="001B42D6"/>
    <w:rsid w:val="001B4FDD"/>
    <w:rsid w:val="001B53A4"/>
    <w:rsid w:val="001B5DF4"/>
    <w:rsid w:val="001B765B"/>
    <w:rsid w:val="001B7960"/>
    <w:rsid w:val="001C08B6"/>
    <w:rsid w:val="001C0B58"/>
    <w:rsid w:val="001C1DB5"/>
    <w:rsid w:val="001C23DC"/>
    <w:rsid w:val="001C2667"/>
    <w:rsid w:val="001C3785"/>
    <w:rsid w:val="001C3BF3"/>
    <w:rsid w:val="001C3C66"/>
    <w:rsid w:val="001C3CF9"/>
    <w:rsid w:val="001C5051"/>
    <w:rsid w:val="001C514C"/>
    <w:rsid w:val="001C5A86"/>
    <w:rsid w:val="001C5CEF"/>
    <w:rsid w:val="001C6780"/>
    <w:rsid w:val="001C67B3"/>
    <w:rsid w:val="001D1527"/>
    <w:rsid w:val="001D168A"/>
    <w:rsid w:val="001D19B0"/>
    <w:rsid w:val="001D1EBD"/>
    <w:rsid w:val="001D2F44"/>
    <w:rsid w:val="001D30F5"/>
    <w:rsid w:val="001D373B"/>
    <w:rsid w:val="001D3D28"/>
    <w:rsid w:val="001D5EB2"/>
    <w:rsid w:val="001D6F24"/>
    <w:rsid w:val="001D71D5"/>
    <w:rsid w:val="001D7E6E"/>
    <w:rsid w:val="001E14E3"/>
    <w:rsid w:val="001E15F0"/>
    <w:rsid w:val="001E1CE0"/>
    <w:rsid w:val="001E1F34"/>
    <w:rsid w:val="001E1FA4"/>
    <w:rsid w:val="001E24EA"/>
    <w:rsid w:val="001E2663"/>
    <w:rsid w:val="001E2693"/>
    <w:rsid w:val="001E395F"/>
    <w:rsid w:val="001E3D4E"/>
    <w:rsid w:val="001E4833"/>
    <w:rsid w:val="001E4F76"/>
    <w:rsid w:val="001E5599"/>
    <w:rsid w:val="001E5F32"/>
    <w:rsid w:val="001E6D15"/>
    <w:rsid w:val="001E7256"/>
    <w:rsid w:val="001E7722"/>
    <w:rsid w:val="001F0141"/>
    <w:rsid w:val="001F0710"/>
    <w:rsid w:val="001F23DC"/>
    <w:rsid w:val="001F27D9"/>
    <w:rsid w:val="001F2AB2"/>
    <w:rsid w:val="001F3D84"/>
    <w:rsid w:val="001F3E06"/>
    <w:rsid w:val="001F3F7F"/>
    <w:rsid w:val="001F43A3"/>
    <w:rsid w:val="001F5570"/>
    <w:rsid w:val="001F5736"/>
    <w:rsid w:val="001F6622"/>
    <w:rsid w:val="001F7774"/>
    <w:rsid w:val="00200B84"/>
    <w:rsid w:val="00200D17"/>
    <w:rsid w:val="00201A4D"/>
    <w:rsid w:val="00202FB7"/>
    <w:rsid w:val="0020302C"/>
    <w:rsid w:val="002033CD"/>
    <w:rsid w:val="002035CB"/>
    <w:rsid w:val="002043C7"/>
    <w:rsid w:val="00204D8A"/>
    <w:rsid w:val="00205FBD"/>
    <w:rsid w:val="00206000"/>
    <w:rsid w:val="00210704"/>
    <w:rsid w:val="0021141B"/>
    <w:rsid w:val="00211AE6"/>
    <w:rsid w:val="0021475D"/>
    <w:rsid w:val="00214B49"/>
    <w:rsid w:val="00214E5E"/>
    <w:rsid w:val="00214F71"/>
    <w:rsid w:val="00215518"/>
    <w:rsid w:val="00216153"/>
    <w:rsid w:val="002165AA"/>
    <w:rsid w:val="00216E4C"/>
    <w:rsid w:val="002203E1"/>
    <w:rsid w:val="0022216A"/>
    <w:rsid w:val="00225A7F"/>
    <w:rsid w:val="00225DAC"/>
    <w:rsid w:val="002264AA"/>
    <w:rsid w:val="002301FB"/>
    <w:rsid w:val="002317AE"/>
    <w:rsid w:val="002321C8"/>
    <w:rsid w:val="00232336"/>
    <w:rsid w:val="00232A06"/>
    <w:rsid w:val="002332B5"/>
    <w:rsid w:val="00233AD4"/>
    <w:rsid w:val="002350A8"/>
    <w:rsid w:val="00237355"/>
    <w:rsid w:val="00237AE3"/>
    <w:rsid w:val="00237CC2"/>
    <w:rsid w:val="00237D62"/>
    <w:rsid w:val="0024015D"/>
    <w:rsid w:val="00240755"/>
    <w:rsid w:val="002410F5"/>
    <w:rsid w:val="00241F0E"/>
    <w:rsid w:val="00243B30"/>
    <w:rsid w:val="002441CC"/>
    <w:rsid w:val="00244570"/>
    <w:rsid w:val="0024501A"/>
    <w:rsid w:val="00245502"/>
    <w:rsid w:val="002455AE"/>
    <w:rsid w:val="00245CB9"/>
    <w:rsid w:val="002465BB"/>
    <w:rsid w:val="0024799A"/>
    <w:rsid w:val="00247B32"/>
    <w:rsid w:val="0025037A"/>
    <w:rsid w:val="0025075E"/>
    <w:rsid w:val="00250E55"/>
    <w:rsid w:val="00250EF2"/>
    <w:rsid w:val="00250F7A"/>
    <w:rsid w:val="0025148B"/>
    <w:rsid w:val="00251AA1"/>
    <w:rsid w:val="00252381"/>
    <w:rsid w:val="00253464"/>
    <w:rsid w:val="00254939"/>
    <w:rsid w:val="00255C4E"/>
    <w:rsid w:val="00256409"/>
    <w:rsid w:val="00256C0E"/>
    <w:rsid w:val="0025734C"/>
    <w:rsid w:val="002577F8"/>
    <w:rsid w:val="00261030"/>
    <w:rsid w:val="002611A9"/>
    <w:rsid w:val="00261F59"/>
    <w:rsid w:val="002629E1"/>
    <w:rsid w:val="00262BCB"/>
    <w:rsid w:val="00263223"/>
    <w:rsid w:val="00263259"/>
    <w:rsid w:val="0026402A"/>
    <w:rsid w:val="00264E0D"/>
    <w:rsid w:val="00265F33"/>
    <w:rsid w:val="002665A1"/>
    <w:rsid w:val="00267688"/>
    <w:rsid w:val="00267708"/>
    <w:rsid w:val="00267E0F"/>
    <w:rsid w:val="00271408"/>
    <w:rsid w:val="00271634"/>
    <w:rsid w:val="002717CC"/>
    <w:rsid w:val="0027184B"/>
    <w:rsid w:val="002721F9"/>
    <w:rsid w:val="00272E25"/>
    <w:rsid w:val="002737FF"/>
    <w:rsid w:val="0027454F"/>
    <w:rsid w:val="002754C9"/>
    <w:rsid w:val="00275A6F"/>
    <w:rsid w:val="00275DF2"/>
    <w:rsid w:val="00276022"/>
    <w:rsid w:val="002761E5"/>
    <w:rsid w:val="00277D47"/>
    <w:rsid w:val="00277E0C"/>
    <w:rsid w:val="00277FA5"/>
    <w:rsid w:val="002804A0"/>
    <w:rsid w:val="0028063E"/>
    <w:rsid w:val="00281E4F"/>
    <w:rsid w:val="00282069"/>
    <w:rsid w:val="00282575"/>
    <w:rsid w:val="00282C04"/>
    <w:rsid w:val="00282CD2"/>
    <w:rsid w:val="00282E07"/>
    <w:rsid w:val="002834B9"/>
    <w:rsid w:val="00284A61"/>
    <w:rsid w:val="00284DB0"/>
    <w:rsid w:val="00284F56"/>
    <w:rsid w:val="00285EA1"/>
    <w:rsid w:val="002867FF"/>
    <w:rsid w:val="00287FC7"/>
    <w:rsid w:val="00290856"/>
    <w:rsid w:val="002929B2"/>
    <w:rsid w:val="002938D3"/>
    <w:rsid w:val="00293FC6"/>
    <w:rsid w:val="00294D65"/>
    <w:rsid w:val="00295439"/>
    <w:rsid w:val="00296113"/>
    <w:rsid w:val="002965DE"/>
    <w:rsid w:val="002965FF"/>
    <w:rsid w:val="00296644"/>
    <w:rsid w:val="00297E21"/>
    <w:rsid w:val="002A0D12"/>
    <w:rsid w:val="002A133B"/>
    <w:rsid w:val="002A2DA8"/>
    <w:rsid w:val="002A395D"/>
    <w:rsid w:val="002A4AF3"/>
    <w:rsid w:val="002A656D"/>
    <w:rsid w:val="002A7710"/>
    <w:rsid w:val="002A7816"/>
    <w:rsid w:val="002A7AAE"/>
    <w:rsid w:val="002A7C9E"/>
    <w:rsid w:val="002B0041"/>
    <w:rsid w:val="002B08FB"/>
    <w:rsid w:val="002B1031"/>
    <w:rsid w:val="002B16BD"/>
    <w:rsid w:val="002B22C1"/>
    <w:rsid w:val="002B2526"/>
    <w:rsid w:val="002B2549"/>
    <w:rsid w:val="002B26F1"/>
    <w:rsid w:val="002B310E"/>
    <w:rsid w:val="002B431B"/>
    <w:rsid w:val="002B575A"/>
    <w:rsid w:val="002B5AD1"/>
    <w:rsid w:val="002B6628"/>
    <w:rsid w:val="002B7611"/>
    <w:rsid w:val="002B7671"/>
    <w:rsid w:val="002B7F5A"/>
    <w:rsid w:val="002C0423"/>
    <w:rsid w:val="002C0D59"/>
    <w:rsid w:val="002C0F9E"/>
    <w:rsid w:val="002C19D0"/>
    <w:rsid w:val="002C1B28"/>
    <w:rsid w:val="002C1ED1"/>
    <w:rsid w:val="002C2938"/>
    <w:rsid w:val="002C2D31"/>
    <w:rsid w:val="002C3A45"/>
    <w:rsid w:val="002C6549"/>
    <w:rsid w:val="002C6DEE"/>
    <w:rsid w:val="002C7EAF"/>
    <w:rsid w:val="002D11DB"/>
    <w:rsid w:val="002D137E"/>
    <w:rsid w:val="002D1920"/>
    <w:rsid w:val="002D27CA"/>
    <w:rsid w:val="002D2E25"/>
    <w:rsid w:val="002D4030"/>
    <w:rsid w:val="002D5ABF"/>
    <w:rsid w:val="002D5AD3"/>
    <w:rsid w:val="002D6147"/>
    <w:rsid w:val="002D65E2"/>
    <w:rsid w:val="002D6C3D"/>
    <w:rsid w:val="002D6DA4"/>
    <w:rsid w:val="002D71A3"/>
    <w:rsid w:val="002D7642"/>
    <w:rsid w:val="002D7AF1"/>
    <w:rsid w:val="002E0236"/>
    <w:rsid w:val="002E0948"/>
    <w:rsid w:val="002E107F"/>
    <w:rsid w:val="002E108E"/>
    <w:rsid w:val="002E177C"/>
    <w:rsid w:val="002E25AA"/>
    <w:rsid w:val="002E296A"/>
    <w:rsid w:val="002E299F"/>
    <w:rsid w:val="002E2C91"/>
    <w:rsid w:val="002E34CF"/>
    <w:rsid w:val="002E3B4A"/>
    <w:rsid w:val="002E42E0"/>
    <w:rsid w:val="002E4CE1"/>
    <w:rsid w:val="002E5CD8"/>
    <w:rsid w:val="002E65D7"/>
    <w:rsid w:val="002F149A"/>
    <w:rsid w:val="002F149E"/>
    <w:rsid w:val="002F19FE"/>
    <w:rsid w:val="002F1B0D"/>
    <w:rsid w:val="002F37CC"/>
    <w:rsid w:val="002F391F"/>
    <w:rsid w:val="002F575A"/>
    <w:rsid w:val="002F5C39"/>
    <w:rsid w:val="002F62C2"/>
    <w:rsid w:val="002F64F6"/>
    <w:rsid w:val="002F6F81"/>
    <w:rsid w:val="00300030"/>
    <w:rsid w:val="00300268"/>
    <w:rsid w:val="003005A2"/>
    <w:rsid w:val="00300C2B"/>
    <w:rsid w:val="00300E3F"/>
    <w:rsid w:val="00301B05"/>
    <w:rsid w:val="00301ED2"/>
    <w:rsid w:val="00302F21"/>
    <w:rsid w:val="00303849"/>
    <w:rsid w:val="003038C3"/>
    <w:rsid w:val="003040A8"/>
    <w:rsid w:val="00305197"/>
    <w:rsid w:val="00305799"/>
    <w:rsid w:val="00305955"/>
    <w:rsid w:val="00305AC3"/>
    <w:rsid w:val="00305F56"/>
    <w:rsid w:val="00307DC7"/>
    <w:rsid w:val="003100E5"/>
    <w:rsid w:val="003117DF"/>
    <w:rsid w:val="00311EE7"/>
    <w:rsid w:val="00313D00"/>
    <w:rsid w:val="003158AD"/>
    <w:rsid w:val="003204B0"/>
    <w:rsid w:val="00320E88"/>
    <w:rsid w:val="00321C59"/>
    <w:rsid w:val="003225DE"/>
    <w:rsid w:val="0032347D"/>
    <w:rsid w:val="00323FB6"/>
    <w:rsid w:val="003242A3"/>
    <w:rsid w:val="00324ACE"/>
    <w:rsid w:val="00324BEE"/>
    <w:rsid w:val="00324CAC"/>
    <w:rsid w:val="003255C7"/>
    <w:rsid w:val="0032561A"/>
    <w:rsid w:val="00327192"/>
    <w:rsid w:val="00331473"/>
    <w:rsid w:val="00331966"/>
    <w:rsid w:val="003334F7"/>
    <w:rsid w:val="003336DB"/>
    <w:rsid w:val="00334F4C"/>
    <w:rsid w:val="003359BB"/>
    <w:rsid w:val="00335C2D"/>
    <w:rsid w:val="00336275"/>
    <w:rsid w:val="00336412"/>
    <w:rsid w:val="00337D72"/>
    <w:rsid w:val="00337DCC"/>
    <w:rsid w:val="003400D1"/>
    <w:rsid w:val="00340D16"/>
    <w:rsid w:val="0034133B"/>
    <w:rsid w:val="00342735"/>
    <w:rsid w:val="00343CDB"/>
    <w:rsid w:val="00345B87"/>
    <w:rsid w:val="00346147"/>
    <w:rsid w:val="00346E8B"/>
    <w:rsid w:val="0034701B"/>
    <w:rsid w:val="00347BD8"/>
    <w:rsid w:val="00350487"/>
    <w:rsid w:val="00351A46"/>
    <w:rsid w:val="00353D41"/>
    <w:rsid w:val="003542CE"/>
    <w:rsid w:val="003545F8"/>
    <w:rsid w:val="00355743"/>
    <w:rsid w:val="0035579B"/>
    <w:rsid w:val="00355B56"/>
    <w:rsid w:val="003560BF"/>
    <w:rsid w:val="00357420"/>
    <w:rsid w:val="003604A6"/>
    <w:rsid w:val="003608FC"/>
    <w:rsid w:val="00360956"/>
    <w:rsid w:val="00360D50"/>
    <w:rsid w:val="00361216"/>
    <w:rsid w:val="003613F7"/>
    <w:rsid w:val="0036194D"/>
    <w:rsid w:val="00361C2E"/>
    <w:rsid w:val="00361EAF"/>
    <w:rsid w:val="00362B03"/>
    <w:rsid w:val="003641BE"/>
    <w:rsid w:val="003658EB"/>
    <w:rsid w:val="00365AFE"/>
    <w:rsid w:val="00366FE7"/>
    <w:rsid w:val="00367954"/>
    <w:rsid w:val="00367AEA"/>
    <w:rsid w:val="00367AF1"/>
    <w:rsid w:val="00372242"/>
    <w:rsid w:val="00372886"/>
    <w:rsid w:val="00372A0F"/>
    <w:rsid w:val="00372AC2"/>
    <w:rsid w:val="00375976"/>
    <w:rsid w:val="0037639D"/>
    <w:rsid w:val="00376F11"/>
    <w:rsid w:val="00377682"/>
    <w:rsid w:val="0038136C"/>
    <w:rsid w:val="00382371"/>
    <w:rsid w:val="0038363E"/>
    <w:rsid w:val="0038492A"/>
    <w:rsid w:val="00384CE8"/>
    <w:rsid w:val="003853CB"/>
    <w:rsid w:val="0038594B"/>
    <w:rsid w:val="00385F2A"/>
    <w:rsid w:val="0038690F"/>
    <w:rsid w:val="00390523"/>
    <w:rsid w:val="003912B9"/>
    <w:rsid w:val="00393413"/>
    <w:rsid w:val="00394D71"/>
    <w:rsid w:val="00395A89"/>
    <w:rsid w:val="00395BCB"/>
    <w:rsid w:val="00395C40"/>
    <w:rsid w:val="00396473"/>
    <w:rsid w:val="00396B3C"/>
    <w:rsid w:val="00396D74"/>
    <w:rsid w:val="00396DC8"/>
    <w:rsid w:val="00397A57"/>
    <w:rsid w:val="00397BEA"/>
    <w:rsid w:val="003A10C2"/>
    <w:rsid w:val="003A15F8"/>
    <w:rsid w:val="003A2B7D"/>
    <w:rsid w:val="003A3903"/>
    <w:rsid w:val="003A3BA8"/>
    <w:rsid w:val="003A3D22"/>
    <w:rsid w:val="003A5816"/>
    <w:rsid w:val="003A6192"/>
    <w:rsid w:val="003A76EC"/>
    <w:rsid w:val="003B030D"/>
    <w:rsid w:val="003B03CF"/>
    <w:rsid w:val="003B1655"/>
    <w:rsid w:val="003B17D5"/>
    <w:rsid w:val="003B2AB5"/>
    <w:rsid w:val="003B2C18"/>
    <w:rsid w:val="003B2F79"/>
    <w:rsid w:val="003B3F1A"/>
    <w:rsid w:val="003B4A39"/>
    <w:rsid w:val="003B4AB0"/>
    <w:rsid w:val="003B5CE3"/>
    <w:rsid w:val="003B5DFA"/>
    <w:rsid w:val="003B6CFD"/>
    <w:rsid w:val="003B7A98"/>
    <w:rsid w:val="003B7B2A"/>
    <w:rsid w:val="003C0B1B"/>
    <w:rsid w:val="003C16BF"/>
    <w:rsid w:val="003C19BD"/>
    <w:rsid w:val="003C247B"/>
    <w:rsid w:val="003C42DE"/>
    <w:rsid w:val="003C49DD"/>
    <w:rsid w:val="003C4AEC"/>
    <w:rsid w:val="003C566F"/>
    <w:rsid w:val="003C57BB"/>
    <w:rsid w:val="003C7607"/>
    <w:rsid w:val="003D01C2"/>
    <w:rsid w:val="003D054E"/>
    <w:rsid w:val="003D10B0"/>
    <w:rsid w:val="003D1503"/>
    <w:rsid w:val="003D23CA"/>
    <w:rsid w:val="003D287C"/>
    <w:rsid w:val="003D28FD"/>
    <w:rsid w:val="003D2A07"/>
    <w:rsid w:val="003D2F0C"/>
    <w:rsid w:val="003D40F2"/>
    <w:rsid w:val="003D55A7"/>
    <w:rsid w:val="003D56CB"/>
    <w:rsid w:val="003D6CA8"/>
    <w:rsid w:val="003E03A4"/>
    <w:rsid w:val="003E1783"/>
    <w:rsid w:val="003E185D"/>
    <w:rsid w:val="003E3C9E"/>
    <w:rsid w:val="003E4148"/>
    <w:rsid w:val="003E51ED"/>
    <w:rsid w:val="003E6896"/>
    <w:rsid w:val="003E6C2C"/>
    <w:rsid w:val="003E73E2"/>
    <w:rsid w:val="003E7721"/>
    <w:rsid w:val="003F087A"/>
    <w:rsid w:val="003F0A58"/>
    <w:rsid w:val="003F3D23"/>
    <w:rsid w:val="003F41E1"/>
    <w:rsid w:val="003F4DF1"/>
    <w:rsid w:val="003F6AA7"/>
    <w:rsid w:val="00400CDE"/>
    <w:rsid w:val="00401683"/>
    <w:rsid w:val="00402087"/>
    <w:rsid w:val="0040210E"/>
    <w:rsid w:val="00402710"/>
    <w:rsid w:val="0040316A"/>
    <w:rsid w:val="00403173"/>
    <w:rsid w:val="00403326"/>
    <w:rsid w:val="0040341B"/>
    <w:rsid w:val="00403DFB"/>
    <w:rsid w:val="00403F50"/>
    <w:rsid w:val="0040406C"/>
    <w:rsid w:val="00404514"/>
    <w:rsid w:val="0040641A"/>
    <w:rsid w:val="00406B7E"/>
    <w:rsid w:val="00406C9C"/>
    <w:rsid w:val="004075B4"/>
    <w:rsid w:val="00407677"/>
    <w:rsid w:val="004100DF"/>
    <w:rsid w:val="004101B4"/>
    <w:rsid w:val="0041050E"/>
    <w:rsid w:val="00410C39"/>
    <w:rsid w:val="00411149"/>
    <w:rsid w:val="00412029"/>
    <w:rsid w:val="0041371C"/>
    <w:rsid w:val="0041393E"/>
    <w:rsid w:val="00413C83"/>
    <w:rsid w:val="00414227"/>
    <w:rsid w:val="00415EEA"/>
    <w:rsid w:val="004162A1"/>
    <w:rsid w:val="0041652F"/>
    <w:rsid w:val="00416FC3"/>
    <w:rsid w:val="00417807"/>
    <w:rsid w:val="00417F40"/>
    <w:rsid w:val="00420C41"/>
    <w:rsid w:val="004214D8"/>
    <w:rsid w:val="00421536"/>
    <w:rsid w:val="0042215F"/>
    <w:rsid w:val="004230EE"/>
    <w:rsid w:val="0042328A"/>
    <w:rsid w:val="004236F8"/>
    <w:rsid w:val="00423C39"/>
    <w:rsid w:val="00423D64"/>
    <w:rsid w:val="004241C6"/>
    <w:rsid w:val="00424CAA"/>
    <w:rsid w:val="00425170"/>
    <w:rsid w:val="004255C9"/>
    <w:rsid w:val="00425A5B"/>
    <w:rsid w:val="00430851"/>
    <w:rsid w:val="004309B3"/>
    <w:rsid w:val="00430F96"/>
    <w:rsid w:val="00431FC4"/>
    <w:rsid w:val="00432055"/>
    <w:rsid w:val="00432142"/>
    <w:rsid w:val="00432B45"/>
    <w:rsid w:val="004338FF"/>
    <w:rsid w:val="00433A98"/>
    <w:rsid w:val="004343BF"/>
    <w:rsid w:val="00434974"/>
    <w:rsid w:val="00434D5F"/>
    <w:rsid w:val="00436CBC"/>
    <w:rsid w:val="00436DF1"/>
    <w:rsid w:val="00440EBD"/>
    <w:rsid w:val="004415CC"/>
    <w:rsid w:val="00441A0A"/>
    <w:rsid w:val="004422FA"/>
    <w:rsid w:val="00442BA6"/>
    <w:rsid w:val="00442D25"/>
    <w:rsid w:val="00443517"/>
    <w:rsid w:val="00443A32"/>
    <w:rsid w:val="004441AE"/>
    <w:rsid w:val="00444DF7"/>
    <w:rsid w:val="0044530F"/>
    <w:rsid w:val="00445A5F"/>
    <w:rsid w:val="00446B7F"/>
    <w:rsid w:val="00447795"/>
    <w:rsid w:val="00447A74"/>
    <w:rsid w:val="00450408"/>
    <w:rsid w:val="00450713"/>
    <w:rsid w:val="004512ED"/>
    <w:rsid w:val="00451BEA"/>
    <w:rsid w:val="00451E19"/>
    <w:rsid w:val="00451FD5"/>
    <w:rsid w:val="00453166"/>
    <w:rsid w:val="00453976"/>
    <w:rsid w:val="00454304"/>
    <w:rsid w:val="00454B47"/>
    <w:rsid w:val="00454F9B"/>
    <w:rsid w:val="004558C2"/>
    <w:rsid w:val="00456026"/>
    <w:rsid w:val="004562DF"/>
    <w:rsid w:val="00456B4B"/>
    <w:rsid w:val="00460BA9"/>
    <w:rsid w:val="0046105A"/>
    <w:rsid w:val="004614A0"/>
    <w:rsid w:val="00461D20"/>
    <w:rsid w:val="00461F11"/>
    <w:rsid w:val="00461FE8"/>
    <w:rsid w:val="00462C2F"/>
    <w:rsid w:val="00462C7A"/>
    <w:rsid w:val="00462DB7"/>
    <w:rsid w:val="00463ACE"/>
    <w:rsid w:val="004640F3"/>
    <w:rsid w:val="00464894"/>
    <w:rsid w:val="00465B00"/>
    <w:rsid w:val="00465C0B"/>
    <w:rsid w:val="00466574"/>
    <w:rsid w:val="00467193"/>
    <w:rsid w:val="00470159"/>
    <w:rsid w:val="00471B90"/>
    <w:rsid w:val="00471FFA"/>
    <w:rsid w:val="004720DC"/>
    <w:rsid w:val="00472CE6"/>
    <w:rsid w:val="00473385"/>
    <w:rsid w:val="004739C7"/>
    <w:rsid w:val="00473BAC"/>
    <w:rsid w:val="004743D7"/>
    <w:rsid w:val="004745ED"/>
    <w:rsid w:val="00474C15"/>
    <w:rsid w:val="004752F4"/>
    <w:rsid w:val="004762EF"/>
    <w:rsid w:val="0047669D"/>
    <w:rsid w:val="00480689"/>
    <w:rsid w:val="00480FC9"/>
    <w:rsid w:val="00482CB8"/>
    <w:rsid w:val="0048327B"/>
    <w:rsid w:val="004836B7"/>
    <w:rsid w:val="0048377E"/>
    <w:rsid w:val="0048429A"/>
    <w:rsid w:val="00484513"/>
    <w:rsid w:val="00484CDC"/>
    <w:rsid w:val="0048510C"/>
    <w:rsid w:val="00485813"/>
    <w:rsid w:val="004860C6"/>
    <w:rsid w:val="004866FA"/>
    <w:rsid w:val="004869F4"/>
    <w:rsid w:val="00486F1C"/>
    <w:rsid w:val="004872C2"/>
    <w:rsid w:val="00487FC2"/>
    <w:rsid w:val="004918BD"/>
    <w:rsid w:val="00491ACD"/>
    <w:rsid w:val="0049370C"/>
    <w:rsid w:val="0049561C"/>
    <w:rsid w:val="00495DE2"/>
    <w:rsid w:val="0049732B"/>
    <w:rsid w:val="004A0828"/>
    <w:rsid w:val="004A1090"/>
    <w:rsid w:val="004A217C"/>
    <w:rsid w:val="004A2408"/>
    <w:rsid w:val="004A27AD"/>
    <w:rsid w:val="004A3AF7"/>
    <w:rsid w:val="004A409D"/>
    <w:rsid w:val="004A453E"/>
    <w:rsid w:val="004A551E"/>
    <w:rsid w:val="004A5C20"/>
    <w:rsid w:val="004A607C"/>
    <w:rsid w:val="004A6564"/>
    <w:rsid w:val="004A6615"/>
    <w:rsid w:val="004A67C5"/>
    <w:rsid w:val="004A78A7"/>
    <w:rsid w:val="004A7BDA"/>
    <w:rsid w:val="004A7C64"/>
    <w:rsid w:val="004A7D6E"/>
    <w:rsid w:val="004B0A43"/>
    <w:rsid w:val="004B1575"/>
    <w:rsid w:val="004B16FE"/>
    <w:rsid w:val="004B17EF"/>
    <w:rsid w:val="004B17F5"/>
    <w:rsid w:val="004B1DC4"/>
    <w:rsid w:val="004B1E11"/>
    <w:rsid w:val="004B211C"/>
    <w:rsid w:val="004B2E07"/>
    <w:rsid w:val="004B3CFA"/>
    <w:rsid w:val="004B4115"/>
    <w:rsid w:val="004B48CE"/>
    <w:rsid w:val="004B4D3F"/>
    <w:rsid w:val="004B6B58"/>
    <w:rsid w:val="004B7BAA"/>
    <w:rsid w:val="004C0842"/>
    <w:rsid w:val="004C0B9E"/>
    <w:rsid w:val="004C22DD"/>
    <w:rsid w:val="004C2E0F"/>
    <w:rsid w:val="004C3367"/>
    <w:rsid w:val="004C3846"/>
    <w:rsid w:val="004C39D5"/>
    <w:rsid w:val="004C3B6D"/>
    <w:rsid w:val="004C429B"/>
    <w:rsid w:val="004C4667"/>
    <w:rsid w:val="004C4CCE"/>
    <w:rsid w:val="004C4D05"/>
    <w:rsid w:val="004C51D3"/>
    <w:rsid w:val="004C5C22"/>
    <w:rsid w:val="004C61DA"/>
    <w:rsid w:val="004C678E"/>
    <w:rsid w:val="004D0881"/>
    <w:rsid w:val="004D1095"/>
    <w:rsid w:val="004D35D9"/>
    <w:rsid w:val="004D42BA"/>
    <w:rsid w:val="004D4A66"/>
    <w:rsid w:val="004D54F0"/>
    <w:rsid w:val="004D59D5"/>
    <w:rsid w:val="004D5F9E"/>
    <w:rsid w:val="004D7959"/>
    <w:rsid w:val="004E01DA"/>
    <w:rsid w:val="004E17B1"/>
    <w:rsid w:val="004E19B7"/>
    <w:rsid w:val="004E1AE6"/>
    <w:rsid w:val="004E3F48"/>
    <w:rsid w:val="004E4158"/>
    <w:rsid w:val="004E457A"/>
    <w:rsid w:val="004E4B71"/>
    <w:rsid w:val="004E4DD8"/>
    <w:rsid w:val="004E524E"/>
    <w:rsid w:val="004E564B"/>
    <w:rsid w:val="004E57C2"/>
    <w:rsid w:val="004E74B4"/>
    <w:rsid w:val="004F0A91"/>
    <w:rsid w:val="004F104A"/>
    <w:rsid w:val="004F19D1"/>
    <w:rsid w:val="004F252B"/>
    <w:rsid w:val="004F2AD9"/>
    <w:rsid w:val="004F2C57"/>
    <w:rsid w:val="004F2ED6"/>
    <w:rsid w:val="004F4227"/>
    <w:rsid w:val="004F4E50"/>
    <w:rsid w:val="004F5E56"/>
    <w:rsid w:val="004F6D0C"/>
    <w:rsid w:val="004F732C"/>
    <w:rsid w:val="00500D56"/>
    <w:rsid w:val="005020CA"/>
    <w:rsid w:val="00502EC5"/>
    <w:rsid w:val="005030B1"/>
    <w:rsid w:val="00504F91"/>
    <w:rsid w:val="00505682"/>
    <w:rsid w:val="005058EE"/>
    <w:rsid w:val="00505A38"/>
    <w:rsid w:val="00505B97"/>
    <w:rsid w:val="0050681F"/>
    <w:rsid w:val="005075C1"/>
    <w:rsid w:val="0051009D"/>
    <w:rsid w:val="0051054A"/>
    <w:rsid w:val="00510FBE"/>
    <w:rsid w:val="005116E3"/>
    <w:rsid w:val="00511B5C"/>
    <w:rsid w:val="005126C0"/>
    <w:rsid w:val="005127B4"/>
    <w:rsid w:val="00512815"/>
    <w:rsid w:val="005130A4"/>
    <w:rsid w:val="0051312E"/>
    <w:rsid w:val="0051358E"/>
    <w:rsid w:val="00514738"/>
    <w:rsid w:val="00515224"/>
    <w:rsid w:val="0051595E"/>
    <w:rsid w:val="00517C96"/>
    <w:rsid w:val="00520093"/>
    <w:rsid w:val="005210A7"/>
    <w:rsid w:val="00521C1F"/>
    <w:rsid w:val="0052213F"/>
    <w:rsid w:val="00522F95"/>
    <w:rsid w:val="005230A5"/>
    <w:rsid w:val="00523213"/>
    <w:rsid w:val="00523D9B"/>
    <w:rsid w:val="00524D65"/>
    <w:rsid w:val="0052533B"/>
    <w:rsid w:val="00525376"/>
    <w:rsid w:val="00525585"/>
    <w:rsid w:val="0052761B"/>
    <w:rsid w:val="005305C0"/>
    <w:rsid w:val="00530E18"/>
    <w:rsid w:val="00530F03"/>
    <w:rsid w:val="0053341A"/>
    <w:rsid w:val="00533E3A"/>
    <w:rsid w:val="005346A5"/>
    <w:rsid w:val="00534B21"/>
    <w:rsid w:val="005350FA"/>
    <w:rsid w:val="0053519A"/>
    <w:rsid w:val="0053645D"/>
    <w:rsid w:val="00536528"/>
    <w:rsid w:val="005369D1"/>
    <w:rsid w:val="00537748"/>
    <w:rsid w:val="005379C0"/>
    <w:rsid w:val="00540F57"/>
    <w:rsid w:val="00541364"/>
    <w:rsid w:val="0054165E"/>
    <w:rsid w:val="00541ABE"/>
    <w:rsid w:val="00541AD4"/>
    <w:rsid w:val="005437C6"/>
    <w:rsid w:val="00543CEF"/>
    <w:rsid w:val="0054416F"/>
    <w:rsid w:val="0054434D"/>
    <w:rsid w:val="00545100"/>
    <w:rsid w:val="00545BFF"/>
    <w:rsid w:val="00545E8F"/>
    <w:rsid w:val="00546EDD"/>
    <w:rsid w:val="00547397"/>
    <w:rsid w:val="005476AD"/>
    <w:rsid w:val="00550BD4"/>
    <w:rsid w:val="00551D67"/>
    <w:rsid w:val="00552247"/>
    <w:rsid w:val="0055278D"/>
    <w:rsid w:val="00552C09"/>
    <w:rsid w:val="0055438E"/>
    <w:rsid w:val="005546E9"/>
    <w:rsid w:val="00555012"/>
    <w:rsid w:val="005555F4"/>
    <w:rsid w:val="005564B8"/>
    <w:rsid w:val="00560C9C"/>
    <w:rsid w:val="00561980"/>
    <w:rsid w:val="00561A98"/>
    <w:rsid w:val="00562095"/>
    <w:rsid w:val="005629A6"/>
    <w:rsid w:val="00563695"/>
    <w:rsid w:val="00563EE4"/>
    <w:rsid w:val="00564D45"/>
    <w:rsid w:val="00565194"/>
    <w:rsid w:val="00566BF6"/>
    <w:rsid w:val="00566D49"/>
    <w:rsid w:val="0056794E"/>
    <w:rsid w:val="005708C3"/>
    <w:rsid w:val="00570F3A"/>
    <w:rsid w:val="00571980"/>
    <w:rsid w:val="005736EC"/>
    <w:rsid w:val="00573FBF"/>
    <w:rsid w:val="00574162"/>
    <w:rsid w:val="00574B4D"/>
    <w:rsid w:val="00574EAA"/>
    <w:rsid w:val="00574FAD"/>
    <w:rsid w:val="00575A9F"/>
    <w:rsid w:val="00575C37"/>
    <w:rsid w:val="00576250"/>
    <w:rsid w:val="005775CD"/>
    <w:rsid w:val="005778CF"/>
    <w:rsid w:val="005814FD"/>
    <w:rsid w:val="0058151E"/>
    <w:rsid w:val="005820EC"/>
    <w:rsid w:val="005836A6"/>
    <w:rsid w:val="005838A4"/>
    <w:rsid w:val="00583C1C"/>
    <w:rsid w:val="00583FF7"/>
    <w:rsid w:val="00584B0D"/>
    <w:rsid w:val="005852D7"/>
    <w:rsid w:val="0058561F"/>
    <w:rsid w:val="005860C0"/>
    <w:rsid w:val="005866BC"/>
    <w:rsid w:val="00586C52"/>
    <w:rsid w:val="00586EB3"/>
    <w:rsid w:val="0058774A"/>
    <w:rsid w:val="00587BE5"/>
    <w:rsid w:val="00590271"/>
    <w:rsid w:val="005917EC"/>
    <w:rsid w:val="005921F9"/>
    <w:rsid w:val="0059240A"/>
    <w:rsid w:val="0059606A"/>
    <w:rsid w:val="00596446"/>
    <w:rsid w:val="005966BB"/>
    <w:rsid w:val="005A09AA"/>
    <w:rsid w:val="005A0B1B"/>
    <w:rsid w:val="005A106A"/>
    <w:rsid w:val="005A174A"/>
    <w:rsid w:val="005A1DAC"/>
    <w:rsid w:val="005A2095"/>
    <w:rsid w:val="005A2820"/>
    <w:rsid w:val="005A3302"/>
    <w:rsid w:val="005A4154"/>
    <w:rsid w:val="005A452F"/>
    <w:rsid w:val="005A4D53"/>
    <w:rsid w:val="005A562D"/>
    <w:rsid w:val="005A566F"/>
    <w:rsid w:val="005A5909"/>
    <w:rsid w:val="005A5956"/>
    <w:rsid w:val="005A6F1B"/>
    <w:rsid w:val="005A7019"/>
    <w:rsid w:val="005B150B"/>
    <w:rsid w:val="005B1BFB"/>
    <w:rsid w:val="005B2B73"/>
    <w:rsid w:val="005B2EF2"/>
    <w:rsid w:val="005B3A3C"/>
    <w:rsid w:val="005B40DE"/>
    <w:rsid w:val="005B47FC"/>
    <w:rsid w:val="005B4DFC"/>
    <w:rsid w:val="005B5193"/>
    <w:rsid w:val="005B6996"/>
    <w:rsid w:val="005B6AB1"/>
    <w:rsid w:val="005B6E6B"/>
    <w:rsid w:val="005B7528"/>
    <w:rsid w:val="005C1A4D"/>
    <w:rsid w:val="005C1AFE"/>
    <w:rsid w:val="005C215A"/>
    <w:rsid w:val="005C2FFE"/>
    <w:rsid w:val="005C401E"/>
    <w:rsid w:val="005C47D6"/>
    <w:rsid w:val="005C6E11"/>
    <w:rsid w:val="005C76C4"/>
    <w:rsid w:val="005C7821"/>
    <w:rsid w:val="005D0B73"/>
    <w:rsid w:val="005D11E0"/>
    <w:rsid w:val="005D1742"/>
    <w:rsid w:val="005D204C"/>
    <w:rsid w:val="005D4031"/>
    <w:rsid w:val="005D40DB"/>
    <w:rsid w:val="005D45B2"/>
    <w:rsid w:val="005D4736"/>
    <w:rsid w:val="005D4749"/>
    <w:rsid w:val="005D48BF"/>
    <w:rsid w:val="005D5315"/>
    <w:rsid w:val="005D5467"/>
    <w:rsid w:val="005D54CC"/>
    <w:rsid w:val="005D6254"/>
    <w:rsid w:val="005D6FB7"/>
    <w:rsid w:val="005D7E62"/>
    <w:rsid w:val="005E00A7"/>
    <w:rsid w:val="005E06F5"/>
    <w:rsid w:val="005E0A19"/>
    <w:rsid w:val="005E2673"/>
    <w:rsid w:val="005E2DF3"/>
    <w:rsid w:val="005E3912"/>
    <w:rsid w:val="005E58B4"/>
    <w:rsid w:val="005E5A28"/>
    <w:rsid w:val="005F0B3F"/>
    <w:rsid w:val="005F0F80"/>
    <w:rsid w:val="005F10CE"/>
    <w:rsid w:val="005F1D08"/>
    <w:rsid w:val="005F222D"/>
    <w:rsid w:val="005F3113"/>
    <w:rsid w:val="005F72D0"/>
    <w:rsid w:val="005F74A1"/>
    <w:rsid w:val="005F757D"/>
    <w:rsid w:val="00600755"/>
    <w:rsid w:val="00600AAF"/>
    <w:rsid w:val="00600E21"/>
    <w:rsid w:val="00601679"/>
    <w:rsid w:val="0060278F"/>
    <w:rsid w:val="00603488"/>
    <w:rsid w:val="00603F8C"/>
    <w:rsid w:val="006041D0"/>
    <w:rsid w:val="006043E9"/>
    <w:rsid w:val="00604954"/>
    <w:rsid w:val="00605723"/>
    <w:rsid w:val="00605B73"/>
    <w:rsid w:val="00605BC9"/>
    <w:rsid w:val="00605D92"/>
    <w:rsid w:val="00606D9D"/>
    <w:rsid w:val="0060709A"/>
    <w:rsid w:val="006070E9"/>
    <w:rsid w:val="0060720E"/>
    <w:rsid w:val="00610C08"/>
    <w:rsid w:val="00610D92"/>
    <w:rsid w:val="006112E5"/>
    <w:rsid w:val="006117FB"/>
    <w:rsid w:val="00612807"/>
    <w:rsid w:val="00612DD9"/>
    <w:rsid w:val="00612E44"/>
    <w:rsid w:val="0061345B"/>
    <w:rsid w:val="0061367C"/>
    <w:rsid w:val="00613D5D"/>
    <w:rsid w:val="00614B7A"/>
    <w:rsid w:val="00621EE5"/>
    <w:rsid w:val="0062258F"/>
    <w:rsid w:val="00622EB1"/>
    <w:rsid w:val="0062432C"/>
    <w:rsid w:val="00624A86"/>
    <w:rsid w:val="00624E0D"/>
    <w:rsid w:val="006259B0"/>
    <w:rsid w:val="00625A7D"/>
    <w:rsid w:val="00625FDF"/>
    <w:rsid w:val="00626FD0"/>
    <w:rsid w:val="0062732D"/>
    <w:rsid w:val="00627A68"/>
    <w:rsid w:val="00627F33"/>
    <w:rsid w:val="006302C6"/>
    <w:rsid w:val="00631F19"/>
    <w:rsid w:val="00632071"/>
    <w:rsid w:val="00632099"/>
    <w:rsid w:val="0063392E"/>
    <w:rsid w:val="00633C2C"/>
    <w:rsid w:val="006343D2"/>
    <w:rsid w:val="00634A56"/>
    <w:rsid w:val="006353C2"/>
    <w:rsid w:val="00636420"/>
    <w:rsid w:val="006402C1"/>
    <w:rsid w:val="006419CC"/>
    <w:rsid w:val="006419E9"/>
    <w:rsid w:val="00641C0F"/>
    <w:rsid w:val="006420CB"/>
    <w:rsid w:val="00646ABF"/>
    <w:rsid w:val="006476A6"/>
    <w:rsid w:val="00650DFA"/>
    <w:rsid w:val="00651BDC"/>
    <w:rsid w:val="00651DA3"/>
    <w:rsid w:val="006524AF"/>
    <w:rsid w:val="00653B30"/>
    <w:rsid w:val="00653BA7"/>
    <w:rsid w:val="0065434B"/>
    <w:rsid w:val="00654BF5"/>
    <w:rsid w:val="00662724"/>
    <w:rsid w:val="00662ADE"/>
    <w:rsid w:val="00662B4D"/>
    <w:rsid w:val="00662CA3"/>
    <w:rsid w:val="00662EEF"/>
    <w:rsid w:val="0066366B"/>
    <w:rsid w:val="00664261"/>
    <w:rsid w:val="006650E9"/>
    <w:rsid w:val="00665DED"/>
    <w:rsid w:val="006663B2"/>
    <w:rsid w:val="0066667F"/>
    <w:rsid w:val="00666F11"/>
    <w:rsid w:val="00670558"/>
    <w:rsid w:val="00671271"/>
    <w:rsid w:val="0067173A"/>
    <w:rsid w:val="00672DDF"/>
    <w:rsid w:val="006730E6"/>
    <w:rsid w:val="006734AA"/>
    <w:rsid w:val="0067582B"/>
    <w:rsid w:val="00675B76"/>
    <w:rsid w:val="00675DE1"/>
    <w:rsid w:val="00677CFD"/>
    <w:rsid w:val="006800FA"/>
    <w:rsid w:val="00680975"/>
    <w:rsid w:val="006817D2"/>
    <w:rsid w:val="006839A7"/>
    <w:rsid w:val="00684554"/>
    <w:rsid w:val="006852CF"/>
    <w:rsid w:val="0068539C"/>
    <w:rsid w:val="00685A20"/>
    <w:rsid w:val="00685F19"/>
    <w:rsid w:val="0068609A"/>
    <w:rsid w:val="00686A1B"/>
    <w:rsid w:val="00687AE1"/>
    <w:rsid w:val="0069069A"/>
    <w:rsid w:val="00690937"/>
    <w:rsid w:val="00691C3B"/>
    <w:rsid w:val="00691D4E"/>
    <w:rsid w:val="00692218"/>
    <w:rsid w:val="00693065"/>
    <w:rsid w:val="00694E54"/>
    <w:rsid w:val="00694F36"/>
    <w:rsid w:val="00694F63"/>
    <w:rsid w:val="006954DC"/>
    <w:rsid w:val="00695607"/>
    <w:rsid w:val="00696D1D"/>
    <w:rsid w:val="006A024D"/>
    <w:rsid w:val="006A0442"/>
    <w:rsid w:val="006A177E"/>
    <w:rsid w:val="006A2599"/>
    <w:rsid w:val="006A28C9"/>
    <w:rsid w:val="006A3BD9"/>
    <w:rsid w:val="006A46C1"/>
    <w:rsid w:val="006A4E7F"/>
    <w:rsid w:val="006A4F7A"/>
    <w:rsid w:val="006A5E1C"/>
    <w:rsid w:val="006A742E"/>
    <w:rsid w:val="006A7581"/>
    <w:rsid w:val="006A7D64"/>
    <w:rsid w:val="006B1732"/>
    <w:rsid w:val="006B2013"/>
    <w:rsid w:val="006B2CB7"/>
    <w:rsid w:val="006B2E21"/>
    <w:rsid w:val="006B321A"/>
    <w:rsid w:val="006B3735"/>
    <w:rsid w:val="006B3C82"/>
    <w:rsid w:val="006B3E96"/>
    <w:rsid w:val="006B426D"/>
    <w:rsid w:val="006B4C9D"/>
    <w:rsid w:val="006B4CD5"/>
    <w:rsid w:val="006B7ABF"/>
    <w:rsid w:val="006C01E8"/>
    <w:rsid w:val="006C0F03"/>
    <w:rsid w:val="006C1C66"/>
    <w:rsid w:val="006C3422"/>
    <w:rsid w:val="006C56C7"/>
    <w:rsid w:val="006C6DE3"/>
    <w:rsid w:val="006C6E52"/>
    <w:rsid w:val="006C7562"/>
    <w:rsid w:val="006D0BB9"/>
    <w:rsid w:val="006D3095"/>
    <w:rsid w:val="006D3448"/>
    <w:rsid w:val="006D54F5"/>
    <w:rsid w:val="006D583B"/>
    <w:rsid w:val="006E0B9A"/>
    <w:rsid w:val="006E1324"/>
    <w:rsid w:val="006E3A0E"/>
    <w:rsid w:val="006E506E"/>
    <w:rsid w:val="006E6330"/>
    <w:rsid w:val="006E6C9A"/>
    <w:rsid w:val="006E6E36"/>
    <w:rsid w:val="006E7D70"/>
    <w:rsid w:val="006F0757"/>
    <w:rsid w:val="006F1EBB"/>
    <w:rsid w:val="006F2337"/>
    <w:rsid w:val="006F277F"/>
    <w:rsid w:val="006F599A"/>
    <w:rsid w:val="006F5FE1"/>
    <w:rsid w:val="006F706F"/>
    <w:rsid w:val="006F7978"/>
    <w:rsid w:val="006F79C2"/>
    <w:rsid w:val="006F7BCA"/>
    <w:rsid w:val="006F7C95"/>
    <w:rsid w:val="00702284"/>
    <w:rsid w:val="007029D9"/>
    <w:rsid w:val="00702F7B"/>
    <w:rsid w:val="00703A11"/>
    <w:rsid w:val="00703FBD"/>
    <w:rsid w:val="0070424F"/>
    <w:rsid w:val="00704FF8"/>
    <w:rsid w:val="00710A8B"/>
    <w:rsid w:val="00712650"/>
    <w:rsid w:val="00712C9E"/>
    <w:rsid w:val="00713229"/>
    <w:rsid w:val="007133C7"/>
    <w:rsid w:val="007135B8"/>
    <w:rsid w:val="00714834"/>
    <w:rsid w:val="00714A0E"/>
    <w:rsid w:val="00715FD8"/>
    <w:rsid w:val="0071624D"/>
    <w:rsid w:val="00720BE1"/>
    <w:rsid w:val="0072156B"/>
    <w:rsid w:val="007220A2"/>
    <w:rsid w:val="00722207"/>
    <w:rsid w:val="00722BDB"/>
    <w:rsid w:val="00722C69"/>
    <w:rsid w:val="007231D7"/>
    <w:rsid w:val="007233A6"/>
    <w:rsid w:val="00723A59"/>
    <w:rsid w:val="007249BE"/>
    <w:rsid w:val="00725DEA"/>
    <w:rsid w:val="007275A8"/>
    <w:rsid w:val="00727E0D"/>
    <w:rsid w:val="00727FC2"/>
    <w:rsid w:val="0073077F"/>
    <w:rsid w:val="00731C0B"/>
    <w:rsid w:val="00731D6A"/>
    <w:rsid w:val="00731EC5"/>
    <w:rsid w:val="00731F6C"/>
    <w:rsid w:val="00732430"/>
    <w:rsid w:val="00732ACD"/>
    <w:rsid w:val="00734D5A"/>
    <w:rsid w:val="00735005"/>
    <w:rsid w:val="00735925"/>
    <w:rsid w:val="0073714B"/>
    <w:rsid w:val="007374A0"/>
    <w:rsid w:val="00740D6F"/>
    <w:rsid w:val="00742378"/>
    <w:rsid w:val="00743836"/>
    <w:rsid w:val="00743D91"/>
    <w:rsid w:val="007445A6"/>
    <w:rsid w:val="00745FE8"/>
    <w:rsid w:val="0074637E"/>
    <w:rsid w:val="00746B6F"/>
    <w:rsid w:val="00746CA2"/>
    <w:rsid w:val="00746EBC"/>
    <w:rsid w:val="00750F7F"/>
    <w:rsid w:val="0075196F"/>
    <w:rsid w:val="007524C1"/>
    <w:rsid w:val="00752C9C"/>
    <w:rsid w:val="00752F95"/>
    <w:rsid w:val="007540D6"/>
    <w:rsid w:val="00756174"/>
    <w:rsid w:val="00756301"/>
    <w:rsid w:val="007564F4"/>
    <w:rsid w:val="00757701"/>
    <w:rsid w:val="00760E2B"/>
    <w:rsid w:val="0076168E"/>
    <w:rsid w:val="00763E41"/>
    <w:rsid w:val="0076428A"/>
    <w:rsid w:val="007645A2"/>
    <w:rsid w:val="00764BBA"/>
    <w:rsid w:val="00764D38"/>
    <w:rsid w:val="007653B1"/>
    <w:rsid w:val="007655F6"/>
    <w:rsid w:val="00765FB0"/>
    <w:rsid w:val="00766729"/>
    <w:rsid w:val="0076718F"/>
    <w:rsid w:val="00767934"/>
    <w:rsid w:val="00767B06"/>
    <w:rsid w:val="00770550"/>
    <w:rsid w:val="00771FC8"/>
    <w:rsid w:val="00773BF9"/>
    <w:rsid w:val="00773D5C"/>
    <w:rsid w:val="00774506"/>
    <w:rsid w:val="007768BA"/>
    <w:rsid w:val="00776A19"/>
    <w:rsid w:val="007802F0"/>
    <w:rsid w:val="0078036C"/>
    <w:rsid w:val="00780D1A"/>
    <w:rsid w:val="00780E78"/>
    <w:rsid w:val="0078162E"/>
    <w:rsid w:val="00781CA6"/>
    <w:rsid w:val="00783010"/>
    <w:rsid w:val="00783692"/>
    <w:rsid w:val="00784A5F"/>
    <w:rsid w:val="00785491"/>
    <w:rsid w:val="00785697"/>
    <w:rsid w:val="0078597F"/>
    <w:rsid w:val="00785B9E"/>
    <w:rsid w:val="00786077"/>
    <w:rsid w:val="00786678"/>
    <w:rsid w:val="00786D11"/>
    <w:rsid w:val="00787251"/>
    <w:rsid w:val="0079080F"/>
    <w:rsid w:val="00792757"/>
    <w:rsid w:val="00792846"/>
    <w:rsid w:val="00794121"/>
    <w:rsid w:val="00794591"/>
    <w:rsid w:val="007952DC"/>
    <w:rsid w:val="007A00DC"/>
    <w:rsid w:val="007A0CE2"/>
    <w:rsid w:val="007A18F8"/>
    <w:rsid w:val="007A3077"/>
    <w:rsid w:val="007A3600"/>
    <w:rsid w:val="007A4E86"/>
    <w:rsid w:val="007A59EB"/>
    <w:rsid w:val="007A6A1D"/>
    <w:rsid w:val="007A7128"/>
    <w:rsid w:val="007A780B"/>
    <w:rsid w:val="007B0F6A"/>
    <w:rsid w:val="007B1F0D"/>
    <w:rsid w:val="007B24C2"/>
    <w:rsid w:val="007B3179"/>
    <w:rsid w:val="007B3319"/>
    <w:rsid w:val="007B3A32"/>
    <w:rsid w:val="007B3A9E"/>
    <w:rsid w:val="007B45DF"/>
    <w:rsid w:val="007B4A20"/>
    <w:rsid w:val="007B5186"/>
    <w:rsid w:val="007B63CD"/>
    <w:rsid w:val="007B679F"/>
    <w:rsid w:val="007B7C4A"/>
    <w:rsid w:val="007C006B"/>
    <w:rsid w:val="007C16C2"/>
    <w:rsid w:val="007C18FD"/>
    <w:rsid w:val="007C1B75"/>
    <w:rsid w:val="007C32A1"/>
    <w:rsid w:val="007C4891"/>
    <w:rsid w:val="007C55B1"/>
    <w:rsid w:val="007C5C98"/>
    <w:rsid w:val="007C62A5"/>
    <w:rsid w:val="007C78C1"/>
    <w:rsid w:val="007C7FA2"/>
    <w:rsid w:val="007D2235"/>
    <w:rsid w:val="007D2F5C"/>
    <w:rsid w:val="007D384A"/>
    <w:rsid w:val="007D3B02"/>
    <w:rsid w:val="007D427D"/>
    <w:rsid w:val="007D6BA2"/>
    <w:rsid w:val="007D74EB"/>
    <w:rsid w:val="007E04AE"/>
    <w:rsid w:val="007E2231"/>
    <w:rsid w:val="007E2420"/>
    <w:rsid w:val="007E31EB"/>
    <w:rsid w:val="007E33CB"/>
    <w:rsid w:val="007E39E7"/>
    <w:rsid w:val="007E6239"/>
    <w:rsid w:val="007E635E"/>
    <w:rsid w:val="007E6D32"/>
    <w:rsid w:val="007F03CF"/>
    <w:rsid w:val="007F1226"/>
    <w:rsid w:val="007F418E"/>
    <w:rsid w:val="007F444C"/>
    <w:rsid w:val="007F4DBE"/>
    <w:rsid w:val="007F6247"/>
    <w:rsid w:val="007F6682"/>
    <w:rsid w:val="007F742B"/>
    <w:rsid w:val="00800A02"/>
    <w:rsid w:val="00801C74"/>
    <w:rsid w:val="00804743"/>
    <w:rsid w:val="00804805"/>
    <w:rsid w:val="00804A5F"/>
    <w:rsid w:val="00804D1C"/>
    <w:rsid w:val="008055DF"/>
    <w:rsid w:val="00805D5A"/>
    <w:rsid w:val="008070E1"/>
    <w:rsid w:val="0080787E"/>
    <w:rsid w:val="0081003B"/>
    <w:rsid w:val="00810067"/>
    <w:rsid w:val="00811E19"/>
    <w:rsid w:val="00813A62"/>
    <w:rsid w:val="008156F7"/>
    <w:rsid w:val="008158B4"/>
    <w:rsid w:val="00816393"/>
    <w:rsid w:val="00816EA0"/>
    <w:rsid w:val="00817A81"/>
    <w:rsid w:val="00821B56"/>
    <w:rsid w:val="00821C18"/>
    <w:rsid w:val="008240A3"/>
    <w:rsid w:val="008241DB"/>
    <w:rsid w:val="008252AB"/>
    <w:rsid w:val="008258A3"/>
    <w:rsid w:val="00825BD3"/>
    <w:rsid w:val="0082616A"/>
    <w:rsid w:val="00830232"/>
    <w:rsid w:val="00831584"/>
    <w:rsid w:val="0083185B"/>
    <w:rsid w:val="00833B78"/>
    <w:rsid w:val="00835974"/>
    <w:rsid w:val="00836D95"/>
    <w:rsid w:val="00837014"/>
    <w:rsid w:val="00837D80"/>
    <w:rsid w:val="00840C81"/>
    <w:rsid w:val="00841314"/>
    <w:rsid w:val="00842D92"/>
    <w:rsid w:val="00842FA1"/>
    <w:rsid w:val="0084394A"/>
    <w:rsid w:val="008449B7"/>
    <w:rsid w:val="00844A62"/>
    <w:rsid w:val="00844C4A"/>
    <w:rsid w:val="00847695"/>
    <w:rsid w:val="00847875"/>
    <w:rsid w:val="008501A5"/>
    <w:rsid w:val="008504F8"/>
    <w:rsid w:val="00850A0D"/>
    <w:rsid w:val="00850A73"/>
    <w:rsid w:val="00850B04"/>
    <w:rsid w:val="00850F19"/>
    <w:rsid w:val="00851178"/>
    <w:rsid w:val="008511D4"/>
    <w:rsid w:val="008516E1"/>
    <w:rsid w:val="00851C05"/>
    <w:rsid w:val="00851C51"/>
    <w:rsid w:val="0085330E"/>
    <w:rsid w:val="00856D3C"/>
    <w:rsid w:val="00856D3F"/>
    <w:rsid w:val="00856FBA"/>
    <w:rsid w:val="0086042C"/>
    <w:rsid w:val="00860C2D"/>
    <w:rsid w:val="00862BB6"/>
    <w:rsid w:val="00864C17"/>
    <w:rsid w:val="00864C70"/>
    <w:rsid w:val="0086601C"/>
    <w:rsid w:val="00866329"/>
    <w:rsid w:val="0086667C"/>
    <w:rsid w:val="00866F50"/>
    <w:rsid w:val="00870A33"/>
    <w:rsid w:val="008711F7"/>
    <w:rsid w:val="00874367"/>
    <w:rsid w:val="00874446"/>
    <w:rsid w:val="00874A83"/>
    <w:rsid w:val="0087596D"/>
    <w:rsid w:val="00875C48"/>
    <w:rsid w:val="00876486"/>
    <w:rsid w:val="00876681"/>
    <w:rsid w:val="00880769"/>
    <w:rsid w:val="00882010"/>
    <w:rsid w:val="00882189"/>
    <w:rsid w:val="008824B0"/>
    <w:rsid w:val="00882628"/>
    <w:rsid w:val="0088297B"/>
    <w:rsid w:val="00882BFB"/>
    <w:rsid w:val="00884050"/>
    <w:rsid w:val="0088464E"/>
    <w:rsid w:val="00884AF3"/>
    <w:rsid w:val="00886558"/>
    <w:rsid w:val="008866A0"/>
    <w:rsid w:val="00886940"/>
    <w:rsid w:val="00886C67"/>
    <w:rsid w:val="00887199"/>
    <w:rsid w:val="00887532"/>
    <w:rsid w:val="0089185D"/>
    <w:rsid w:val="008922FD"/>
    <w:rsid w:val="00893006"/>
    <w:rsid w:val="008950DE"/>
    <w:rsid w:val="0089571B"/>
    <w:rsid w:val="00895C7A"/>
    <w:rsid w:val="00895E73"/>
    <w:rsid w:val="00896E85"/>
    <w:rsid w:val="008975A0"/>
    <w:rsid w:val="008A1134"/>
    <w:rsid w:val="008A18FB"/>
    <w:rsid w:val="008A1C6D"/>
    <w:rsid w:val="008A21D2"/>
    <w:rsid w:val="008A302F"/>
    <w:rsid w:val="008A3114"/>
    <w:rsid w:val="008A3F6A"/>
    <w:rsid w:val="008A43FD"/>
    <w:rsid w:val="008A4DB7"/>
    <w:rsid w:val="008A50D8"/>
    <w:rsid w:val="008A64B0"/>
    <w:rsid w:val="008A6FBD"/>
    <w:rsid w:val="008A77F3"/>
    <w:rsid w:val="008A784D"/>
    <w:rsid w:val="008A7B4E"/>
    <w:rsid w:val="008B0118"/>
    <w:rsid w:val="008B0440"/>
    <w:rsid w:val="008B0767"/>
    <w:rsid w:val="008B15A7"/>
    <w:rsid w:val="008B15EE"/>
    <w:rsid w:val="008B3079"/>
    <w:rsid w:val="008B3B68"/>
    <w:rsid w:val="008B4240"/>
    <w:rsid w:val="008B473D"/>
    <w:rsid w:val="008B5120"/>
    <w:rsid w:val="008B54D3"/>
    <w:rsid w:val="008B57C4"/>
    <w:rsid w:val="008B59E6"/>
    <w:rsid w:val="008B6679"/>
    <w:rsid w:val="008B7D0C"/>
    <w:rsid w:val="008B7D29"/>
    <w:rsid w:val="008C0415"/>
    <w:rsid w:val="008C0642"/>
    <w:rsid w:val="008C09E1"/>
    <w:rsid w:val="008C0D82"/>
    <w:rsid w:val="008C0E86"/>
    <w:rsid w:val="008C19A8"/>
    <w:rsid w:val="008C1A55"/>
    <w:rsid w:val="008C1C28"/>
    <w:rsid w:val="008C20E3"/>
    <w:rsid w:val="008C2FD5"/>
    <w:rsid w:val="008C3805"/>
    <w:rsid w:val="008C429F"/>
    <w:rsid w:val="008C442F"/>
    <w:rsid w:val="008C47F6"/>
    <w:rsid w:val="008C4C5C"/>
    <w:rsid w:val="008C56B1"/>
    <w:rsid w:val="008C5854"/>
    <w:rsid w:val="008C5BED"/>
    <w:rsid w:val="008C5D1A"/>
    <w:rsid w:val="008C61DD"/>
    <w:rsid w:val="008C6862"/>
    <w:rsid w:val="008C7C52"/>
    <w:rsid w:val="008C7C9D"/>
    <w:rsid w:val="008D1F3B"/>
    <w:rsid w:val="008D25EA"/>
    <w:rsid w:val="008D3A1C"/>
    <w:rsid w:val="008D4AF9"/>
    <w:rsid w:val="008D5004"/>
    <w:rsid w:val="008D5075"/>
    <w:rsid w:val="008D56F9"/>
    <w:rsid w:val="008D6EEB"/>
    <w:rsid w:val="008D723F"/>
    <w:rsid w:val="008D7590"/>
    <w:rsid w:val="008D7BB4"/>
    <w:rsid w:val="008D7F47"/>
    <w:rsid w:val="008E05EE"/>
    <w:rsid w:val="008E0A26"/>
    <w:rsid w:val="008E1B58"/>
    <w:rsid w:val="008E1BF4"/>
    <w:rsid w:val="008E1D22"/>
    <w:rsid w:val="008E3B0A"/>
    <w:rsid w:val="008E42A4"/>
    <w:rsid w:val="008E477D"/>
    <w:rsid w:val="008E477E"/>
    <w:rsid w:val="008E4F20"/>
    <w:rsid w:val="008E520C"/>
    <w:rsid w:val="008E5642"/>
    <w:rsid w:val="008E7879"/>
    <w:rsid w:val="008E79B9"/>
    <w:rsid w:val="008F108E"/>
    <w:rsid w:val="008F1B84"/>
    <w:rsid w:val="008F2995"/>
    <w:rsid w:val="008F3216"/>
    <w:rsid w:val="008F34F7"/>
    <w:rsid w:val="008F357D"/>
    <w:rsid w:val="008F384C"/>
    <w:rsid w:val="008F3CEA"/>
    <w:rsid w:val="008F4D1B"/>
    <w:rsid w:val="008F7724"/>
    <w:rsid w:val="00901816"/>
    <w:rsid w:val="00901A85"/>
    <w:rsid w:val="0090251C"/>
    <w:rsid w:val="009032DC"/>
    <w:rsid w:val="00903644"/>
    <w:rsid w:val="00903E05"/>
    <w:rsid w:val="00903EBF"/>
    <w:rsid w:val="00903F07"/>
    <w:rsid w:val="00904543"/>
    <w:rsid w:val="0090582F"/>
    <w:rsid w:val="00905A52"/>
    <w:rsid w:val="00905BD6"/>
    <w:rsid w:val="00906222"/>
    <w:rsid w:val="00906713"/>
    <w:rsid w:val="00910234"/>
    <w:rsid w:val="00910266"/>
    <w:rsid w:val="009109D2"/>
    <w:rsid w:val="00910F96"/>
    <w:rsid w:val="009121BF"/>
    <w:rsid w:val="0091383B"/>
    <w:rsid w:val="00913C0F"/>
    <w:rsid w:val="00915CC5"/>
    <w:rsid w:val="00915D89"/>
    <w:rsid w:val="00917A4B"/>
    <w:rsid w:val="00917D06"/>
    <w:rsid w:val="00917E9B"/>
    <w:rsid w:val="00922599"/>
    <w:rsid w:val="00922871"/>
    <w:rsid w:val="00922A14"/>
    <w:rsid w:val="009245AC"/>
    <w:rsid w:val="00925540"/>
    <w:rsid w:val="00926BD9"/>
    <w:rsid w:val="00926C39"/>
    <w:rsid w:val="00931FBC"/>
    <w:rsid w:val="00932572"/>
    <w:rsid w:val="0093287E"/>
    <w:rsid w:val="00933106"/>
    <w:rsid w:val="00933175"/>
    <w:rsid w:val="009344A5"/>
    <w:rsid w:val="00934D6D"/>
    <w:rsid w:val="00934D85"/>
    <w:rsid w:val="0093527B"/>
    <w:rsid w:val="00935453"/>
    <w:rsid w:val="0093562A"/>
    <w:rsid w:val="00935F7F"/>
    <w:rsid w:val="009367B8"/>
    <w:rsid w:val="009367E8"/>
    <w:rsid w:val="0093766C"/>
    <w:rsid w:val="00937ED1"/>
    <w:rsid w:val="00937F4A"/>
    <w:rsid w:val="00940743"/>
    <w:rsid w:val="00940837"/>
    <w:rsid w:val="00940865"/>
    <w:rsid w:val="00940ABE"/>
    <w:rsid w:val="00942793"/>
    <w:rsid w:val="0094358C"/>
    <w:rsid w:val="00943C0A"/>
    <w:rsid w:val="00943D7F"/>
    <w:rsid w:val="009459AB"/>
    <w:rsid w:val="00946124"/>
    <w:rsid w:val="009464D9"/>
    <w:rsid w:val="009465A2"/>
    <w:rsid w:val="009470F5"/>
    <w:rsid w:val="0095027D"/>
    <w:rsid w:val="00950C25"/>
    <w:rsid w:val="00951FE4"/>
    <w:rsid w:val="00953E66"/>
    <w:rsid w:val="00954922"/>
    <w:rsid w:val="0095529C"/>
    <w:rsid w:val="0095558B"/>
    <w:rsid w:val="00955BCB"/>
    <w:rsid w:val="009567A9"/>
    <w:rsid w:val="00957511"/>
    <w:rsid w:val="00957A89"/>
    <w:rsid w:val="00957CAF"/>
    <w:rsid w:val="009602E8"/>
    <w:rsid w:val="00960685"/>
    <w:rsid w:val="0096150C"/>
    <w:rsid w:val="00962BE4"/>
    <w:rsid w:val="00963E96"/>
    <w:rsid w:val="0096435C"/>
    <w:rsid w:val="009645F5"/>
    <w:rsid w:val="00964B1C"/>
    <w:rsid w:val="0096557C"/>
    <w:rsid w:val="00965DDD"/>
    <w:rsid w:val="0096734A"/>
    <w:rsid w:val="009702DD"/>
    <w:rsid w:val="00971BEE"/>
    <w:rsid w:val="00972F9A"/>
    <w:rsid w:val="00973AAE"/>
    <w:rsid w:val="00974885"/>
    <w:rsid w:val="00974B2F"/>
    <w:rsid w:val="00974B8F"/>
    <w:rsid w:val="00975A92"/>
    <w:rsid w:val="009767B1"/>
    <w:rsid w:val="00976A09"/>
    <w:rsid w:val="0097736C"/>
    <w:rsid w:val="00977D0D"/>
    <w:rsid w:val="00980BCC"/>
    <w:rsid w:val="00981BB3"/>
    <w:rsid w:val="00982695"/>
    <w:rsid w:val="00986010"/>
    <w:rsid w:val="00986CB9"/>
    <w:rsid w:val="009870D7"/>
    <w:rsid w:val="00987391"/>
    <w:rsid w:val="009878AF"/>
    <w:rsid w:val="00987A4E"/>
    <w:rsid w:val="00990255"/>
    <w:rsid w:val="00991269"/>
    <w:rsid w:val="00993EAA"/>
    <w:rsid w:val="0099462B"/>
    <w:rsid w:val="00994C76"/>
    <w:rsid w:val="009963F7"/>
    <w:rsid w:val="00997998"/>
    <w:rsid w:val="009A063D"/>
    <w:rsid w:val="009A0AFB"/>
    <w:rsid w:val="009A0FB3"/>
    <w:rsid w:val="009A1172"/>
    <w:rsid w:val="009A2B9E"/>
    <w:rsid w:val="009A32ED"/>
    <w:rsid w:val="009A339B"/>
    <w:rsid w:val="009A3B91"/>
    <w:rsid w:val="009A3C21"/>
    <w:rsid w:val="009A4668"/>
    <w:rsid w:val="009A46D5"/>
    <w:rsid w:val="009A4FE1"/>
    <w:rsid w:val="009A7357"/>
    <w:rsid w:val="009A7ACB"/>
    <w:rsid w:val="009B0267"/>
    <w:rsid w:val="009B04DA"/>
    <w:rsid w:val="009B061D"/>
    <w:rsid w:val="009B09CD"/>
    <w:rsid w:val="009B0A54"/>
    <w:rsid w:val="009B0CBC"/>
    <w:rsid w:val="009B13C8"/>
    <w:rsid w:val="009B2017"/>
    <w:rsid w:val="009B2C60"/>
    <w:rsid w:val="009B3A7E"/>
    <w:rsid w:val="009B3B3C"/>
    <w:rsid w:val="009B5857"/>
    <w:rsid w:val="009B6499"/>
    <w:rsid w:val="009B6B53"/>
    <w:rsid w:val="009B7548"/>
    <w:rsid w:val="009B78CF"/>
    <w:rsid w:val="009B7BAC"/>
    <w:rsid w:val="009C1357"/>
    <w:rsid w:val="009C13F6"/>
    <w:rsid w:val="009C18A2"/>
    <w:rsid w:val="009C326E"/>
    <w:rsid w:val="009C36C4"/>
    <w:rsid w:val="009C384A"/>
    <w:rsid w:val="009C3DD0"/>
    <w:rsid w:val="009C3ECC"/>
    <w:rsid w:val="009C43AA"/>
    <w:rsid w:val="009C54F1"/>
    <w:rsid w:val="009C57FC"/>
    <w:rsid w:val="009C63DB"/>
    <w:rsid w:val="009C7278"/>
    <w:rsid w:val="009C73ED"/>
    <w:rsid w:val="009D0861"/>
    <w:rsid w:val="009D0BBF"/>
    <w:rsid w:val="009D0FEC"/>
    <w:rsid w:val="009D1346"/>
    <w:rsid w:val="009D2706"/>
    <w:rsid w:val="009D341A"/>
    <w:rsid w:val="009D38C8"/>
    <w:rsid w:val="009D38EC"/>
    <w:rsid w:val="009D41B0"/>
    <w:rsid w:val="009D41F5"/>
    <w:rsid w:val="009D443C"/>
    <w:rsid w:val="009D57FA"/>
    <w:rsid w:val="009D5829"/>
    <w:rsid w:val="009D660E"/>
    <w:rsid w:val="009D6A27"/>
    <w:rsid w:val="009D70BE"/>
    <w:rsid w:val="009D70FC"/>
    <w:rsid w:val="009D78FD"/>
    <w:rsid w:val="009D7B5E"/>
    <w:rsid w:val="009D7D48"/>
    <w:rsid w:val="009E0C13"/>
    <w:rsid w:val="009E15A9"/>
    <w:rsid w:val="009E1839"/>
    <w:rsid w:val="009E350B"/>
    <w:rsid w:val="009E4A7B"/>
    <w:rsid w:val="009E55B8"/>
    <w:rsid w:val="009E6438"/>
    <w:rsid w:val="009E7A24"/>
    <w:rsid w:val="009F14CE"/>
    <w:rsid w:val="009F1B38"/>
    <w:rsid w:val="009F1FF6"/>
    <w:rsid w:val="009F25A0"/>
    <w:rsid w:val="009F4200"/>
    <w:rsid w:val="009F42E7"/>
    <w:rsid w:val="009F44D5"/>
    <w:rsid w:val="009F547F"/>
    <w:rsid w:val="009F5E4C"/>
    <w:rsid w:val="009F655C"/>
    <w:rsid w:val="009F68B1"/>
    <w:rsid w:val="009F697E"/>
    <w:rsid w:val="009F6B5E"/>
    <w:rsid w:val="009F6CBB"/>
    <w:rsid w:val="009F77E6"/>
    <w:rsid w:val="009F78E7"/>
    <w:rsid w:val="009F7CE8"/>
    <w:rsid w:val="009F7D0C"/>
    <w:rsid w:val="00A00A9D"/>
    <w:rsid w:val="00A00F3E"/>
    <w:rsid w:val="00A0185C"/>
    <w:rsid w:val="00A022E8"/>
    <w:rsid w:val="00A045A2"/>
    <w:rsid w:val="00A056C3"/>
    <w:rsid w:val="00A05F9B"/>
    <w:rsid w:val="00A067F3"/>
    <w:rsid w:val="00A06CD0"/>
    <w:rsid w:val="00A106AA"/>
    <w:rsid w:val="00A11224"/>
    <w:rsid w:val="00A11ED6"/>
    <w:rsid w:val="00A121C0"/>
    <w:rsid w:val="00A13994"/>
    <w:rsid w:val="00A14890"/>
    <w:rsid w:val="00A148DC"/>
    <w:rsid w:val="00A20138"/>
    <w:rsid w:val="00A212AD"/>
    <w:rsid w:val="00A21EFF"/>
    <w:rsid w:val="00A2201F"/>
    <w:rsid w:val="00A231EC"/>
    <w:rsid w:val="00A23E41"/>
    <w:rsid w:val="00A2499D"/>
    <w:rsid w:val="00A24E19"/>
    <w:rsid w:val="00A2647D"/>
    <w:rsid w:val="00A279F9"/>
    <w:rsid w:val="00A30105"/>
    <w:rsid w:val="00A3056A"/>
    <w:rsid w:val="00A305E7"/>
    <w:rsid w:val="00A308E8"/>
    <w:rsid w:val="00A315AC"/>
    <w:rsid w:val="00A3343B"/>
    <w:rsid w:val="00A34DFC"/>
    <w:rsid w:val="00A34EC3"/>
    <w:rsid w:val="00A35797"/>
    <w:rsid w:val="00A35DFF"/>
    <w:rsid w:val="00A36868"/>
    <w:rsid w:val="00A36B94"/>
    <w:rsid w:val="00A374B8"/>
    <w:rsid w:val="00A4217C"/>
    <w:rsid w:val="00A42BC5"/>
    <w:rsid w:val="00A42D9D"/>
    <w:rsid w:val="00A431E7"/>
    <w:rsid w:val="00A4345D"/>
    <w:rsid w:val="00A43E0A"/>
    <w:rsid w:val="00A43EA7"/>
    <w:rsid w:val="00A43FF2"/>
    <w:rsid w:val="00A444F5"/>
    <w:rsid w:val="00A44706"/>
    <w:rsid w:val="00A44939"/>
    <w:rsid w:val="00A44E64"/>
    <w:rsid w:val="00A469B3"/>
    <w:rsid w:val="00A474CF"/>
    <w:rsid w:val="00A504C6"/>
    <w:rsid w:val="00A5064B"/>
    <w:rsid w:val="00A51F8F"/>
    <w:rsid w:val="00A52001"/>
    <w:rsid w:val="00A528EA"/>
    <w:rsid w:val="00A52E56"/>
    <w:rsid w:val="00A53579"/>
    <w:rsid w:val="00A538C2"/>
    <w:rsid w:val="00A542D5"/>
    <w:rsid w:val="00A542E5"/>
    <w:rsid w:val="00A54331"/>
    <w:rsid w:val="00A54F98"/>
    <w:rsid w:val="00A5533F"/>
    <w:rsid w:val="00A553EE"/>
    <w:rsid w:val="00A565B9"/>
    <w:rsid w:val="00A6014D"/>
    <w:rsid w:val="00A605BB"/>
    <w:rsid w:val="00A60C20"/>
    <w:rsid w:val="00A6157C"/>
    <w:rsid w:val="00A6162B"/>
    <w:rsid w:val="00A619C4"/>
    <w:rsid w:val="00A61CCA"/>
    <w:rsid w:val="00A631CC"/>
    <w:rsid w:val="00A6331A"/>
    <w:rsid w:val="00A6344A"/>
    <w:rsid w:val="00A63B44"/>
    <w:rsid w:val="00A6412B"/>
    <w:rsid w:val="00A647CD"/>
    <w:rsid w:val="00A658B6"/>
    <w:rsid w:val="00A65C1F"/>
    <w:rsid w:val="00A65ED6"/>
    <w:rsid w:val="00A66711"/>
    <w:rsid w:val="00A66F4E"/>
    <w:rsid w:val="00A704CE"/>
    <w:rsid w:val="00A71641"/>
    <w:rsid w:val="00A723BE"/>
    <w:rsid w:val="00A72AFA"/>
    <w:rsid w:val="00A72C31"/>
    <w:rsid w:val="00A733AD"/>
    <w:rsid w:val="00A73B4C"/>
    <w:rsid w:val="00A7442E"/>
    <w:rsid w:val="00A74618"/>
    <w:rsid w:val="00A756A5"/>
    <w:rsid w:val="00A75B77"/>
    <w:rsid w:val="00A765FB"/>
    <w:rsid w:val="00A767E4"/>
    <w:rsid w:val="00A76A4A"/>
    <w:rsid w:val="00A77BCC"/>
    <w:rsid w:val="00A81DDD"/>
    <w:rsid w:val="00A82589"/>
    <w:rsid w:val="00A828A6"/>
    <w:rsid w:val="00A82AF0"/>
    <w:rsid w:val="00A82D7C"/>
    <w:rsid w:val="00A84C56"/>
    <w:rsid w:val="00A8532C"/>
    <w:rsid w:val="00A85C15"/>
    <w:rsid w:val="00A8608C"/>
    <w:rsid w:val="00A8609E"/>
    <w:rsid w:val="00A8662C"/>
    <w:rsid w:val="00A86C2C"/>
    <w:rsid w:val="00A872B2"/>
    <w:rsid w:val="00A876C7"/>
    <w:rsid w:val="00A91F8F"/>
    <w:rsid w:val="00A9200D"/>
    <w:rsid w:val="00A92A97"/>
    <w:rsid w:val="00A92EDE"/>
    <w:rsid w:val="00A939A8"/>
    <w:rsid w:val="00A93E7D"/>
    <w:rsid w:val="00A93F84"/>
    <w:rsid w:val="00AA03D7"/>
    <w:rsid w:val="00AA119A"/>
    <w:rsid w:val="00AA14AD"/>
    <w:rsid w:val="00AA233A"/>
    <w:rsid w:val="00AA37BE"/>
    <w:rsid w:val="00AA3BA0"/>
    <w:rsid w:val="00AA3D61"/>
    <w:rsid w:val="00AA471B"/>
    <w:rsid w:val="00AA4F45"/>
    <w:rsid w:val="00AA5580"/>
    <w:rsid w:val="00AA6F4B"/>
    <w:rsid w:val="00AB1A8F"/>
    <w:rsid w:val="00AB21C7"/>
    <w:rsid w:val="00AB2D04"/>
    <w:rsid w:val="00AB388D"/>
    <w:rsid w:val="00AB4432"/>
    <w:rsid w:val="00AB6608"/>
    <w:rsid w:val="00AB6A0F"/>
    <w:rsid w:val="00AB7244"/>
    <w:rsid w:val="00AB785A"/>
    <w:rsid w:val="00AB7CD7"/>
    <w:rsid w:val="00AC1372"/>
    <w:rsid w:val="00AC1D42"/>
    <w:rsid w:val="00AC270A"/>
    <w:rsid w:val="00AC2DB4"/>
    <w:rsid w:val="00AC3110"/>
    <w:rsid w:val="00AC3162"/>
    <w:rsid w:val="00AC458A"/>
    <w:rsid w:val="00AC4801"/>
    <w:rsid w:val="00AC5DF4"/>
    <w:rsid w:val="00AC6149"/>
    <w:rsid w:val="00AC63C9"/>
    <w:rsid w:val="00AC7C8B"/>
    <w:rsid w:val="00AD06B2"/>
    <w:rsid w:val="00AD087A"/>
    <w:rsid w:val="00AD21C0"/>
    <w:rsid w:val="00AD2942"/>
    <w:rsid w:val="00AD29CC"/>
    <w:rsid w:val="00AD393B"/>
    <w:rsid w:val="00AD393F"/>
    <w:rsid w:val="00AD4144"/>
    <w:rsid w:val="00AD446F"/>
    <w:rsid w:val="00AD6235"/>
    <w:rsid w:val="00AD6A24"/>
    <w:rsid w:val="00AE03A2"/>
    <w:rsid w:val="00AE0BBB"/>
    <w:rsid w:val="00AE121F"/>
    <w:rsid w:val="00AE1352"/>
    <w:rsid w:val="00AE18B7"/>
    <w:rsid w:val="00AE25F4"/>
    <w:rsid w:val="00AE28A6"/>
    <w:rsid w:val="00AE28FD"/>
    <w:rsid w:val="00AE3F9A"/>
    <w:rsid w:val="00AE4857"/>
    <w:rsid w:val="00AE497C"/>
    <w:rsid w:val="00AE4E52"/>
    <w:rsid w:val="00AE5FF4"/>
    <w:rsid w:val="00AE75F9"/>
    <w:rsid w:val="00AE7656"/>
    <w:rsid w:val="00AE7E68"/>
    <w:rsid w:val="00AF00F7"/>
    <w:rsid w:val="00AF04BD"/>
    <w:rsid w:val="00AF05D1"/>
    <w:rsid w:val="00AF08B1"/>
    <w:rsid w:val="00AF1DA7"/>
    <w:rsid w:val="00AF2510"/>
    <w:rsid w:val="00AF2632"/>
    <w:rsid w:val="00AF2D83"/>
    <w:rsid w:val="00AF2E98"/>
    <w:rsid w:val="00AF2FC6"/>
    <w:rsid w:val="00AF3697"/>
    <w:rsid w:val="00AF5997"/>
    <w:rsid w:val="00AF6786"/>
    <w:rsid w:val="00AF691D"/>
    <w:rsid w:val="00AF715B"/>
    <w:rsid w:val="00AF7914"/>
    <w:rsid w:val="00B01AC2"/>
    <w:rsid w:val="00B02347"/>
    <w:rsid w:val="00B0291B"/>
    <w:rsid w:val="00B0346D"/>
    <w:rsid w:val="00B04AE3"/>
    <w:rsid w:val="00B05C1C"/>
    <w:rsid w:val="00B07621"/>
    <w:rsid w:val="00B10CCC"/>
    <w:rsid w:val="00B10FD2"/>
    <w:rsid w:val="00B11438"/>
    <w:rsid w:val="00B114FB"/>
    <w:rsid w:val="00B1168A"/>
    <w:rsid w:val="00B123D4"/>
    <w:rsid w:val="00B13378"/>
    <w:rsid w:val="00B1403E"/>
    <w:rsid w:val="00B1409C"/>
    <w:rsid w:val="00B14630"/>
    <w:rsid w:val="00B148EA"/>
    <w:rsid w:val="00B14D4C"/>
    <w:rsid w:val="00B1514D"/>
    <w:rsid w:val="00B15256"/>
    <w:rsid w:val="00B152DF"/>
    <w:rsid w:val="00B171ED"/>
    <w:rsid w:val="00B1749C"/>
    <w:rsid w:val="00B178A2"/>
    <w:rsid w:val="00B17BF2"/>
    <w:rsid w:val="00B17E89"/>
    <w:rsid w:val="00B20345"/>
    <w:rsid w:val="00B21EB6"/>
    <w:rsid w:val="00B2267E"/>
    <w:rsid w:val="00B241E6"/>
    <w:rsid w:val="00B24F81"/>
    <w:rsid w:val="00B2516D"/>
    <w:rsid w:val="00B2538D"/>
    <w:rsid w:val="00B274D5"/>
    <w:rsid w:val="00B2778E"/>
    <w:rsid w:val="00B30133"/>
    <w:rsid w:val="00B30A3C"/>
    <w:rsid w:val="00B31398"/>
    <w:rsid w:val="00B31BFB"/>
    <w:rsid w:val="00B321F5"/>
    <w:rsid w:val="00B3234D"/>
    <w:rsid w:val="00B33C2F"/>
    <w:rsid w:val="00B34371"/>
    <w:rsid w:val="00B34AA6"/>
    <w:rsid w:val="00B35769"/>
    <w:rsid w:val="00B35F40"/>
    <w:rsid w:val="00B37FDB"/>
    <w:rsid w:val="00B4132F"/>
    <w:rsid w:val="00B43D69"/>
    <w:rsid w:val="00B44000"/>
    <w:rsid w:val="00B447EB"/>
    <w:rsid w:val="00B44EA4"/>
    <w:rsid w:val="00B45C89"/>
    <w:rsid w:val="00B460E0"/>
    <w:rsid w:val="00B4783B"/>
    <w:rsid w:val="00B50148"/>
    <w:rsid w:val="00B501FA"/>
    <w:rsid w:val="00B51B67"/>
    <w:rsid w:val="00B52674"/>
    <w:rsid w:val="00B52C5F"/>
    <w:rsid w:val="00B52CDA"/>
    <w:rsid w:val="00B53082"/>
    <w:rsid w:val="00B55FFC"/>
    <w:rsid w:val="00B569F6"/>
    <w:rsid w:val="00B5767D"/>
    <w:rsid w:val="00B6019A"/>
    <w:rsid w:val="00B604C3"/>
    <w:rsid w:val="00B609A7"/>
    <w:rsid w:val="00B61503"/>
    <w:rsid w:val="00B61580"/>
    <w:rsid w:val="00B615D5"/>
    <w:rsid w:val="00B6231A"/>
    <w:rsid w:val="00B62A52"/>
    <w:rsid w:val="00B639B4"/>
    <w:rsid w:val="00B64233"/>
    <w:rsid w:val="00B64778"/>
    <w:rsid w:val="00B65CC0"/>
    <w:rsid w:val="00B663EB"/>
    <w:rsid w:val="00B71013"/>
    <w:rsid w:val="00B7121F"/>
    <w:rsid w:val="00B718BE"/>
    <w:rsid w:val="00B72617"/>
    <w:rsid w:val="00B7374B"/>
    <w:rsid w:val="00B73C76"/>
    <w:rsid w:val="00B7402A"/>
    <w:rsid w:val="00B740D3"/>
    <w:rsid w:val="00B7420E"/>
    <w:rsid w:val="00B7443F"/>
    <w:rsid w:val="00B75860"/>
    <w:rsid w:val="00B76649"/>
    <w:rsid w:val="00B76D19"/>
    <w:rsid w:val="00B76F6A"/>
    <w:rsid w:val="00B7729F"/>
    <w:rsid w:val="00B80657"/>
    <w:rsid w:val="00B80B53"/>
    <w:rsid w:val="00B81039"/>
    <w:rsid w:val="00B814D7"/>
    <w:rsid w:val="00B821C1"/>
    <w:rsid w:val="00B8270C"/>
    <w:rsid w:val="00B82A9C"/>
    <w:rsid w:val="00B83676"/>
    <w:rsid w:val="00B85235"/>
    <w:rsid w:val="00B85F89"/>
    <w:rsid w:val="00B87327"/>
    <w:rsid w:val="00B877A5"/>
    <w:rsid w:val="00B90295"/>
    <w:rsid w:val="00B90815"/>
    <w:rsid w:val="00B90C49"/>
    <w:rsid w:val="00B91524"/>
    <w:rsid w:val="00B9433F"/>
    <w:rsid w:val="00B96045"/>
    <w:rsid w:val="00B96526"/>
    <w:rsid w:val="00B96BC5"/>
    <w:rsid w:val="00BA0F67"/>
    <w:rsid w:val="00BA1F97"/>
    <w:rsid w:val="00BA253C"/>
    <w:rsid w:val="00BA3E1E"/>
    <w:rsid w:val="00BA40B7"/>
    <w:rsid w:val="00BA41CB"/>
    <w:rsid w:val="00BA4225"/>
    <w:rsid w:val="00BA4244"/>
    <w:rsid w:val="00BA50D1"/>
    <w:rsid w:val="00BA6201"/>
    <w:rsid w:val="00BA62E0"/>
    <w:rsid w:val="00BA74F3"/>
    <w:rsid w:val="00BA7C5B"/>
    <w:rsid w:val="00BB09FC"/>
    <w:rsid w:val="00BB1F1D"/>
    <w:rsid w:val="00BB266C"/>
    <w:rsid w:val="00BB3361"/>
    <w:rsid w:val="00BB3499"/>
    <w:rsid w:val="00BB50E9"/>
    <w:rsid w:val="00BB567D"/>
    <w:rsid w:val="00BB5698"/>
    <w:rsid w:val="00BB5D75"/>
    <w:rsid w:val="00BB62AA"/>
    <w:rsid w:val="00BB6EDA"/>
    <w:rsid w:val="00BB7A28"/>
    <w:rsid w:val="00BB7FA3"/>
    <w:rsid w:val="00BC0AE3"/>
    <w:rsid w:val="00BC3C36"/>
    <w:rsid w:val="00BC3EAF"/>
    <w:rsid w:val="00BC4145"/>
    <w:rsid w:val="00BC61CE"/>
    <w:rsid w:val="00BC69D7"/>
    <w:rsid w:val="00BC6E10"/>
    <w:rsid w:val="00BC7184"/>
    <w:rsid w:val="00BD0010"/>
    <w:rsid w:val="00BD0066"/>
    <w:rsid w:val="00BD1E2B"/>
    <w:rsid w:val="00BD50FF"/>
    <w:rsid w:val="00BD5A5F"/>
    <w:rsid w:val="00BD5ACC"/>
    <w:rsid w:val="00BD6B30"/>
    <w:rsid w:val="00BD745C"/>
    <w:rsid w:val="00BE0A51"/>
    <w:rsid w:val="00BE1152"/>
    <w:rsid w:val="00BE37C4"/>
    <w:rsid w:val="00BE3BD2"/>
    <w:rsid w:val="00BE3E00"/>
    <w:rsid w:val="00BE471E"/>
    <w:rsid w:val="00BE4EB9"/>
    <w:rsid w:val="00BE6A41"/>
    <w:rsid w:val="00BE6CBD"/>
    <w:rsid w:val="00BE7797"/>
    <w:rsid w:val="00BE7D9D"/>
    <w:rsid w:val="00BE7EB4"/>
    <w:rsid w:val="00BF27C8"/>
    <w:rsid w:val="00BF2B4C"/>
    <w:rsid w:val="00BF464E"/>
    <w:rsid w:val="00BF4726"/>
    <w:rsid w:val="00BF493F"/>
    <w:rsid w:val="00BF4A0E"/>
    <w:rsid w:val="00BF5EB4"/>
    <w:rsid w:val="00BF6A12"/>
    <w:rsid w:val="00BF6B04"/>
    <w:rsid w:val="00BF7D79"/>
    <w:rsid w:val="00C000B5"/>
    <w:rsid w:val="00C00273"/>
    <w:rsid w:val="00C005C1"/>
    <w:rsid w:val="00C00662"/>
    <w:rsid w:val="00C019C6"/>
    <w:rsid w:val="00C01B51"/>
    <w:rsid w:val="00C01E80"/>
    <w:rsid w:val="00C02C1F"/>
    <w:rsid w:val="00C03566"/>
    <w:rsid w:val="00C058FC"/>
    <w:rsid w:val="00C067BD"/>
    <w:rsid w:val="00C0694E"/>
    <w:rsid w:val="00C0698D"/>
    <w:rsid w:val="00C07735"/>
    <w:rsid w:val="00C07E21"/>
    <w:rsid w:val="00C122A3"/>
    <w:rsid w:val="00C1312C"/>
    <w:rsid w:val="00C13453"/>
    <w:rsid w:val="00C138C4"/>
    <w:rsid w:val="00C13B47"/>
    <w:rsid w:val="00C13B7B"/>
    <w:rsid w:val="00C1431D"/>
    <w:rsid w:val="00C15302"/>
    <w:rsid w:val="00C1559A"/>
    <w:rsid w:val="00C1662E"/>
    <w:rsid w:val="00C16986"/>
    <w:rsid w:val="00C16A75"/>
    <w:rsid w:val="00C16D96"/>
    <w:rsid w:val="00C17581"/>
    <w:rsid w:val="00C17BC0"/>
    <w:rsid w:val="00C20666"/>
    <w:rsid w:val="00C21127"/>
    <w:rsid w:val="00C213D7"/>
    <w:rsid w:val="00C221D3"/>
    <w:rsid w:val="00C22956"/>
    <w:rsid w:val="00C23664"/>
    <w:rsid w:val="00C252D0"/>
    <w:rsid w:val="00C3056A"/>
    <w:rsid w:val="00C31179"/>
    <w:rsid w:val="00C31B66"/>
    <w:rsid w:val="00C31C0B"/>
    <w:rsid w:val="00C32897"/>
    <w:rsid w:val="00C37696"/>
    <w:rsid w:val="00C37DE0"/>
    <w:rsid w:val="00C41517"/>
    <w:rsid w:val="00C415E8"/>
    <w:rsid w:val="00C41E98"/>
    <w:rsid w:val="00C42933"/>
    <w:rsid w:val="00C42C84"/>
    <w:rsid w:val="00C44A82"/>
    <w:rsid w:val="00C4547D"/>
    <w:rsid w:val="00C45A66"/>
    <w:rsid w:val="00C473F8"/>
    <w:rsid w:val="00C50EB3"/>
    <w:rsid w:val="00C512F1"/>
    <w:rsid w:val="00C51A64"/>
    <w:rsid w:val="00C5272F"/>
    <w:rsid w:val="00C52990"/>
    <w:rsid w:val="00C52D5F"/>
    <w:rsid w:val="00C53B35"/>
    <w:rsid w:val="00C54028"/>
    <w:rsid w:val="00C551F4"/>
    <w:rsid w:val="00C557D7"/>
    <w:rsid w:val="00C55893"/>
    <w:rsid w:val="00C558B8"/>
    <w:rsid w:val="00C567DD"/>
    <w:rsid w:val="00C56CC8"/>
    <w:rsid w:val="00C577BF"/>
    <w:rsid w:val="00C60E51"/>
    <w:rsid w:val="00C61243"/>
    <w:rsid w:val="00C61B0A"/>
    <w:rsid w:val="00C62206"/>
    <w:rsid w:val="00C634B7"/>
    <w:rsid w:val="00C63FC6"/>
    <w:rsid w:val="00C6454D"/>
    <w:rsid w:val="00C64667"/>
    <w:rsid w:val="00C65420"/>
    <w:rsid w:val="00C65DD7"/>
    <w:rsid w:val="00C65FA1"/>
    <w:rsid w:val="00C667A4"/>
    <w:rsid w:val="00C71019"/>
    <w:rsid w:val="00C72797"/>
    <w:rsid w:val="00C735C7"/>
    <w:rsid w:val="00C74892"/>
    <w:rsid w:val="00C75F65"/>
    <w:rsid w:val="00C776C7"/>
    <w:rsid w:val="00C77770"/>
    <w:rsid w:val="00C81999"/>
    <w:rsid w:val="00C819E6"/>
    <w:rsid w:val="00C82A48"/>
    <w:rsid w:val="00C82B1E"/>
    <w:rsid w:val="00C82E2E"/>
    <w:rsid w:val="00C82E9D"/>
    <w:rsid w:val="00C83C69"/>
    <w:rsid w:val="00C83FF6"/>
    <w:rsid w:val="00C84B36"/>
    <w:rsid w:val="00C84C81"/>
    <w:rsid w:val="00C84DF0"/>
    <w:rsid w:val="00C85715"/>
    <w:rsid w:val="00C8634D"/>
    <w:rsid w:val="00C8684B"/>
    <w:rsid w:val="00C86B10"/>
    <w:rsid w:val="00C86F94"/>
    <w:rsid w:val="00C878D1"/>
    <w:rsid w:val="00C91540"/>
    <w:rsid w:val="00C91854"/>
    <w:rsid w:val="00C921F1"/>
    <w:rsid w:val="00C92256"/>
    <w:rsid w:val="00C935E4"/>
    <w:rsid w:val="00C9407F"/>
    <w:rsid w:val="00C9491D"/>
    <w:rsid w:val="00C9571C"/>
    <w:rsid w:val="00C95B9C"/>
    <w:rsid w:val="00C961D0"/>
    <w:rsid w:val="00C97639"/>
    <w:rsid w:val="00C978AB"/>
    <w:rsid w:val="00C97A7E"/>
    <w:rsid w:val="00CA191F"/>
    <w:rsid w:val="00CA5F08"/>
    <w:rsid w:val="00CA5F39"/>
    <w:rsid w:val="00CA64A8"/>
    <w:rsid w:val="00CA7572"/>
    <w:rsid w:val="00CA77D1"/>
    <w:rsid w:val="00CA7BF9"/>
    <w:rsid w:val="00CA7E0E"/>
    <w:rsid w:val="00CB1EBD"/>
    <w:rsid w:val="00CB2622"/>
    <w:rsid w:val="00CB35B7"/>
    <w:rsid w:val="00CB36AC"/>
    <w:rsid w:val="00CB36B5"/>
    <w:rsid w:val="00CB3746"/>
    <w:rsid w:val="00CB49D8"/>
    <w:rsid w:val="00CC057A"/>
    <w:rsid w:val="00CC0753"/>
    <w:rsid w:val="00CC096C"/>
    <w:rsid w:val="00CC19A2"/>
    <w:rsid w:val="00CC27AC"/>
    <w:rsid w:val="00CC4819"/>
    <w:rsid w:val="00CC4851"/>
    <w:rsid w:val="00CC4FAD"/>
    <w:rsid w:val="00CC64AB"/>
    <w:rsid w:val="00CC6D33"/>
    <w:rsid w:val="00CC75C9"/>
    <w:rsid w:val="00CC7F00"/>
    <w:rsid w:val="00CD0357"/>
    <w:rsid w:val="00CD18AD"/>
    <w:rsid w:val="00CD25F2"/>
    <w:rsid w:val="00CD300D"/>
    <w:rsid w:val="00CD3DBF"/>
    <w:rsid w:val="00CD4340"/>
    <w:rsid w:val="00CD4643"/>
    <w:rsid w:val="00CD5AE9"/>
    <w:rsid w:val="00CE05B0"/>
    <w:rsid w:val="00CE0F74"/>
    <w:rsid w:val="00CE2B79"/>
    <w:rsid w:val="00CE4786"/>
    <w:rsid w:val="00CE5132"/>
    <w:rsid w:val="00CE51C8"/>
    <w:rsid w:val="00CE5F35"/>
    <w:rsid w:val="00CE683E"/>
    <w:rsid w:val="00CF3423"/>
    <w:rsid w:val="00CF4625"/>
    <w:rsid w:val="00CF4759"/>
    <w:rsid w:val="00CF4D80"/>
    <w:rsid w:val="00CF531C"/>
    <w:rsid w:val="00CF61C4"/>
    <w:rsid w:val="00CF63AC"/>
    <w:rsid w:val="00CF76A7"/>
    <w:rsid w:val="00CF76EE"/>
    <w:rsid w:val="00CF78E0"/>
    <w:rsid w:val="00D01000"/>
    <w:rsid w:val="00D0122A"/>
    <w:rsid w:val="00D01756"/>
    <w:rsid w:val="00D0246B"/>
    <w:rsid w:val="00D04434"/>
    <w:rsid w:val="00D06FCB"/>
    <w:rsid w:val="00D071A7"/>
    <w:rsid w:val="00D071DB"/>
    <w:rsid w:val="00D07BC0"/>
    <w:rsid w:val="00D12076"/>
    <w:rsid w:val="00D12878"/>
    <w:rsid w:val="00D12A64"/>
    <w:rsid w:val="00D13A5E"/>
    <w:rsid w:val="00D1452B"/>
    <w:rsid w:val="00D1461B"/>
    <w:rsid w:val="00D14B97"/>
    <w:rsid w:val="00D163D0"/>
    <w:rsid w:val="00D20DDF"/>
    <w:rsid w:val="00D22255"/>
    <w:rsid w:val="00D22486"/>
    <w:rsid w:val="00D23D56"/>
    <w:rsid w:val="00D24305"/>
    <w:rsid w:val="00D24E55"/>
    <w:rsid w:val="00D25263"/>
    <w:rsid w:val="00D26035"/>
    <w:rsid w:val="00D27916"/>
    <w:rsid w:val="00D302D4"/>
    <w:rsid w:val="00D306EF"/>
    <w:rsid w:val="00D316D2"/>
    <w:rsid w:val="00D31793"/>
    <w:rsid w:val="00D32288"/>
    <w:rsid w:val="00D333ED"/>
    <w:rsid w:val="00D33A72"/>
    <w:rsid w:val="00D33ACF"/>
    <w:rsid w:val="00D34969"/>
    <w:rsid w:val="00D351BF"/>
    <w:rsid w:val="00D35AC2"/>
    <w:rsid w:val="00D36D67"/>
    <w:rsid w:val="00D414AD"/>
    <w:rsid w:val="00D42006"/>
    <w:rsid w:val="00D43D59"/>
    <w:rsid w:val="00D442F1"/>
    <w:rsid w:val="00D44A67"/>
    <w:rsid w:val="00D44AA3"/>
    <w:rsid w:val="00D456BB"/>
    <w:rsid w:val="00D46520"/>
    <w:rsid w:val="00D47DB1"/>
    <w:rsid w:val="00D510DB"/>
    <w:rsid w:val="00D51527"/>
    <w:rsid w:val="00D5176F"/>
    <w:rsid w:val="00D51F45"/>
    <w:rsid w:val="00D52617"/>
    <w:rsid w:val="00D52B40"/>
    <w:rsid w:val="00D52BA0"/>
    <w:rsid w:val="00D535C0"/>
    <w:rsid w:val="00D5476F"/>
    <w:rsid w:val="00D54B7F"/>
    <w:rsid w:val="00D550DB"/>
    <w:rsid w:val="00D56222"/>
    <w:rsid w:val="00D57B6D"/>
    <w:rsid w:val="00D601E9"/>
    <w:rsid w:val="00D60FD9"/>
    <w:rsid w:val="00D61186"/>
    <w:rsid w:val="00D612B9"/>
    <w:rsid w:val="00D6135A"/>
    <w:rsid w:val="00D62A96"/>
    <w:rsid w:val="00D62AA0"/>
    <w:rsid w:val="00D62D21"/>
    <w:rsid w:val="00D644B0"/>
    <w:rsid w:val="00D64F48"/>
    <w:rsid w:val="00D65056"/>
    <w:rsid w:val="00D65E1C"/>
    <w:rsid w:val="00D665D5"/>
    <w:rsid w:val="00D66D3C"/>
    <w:rsid w:val="00D6734D"/>
    <w:rsid w:val="00D679A8"/>
    <w:rsid w:val="00D7085D"/>
    <w:rsid w:val="00D70E92"/>
    <w:rsid w:val="00D714AE"/>
    <w:rsid w:val="00D71A30"/>
    <w:rsid w:val="00D7258B"/>
    <w:rsid w:val="00D72956"/>
    <w:rsid w:val="00D72DBD"/>
    <w:rsid w:val="00D7311C"/>
    <w:rsid w:val="00D732C9"/>
    <w:rsid w:val="00D73B94"/>
    <w:rsid w:val="00D74309"/>
    <w:rsid w:val="00D746CE"/>
    <w:rsid w:val="00D74824"/>
    <w:rsid w:val="00D76198"/>
    <w:rsid w:val="00D769D3"/>
    <w:rsid w:val="00D81387"/>
    <w:rsid w:val="00D815B3"/>
    <w:rsid w:val="00D82B42"/>
    <w:rsid w:val="00D83BEB"/>
    <w:rsid w:val="00D84338"/>
    <w:rsid w:val="00D844B2"/>
    <w:rsid w:val="00D84742"/>
    <w:rsid w:val="00D84943"/>
    <w:rsid w:val="00D84AE9"/>
    <w:rsid w:val="00D85191"/>
    <w:rsid w:val="00D85CEB"/>
    <w:rsid w:val="00D866C5"/>
    <w:rsid w:val="00D902F8"/>
    <w:rsid w:val="00D9031A"/>
    <w:rsid w:val="00D905AE"/>
    <w:rsid w:val="00D90848"/>
    <w:rsid w:val="00D91339"/>
    <w:rsid w:val="00D9169E"/>
    <w:rsid w:val="00D91D48"/>
    <w:rsid w:val="00D91F56"/>
    <w:rsid w:val="00D92D2C"/>
    <w:rsid w:val="00D9359E"/>
    <w:rsid w:val="00D93C31"/>
    <w:rsid w:val="00D941CF"/>
    <w:rsid w:val="00D948C2"/>
    <w:rsid w:val="00D95005"/>
    <w:rsid w:val="00D95876"/>
    <w:rsid w:val="00D95C3B"/>
    <w:rsid w:val="00D9772D"/>
    <w:rsid w:val="00D9779D"/>
    <w:rsid w:val="00D979A1"/>
    <w:rsid w:val="00DA06C4"/>
    <w:rsid w:val="00DA0D04"/>
    <w:rsid w:val="00DA1ACD"/>
    <w:rsid w:val="00DA1DE9"/>
    <w:rsid w:val="00DA1E7E"/>
    <w:rsid w:val="00DA2CE8"/>
    <w:rsid w:val="00DA4216"/>
    <w:rsid w:val="00DA487A"/>
    <w:rsid w:val="00DA4DF3"/>
    <w:rsid w:val="00DA59D7"/>
    <w:rsid w:val="00DA6613"/>
    <w:rsid w:val="00DA70E9"/>
    <w:rsid w:val="00DB1A2F"/>
    <w:rsid w:val="00DB1C81"/>
    <w:rsid w:val="00DB3062"/>
    <w:rsid w:val="00DB3D43"/>
    <w:rsid w:val="00DB3DF7"/>
    <w:rsid w:val="00DB3E84"/>
    <w:rsid w:val="00DB43F7"/>
    <w:rsid w:val="00DB4E7C"/>
    <w:rsid w:val="00DB5777"/>
    <w:rsid w:val="00DB5A8E"/>
    <w:rsid w:val="00DB5CBB"/>
    <w:rsid w:val="00DB5FF5"/>
    <w:rsid w:val="00DB6725"/>
    <w:rsid w:val="00DB735B"/>
    <w:rsid w:val="00DB77BE"/>
    <w:rsid w:val="00DC04A0"/>
    <w:rsid w:val="00DC04DC"/>
    <w:rsid w:val="00DC205F"/>
    <w:rsid w:val="00DC2AC4"/>
    <w:rsid w:val="00DC2CCC"/>
    <w:rsid w:val="00DC374A"/>
    <w:rsid w:val="00DC5AE5"/>
    <w:rsid w:val="00DC5B93"/>
    <w:rsid w:val="00DC6987"/>
    <w:rsid w:val="00DC6E74"/>
    <w:rsid w:val="00DC70B7"/>
    <w:rsid w:val="00DC7737"/>
    <w:rsid w:val="00DC7845"/>
    <w:rsid w:val="00DD0D96"/>
    <w:rsid w:val="00DD2567"/>
    <w:rsid w:val="00DD4C5D"/>
    <w:rsid w:val="00DD4D58"/>
    <w:rsid w:val="00DD52AC"/>
    <w:rsid w:val="00DD6AC1"/>
    <w:rsid w:val="00DD6DBF"/>
    <w:rsid w:val="00DD7BB5"/>
    <w:rsid w:val="00DE0590"/>
    <w:rsid w:val="00DE0D08"/>
    <w:rsid w:val="00DE176A"/>
    <w:rsid w:val="00DE2E56"/>
    <w:rsid w:val="00DE3A0D"/>
    <w:rsid w:val="00DE5E11"/>
    <w:rsid w:val="00DE613F"/>
    <w:rsid w:val="00DE7D43"/>
    <w:rsid w:val="00DF3319"/>
    <w:rsid w:val="00DF3416"/>
    <w:rsid w:val="00DF3BE9"/>
    <w:rsid w:val="00DF400D"/>
    <w:rsid w:val="00DF5B01"/>
    <w:rsid w:val="00DF7557"/>
    <w:rsid w:val="00DF7A14"/>
    <w:rsid w:val="00E00AF0"/>
    <w:rsid w:val="00E01148"/>
    <w:rsid w:val="00E01549"/>
    <w:rsid w:val="00E01DBA"/>
    <w:rsid w:val="00E02ADD"/>
    <w:rsid w:val="00E03086"/>
    <w:rsid w:val="00E03BB4"/>
    <w:rsid w:val="00E03DC9"/>
    <w:rsid w:val="00E0495C"/>
    <w:rsid w:val="00E0561C"/>
    <w:rsid w:val="00E05745"/>
    <w:rsid w:val="00E061AA"/>
    <w:rsid w:val="00E068A3"/>
    <w:rsid w:val="00E06D53"/>
    <w:rsid w:val="00E077F1"/>
    <w:rsid w:val="00E101A8"/>
    <w:rsid w:val="00E10EA2"/>
    <w:rsid w:val="00E11F38"/>
    <w:rsid w:val="00E12C2E"/>
    <w:rsid w:val="00E13AA3"/>
    <w:rsid w:val="00E13B68"/>
    <w:rsid w:val="00E13FAF"/>
    <w:rsid w:val="00E144B9"/>
    <w:rsid w:val="00E14859"/>
    <w:rsid w:val="00E1491A"/>
    <w:rsid w:val="00E17B57"/>
    <w:rsid w:val="00E17BEE"/>
    <w:rsid w:val="00E20B74"/>
    <w:rsid w:val="00E20E55"/>
    <w:rsid w:val="00E228E6"/>
    <w:rsid w:val="00E23941"/>
    <w:rsid w:val="00E24413"/>
    <w:rsid w:val="00E259D5"/>
    <w:rsid w:val="00E2796D"/>
    <w:rsid w:val="00E301CF"/>
    <w:rsid w:val="00E31D83"/>
    <w:rsid w:val="00E324F7"/>
    <w:rsid w:val="00E32E13"/>
    <w:rsid w:val="00E34DA9"/>
    <w:rsid w:val="00E356D2"/>
    <w:rsid w:val="00E35A92"/>
    <w:rsid w:val="00E367D8"/>
    <w:rsid w:val="00E41548"/>
    <w:rsid w:val="00E41ED0"/>
    <w:rsid w:val="00E42822"/>
    <w:rsid w:val="00E43EC5"/>
    <w:rsid w:val="00E442AF"/>
    <w:rsid w:val="00E4446B"/>
    <w:rsid w:val="00E44FAC"/>
    <w:rsid w:val="00E455D5"/>
    <w:rsid w:val="00E4652A"/>
    <w:rsid w:val="00E47217"/>
    <w:rsid w:val="00E50C9B"/>
    <w:rsid w:val="00E51249"/>
    <w:rsid w:val="00E51A67"/>
    <w:rsid w:val="00E54319"/>
    <w:rsid w:val="00E564BC"/>
    <w:rsid w:val="00E609B5"/>
    <w:rsid w:val="00E60FD7"/>
    <w:rsid w:val="00E62258"/>
    <w:rsid w:val="00E63ABA"/>
    <w:rsid w:val="00E646A3"/>
    <w:rsid w:val="00E65093"/>
    <w:rsid w:val="00E65254"/>
    <w:rsid w:val="00E6554A"/>
    <w:rsid w:val="00E65642"/>
    <w:rsid w:val="00E656C4"/>
    <w:rsid w:val="00E66BD4"/>
    <w:rsid w:val="00E66F4C"/>
    <w:rsid w:val="00E67530"/>
    <w:rsid w:val="00E675B3"/>
    <w:rsid w:val="00E7007F"/>
    <w:rsid w:val="00E70646"/>
    <w:rsid w:val="00E70F54"/>
    <w:rsid w:val="00E713CC"/>
    <w:rsid w:val="00E7152F"/>
    <w:rsid w:val="00E71BF8"/>
    <w:rsid w:val="00E71D22"/>
    <w:rsid w:val="00E71E72"/>
    <w:rsid w:val="00E723A4"/>
    <w:rsid w:val="00E72E3A"/>
    <w:rsid w:val="00E73278"/>
    <w:rsid w:val="00E745FC"/>
    <w:rsid w:val="00E746AF"/>
    <w:rsid w:val="00E75754"/>
    <w:rsid w:val="00E75C98"/>
    <w:rsid w:val="00E77310"/>
    <w:rsid w:val="00E81209"/>
    <w:rsid w:val="00E8316B"/>
    <w:rsid w:val="00E839F3"/>
    <w:rsid w:val="00E841EB"/>
    <w:rsid w:val="00E847AF"/>
    <w:rsid w:val="00E84852"/>
    <w:rsid w:val="00E849DD"/>
    <w:rsid w:val="00E872F7"/>
    <w:rsid w:val="00E902FC"/>
    <w:rsid w:val="00E90A75"/>
    <w:rsid w:val="00E920DF"/>
    <w:rsid w:val="00E92D8C"/>
    <w:rsid w:val="00E93883"/>
    <w:rsid w:val="00E944C0"/>
    <w:rsid w:val="00E95744"/>
    <w:rsid w:val="00E97FA5"/>
    <w:rsid w:val="00EA00B0"/>
    <w:rsid w:val="00EA09C8"/>
    <w:rsid w:val="00EA1513"/>
    <w:rsid w:val="00EA1CE4"/>
    <w:rsid w:val="00EA7103"/>
    <w:rsid w:val="00EA7A4D"/>
    <w:rsid w:val="00EB02C3"/>
    <w:rsid w:val="00EB0858"/>
    <w:rsid w:val="00EB0ADA"/>
    <w:rsid w:val="00EB13ED"/>
    <w:rsid w:val="00EB171D"/>
    <w:rsid w:val="00EB1A9F"/>
    <w:rsid w:val="00EB2357"/>
    <w:rsid w:val="00EB2834"/>
    <w:rsid w:val="00EB3267"/>
    <w:rsid w:val="00EB3D4D"/>
    <w:rsid w:val="00EB40A3"/>
    <w:rsid w:val="00EB4892"/>
    <w:rsid w:val="00EB51D0"/>
    <w:rsid w:val="00EB5F20"/>
    <w:rsid w:val="00EB66D6"/>
    <w:rsid w:val="00EB756B"/>
    <w:rsid w:val="00EB7C36"/>
    <w:rsid w:val="00EC0312"/>
    <w:rsid w:val="00EC0F5F"/>
    <w:rsid w:val="00EC1FC0"/>
    <w:rsid w:val="00EC4F02"/>
    <w:rsid w:val="00EC5AFF"/>
    <w:rsid w:val="00EC68D3"/>
    <w:rsid w:val="00EC74CC"/>
    <w:rsid w:val="00ED02EF"/>
    <w:rsid w:val="00ED0C26"/>
    <w:rsid w:val="00ED1A3C"/>
    <w:rsid w:val="00ED1D8D"/>
    <w:rsid w:val="00ED3809"/>
    <w:rsid w:val="00ED44D3"/>
    <w:rsid w:val="00ED475B"/>
    <w:rsid w:val="00ED4C6F"/>
    <w:rsid w:val="00ED4F3D"/>
    <w:rsid w:val="00ED5708"/>
    <w:rsid w:val="00ED5985"/>
    <w:rsid w:val="00ED796B"/>
    <w:rsid w:val="00EE0674"/>
    <w:rsid w:val="00EE0B0C"/>
    <w:rsid w:val="00EE1270"/>
    <w:rsid w:val="00EE15C0"/>
    <w:rsid w:val="00EE1741"/>
    <w:rsid w:val="00EE2127"/>
    <w:rsid w:val="00EE327C"/>
    <w:rsid w:val="00EE4E81"/>
    <w:rsid w:val="00EE633C"/>
    <w:rsid w:val="00EE63DC"/>
    <w:rsid w:val="00EE6405"/>
    <w:rsid w:val="00EE6AA4"/>
    <w:rsid w:val="00EE70E3"/>
    <w:rsid w:val="00EF0C33"/>
    <w:rsid w:val="00EF1C8D"/>
    <w:rsid w:val="00EF2172"/>
    <w:rsid w:val="00EF23D1"/>
    <w:rsid w:val="00EF3374"/>
    <w:rsid w:val="00EF3AD7"/>
    <w:rsid w:val="00EF5465"/>
    <w:rsid w:val="00EF5696"/>
    <w:rsid w:val="00EF5964"/>
    <w:rsid w:val="00EF7101"/>
    <w:rsid w:val="00EF781A"/>
    <w:rsid w:val="00EF7D78"/>
    <w:rsid w:val="00F00B6B"/>
    <w:rsid w:val="00F00FC9"/>
    <w:rsid w:val="00F01E6B"/>
    <w:rsid w:val="00F0256E"/>
    <w:rsid w:val="00F02593"/>
    <w:rsid w:val="00F029D5"/>
    <w:rsid w:val="00F02A34"/>
    <w:rsid w:val="00F02CE8"/>
    <w:rsid w:val="00F030F1"/>
    <w:rsid w:val="00F039F9"/>
    <w:rsid w:val="00F03BC8"/>
    <w:rsid w:val="00F03D54"/>
    <w:rsid w:val="00F0423F"/>
    <w:rsid w:val="00F0538C"/>
    <w:rsid w:val="00F05E5E"/>
    <w:rsid w:val="00F05ED4"/>
    <w:rsid w:val="00F06A4F"/>
    <w:rsid w:val="00F072CD"/>
    <w:rsid w:val="00F07D5F"/>
    <w:rsid w:val="00F1010A"/>
    <w:rsid w:val="00F1088A"/>
    <w:rsid w:val="00F10AF6"/>
    <w:rsid w:val="00F118E8"/>
    <w:rsid w:val="00F1242D"/>
    <w:rsid w:val="00F14A0E"/>
    <w:rsid w:val="00F14C0E"/>
    <w:rsid w:val="00F14F28"/>
    <w:rsid w:val="00F158FE"/>
    <w:rsid w:val="00F16398"/>
    <w:rsid w:val="00F167A6"/>
    <w:rsid w:val="00F169B9"/>
    <w:rsid w:val="00F1717F"/>
    <w:rsid w:val="00F17884"/>
    <w:rsid w:val="00F20468"/>
    <w:rsid w:val="00F21811"/>
    <w:rsid w:val="00F2182C"/>
    <w:rsid w:val="00F23D24"/>
    <w:rsid w:val="00F244A9"/>
    <w:rsid w:val="00F24A36"/>
    <w:rsid w:val="00F277C0"/>
    <w:rsid w:val="00F31335"/>
    <w:rsid w:val="00F31353"/>
    <w:rsid w:val="00F32030"/>
    <w:rsid w:val="00F34696"/>
    <w:rsid w:val="00F34CC0"/>
    <w:rsid w:val="00F34D3F"/>
    <w:rsid w:val="00F362BD"/>
    <w:rsid w:val="00F3685D"/>
    <w:rsid w:val="00F36BE2"/>
    <w:rsid w:val="00F36FEB"/>
    <w:rsid w:val="00F3721E"/>
    <w:rsid w:val="00F41B3D"/>
    <w:rsid w:val="00F41BD7"/>
    <w:rsid w:val="00F421B7"/>
    <w:rsid w:val="00F459E6"/>
    <w:rsid w:val="00F4636A"/>
    <w:rsid w:val="00F46D50"/>
    <w:rsid w:val="00F47C58"/>
    <w:rsid w:val="00F504AB"/>
    <w:rsid w:val="00F517C2"/>
    <w:rsid w:val="00F530E9"/>
    <w:rsid w:val="00F55141"/>
    <w:rsid w:val="00F55312"/>
    <w:rsid w:val="00F5580B"/>
    <w:rsid w:val="00F55942"/>
    <w:rsid w:val="00F56201"/>
    <w:rsid w:val="00F562D9"/>
    <w:rsid w:val="00F56710"/>
    <w:rsid w:val="00F56915"/>
    <w:rsid w:val="00F56D2B"/>
    <w:rsid w:val="00F56DBC"/>
    <w:rsid w:val="00F573A4"/>
    <w:rsid w:val="00F57A4D"/>
    <w:rsid w:val="00F6026B"/>
    <w:rsid w:val="00F60899"/>
    <w:rsid w:val="00F60B16"/>
    <w:rsid w:val="00F61BB2"/>
    <w:rsid w:val="00F63F15"/>
    <w:rsid w:val="00F6404C"/>
    <w:rsid w:val="00F6500D"/>
    <w:rsid w:val="00F6594A"/>
    <w:rsid w:val="00F65B16"/>
    <w:rsid w:val="00F7027D"/>
    <w:rsid w:val="00F7061C"/>
    <w:rsid w:val="00F70681"/>
    <w:rsid w:val="00F707A6"/>
    <w:rsid w:val="00F71AAE"/>
    <w:rsid w:val="00F72256"/>
    <w:rsid w:val="00F725CC"/>
    <w:rsid w:val="00F72891"/>
    <w:rsid w:val="00F73DE9"/>
    <w:rsid w:val="00F75B51"/>
    <w:rsid w:val="00F75D05"/>
    <w:rsid w:val="00F769C8"/>
    <w:rsid w:val="00F76D4C"/>
    <w:rsid w:val="00F770EE"/>
    <w:rsid w:val="00F77A86"/>
    <w:rsid w:val="00F77D1E"/>
    <w:rsid w:val="00F81AF8"/>
    <w:rsid w:val="00F82449"/>
    <w:rsid w:val="00F8268B"/>
    <w:rsid w:val="00F8271E"/>
    <w:rsid w:val="00F833B6"/>
    <w:rsid w:val="00F838C0"/>
    <w:rsid w:val="00F85740"/>
    <w:rsid w:val="00F859EB"/>
    <w:rsid w:val="00F875D8"/>
    <w:rsid w:val="00F90356"/>
    <w:rsid w:val="00F91E62"/>
    <w:rsid w:val="00F92024"/>
    <w:rsid w:val="00F9267B"/>
    <w:rsid w:val="00F947A3"/>
    <w:rsid w:val="00F959A0"/>
    <w:rsid w:val="00F95B08"/>
    <w:rsid w:val="00F96A73"/>
    <w:rsid w:val="00F9749B"/>
    <w:rsid w:val="00FA06FA"/>
    <w:rsid w:val="00FA1082"/>
    <w:rsid w:val="00FA1A0C"/>
    <w:rsid w:val="00FA2A10"/>
    <w:rsid w:val="00FA2B18"/>
    <w:rsid w:val="00FA333B"/>
    <w:rsid w:val="00FA3791"/>
    <w:rsid w:val="00FA6315"/>
    <w:rsid w:val="00FA6795"/>
    <w:rsid w:val="00FA67BC"/>
    <w:rsid w:val="00FA67F1"/>
    <w:rsid w:val="00FA6843"/>
    <w:rsid w:val="00FA6BD0"/>
    <w:rsid w:val="00FA70D3"/>
    <w:rsid w:val="00FA75DA"/>
    <w:rsid w:val="00FA7C29"/>
    <w:rsid w:val="00FB1A4C"/>
    <w:rsid w:val="00FB2342"/>
    <w:rsid w:val="00FB339D"/>
    <w:rsid w:val="00FB445C"/>
    <w:rsid w:val="00FB5503"/>
    <w:rsid w:val="00FB5E19"/>
    <w:rsid w:val="00FB7253"/>
    <w:rsid w:val="00FB75D7"/>
    <w:rsid w:val="00FC0F25"/>
    <w:rsid w:val="00FC1725"/>
    <w:rsid w:val="00FC21E4"/>
    <w:rsid w:val="00FC2E11"/>
    <w:rsid w:val="00FC3660"/>
    <w:rsid w:val="00FC450F"/>
    <w:rsid w:val="00FC45C7"/>
    <w:rsid w:val="00FC4CFA"/>
    <w:rsid w:val="00FC4E47"/>
    <w:rsid w:val="00FC52BB"/>
    <w:rsid w:val="00FC5AB8"/>
    <w:rsid w:val="00FC644B"/>
    <w:rsid w:val="00FC6474"/>
    <w:rsid w:val="00FC66CF"/>
    <w:rsid w:val="00FC6FAB"/>
    <w:rsid w:val="00FC786E"/>
    <w:rsid w:val="00FC79CD"/>
    <w:rsid w:val="00FC7E29"/>
    <w:rsid w:val="00FD00E8"/>
    <w:rsid w:val="00FD0D11"/>
    <w:rsid w:val="00FD4E31"/>
    <w:rsid w:val="00FD56B9"/>
    <w:rsid w:val="00FD6688"/>
    <w:rsid w:val="00FD72F6"/>
    <w:rsid w:val="00FD7565"/>
    <w:rsid w:val="00FE0A44"/>
    <w:rsid w:val="00FE12B9"/>
    <w:rsid w:val="00FE19AB"/>
    <w:rsid w:val="00FE1A70"/>
    <w:rsid w:val="00FE213A"/>
    <w:rsid w:val="00FE2695"/>
    <w:rsid w:val="00FE3444"/>
    <w:rsid w:val="00FE34BB"/>
    <w:rsid w:val="00FE369C"/>
    <w:rsid w:val="00FE3AA0"/>
    <w:rsid w:val="00FE4005"/>
    <w:rsid w:val="00FE4ACA"/>
    <w:rsid w:val="00FE4CAD"/>
    <w:rsid w:val="00FE5DFA"/>
    <w:rsid w:val="00FE5E1D"/>
    <w:rsid w:val="00FE64D1"/>
    <w:rsid w:val="00FE65B6"/>
    <w:rsid w:val="00FE65F7"/>
    <w:rsid w:val="00FE714B"/>
    <w:rsid w:val="00FE7D61"/>
    <w:rsid w:val="00FF07C0"/>
    <w:rsid w:val="00FF0856"/>
    <w:rsid w:val="00FF1A31"/>
    <w:rsid w:val="00FF1CCB"/>
    <w:rsid w:val="00FF2C3F"/>
    <w:rsid w:val="00FF3761"/>
    <w:rsid w:val="00FF4017"/>
    <w:rsid w:val="00FF470D"/>
    <w:rsid w:val="00FF4BB9"/>
    <w:rsid w:val="00FF5291"/>
    <w:rsid w:val="00FF61EC"/>
    <w:rsid w:val="00FF66CB"/>
    <w:rsid w:val="00FF6D0B"/>
    <w:rsid w:val="00FF7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8A311A7"/>
  <w15:docId w15:val="{CC8C1B6B-8E8C-44F7-A963-BAF47A5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CB7"/>
    <w:pPr>
      <w:spacing w:after="200" w:line="276" w:lineRule="auto"/>
    </w:pPr>
    <w:rPr>
      <w:sz w:val="22"/>
      <w:szCs w:val="22"/>
      <w:lang w:eastAsia="en-US"/>
    </w:rPr>
  </w:style>
  <w:style w:type="paragraph" w:styleId="1">
    <w:name w:val="heading 1"/>
    <w:basedOn w:val="a"/>
    <w:next w:val="a"/>
    <w:link w:val="10"/>
    <w:qFormat/>
    <w:rsid w:val="001D5EB2"/>
    <w:pPr>
      <w:keepNext/>
      <w:keepLines/>
      <w:spacing w:before="480" w:after="0"/>
      <w:outlineLvl w:val="0"/>
    </w:pPr>
    <w:rPr>
      <w:rFonts w:ascii="Cambria" w:eastAsia="Times New Roman" w:hAnsi="Cambria"/>
      <w:b/>
      <w:bCs/>
      <w:color w:val="365F91"/>
      <w:sz w:val="28"/>
      <w:szCs w:val="28"/>
    </w:rPr>
  </w:style>
  <w:style w:type="paragraph" w:styleId="20">
    <w:name w:val="heading 2"/>
    <w:basedOn w:val="a"/>
    <w:next w:val="a"/>
    <w:link w:val="21"/>
    <w:uiPriority w:val="9"/>
    <w:qFormat/>
    <w:locked/>
    <w:rsid w:val="00EF1C8D"/>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locked/>
    <w:rsid w:val="00EF1C8D"/>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basedOn w:val="a"/>
    <w:link w:val="40"/>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D5EB2"/>
    <w:rPr>
      <w:rFonts w:ascii="Cambria" w:hAnsi="Cambria" w:cs="Times New Roman"/>
      <w:b/>
      <w:bCs/>
      <w:color w:val="365F91"/>
      <w:sz w:val="28"/>
      <w:szCs w:val="28"/>
    </w:rPr>
  </w:style>
  <w:style w:type="character" w:customStyle="1" w:styleId="40">
    <w:name w:val="Заголовок 4 Знак"/>
    <w:link w:val="4"/>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qFormat/>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22"/>
    <w:qFormat/>
    <w:rsid w:val="00CA7572"/>
    <w:rPr>
      <w:rFonts w:cs="Times New Roman"/>
      <w:b/>
      <w:bCs/>
    </w:rPr>
  </w:style>
  <w:style w:type="character" w:styleId="a6">
    <w:name w:val="Emphasis"/>
    <w:uiPriority w:val="20"/>
    <w:qFormat/>
    <w:rsid w:val="00CA7572"/>
    <w:rPr>
      <w:rFonts w:cs="Times New Roman"/>
      <w:i/>
      <w:iCs/>
    </w:rPr>
  </w:style>
  <w:style w:type="paragraph" w:styleId="a7">
    <w:name w:val="List Paragraph"/>
    <w:aliases w:val="Nag 1,Абзац списку1,Paragraphe de liste PBLH,Bullet Points,Liste Paragraf,Graph &amp; Table tite,Content2,List Paragraph (numbered (a)),List Paragraph 1,Heading 61,Lapis Bulleted List,Heading 2_sj,Dot pt,List_Paragraph,Multilevel para_II"/>
    <w:basedOn w:val="a"/>
    <w:link w:val="a8"/>
    <w:uiPriority w:val="34"/>
    <w:qFormat/>
    <w:rsid w:val="00ED475B"/>
    <w:pPr>
      <w:ind w:left="720"/>
      <w:contextualSpacing/>
    </w:pPr>
  </w:style>
  <w:style w:type="paragraph" w:styleId="22">
    <w:name w:val="Body Text Indent 2"/>
    <w:basedOn w:val="a"/>
    <w:link w:val="23"/>
    <w:rsid w:val="00935453"/>
    <w:pPr>
      <w:spacing w:after="0" w:line="240" w:lineRule="auto"/>
      <w:ind w:firstLine="459"/>
      <w:jc w:val="both"/>
    </w:pPr>
    <w:rPr>
      <w:sz w:val="24"/>
      <w:szCs w:val="24"/>
      <w:lang w:val="uk-UA" w:eastAsia="ru-RU"/>
    </w:rPr>
  </w:style>
  <w:style w:type="character" w:customStyle="1" w:styleId="23">
    <w:name w:val="Основной текст с отступом 2 Знак"/>
    <w:link w:val="2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9">
    <w:name w:val="Body Text Indent"/>
    <w:basedOn w:val="a"/>
    <w:link w:val="aa"/>
    <w:rsid w:val="00E920DF"/>
    <w:pPr>
      <w:spacing w:after="120"/>
      <w:ind w:left="283"/>
      <w:jc w:val="center"/>
    </w:pPr>
    <w:rPr>
      <w:rFonts w:ascii="Times New Roman" w:eastAsia="Times New Roman" w:hAnsi="Times New Roman"/>
      <w:sz w:val="28"/>
      <w:szCs w:val="28"/>
      <w:lang w:val="uk-UA"/>
    </w:rPr>
  </w:style>
  <w:style w:type="character" w:customStyle="1" w:styleId="aa">
    <w:name w:val="Основной текст с отступом Знак"/>
    <w:link w:val="a9"/>
    <w:locked/>
    <w:rsid w:val="00E920DF"/>
    <w:rPr>
      <w:rFonts w:ascii="Times New Roman" w:hAnsi="Times New Roman" w:cs="Times New Roman"/>
      <w:sz w:val="28"/>
      <w:szCs w:val="28"/>
      <w:lang w:val="uk-UA"/>
    </w:rPr>
  </w:style>
  <w:style w:type="paragraph" w:styleId="24">
    <w:name w:val="Body Text 2"/>
    <w:basedOn w:val="a"/>
    <w:link w:val="25"/>
    <w:rsid w:val="00E920DF"/>
    <w:pPr>
      <w:spacing w:after="120" w:line="480" w:lineRule="auto"/>
      <w:jc w:val="center"/>
    </w:pPr>
    <w:rPr>
      <w:rFonts w:ascii="Times New Roman" w:eastAsia="Times New Roman" w:hAnsi="Times New Roman"/>
      <w:sz w:val="28"/>
      <w:szCs w:val="28"/>
      <w:lang w:val="uk-UA"/>
    </w:rPr>
  </w:style>
  <w:style w:type="character" w:customStyle="1" w:styleId="25">
    <w:name w:val="Основной текст 2 Знак"/>
    <w:link w:val="24"/>
    <w:locked/>
    <w:rsid w:val="00E920DF"/>
    <w:rPr>
      <w:rFonts w:ascii="Times New Roman" w:hAnsi="Times New Roman" w:cs="Times New Roman"/>
      <w:sz w:val="28"/>
      <w:szCs w:val="28"/>
      <w:lang w:val="uk-UA"/>
    </w:rPr>
  </w:style>
  <w:style w:type="paragraph" w:styleId="ab">
    <w:name w:val="Balloon Text"/>
    <w:basedOn w:val="a"/>
    <w:link w:val="ac"/>
    <w:semiHidden/>
    <w:rsid w:val="00E920DF"/>
    <w:pPr>
      <w:spacing w:after="0" w:line="240" w:lineRule="auto"/>
    </w:pPr>
    <w:rPr>
      <w:rFonts w:ascii="Tahoma" w:hAnsi="Tahoma" w:cs="Tahoma"/>
      <w:sz w:val="16"/>
      <w:szCs w:val="16"/>
    </w:rPr>
  </w:style>
  <w:style w:type="character" w:customStyle="1" w:styleId="ac">
    <w:name w:val="Текст выноски Знак"/>
    <w:link w:val="ab"/>
    <w:semiHidden/>
    <w:locked/>
    <w:rsid w:val="00E920DF"/>
    <w:rPr>
      <w:rFonts w:ascii="Tahoma" w:hAnsi="Tahoma" w:cs="Tahoma"/>
      <w:sz w:val="16"/>
      <w:szCs w:val="16"/>
    </w:rPr>
  </w:style>
  <w:style w:type="character" w:styleId="ad">
    <w:name w:val="Hyperlink"/>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e">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f">
    <w:name w:val="Body Text"/>
    <w:aliases w:val="Standard paragraph"/>
    <w:basedOn w:val="a"/>
    <w:link w:val="af0"/>
    <w:rsid w:val="00117FA6"/>
    <w:pPr>
      <w:spacing w:after="120"/>
      <w:jc w:val="center"/>
    </w:pPr>
    <w:rPr>
      <w:sz w:val="28"/>
      <w:szCs w:val="28"/>
      <w:lang w:val="uk-UA"/>
    </w:rPr>
  </w:style>
  <w:style w:type="character" w:customStyle="1" w:styleId="af0">
    <w:name w:val="Основной текст Знак"/>
    <w:aliases w:val="Standard paragraph Знак"/>
    <w:link w:val="af"/>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1">
    <w:name w:val="Стиль"/>
    <w:rsid w:val="00117FA6"/>
    <w:pPr>
      <w:widowControl w:val="0"/>
      <w:autoSpaceDE w:val="0"/>
      <w:autoSpaceDN w:val="0"/>
      <w:adjustRightInd w:val="0"/>
    </w:pPr>
    <w:rPr>
      <w:rFonts w:ascii="Arial" w:eastAsia="Times New Roman" w:hAnsi="Arial" w:cs="Arial"/>
      <w:sz w:val="24"/>
      <w:szCs w:val="24"/>
    </w:rPr>
  </w:style>
  <w:style w:type="table" w:styleId="af2">
    <w:name w:val="Table Grid"/>
    <w:basedOn w:val="a1"/>
    <w:uiPriority w:val="39"/>
    <w:rsid w:val="00D74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nhideWhenUsed/>
    <w:qFormat/>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6">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3"/>
    <w:rsid w:val="009E6438"/>
    <w:rPr>
      <w:rFonts w:ascii="Verdana" w:eastAsia="MS Mincho" w:hAnsi="Verdana" w:cs="Verdana"/>
      <w:sz w:val="24"/>
      <w:szCs w:val="24"/>
      <w:lang w:val="en-US" w:eastAsia="en-US"/>
    </w:rPr>
  </w:style>
  <w:style w:type="paragraph" w:styleId="af3">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6"/>
    <w:rsid w:val="009E6438"/>
    <w:pPr>
      <w:spacing w:after="0" w:line="240" w:lineRule="auto"/>
    </w:pPr>
    <w:rPr>
      <w:rFonts w:ascii="Verdana" w:eastAsia="MS Mincho" w:hAnsi="Verdana" w:cs="Verdana"/>
      <w:sz w:val="24"/>
      <w:szCs w:val="24"/>
      <w:lang w:val="en-US"/>
    </w:rPr>
  </w:style>
  <w:style w:type="character" w:customStyle="1" w:styleId="af4">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 w:type="paragraph" w:styleId="af5">
    <w:name w:val="No Spacing"/>
    <w:link w:val="af6"/>
    <w:uiPriority w:val="1"/>
    <w:qFormat/>
    <w:rsid w:val="004E457A"/>
    <w:rPr>
      <w:rFonts w:ascii="Times New Roman" w:eastAsia="Times New Roman" w:hAnsi="Times New Roman"/>
      <w:lang w:val="uk-UA"/>
    </w:rPr>
  </w:style>
  <w:style w:type="paragraph" w:customStyle="1" w:styleId="27">
    <w:name w:val="Абзац списка2"/>
    <w:basedOn w:val="a"/>
    <w:rsid w:val="004E457A"/>
    <w:pPr>
      <w:spacing w:after="0" w:line="240" w:lineRule="auto"/>
      <w:ind w:left="720"/>
      <w:contextualSpacing/>
    </w:pPr>
    <w:rPr>
      <w:rFonts w:ascii="Times New Roman" w:eastAsia="Times New Roman" w:hAnsi="Times New Roman"/>
      <w:sz w:val="24"/>
      <w:szCs w:val="24"/>
    </w:rPr>
  </w:style>
  <w:style w:type="character" w:customStyle="1" w:styleId="a8">
    <w:name w:val="Абзац списка Знак"/>
    <w:aliases w:val="Nag 1 Знак,Абзац списку1 Знак,Paragraphe de liste PBLH Знак,Bullet Points Знак,Liste Paragraf Знак,Graph &amp; Table tite Знак,Content2 Знак,List Paragraph (numbered (a)) Знак,List Paragraph 1 Знак,Heading 61 Знак,Lapis Bulleted List Знак"/>
    <w:link w:val="a7"/>
    <w:uiPriority w:val="34"/>
    <w:qFormat/>
    <w:locked/>
    <w:rsid w:val="00FA2A10"/>
    <w:rPr>
      <w:sz w:val="22"/>
      <w:szCs w:val="22"/>
      <w:lang w:eastAsia="en-US"/>
    </w:rPr>
  </w:style>
  <w:style w:type="paragraph" w:customStyle="1" w:styleId="31">
    <w:name w:val="Абзац списка3"/>
    <w:basedOn w:val="a"/>
    <w:qFormat/>
    <w:rsid w:val="0021475D"/>
    <w:pPr>
      <w:spacing w:after="0" w:line="240" w:lineRule="auto"/>
      <w:ind w:left="720"/>
      <w:contextualSpacing/>
    </w:pPr>
    <w:rPr>
      <w:rFonts w:ascii="Times New Roman" w:hAnsi="Times New Roman"/>
      <w:sz w:val="24"/>
      <w:szCs w:val="24"/>
      <w:lang w:val="uk-UA" w:eastAsia="ru-RU"/>
    </w:rPr>
  </w:style>
  <w:style w:type="paragraph" w:customStyle="1" w:styleId="13">
    <w:name w:val="Без интервала1"/>
    <w:qFormat/>
    <w:rsid w:val="0021475D"/>
    <w:rPr>
      <w:rFonts w:ascii="Times New Roman" w:hAnsi="Times New Roman"/>
      <w:sz w:val="24"/>
      <w:szCs w:val="24"/>
      <w:lang w:val="uk-UA"/>
    </w:rPr>
  </w:style>
  <w:style w:type="paragraph" w:customStyle="1" w:styleId="rvps2">
    <w:name w:val="rvps2"/>
    <w:basedOn w:val="a"/>
    <w:qFormat/>
    <w:rsid w:val="002147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Содержимое таблицы"/>
    <w:basedOn w:val="a"/>
    <w:uiPriority w:val="99"/>
    <w:qFormat/>
    <w:rsid w:val="0021475D"/>
    <w:pPr>
      <w:widowControl w:val="0"/>
      <w:suppressLineNumbers/>
      <w:suppressAutoHyphens/>
      <w:spacing w:after="0" w:line="240" w:lineRule="auto"/>
    </w:pPr>
    <w:rPr>
      <w:rFonts w:ascii="Nimbus Roman No9 L" w:eastAsia="DejaVu Sans" w:hAnsi="Nimbus Roman No9 L"/>
      <w:kern w:val="2"/>
      <w:sz w:val="24"/>
      <w:szCs w:val="24"/>
      <w:lang w:val="uk-UA" w:eastAsia="uk-UA"/>
    </w:rPr>
  </w:style>
  <w:style w:type="paragraph" w:customStyle="1" w:styleId="32">
    <w:name w:val="Знак Знак3"/>
    <w:basedOn w:val="a"/>
    <w:rsid w:val="00232A06"/>
    <w:pPr>
      <w:spacing w:after="0" w:line="240" w:lineRule="auto"/>
    </w:pPr>
    <w:rPr>
      <w:rFonts w:ascii="Verdana" w:eastAsia="Times New Roman" w:hAnsi="Verdana" w:cs="Verdana"/>
      <w:sz w:val="20"/>
      <w:szCs w:val="20"/>
      <w:lang w:val="en-US"/>
    </w:rPr>
  </w:style>
  <w:style w:type="character" w:customStyle="1" w:styleId="af6">
    <w:name w:val="Без интервала Знак"/>
    <w:link w:val="af5"/>
    <w:uiPriority w:val="1"/>
    <w:locked/>
    <w:rsid w:val="00157E09"/>
    <w:rPr>
      <w:rFonts w:ascii="Times New Roman" w:eastAsia="Times New Roman" w:hAnsi="Times New Roman"/>
      <w:lang w:val="uk-UA"/>
    </w:rPr>
  </w:style>
  <w:style w:type="paragraph" w:customStyle="1" w:styleId="33">
    <w:name w:val="Знак Знак33"/>
    <w:basedOn w:val="a"/>
    <w:rsid w:val="006402C1"/>
    <w:pPr>
      <w:spacing w:after="0" w:line="240" w:lineRule="auto"/>
    </w:pPr>
    <w:rPr>
      <w:rFonts w:ascii="Verdana" w:eastAsia="Times New Roman" w:hAnsi="Verdana" w:cs="Verdana"/>
      <w:sz w:val="20"/>
      <w:szCs w:val="20"/>
      <w:lang w:val="en-US"/>
    </w:rPr>
  </w:style>
  <w:style w:type="paragraph" w:customStyle="1" w:styleId="320">
    <w:name w:val="Знак Знак32"/>
    <w:basedOn w:val="a"/>
    <w:rsid w:val="0010361C"/>
    <w:pPr>
      <w:spacing w:after="0" w:line="240" w:lineRule="auto"/>
    </w:pPr>
    <w:rPr>
      <w:rFonts w:ascii="Verdana" w:eastAsia="Times New Roman" w:hAnsi="Verdana" w:cs="Verdana"/>
      <w:sz w:val="20"/>
      <w:szCs w:val="20"/>
      <w:lang w:val="en-US"/>
    </w:rPr>
  </w:style>
  <w:style w:type="paragraph" w:styleId="af8">
    <w:name w:val="header"/>
    <w:basedOn w:val="a"/>
    <w:link w:val="af9"/>
    <w:uiPriority w:val="99"/>
    <w:unhideWhenUsed/>
    <w:rsid w:val="00E7575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5754"/>
    <w:rPr>
      <w:sz w:val="22"/>
      <w:szCs w:val="22"/>
      <w:lang w:eastAsia="en-US"/>
    </w:rPr>
  </w:style>
  <w:style w:type="paragraph" w:styleId="afa">
    <w:name w:val="footer"/>
    <w:basedOn w:val="a"/>
    <w:link w:val="afb"/>
    <w:uiPriority w:val="99"/>
    <w:unhideWhenUsed/>
    <w:rsid w:val="00E7575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5754"/>
    <w:rPr>
      <w:sz w:val="22"/>
      <w:szCs w:val="22"/>
      <w:lang w:eastAsia="en-US"/>
    </w:rPr>
  </w:style>
  <w:style w:type="paragraph" w:customStyle="1" w:styleId="310">
    <w:name w:val="Знак Знак31"/>
    <w:basedOn w:val="a"/>
    <w:rsid w:val="00856FBA"/>
    <w:pPr>
      <w:spacing w:after="0" w:line="240" w:lineRule="auto"/>
    </w:pPr>
    <w:rPr>
      <w:rFonts w:ascii="Verdana" w:eastAsia="Times New Roman" w:hAnsi="Verdana" w:cs="Verdana"/>
      <w:sz w:val="20"/>
      <w:szCs w:val="20"/>
      <w:lang w:val="en-US"/>
    </w:rPr>
  </w:style>
  <w:style w:type="character" w:customStyle="1" w:styleId="hps">
    <w:name w:val="hps"/>
    <w:basedOn w:val="a0"/>
    <w:rsid w:val="00A71641"/>
  </w:style>
  <w:style w:type="paragraph" w:styleId="afc">
    <w:name w:val="Revision"/>
    <w:hidden/>
    <w:uiPriority w:val="99"/>
    <w:semiHidden/>
    <w:rsid w:val="009B5857"/>
    <w:rPr>
      <w:sz w:val="22"/>
      <w:szCs w:val="22"/>
      <w:lang w:eastAsia="en-US"/>
    </w:rPr>
  </w:style>
  <w:style w:type="character" w:styleId="afd">
    <w:name w:val="Intense Emphasis"/>
    <w:basedOn w:val="a0"/>
    <w:uiPriority w:val="21"/>
    <w:qFormat/>
    <w:rsid w:val="00C978AB"/>
    <w:rPr>
      <w:i/>
      <w:iCs/>
      <w:color w:val="4F81BD" w:themeColor="accent1"/>
    </w:rPr>
  </w:style>
  <w:style w:type="paragraph" w:customStyle="1" w:styleId="docdata">
    <w:name w:val="docdata"/>
    <w:aliases w:val="docy,v5,37609,baiaagaaboqcaaadepeaaaugkqaaaaaaaaaaaaaaaaaaaaaaaaaaaaaaaaaaaaaaaaaaaaaaaaaaaaaaaaaaaaaaaaaaaaaaaaaaaaaaaaaaaaaaaaaaaaaaaaaaaaaaaaaaaaaaaaaaaaaaaaaaaaaaaaaaaaaaaaaaaaaaaaaaaaaaaaaaaaaaaaaaaaaaaaaaaaaaaaaaaaaaaaaaaaaaaaaaaaaaaaaaaaa"/>
    <w:basedOn w:val="a"/>
    <w:rsid w:val="005A595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1600">
    <w:name w:val="1600"/>
    <w:aliases w:val="baiaagaaboqcaaadaqqaaav3baaaaaaaaaaaaaaaaaaaaaaaaaaaaaaaaaaaaaaaaaaaaaaaaaaaaaaaaaaaaaaaaaaaaaaaaaaaaaaaaaaaaaaaaaaaaaaaaaaaaaaaaaaaaaaaaaaaaaaaaaaaaaaaaaaaaaaaaaaaaaaaaaaaaaaaaaaaaaaaaaaaaaaaaaaaaaaaaaaaaaaaaaaaaaaaaaaaaaaaaaaaaaaa"/>
    <w:basedOn w:val="a0"/>
    <w:rsid w:val="005A5956"/>
  </w:style>
  <w:style w:type="character" w:customStyle="1" w:styleId="28">
    <w:name w:val="Основной текст (2)_"/>
    <w:link w:val="29"/>
    <w:rsid w:val="005A5956"/>
    <w:rPr>
      <w:rFonts w:ascii="Times New Roman" w:eastAsia="Times New Roman" w:hAnsi="Times New Roman"/>
      <w:shd w:val="clear" w:color="auto" w:fill="FFFFFF"/>
    </w:rPr>
  </w:style>
  <w:style w:type="paragraph" w:customStyle="1" w:styleId="29">
    <w:name w:val="Основной текст (2)"/>
    <w:basedOn w:val="a"/>
    <w:link w:val="28"/>
    <w:rsid w:val="005A5956"/>
    <w:pPr>
      <w:widowControl w:val="0"/>
      <w:shd w:val="clear" w:color="auto" w:fill="FFFFFF"/>
      <w:spacing w:before="300" w:after="0" w:line="274" w:lineRule="exact"/>
      <w:ind w:hanging="580"/>
      <w:jc w:val="both"/>
    </w:pPr>
    <w:rPr>
      <w:rFonts w:ascii="Times New Roman" w:eastAsia="Times New Roman" w:hAnsi="Times New Roman"/>
      <w:sz w:val="20"/>
      <w:szCs w:val="20"/>
      <w:lang w:eastAsia="ru-RU"/>
    </w:rPr>
  </w:style>
  <w:style w:type="character" w:customStyle="1" w:styleId="14">
    <w:name w:val="Заголовок №1_"/>
    <w:link w:val="15"/>
    <w:rsid w:val="005A5956"/>
    <w:rPr>
      <w:rFonts w:ascii="Times New Roman" w:eastAsia="Times New Roman" w:hAnsi="Times New Roman"/>
      <w:b/>
      <w:bCs/>
      <w:shd w:val="clear" w:color="auto" w:fill="FFFFFF"/>
    </w:rPr>
  </w:style>
  <w:style w:type="paragraph" w:customStyle="1" w:styleId="15">
    <w:name w:val="Заголовок №1"/>
    <w:basedOn w:val="a"/>
    <w:link w:val="14"/>
    <w:rsid w:val="005A5956"/>
    <w:pPr>
      <w:widowControl w:val="0"/>
      <w:shd w:val="clear" w:color="auto" w:fill="FFFFFF"/>
      <w:spacing w:before="300" w:after="360" w:line="0" w:lineRule="atLeast"/>
      <w:jc w:val="both"/>
      <w:outlineLvl w:val="0"/>
    </w:pPr>
    <w:rPr>
      <w:rFonts w:ascii="Times New Roman" w:eastAsia="Times New Roman" w:hAnsi="Times New Roman"/>
      <w:b/>
      <w:bCs/>
      <w:sz w:val="20"/>
      <w:szCs w:val="20"/>
      <w:lang w:eastAsia="ru-RU"/>
    </w:rPr>
  </w:style>
  <w:style w:type="table" w:customStyle="1" w:styleId="16">
    <w:name w:val="Сетка таблицы1"/>
    <w:basedOn w:val="a1"/>
    <w:next w:val="af2"/>
    <w:uiPriority w:val="59"/>
    <w:rsid w:val="00710A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rsid w:val="00EF1C8D"/>
    <w:rPr>
      <w:rFonts w:ascii="Arial" w:eastAsia="Times New Roman" w:hAnsi="Arial" w:cs="Arial"/>
      <w:b/>
      <w:bCs/>
      <w:i/>
      <w:iCs/>
      <w:sz w:val="28"/>
      <w:szCs w:val="28"/>
      <w:lang w:val="uk-UA"/>
    </w:rPr>
  </w:style>
  <w:style w:type="character" w:customStyle="1" w:styleId="30">
    <w:name w:val="Заголовок 3 Знак"/>
    <w:basedOn w:val="a0"/>
    <w:link w:val="3"/>
    <w:rsid w:val="00EF1C8D"/>
    <w:rPr>
      <w:rFonts w:ascii="Arial" w:eastAsia="Times New Roman" w:hAnsi="Arial" w:cs="Arial"/>
      <w:b/>
      <w:bCs/>
      <w:sz w:val="26"/>
      <w:szCs w:val="26"/>
      <w:lang w:val="uk-UA"/>
    </w:rPr>
  </w:style>
  <w:style w:type="numbering" w:customStyle="1" w:styleId="17">
    <w:name w:val="Нет списка1"/>
    <w:next w:val="a2"/>
    <w:uiPriority w:val="99"/>
    <w:semiHidden/>
    <w:unhideWhenUsed/>
    <w:rsid w:val="00EF1C8D"/>
  </w:style>
  <w:style w:type="paragraph" w:customStyle="1" w:styleId="110">
    <w:name w:val="Знак Знак1 Знак Знак Знак Знак Знак Знак1 Знак Знак"/>
    <w:basedOn w:val="a"/>
    <w:rsid w:val="00EF1C8D"/>
    <w:pPr>
      <w:spacing w:after="0" w:line="240" w:lineRule="auto"/>
    </w:pPr>
    <w:rPr>
      <w:rFonts w:ascii="Verdana" w:eastAsia="Times New Roman" w:hAnsi="Verdana" w:cs="Verdana"/>
      <w:sz w:val="20"/>
      <w:szCs w:val="20"/>
      <w:lang w:val="en-US"/>
    </w:rPr>
  </w:style>
  <w:style w:type="paragraph" w:styleId="afe">
    <w:name w:val="Block Text"/>
    <w:basedOn w:val="a"/>
    <w:rsid w:val="00EF1C8D"/>
    <w:pPr>
      <w:spacing w:after="0" w:line="240" w:lineRule="auto"/>
      <w:ind w:left="-360" w:right="-694" w:firstLine="900"/>
      <w:jc w:val="both"/>
    </w:pPr>
    <w:rPr>
      <w:rFonts w:ascii="Times New Roman" w:eastAsia="Times New Roman" w:hAnsi="Times New Roman"/>
      <w:sz w:val="28"/>
      <w:szCs w:val="28"/>
      <w:lang w:val="uk-UA" w:eastAsia="ru-RU"/>
    </w:rPr>
  </w:style>
  <w:style w:type="character" w:customStyle="1" w:styleId="rvts6">
    <w:name w:val="rvts6"/>
    <w:basedOn w:val="a0"/>
    <w:rsid w:val="00EF1C8D"/>
  </w:style>
  <w:style w:type="character" w:customStyle="1" w:styleId="FontStyle12">
    <w:name w:val="Font Style12"/>
    <w:rsid w:val="00EF1C8D"/>
    <w:rPr>
      <w:rFonts w:ascii="Times New Roman" w:hAnsi="Times New Roman" w:cs="Times New Roman"/>
      <w:sz w:val="24"/>
      <w:szCs w:val="24"/>
    </w:rPr>
  </w:style>
  <w:style w:type="paragraph" w:customStyle="1" w:styleId="18">
    <w:name w:val="1"/>
    <w:basedOn w:val="a"/>
    <w:next w:val="aff"/>
    <w:link w:val="19"/>
    <w:qFormat/>
    <w:rsid w:val="00EF1C8D"/>
    <w:pPr>
      <w:spacing w:after="0" w:line="240" w:lineRule="auto"/>
      <w:jc w:val="center"/>
    </w:pPr>
    <w:rPr>
      <w:rFonts w:ascii="Times New Roman" w:eastAsia="Times New Roman" w:hAnsi="Times New Roman"/>
      <w:b/>
      <w:bCs/>
      <w:sz w:val="28"/>
      <w:szCs w:val="24"/>
      <w:lang w:val="uk-UA" w:eastAsia="ru-RU"/>
    </w:rPr>
  </w:style>
  <w:style w:type="character" w:customStyle="1" w:styleId="aff0">
    <w:name w:val="Название Знак"/>
    <w:basedOn w:val="a0"/>
    <w:uiPriority w:val="99"/>
    <w:rsid w:val="00EF1C8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EF1C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EF1C8D"/>
    <w:rPr>
      <w:rFonts w:ascii="Arial" w:hAnsi="Arial" w:cs="Arial"/>
      <w:sz w:val="20"/>
      <w:szCs w:val="20"/>
    </w:rPr>
  </w:style>
  <w:style w:type="character" w:customStyle="1" w:styleId="19">
    <w:name w:val="Название Знак1"/>
    <w:link w:val="18"/>
    <w:locked/>
    <w:rsid w:val="00EF1C8D"/>
    <w:rPr>
      <w:rFonts w:ascii="Times New Roman" w:eastAsia="Times New Roman" w:hAnsi="Times New Roman"/>
      <w:b/>
      <w:bCs/>
      <w:sz w:val="28"/>
      <w:szCs w:val="24"/>
      <w:lang w:val="uk-UA"/>
    </w:rPr>
  </w:style>
  <w:style w:type="paragraph" w:customStyle="1" w:styleId="aff1">
    <w:name w:val="Знак Знак Знак Знак Знак Знак Знак Знак Знак Знак Знак Знак"/>
    <w:basedOn w:val="a"/>
    <w:rsid w:val="00EF1C8D"/>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EF1C8D"/>
    <w:pPr>
      <w:spacing w:after="0" w:line="240" w:lineRule="auto"/>
    </w:pPr>
    <w:rPr>
      <w:rFonts w:ascii="Verdana" w:eastAsia="Times New Roman" w:hAnsi="Verdana" w:cs="Verdana"/>
      <w:sz w:val="20"/>
      <w:szCs w:val="20"/>
      <w:lang w:val="uk-UA"/>
    </w:rPr>
  </w:style>
  <w:style w:type="paragraph" w:customStyle="1" w:styleId="aff3">
    <w:name w:val="Знак Знак Знак Знак Знак Знак Знак Знак"/>
    <w:basedOn w:val="a"/>
    <w:rsid w:val="00EF1C8D"/>
    <w:pPr>
      <w:spacing w:after="0" w:line="240" w:lineRule="auto"/>
    </w:pPr>
    <w:rPr>
      <w:rFonts w:ascii="Verdana" w:eastAsia="Times New Roman" w:hAnsi="Verdana" w:cs="Verdana"/>
      <w:sz w:val="20"/>
      <w:szCs w:val="20"/>
      <w:lang w:val="en-US"/>
    </w:rPr>
  </w:style>
  <w:style w:type="character" w:customStyle="1" w:styleId="aff4">
    <w:name w:val="Знак Знак Знак Знак"/>
    <w:basedOn w:val="a0"/>
    <w:rsid w:val="00EF1C8D"/>
    <w:rPr>
      <w:rFonts w:ascii="Verdana" w:eastAsia="Times New Roman" w:hAnsi="Verdana" w:cs="Verdana"/>
      <w:sz w:val="20"/>
      <w:szCs w:val="20"/>
      <w:lang w:val="en-US"/>
    </w:rPr>
  </w:style>
  <w:style w:type="paragraph" w:customStyle="1" w:styleId="aff5">
    <w:name w:val="Знак"/>
    <w:basedOn w:val="a"/>
    <w:rsid w:val="00EF1C8D"/>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rsid w:val="00EF1C8D"/>
    <w:pPr>
      <w:spacing w:after="0" w:line="240" w:lineRule="auto"/>
    </w:pPr>
    <w:rPr>
      <w:rFonts w:ascii="Verdana" w:eastAsia="Times New Roman" w:hAnsi="Verdana" w:cs="Verdana"/>
      <w:sz w:val="20"/>
      <w:szCs w:val="20"/>
      <w:lang w:val="en-US"/>
    </w:rPr>
  </w:style>
  <w:style w:type="table" w:customStyle="1" w:styleId="2a">
    <w:name w:val="Сетка таблицы2"/>
    <w:basedOn w:val="a1"/>
    <w:next w:val="af2"/>
    <w:uiPriority w:val="59"/>
    <w:rsid w:val="00EF1C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Знак Знак Char Знак Знак Char Знак Знак Char Знак Знак Знак"/>
    <w:basedOn w:val="a"/>
    <w:rsid w:val="00EF1C8D"/>
    <w:pPr>
      <w:spacing w:after="0" w:line="240" w:lineRule="auto"/>
    </w:pPr>
    <w:rPr>
      <w:rFonts w:ascii="Verdana" w:eastAsia="Times New Roman" w:hAnsi="Verdana" w:cs="Verdana"/>
      <w:sz w:val="20"/>
      <w:szCs w:val="20"/>
      <w:lang w:val="en-US"/>
    </w:rPr>
  </w:style>
  <w:style w:type="character" w:styleId="aff6">
    <w:name w:val="page number"/>
    <w:basedOn w:val="a0"/>
    <w:rsid w:val="00EF1C8D"/>
  </w:style>
  <w:style w:type="paragraph" w:customStyle="1" w:styleId="CharCharCharChar1">
    <w:name w:val="Char Знак Знак Char Знак Знак Char Знак Знак Char Знак Знак Знак Знак"/>
    <w:basedOn w:val="a"/>
    <w:rsid w:val="00EF1C8D"/>
    <w:pPr>
      <w:spacing w:after="0" w:line="240" w:lineRule="auto"/>
    </w:pPr>
    <w:rPr>
      <w:rFonts w:ascii="Verdana" w:eastAsia="Times New Roman" w:hAnsi="Verdana" w:cs="Verdana"/>
      <w:sz w:val="20"/>
      <w:szCs w:val="20"/>
      <w:lang w:val="en-US"/>
    </w:rPr>
  </w:style>
  <w:style w:type="paragraph" w:styleId="34">
    <w:name w:val="Body Text Indent 3"/>
    <w:basedOn w:val="a"/>
    <w:link w:val="35"/>
    <w:rsid w:val="00EF1C8D"/>
    <w:pPr>
      <w:spacing w:after="120" w:line="240" w:lineRule="auto"/>
      <w:ind w:left="283"/>
    </w:pPr>
    <w:rPr>
      <w:rFonts w:ascii="Times New Roman" w:eastAsia="Times New Roman" w:hAnsi="Times New Roman"/>
      <w:sz w:val="16"/>
      <w:szCs w:val="16"/>
      <w:lang w:val="uk-UA" w:eastAsia="ru-RU"/>
    </w:rPr>
  </w:style>
  <w:style w:type="character" w:customStyle="1" w:styleId="35">
    <w:name w:val="Основной текст с отступом 3 Знак"/>
    <w:basedOn w:val="a0"/>
    <w:link w:val="34"/>
    <w:rsid w:val="00EF1C8D"/>
    <w:rPr>
      <w:rFonts w:ascii="Times New Roman" w:eastAsia="Times New Roman" w:hAnsi="Times New Roman"/>
      <w:sz w:val="16"/>
      <w:szCs w:val="16"/>
      <w:lang w:val="uk-UA"/>
    </w:rPr>
  </w:style>
  <w:style w:type="paragraph" w:customStyle="1" w:styleId="36">
    <w:name w:val="Îñíîâíîé òåêñò ñ îòñòóïîì 3"/>
    <w:basedOn w:val="a"/>
    <w:rsid w:val="00EF1C8D"/>
    <w:pPr>
      <w:spacing w:after="0" w:line="240" w:lineRule="auto"/>
      <w:ind w:firstLine="708"/>
      <w:jc w:val="both"/>
    </w:pPr>
    <w:rPr>
      <w:rFonts w:ascii="Times New Roman" w:eastAsia="Times New Roman" w:hAnsi="Times New Roman"/>
      <w:sz w:val="28"/>
      <w:szCs w:val="20"/>
      <w:lang w:eastAsia="ru-RU"/>
    </w:rPr>
  </w:style>
  <w:style w:type="paragraph" w:customStyle="1" w:styleId="aff7">
    <w:name w:val="Нормальный"/>
    <w:rsid w:val="00EF1C8D"/>
    <w:pPr>
      <w:autoSpaceDE w:val="0"/>
      <w:autoSpaceDN w:val="0"/>
      <w:adjustRightInd w:val="0"/>
    </w:pPr>
    <w:rPr>
      <w:rFonts w:ascii="Times New Roman" w:eastAsia="Times New Roman" w:hAnsi="Times New Roman"/>
      <w:sz w:val="28"/>
      <w:szCs w:val="28"/>
    </w:rPr>
  </w:style>
  <w:style w:type="paragraph" w:customStyle="1" w:styleId="211">
    <w:name w:val="Основной текст 21"/>
    <w:basedOn w:val="a"/>
    <w:rsid w:val="00EF1C8D"/>
    <w:pPr>
      <w:spacing w:after="0" w:line="240" w:lineRule="auto"/>
      <w:jc w:val="center"/>
    </w:pPr>
    <w:rPr>
      <w:rFonts w:ascii="Times New Roman" w:eastAsia="Times New Roman" w:hAnsi="Times New Roman"/>
      <w:sz w:val="27"/>
      <w:szCs w:val="20"/>
      <w:lang w:val="uk-UA" w:eastAsia="ru-RU"/>
    </w:rPr>
  </w:style>
  <w:style w:type="character" w:customStyle="1" w:styleId="longtext">
    <w:name w:val="long_text"/>
    <w:basedOn w:val="a0"/>
    <w:rsid w:val="00EF1C8D"/>
  </w:style>
  <w:style w:type="paragraph" w:customStyle="1" w:styleId="220">
    <w:name w:val="Основной текст с отступом 22"/>
    <w:basedOn w:val="a"/>
    <w:rsid w:val="00EF1C8D"/>
    <w:pPr>
      <w:suppressAutoHyphens/>
      <w:spacing w:after="0" w:line="240" w:lineRule="auto"/>
      <w:ind w:left="284" w:firstLine="436"/>
    </w:pPr>
    <w:rPr>
      <w:rFonts w:ascii="Times New Roman" w:eastAsia="Times New Roman" w:hAnsi="Times New Roman"/>
      <w:sz w:val="28"/>
      <w:szCs w:val="20"/>
      <w:lang w:val="uk-UA" w:eastAsia="ar-SA"/>
    </w:rPr>
  </w:style>
  <w:style w:type="paragraph" w:customStyle="1" w:styleId="rvps12">
    <w:name w:val="rvps12"/>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Обычный1"/>
    <w:link w:val="1b"/>
    <w:rsid w:val="00EF1C8D"/>
    <w:rPr>
      <w:rFonts w:ascii="UkrainianBaltica" w:eastAsia="Times New Roman" w:hAnsi="UkrainianBaltica"/>
      <w:sz w:val="24"/>
      <w:lang w:val="uk-UA"/>
    </w:rPr>
  </w:style>
  <w:style w:type="character" w:customStyle="1" w:styleId="1b">
    <w:name w:val="Обычный1 Знак"/>
    <w:basedOn w:val="a0"/>
    <w:link w:val="1a"/>
    <w:rsid w:val="00EF1C8D"/>
    <w:rPr>
      <w:rFonts w:ascii="UkrainianBaltica" w:eastAsia="Times New Roman" w:hAnsi="UkrainianBaltica"/>
      <w:sz w:val="24"/>
      <w:lang w:val="uk-UA"/>
    </w:rPr>
  </w:style>
  <w:style w:type="character" w:customStyle="1" w:styleId="FontStyle130">
    <w:name w:val="Font Style13"/>
    <w:rsid w:val="00EF1C8D"/>
    <w:rPr>
      <w:rFonts w:ascii="Times New Roman" w:hAnsi="Times New Roman" w:cs="Times New Roman"/>
      <w:sz w:val="24"/>
      <w:szCs w:val="24"/>
    </w:rPr>
  </w:style>
  <w:style w:type="paragraph" w:customStyle="1" w:styleId="western">
    <w:name w:val="western"/>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F1C8D"/>
  </w:style>
  <w:style w:type="paragraph" w:customStyle="1" w:styleId="p2">
    <w:name w:val="p2"/>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EF1C8D"/>
  </w:style>
  <w:style w:type="character" w:customStyle="1" w:styleId="s3">
    <w:name w:val="s3"/>
    <w:basedOn w:val="a0"/>
    <w:rsid w:val="00EF1C8D"/>
  </w:style>
  <w:style w:type="paragraph" w:customStyle="1" w:styleId="p5">
    <w:name w:val="p5"/>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1">
    <w:name w:val="Знак Знак1 Знак Знак Знак Знак Знак Знак1"/>
    <w:basedOn w:val="a"/>
    <w:rsid w:val="00EF1C8D"/>
    <w:pPr>
      <w:spacing w:after="0" w:line="240" w:lineRule="auto"/>
    </w:pPr>
    <w:rPr>
      <w:rFonts w:ascii="Verdana" w:eastAsia="Times New Roman" w:hAnsi="Verdana" w:cs="Verdana"/>
      <w:sz w:val="20"/>
      <w:szCs w:val="20"/>
      <w:lang w:val="en-US"/>
    </w:rPr>
  </w:style>
  <w:style w:type="paragraph" w:styleId="2">
    <w:name w:val="List Bullet 2"/>
    <w:basedOn w:val="a"/>
    <w:rsid w:val="00EF1C8D"/>
    <w:pPr>
      <w:numPr>
        <w:numId w:val="22"/>
      </w:numPr>
      <w:spacing w:after="0" w:line="240" w:lineRule="auto"/>
    </w:pPr>
    <w:rPr>
      <w:rFonts w:ascii="Times New Roman" w:eastAsia="Times New Roman" w:hAnsi="Times New Roman"/>
      <w:sz w:val="24"/>
      <w:szCs w:val="24"/>
      <w:lang w:eastAsia="ru-RU"/>
    </w:rPr>
  </w:style>
  <w:style w:type="character" w:customStyle="1" w:styleId="st">
    <w:name w:val="st"/>
    <w:basedOn w:val="a0"/>
    <w:rsid w:val="00EF1C8D"/>
  </w:style>
  <w:style w:type="character" w:customStyle="1" w:styleId="xfm68602023">
    <w:name w:val="xfm_68602023"/>
    <w:basedOn w:val="a0"/>
    <w:rsid w:val="00EF1C8D"/>
  </w:style>
  <w:style w:type="character" w:customStyle="1" w:styleId="2Corbel13pt">
    <w:name w:val="Основной текст (2) + Corbel;13 pt;Курсив"/>
    <w:basedOn w:val="28"/>
    <w:rsid w:val="00EF1C8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8"/>
    <w:rsid w:val="00EF1C8D"/>
    <w:rPr>
      <w:rFonts w:ascii="Times New Roman" w:eastAsia="Times New Roman" w:hAnsi="Times New Roman" w:cs="Times New Roman" w:hint="default"/>
      <w:strike w:val="0"/>
      <w:dstrike w:val="0"/>
      <w:sz w:val="16"/>
      <w:szCs w:val="16"/>
      <w:u w:val="none"/>
      <w:shd w:val="clear" w:color="auto" w:fill="FFFFFF"/>
      <w:lang w:bidi="ar-SA"/>
    </w:rPr>
  </w:style>
  <w:style w:type="paragraph" w:customStyle="1" w:styleId="212">
    <w:name w:val="Основной текст (2)1"/>
    <w:basedOn w:val="a"/>
    <w:rsid w:val="00EF1C8D"/>
    <w:pPr>
      <w:widowControl w:val="0"/>
      <w:shd w:val="clear" w:color="auto" w:fill="FFFFFF"/>
      <w:suppressAutoHyphens/>
      <w:spacing w:after="0" w:line="240" w:lineRule="exact"/>
      <w:jc w:val="both"/>
    </w:pPr>
    <w:rPr>
      <w:rFonts w:ascii="Times New Roman" w:eastAsia="Times New Roman" w:hAnsi="Times New Roman"/>
      <w:sz w:val="16"/>
      <w:szCs w:val="16"/>
      <w:lang w:eastAsia="ru-RU"/>
    </w:rPr>
  </w:style>
  <w:style w:type="paragraph" w:customStyle="1" w:styleId="311">
    <w:name w:val="Основной текст 31"/>
    <w:basedOn w:val="a"/>
    <w:rsid w:val="00EF1C8D"/>
    <w:pPr>
      <w:suppressAutoHyphens/>
      <w:spacing w:after="120" w:line="240" w:lineRule="auto"/>
    </w:pPr>
    <w:rPr>
      <w:rFonts w:ascii="Times New Roman" w:eastAsia="Times New Roman" w:hAnsi="Times New Roman"/>
      <w:sz w:val="16"/>
      <w:szCs w:val="16"/>
      <w:lang w:eastAsia="zh-CN"/>
    </w:rPr>
  </w:style>
  <w:style w:type="paragraph" w:customStyle="1" w:styleId="Iauiue">
    <w:name w:val="Iau?iue"/>
    <w:uiPriority w:val="99"/>
    <w:rsid w:val="00EF1C8D"/>
    <w:rPr>
      <w:rFonts w:ascii="Times New Roman" w:eastAsia="Times New Roman" w:hAnsi="Times New Roman"/>
    </w:rPr>
  </w:style>
  <w:style w:type="character" w:customStyle="1" w:styleId="FontStyle19">
    <w:name w:val="Font Style19"/>
    <w:basedOn w:val="a0"/>
    <w:rsid w:val="00EF1C8D"/>
    <w:rPr>
      <w:rFonts w:ascii="Times New Roman" w:hAnsi="Times New Roman" w:cs="Times New Roman"/>
      <w:b/>
      <w:bCs/>
      <w:sz w:val="20"/>
      <w:szCs w:val="20"/>
    </w:rPr>
  </w:style>
  <w:style w:type="paragraph" w:styleId="aff8">
    <w:name w:val="Subtitle"/>
    <w:basedOn w:val="a"/>
    <w:next w:val="af"/>
    <w:link w:val="aff9"/>
    <w:qFormat/>
    <w:locked/>
    <w:rsid w:val="00EF1C8D"/>
    <w:pPr>
      <w:suppressAutoHyphens/>
      <w:spacing w:after="0" w:line="240" w:lineRule="auto"/>
      <w:jc w:val="center"/>
    </w:pPr>
    <w:rPr>
      <w:rFonts w:ascii="Times New Roman" w:eastAsia="Times New Roman" w:hAnsi="Times New Roman"/>
      <w:sz w:val="28"/>
      <w:szCs w:val="20"/>
      <w:u w:val="single"/>
      <w:lang w:val="uk-UA" w:eastAsia="ar-SA"/>
    </w:rPr>
  </w:style>
  <w:style w:type="character" w:customStyle="1" w:styleId="aff9">
    <w:name w:val="Подзаголовок Знак"/>
    <w:basedOn w:val="a0"/>
    <w:link w:val="aff8"/>
    <w:rsid w:val="00EF1C8D"/>
    <w:rPr>
      <w:rFonts w:ascii="Times New Roman" w:eastAsia="Times New Roman" w:hAnsi="Times New Roman"/>
      <w:sz w:val="28"/>
      <w:u w:val="single"/>
      <w:lang w:val="uk-UA" w:eastAsia="ar-SA"/>
    </w:rPr>
  </w:style>
  <w:style w:type="character" w:customStyle="1" w:styleId="affa">
    <w:name w:val="Основной текст_"/>
    <w:link w:val="1c"/>
    <w:uiPriority w:val="99"/>
    <w:locked/>
    <w:rsid w:val="00EF1C8D"/>
    <w:rPr>
      <w:spacing w:val="4"/>
      <w:sz w:val="25"/>
      <w:szCs w:val="25"/>
      <w:shd w:val="clear" w:color="auto" w:fill="FFFFFF"/>
    </w:rPr>
  </w:style>
  <w:style w:type="paragraph" w:customStyle="1" w:styleId="1c">
    <w:name w:val="Основной текст1"/>
    <w:basedOn w:val="a"/>
    <w:link w:val="affa"/>
    <w:uiPriority w:val="99"/>
    <w:rsid w:val="00EF1C8D"/>
    <w:pPr>
      <w:widowControl w:val="0"/>
      <w:shd w:val="clear" w:color="auto" w:fill="FFFFFF"/>
      <w:spacing w:after="0" w:line="480" w:lineRule="exact"/>
      <w:ind w:firstLine="720"/>
      <w:jc w:val="both"/>
    </w:pPr>
    <w:rPr>
      <w:spacing w:val="4"/>
      <w:sz w:val="25"/>
      <w:szCs w:val="25"/>
      <w:lang w:eastAsia="ru-RU"/>
    </w:rPr>
  </w:style>
  <w:style w:type="character" w:customStyle="1" w:styleId="fs14">
    <w:name w:val="fs_14"/>
    <w:rsid w:val="00EF1C8D"/>
  </w:style>
  <w:style w:type="paragraph" w:customStyle="1" w:styleId="Iniiaiieoaeno">
    <w:name w:val="Iniiaiie oaeno"/>
    <w:basedOn w:val="Iauiue"/>
    <w:uiPriority w:val="99"/>
    <w:rsid w:val="00EF1C8D"/>
    <w:rPr>
      <w:sz w:val="24"/>
      <w:szCs w:val="24"/>
      <w:lang w:val="en-US"/>
    </w:rPr>
  </w:style>
  <w:style w:type="paragraph" w:customStyle="1" w:styleId="1d">
    <w:name w:val="Знак Знак Знак Знак1"/>
    <w:basedOn w:val="a"/>
    <w:rsid w:val="00EF1C8D"/>
    <w:pPr>
      <w:spacing w:after="0" w:line="240" w:lineRule="auto"/>
    </w:pPr>
    <w:rPr>
      <w:rFonts w:ascii="Verdana" w:eastAsia="Times New Roman" w:hAnsi="Verdana" w:cs="Verdana"/>
      <w:sz w:val="20"/>
      <w:szCs w:val="20"/>
      <w:lang w:val="en-US"/>
    </w:rPr>
  </w:style>
  <w:style w:type="paragraph" w:customStyle="1" w:styleId="43">
    <w:name w:val="Обычный4"/>
    <w:rsid w:val="00EF1C8D"/>
    <w:rPr>
      <w:rFonts w:ascii="Times New Roman" w:eastAsia="Times New Roman" w:hAnsi="Times New Roman"/>
    </w:rPr>
  </w:style>
  <w:style w:type="character" w:customStyle="1" w:styleId="3012">
    <w:name w:val="3012"/>
    <w:aliases w:val="baiaagaaboqcaaadlgyaaawkbgaaaaaaaaaaaaaaaaaaaaaaaaaaaaaaaaaaaaaaaaaaaaaaaaaaaaaaaaaaaaaaaaaaaaaaaaaaaaaaaaaaaaaaaaaaaaaaaaaaaaaaaaaaaaaaaaaaaaaaaaaaaaaaaaaaaaaaaaaaaaaaaaaaaaaaaaaaaaaaaaaaaaaaaaaaaaaaaaaaaaaaaaaaaaaaaaaaaaaaaaaaaaaa"/>
    <w:basedOn w:val="a0"/>
    <w:rsid w:val="00EF1C8D"/>
  </w:style>
  <w:style w:type="paragraph" w:customStyle="1" w:styleId="1e">
    <w:name w:val="Название1"/>
    <w:basedOn w:val="a"/>
    <w:next w:val="a"/>
    <w:link w:val="2b"/>
    <w:uiPriority w:val="10"/>
    <w:qFormat/>
    <w:rsid w:val="00EF1C8D"/>
    <w:pPr>
      <w:spacing w:after="0" w:line="240" w:lineRule="auto"/>
      <w:contextualSpacing/>
    </w:pPr>
    <w:rPr>
      <w:rFonts w:ascii="Cambria" w:eastAsia="Times New Roman" w:hAnsi="Cambria"/>
      <w:spacing w:val="-10"/>
      <w:kern w:val="28"/>
      <w:sz w:val="56"/>
      <w:szCs w:val="56"/>
      <w:lang w:val="uk-UA" w:eastAsia="ru-RU"/>
    </w:rPr>
  </w:style>
  <w:style w:type="character" w:customStyle="1" w:styleId="2b">
    <w:name w:val="Название Знак2"/>
    <w:basedOn w:val="a0"/>
    <w:link w:val="1e"/>
    <w:uiPriority w:val="10"/>
    <w:rsid w:val="00EF1C8D"/>
    <w:rPr>
      <w:rFonts w:ascii="Cambria" w:eastAsia="Times New Roman" w:hAnsi="Cambria" w:cs="Times New Roman"/>
      <w:spacing w:val="-10"/>
      <w:kern w:val="28"/>
      <w:sz w:val="56"/>
      <w:szCs w:val="56"/>
      <w:lang w:val="uk-UA" w:eastAsia="ru-RU"/>
    </w:rPr>
  </w:style>
  <w:style w:type="paragraph" w:customStyle="1" w:styleId="7">
    <w:name w:val="Знак Знак7 Знак Знак"/>
    <w:basedOn w:val="a"/>
    <w:rsid w:val="00EF1C8D"/>
    <w:pPr>
      <w:spacing w:after="0" w:line="240" w:lineRule="auto"/>
    </w:pPr>
    <w:rPr>
      <w:rFonts w:ascii="Verdana" w:eastAsia="Times New Roman" w:hAnsi="Verdana" w:cs="Verdana"/>
      <w:sz w:val="20"/>
      <w:szCs w:val="20"/>
      <w:lang w:val="en-US"/>
    </w:rPr>
  </w:style>
  <w:style w:type="paragraph" w:styleId="affb">
    <w:name w:val="caption"/>
    <w:basedOn w:val="a"/>
    <w:next w:val="a"/>
    <w:qFormat/>
    <w:locked/>
    <w:rsid w:val="00EF1C8D"/>
    <w:pPr>
      <w:spacing w:after="0" w:line="240" w:lineRule="auto"/>
      <w:jc w:val="center"/>
    </w:pPr>
    <w:rPr>
      <w:rFonts w:ascii="Times New Roman" w:eastAsia="Times New Roman" w:hAnsi="Times New Roman"/>
      <w:b/>
      <w:bCs/>
      <w:sz w:val="32"/>
      <w:szCs w:val="24"/>
      <w:lang w:val="uk-UA" w:eastAsia="ru-RU"/>
    </w:rPr>
  </w:style>
  <w:style w:type="paragraph" w:customStyle="1" w:styleId="72">
    <w:name w:val="Знак Знак7 Знак Знак2"/>
    <w:basedOn w:val="a"/>
    <w:rsid w:val="00EF1C8D"/>
    <w:pPr>
      <w:spacing w:after="0" w:line="240" w:lineRule="auto"/>
    </w:pPr>
    <w:rPr>
      <w:rFonts w:ascii="Verdana" w:eastAsia="Times New Roman" w:hAnsi="Verdana" w:cs="Verdana"/>
      <w:sz w:val="20"/>
      <w:szCs w:val="20"/>
      <w:lang w:val="en-US"/>
    </w:rPr>
  </w:style>
  <w:style w:type="paragraph" w:customStyle="1" w:styleId="44">
    <w:name w:val="4"/>
    <w:basedOn w:val="a"/>
    <w:next w:val="a3"/>
    <w:rsid w:val="00EF1C8D"/>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rvts23">
    <w:name w:val="rvts23"/>
    <w:basedOn w:val="a0"/>
    <w:rsid w:val="00EF1C8D"/>
    <w:rPr>
      <w:rFonts w:cs="Times New Roman"/>
    </w:rPr>
  </w:style>
  <w:style w:type="character" w:customStyle="1" w:styleId="rvts0">
    <w:name w:val="rvts0"/>
    <w:basedOn w:val="a0"/>
    <w:rsid w:val="00EF1C8D"/>
    <w:rPr>
      <w:rFonts w:cs="Times New Roman"/>
    </w:rPr>
  </w:style>
  <w:style w:type="paragraph" w:customStyle="1" w:styleId="5">
    <w:name w:val="Знак5"/>
    <w:basedOn w:val="a"/>
    <w:rsid w:val="00EF1C8D"/>
    <w:pPr>
      <w:spacing w:after="0" w:line="240" w:lineRule="auto"/>
    </w:pPr>
    <w:rPr>
      <w:rFonts w:ascii="Verdana" w:eastAsia="Times New Roman" w:hAnsi="Verdana" w:cs="Verdana"/>
      <w:sz w:val="20"/>
      <w:szCs w:val="20"/>
      <w:lang w:val="en-US"/>
    </w:rPr>
  </w:style>
  <w:style w:type="character" w:customStyle="1" w:styleId="FontStyle24">
    <w:name w:val="Font Style24"/>
    <w:rsid w:val="00EF1C8D"/>
    <w:rPr>
      <w:rFonts w:ascii="Times New Roman" w:hAnsi="Times New Roman" w:cs="Times New Roman" w:hint="default"/>
      <w:sz w:val="28"/>
      <w:szCs w:val="28"/>
    </w:rPr>
  </w:style>
  <w:style w:type="paragraph" w:customStyle="1" w:styleId="71">
    <w:name w:val="Знак Знак7 Знак Знак1"/>
    <w:basedOn w:val="a"/>
    <w:rsid w:val="00EF1C8D"/>
    <w:pPr>
      <w:spacing w:after="0" w:line="240" w:lineRule="auto"/>
    </w:pPr>
    <w:rPr>
      <w:rFonts w:ascii="Verdana" w:eastAsia="Times New Roman" w:hAnsi="Verdana" w:cs="Verdana"/>
      <w:sz w:val="20"/>
      <w:szCs w:val="20"/>
      <w:lang w:val="en-US"/>
    </w:rPr>
  </w:style>
  <w:style w:type="paragraph" w:customStyle="1" w:styleId="45">
    <w:name w:val="Знак4"/>
    <w:basedOn w:val="a"/>
    <w:rsid w:val="00EF1C8D"/>
    <w:pPr>
      <w:spacing w:after="0" w:line="240" w:lineRule="auto"/>
    </w:pPr>
    <w:rPr>
      <w:rFonts w:ascii="Verdana" w:eastAsia="Times New Roman" w:hAnsi="Verdana" w:cs="Verdana"/>
      <w:sz w:val="20"/>
      <w:szCs w:val="20"/>
      <w:lang w:val="en-US"/>
    </w:rPr>
  </w:style>
  <w:style w:type="paragraph" w:customStyle="1" w:styleId="2c">
    <w:name w:val="Знак Знак Знак Знак2"/>
    <w:basedOn w:val="a"/>
    <w:rsid w:val="00EF1C8D"/>
    <w:pPr>
      <w:spacing w:after="0" w:line="240" w:lineRule="auto"/>
    </w:pPr>
    <w:rPr>
      <w:rFonts w:ascii="Verdana" w:eastAsia="Times New Roman" w:hAnsi="Verdana" w:cs="Verdana"/>
      <w:sz w:val="20"/>
      <w:szCs w:val="20"/>
      <w:lang w:val="en-US"/>
    </w:rPr>
  </w:style>
  <w:style w:type="paragraph" w:customStyle="1" w:styleId="Style11">
    <w:name w:val="Style11"/>
    <w:basedOn w:val="a"/>
    <w:rsid w:val="00EF1C8D"/>
    <w:pPr>
      <w:widowControl w:val="0"/>
      <w:autoSpaceDE w:val="0"/>
      <w:autoSpaceDN w:val="0"/>
      <w:adjustRightInd w:val="0"/>
      <w:spacing w:after="0" w:line="247" w:lineRule="exact"/>
      <w:jc w:val="center"/>
    </w:pPr>
    <w:rPr>
      <w:rFonts w:ascii="Times New Roman" w:eastAsia="Times New Roman" w:hAnsi="Times New Roman"/>
      <w:sz w:val="24"/>
      <w:szCs w:val="24"/>
      <w:lang w:eastAsia="ru-RU"/>
    </w:rPr>
  </w:style>
  <w:style w:type="paragraph" w:customStyle="1" w:styleId="37">
    <w:name w:val="Знак3"/>
    <w:basedOn w:val="a"/>
    <w:rsid w:val="00EF1C8D"/>
    <w:pPr>
      <w:spacing w:after="0" w:line="240" w:lineRule="auto"/>
    </w:pPr>
    <w:rPr>
      <w:rFonts w:ascii="Verdana" w:eastAsia="Times New Roman" w:hAnsi="Verdana" w:cs="Verdana"/>
      <w:sz w:val="20"/>
      <w:szCs w:val="20"/>
      <w:lang w:val="en-US"/>
    </w:rPr>
  </w:style>
  <w:style w:type="paragraph" w:customStyle="1" w:styleId="tj">
    <w:name w:val="tj"/>
    <w:basedOn w:val="a"/>
    <w:rsid w:val="00EF1C8D"/>
    <w:pPr>
      <w:spacing w:before="100" w:beforeAutospacing="1" w:after="100" w:afterAutospacing="1" w:line="240" w:lineRule="auto"/>
    </w:pPr>
    <w:rPr>
      <w:rFonts w:ascii="Times New Roman" w:hAnsi="Times New Roman"/>
      <w:sz w:val="24"/>
      <w:szCs w:val="24"/>
      <w:lang w:val="en-US"/>
    </w:rPr>
  </w:style>
  <w:style w:type="character" w:customStyle="1" w:styleId="textexposedshow">
    <w:name w:val="text_exposed_show"/>
    <w:basedOn w:val="a0"/>
    <w:uiPriority w:val="99"/>
    <w:rsid w:val="00EF1C8D"/>
  </w:style>
  <w:style w:type="paragraph" w:customStyle="1" w:styleId="38">
    <w:name w:val="3"/>
    <w:basedOn w:val="a"/>
    <w:next w:val="a3"/>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9">
    <w:name w:val="Основной текст3"/>
    <w:basedOn w:val="a"/>
    <w:uiPriority w:val="99"/>
    <w:qFormat/>
    <w:rsid w:val="00EF1C8D"/>
    <w:pPr>
      <w:widowControl w:val="0"/>
      <w:shd w:val="clear" w:color="auto" w:fill="FFFFFF"/>
      <w:spacing w:before="240" w:after="0" w:line="322" w:lineRule="exact"/>
      <w:jc w:val="both"/>
    </w:pPr>
    <w:rPr>
      <w:rFonts w:ascii="Times New Roman" w:hAnsi="Times New Roman"/>
      <w:color w:val="00000A"/>
      <w:sz w:val="26"/>
      <w:szCs w:val="26"/>
      <w:lang w:val="uk-UA"/>
    </w:rPr>
  </w:style>
  <w:style w:type="paragraph" w:customStyle="1" w:styleId="2d">
    <w:name w:val="Знак2"/>
    <w:basedOn w:val="a"/>
    <w:rsid w:val="00EF1C8D"/>
    <w:pPr>
      <w:spacing w:after="0" w:line="240" w:lineRule="auto"/>
    </w:pPr>
    <w:rPr>
      <w:rFonts w:ascii="Verdana" w:eastAsia="Times New Roman" w:hAnsi="Verdana" w:cs="Verdana"/>
      <w:sz w:val="20"/>
      <w:szCs w:val="20"/>
      <w:lang w:val="en-US"/>
    </w:rPr>
  </w:style>
  <w:style w:type="character" w:customStyle="1" w:styleId="markedcontent">
    <w:name w:val="markedcontent"/>
    <w:basedOn w:val="a0"/>
    <w:rsid w:val="00EF1C8D"/>
  </w:style>
  <w:style w:type="paragraph" w:customStyle="1" w:styleId="2e">
    <w:name w:val="2"/>
    <w:basedOn w:val="a"/>
    <w:next w:val="a3"/>
    <w:uiPriority w:val="99"/>
    <w:rsid w:val="00EF1C8D"/>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A00">
    <w:name w:val="A0"/>
    <w:rsid w:val="00EF1C8D"/>
    <w:rPr>
      <w:rFonts w:cs="Montserrat"/>
      <w:color w:val="000000"/>
      <w:sz w:val="20"/>
      <w:szCs w:val="20"/>
    </w:rPr>
  </w:style>
  <w:style w:type="paragraph" w:customStyle="1" w:styleId="Pa1">
    <w:name w:val="Pa1"/>
    <w:basedOn w:val="a"/>
    <w:next w:val="a"/>
    <w:rsid w:val="00EF1C8D"/>
    <w:pPr>
      <w:autoSpaceDE w:val="0"/>
      <w:autoSpaceDN w:val="0"/>
      <w:adjustRightInd w:val="0"/>
      <w:spacing w:after="0" w:line="241" w:lineRule="atLeast"/>
    </w:pPr>
    <w:rPr>
      <w:rFonts w:ascii="Montserrat" w:eastAsia="Batang" w:hAnsi="Montserrat"/>
      <w:sz w:val="24"/>
      <w:szCs w:val="24"/>
      <w:lang w:eastAsia="ko-KR"/>
    </w:rPr>
  </w:style>
  <w:style w:type="paragraph" w:customStyle="1" w:styleId="rvps6">
    <w:name w:val="rvps6"/>
    <w:basedOn w:val="a"/>
    <w:rsid w:val="00EF1C8D"/>
    <w:pPr>
      <w:spacing w:after="100" w:afterAutospacing="1" w:line="240" w:lineRule="auto"/>
    </w:pPr>
    <w:rPr>
      <w:rFonts w:ascii="Times New Roman" w:hAnsi="Times New Roman"/>
      <w:sz w:val="24"/>
      <w:szCs w:val="24"/>
      <w:lang w:eastAsia="ru-RU"/>
    </w:rPr>
  </w:style>
  <w:style w:type="paragraph" w:customStyle="1" w:styleId="TableParagraph">
    <w:name w:val="Table Paragraph"/>
    <w:basedOn w:val="a"/>
    <w:uiPriority w:val="1"/>
    <w:qFormat/>
    <w:rsid w:val="00EF1C8D"/>
    <w:pPr>
      <w:widowControl w:val="0"/>
      <w:autoSpaceDE w:val="0"/>
      <w:autoSpaceDN w:val="0"/>
      <w:spacing w:after="0" w:line="240" w:lineRule="auto"/>
    </w:pPr>
    <w:rPr>
      <w:rFonts w:ascii="Verdana" w:eastAsia="Verdana" w:hAnsi="Verdana" w:cs="Verdana"/>
      <w:lang w:val="uk-UA"/>
    </w:rPr>
  </w:style>
  <w:style w:type="paragraph" w:customStyle="1" w:styleId="1809">
    <w:name w:val="1809"/>
    <w:aliases w:val="baiaagaabmudaaadsguaaavybqa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725">
    <w:name w:val="1725"/>
    <w:aliases w:val="baiaagaabmudaaad9gqaaauebqa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fc">
    <w:name w:val="Placeholder Text"/>
    <w:basedOn w:val="a0"/>
    <w:uiPriority w:val="99"/>
    <w:semiHidden/>
    <w:rsid w:val="00EF1C8D"/>
    <w:rPr>
      <w:color w:val="808080"/>
    </w:rPr>
  </w:style>
  <w:style w:type="paragraph" w:customStyle="1" w:styleId="45669">
    <w:name w:val="45669"/>
    <w:aliases w:val="baiaagaaboqcaaadfq4aaawmrg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08">
    <w:name w:val="2308"/>
    <w:aliases w:val="baiaagaaboqcaaadogcaaavibw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1992">
    <w:name w:val="1992"/>
    <w:aliases w:val="baiaagaaboqcaaad/guaaaumbg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4138">
    <w:name w:val="4138"/>
    <w:aliases w:val="baiaagaaboqcaaadyayaaau6da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2114">
    <w:name w:val="2114"/>
    <w:aliases w:val="baiaagaaboqcaaadeayaaawgbg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4157">
    <w:name w:val="4157"/>
    <w:aliases w:val="baiaagaaboqcaaad2wyaaavndaaaaaaaaaaaaaaaaaaaaaaaaaaaaaaaaaaaaaaaaaaaaaaaaaaaaaaaaaaaaaaaaaaaaaaaaaaaaaaaaaaaaaaaaaaaaaaaaaaaaaaaaaaaaaaaaaaaaaaaaaaaaaaaaaaaaaaaaaaaaaaaaaaaaaaaaaaaaaaaaaaaaaaaaaaaaaaaaaaaaaaaaaaaaaaaaaaaaaaaaaaaaaaa"/>
    <w:basedOn w:val="a0"/>
    <w:rsid w:val="00EF1C8D"/>
  </w:style>
  <w:style w:type="character" w:customStyle="1" w:styleId="muxgbd">
    <w:name w:val="muxgbd"/>
    <w:basedOn w:val="a0"/>
    <w:rsid w:val="00EF1C8D"/>
  </w:style>
  <w:style w:type="paragraph" w:customStyle="1" w:styleId="3435">
    <w:name w:val="3435"/>
    <w:aliases w:val="baiaagaaboqcaaadgqgaaawpcaaaaaaaaaaaaaaaaaaaaaaaaaaaaaaaaaaaaaaaaaaaaaaaaaaaaaaaaaaaaaaaaaaaaaaaaaaaaaaaaaaaaaaaaaaaaaaaaaaaaaaaaaaaaaaaaaaaaaaaaaaaaaaaaaaaaaaaaaaaaaaaaaaaaaaaaaaaaaaaaaaaaaaaaaaaaaaaaaaaaaaaaaaaaaaaaaaaaaaaaaaaaaaa"/>
    <w:basedOn w:val="a"/>
    <w:rsid w:val="00EF1C8D"/>
    <w:pPr>
      <w:spacing w:before="100" w:beforeAutospacing="1" w:after="100" w:afterAutospacing="1" w:line="240" w:lineRule="auto"/>
    </w:pPr>
    <w:rPr>
      <w:rFonts w:ascii="Times New Roman" w:eastAsia="Times New Roman" w:hAnsi="Times New Roman"/>
      <w:sz w:val="24"/>
      <w:szCs w:val="24"/>
      <w:lang w:eastAsia="ru-RU"/>
    </w:rPr>
  </w:style>
  <w:style w:type="paragraph" w:styleId="aff">
    <w:name w:val="Title"/>
    <w:basedOn w:val="a"/>
    <w:next w:val="a"/>
    <w:link w:val="3a"/>
    <w:qFormat/>
    <w:locked/>
    <w:rsid w:val="00EF1C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3a">
    <w:name w:val="Название Знак3"/>
    <w:basedOn w:val="a0"/>
    <w:link w:val="aff"/>
    <w:rsid w:val="00EF1C8D"/>
    <w:rPr>
      <w:rFonts w:asciiTheme="majorHAnsi" w:eastAsiaTheme="majorEastAsia" w:hAnsiTheme="majorHAnsi" w:cstheme="majorBidi"/>
      <w:spacing w:val="-10"/>
      <w:kern w:val="28"/>
      <w:sz w:val="56"/>
      <w:szCs w:val="56"/>
      <w:lang w:eastAsia="en-US"/>
    </w:rPr>
  </w:style>
  <w:style w:type="paragraph" w:customStyle="1" w:styleId="1f">
    <w:name w:val="заголовок 1"/>
    <w:basedOn w:val="a"/>
    <w:next w:val="a"/>
    <w:qFormat/>
    <w:rsid w:val="00E17BEE"/>
    <w:pPr>
      <w:keepNext/>
      <w:tabs>
        <w:tab w:val="left" w:pos="2240"/>
      </w:tabs>
      <w:spacing w:after="0" w:line="240" w:lineRule="auto"/>
      <w:ind w:firstLine="709"/>
      <w:jc w:val="both"/>
    </w:pPr>
    <w:rPr>
      <w:rFonts w:ascii="Times New Roman" w:eastAsia="Times New Roman" w:hAnsi="Times New Roman"/>
      <w:b/>
      <w:sz w:val="28"/>
      <w:szCs w:val="20"/>
      <w:lang w:val="uk-UA" w:eastAsia="ru-RU"/>
    </w:rPr>
  </w:style>
  <w:style w:type="table" w:customStyle="1" w:styleId="3b">
    <w:name w:val="Сетка таблицы3"/>
    <w:basedOn w:val="a1"/>
    <w:next w:val="af2"/>
    <w:uiPriority w:val="39"/>
    <w:rsid w:val="00451F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Основний текст (2)_"/>
    <w:link w:val="2f0"/>
    <w:rsid w:val="008A43FD"/>
    <w:rPr>
      <w:sz w:val="26"/>
      <w:szCs w:val="26"/>
      <w:shd w:val="clear" w:color="auto" w:fill="FFFFFF"/>
    </w:rPr>
  </w:style>
  <w:style w:type="paragraph" w:customStyle="1" w:styleId="2f0">
    <w:name w:val="Основний текст (2)"/>
    <w:basedOn w:val="a"/>
    <w:link w:val="2f"/>
    <w:rsid w:val="008A43FD"/>
    <w:pPr>
      <w:widowControl w:val="0"/>
      <w:shd w:val="clear" w:color="auto" w:fill="FFFFFF"/>
      <w:spacing w:after="1140" w:line="310" w:lineRule="exact"/>
      <w:ind w:hanging="4920"/>
    </w:pPr>
    <w:rPr>
      <w:sz w:val="26"/>
      <w:szCs w:val="26"/>
      <w:lang w:eastAsia="ru-RU"/>
    </w:rPr>
  </w:style>
  <w:style w:type="character" w:styleId="affd">
    <w:name w:val="annotation reference"/>
    <w:basedOn w:val="a0"/>
    <w:uiPriority w:val="99"/>
    <w:semiHidden/>
    <w:unhideWhenUsed/>
    <w:rsid w:val="00743836"/>
    <w:rPr>
      <w:sz w:val="16"/>
      <w:szCs w:val="16"/>
    </w:rPr>
  </w:style>
  <w:style w:type="paragraph" w:styleId="affe">
    <w:name w:val="annotation text"/>
    <w:basedOn w:val="a"/>
    <w:link w:val="afff"/>
    <w:uiPriority w:val="99"/>
    <w:semiHidden/>
    <w:unhideWhenUsed/>
    <w:rsid w:val="00743836"/>
    <w:pPr>
      <w:spacing w:line="240" w:lineRule="auto"/>
    </w:pPr>
    <w:rPr>
      <w:sz w:val="20"/>
      <w:szCs w:val="20"/>
    </w:rPr>
  </w:style>
  <w:style w:type="character" w:customStyle="1" w:styleId="afff">
    <w:name w:val="Текст примечания Знак"/>
    <w:basedOn w:val="a0"/>
    <w:link w:val="affe"/>
    <w:uiPriority w:val="99"/>
    <w:semiHidden/>
    <w:rsid w:val="00743836"/>
    <w:rPr>
      <w:lang w:eastAsia="en-US"/>
    </w:rPr>
  </w:style>
  <w:style w:type="paragraph" w:styleId="afff0">
    <w:name w:val="annotation subject"/>
    <w:basedOn w:val="affe"/>
    <w:next w:val="affe"/>
    <w:link w:val="afff1"/>
    <w:uiPriority w:val="99"/>
    <w:semiHidden/>
    <w:unhideWhenUsed/>
    <w:rsid w:val="00743836"/>
    <w:rPr>
      <w:b/>
      <w:bCs/>
    </w:rPr>
  </w:style>
  <w:style w:type="character" w:customStyle="1" w:styleId="afff1">
    <w:name w:val="Тема примечания Знак"/>
    <w:basedOn w:val="afff"/>
    <w:link w:val="afff0"/>
    <w:uiPriority w:val="99"/>
    <w:semiHidden/>
    <w:rsid w:val="00743836"/>
    <w:rPr>
      <w:b/>
      <w:bCs/>
      <w:lang w:eastAsia="en-US"/>
    </w:rPr>
  </w:style>
  <w:style w:type="character" w:customStyle="1" w:styleId="Bodytext2Exact">
    <w:name w:val="Body text (2) Exact"/>
    <w:basedOn w:val="a0"/>
    <w:rsid w:val="00917A4B"/>
    <w:rPr>
      <w:rFonts w:ascii="Times New Roman" w:eastAsia="Times New Roman" w:hAnsi="Times New Roman" w:cs="Times New Roman"/>
      <w:b/>
      <w:bCs/>
      <w:i w:val="0"/>
      <w:iCs w:val="0"/>
      <w:smallCaps w:val="0"/>
      <w:strike w:val="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4768">
      <w:bodyDiv w:val="1"/>
      <w:marLeft w:val="0"/>
      <w:marRight w:val="0"/>
      <w:marTop w:val="0"/>
      <w:marBottom w:val="0"/>
      <w:divBdr>
        <w:top w:val="none" w:sz="0" w:space="0" w:color="auto"/>
        <w:left w:val="none" w:sz="0" w:space="0" w:color="auto"/>
        <w:bottom w:val="none" w:sz="0" w:space="0" w:color="auto"/>
        <w:right w:val="none" w:sz="0" w:space="0" w:color="auto"/>
      </w:divBdr>
    </w:div>
    <w:div w:id="31423920">
      <w:bodyDiv w:val="1"/>
      <w:marLeft w:val="0"/>
      <w:marRight w:val="0"/>
      <w:marTop w:val="0"/>
      <w:marBottom w:val="0"/>
      <w:divBdr>
        <w:top w:val="none" w:sz="0" w:space="0" w:color="auto"/>
        <w:left w:val="none" w:sz="0" w:space="0" w:color="auto"/>
        <w:bottom w:val="none" w:sz="0" w:space="0" w:color="auto"/>
        <w:right w:val="none" w:sz="0" w:space="0" w:color="auto"/>
      </w:divBdr>
    </w:div>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77950188">
      <w:bodyDiv w:val="1"/>
      <w:marLeft w:val="0"/>
      <w:marRight w:val="0"/>
      <w:marTop w:val="0"/>
      <w:marBottom w:val="0"/>
      <w:divBdr>
        <w:top w:val="none" w:sz="0" w:space="0" w:color="auto"/>
        <w:left w:val="none" w:sz="0" w:space="0" w:color="auto"/>
        <w:bottom w:val="none" w:sz="0" w:space="0" w:color="auto"/>
        <w:right w:val="none" w:sz="0" w:space="0" w:color="auto"/>
      </w:divBdr>
    </w:div>
    <w:div w:id="81995753">
      <w:bodyDiv w:val="1"/>
      <w:marLeft w:val="0"/>
      <w:marRight w:val="0"/>
      <w:marTop w:val="0"/>
      <w:marBottom w:val="0"/>
      <w:divBdr>
        <w:top w:val="none" w:sz="0" w:space="0" w:color="auto"/>
        <w:left w:val="none" w:sz="0" w:space="0" w:color="auto"/>
        <w:bottom w:val="none" w:sz="0" w:space="0" w:color="auto"/>
        <w:right w:val="none" w:sz="0" w:space="0" w:color="auto"/>
      </w:divBdr>
    </w:div>
    <w:div w:id="17014867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198277851">
      <w:bodyDiv w:val="1"/>
      <w:marLeft w:val="0"/>
      <w:marRight w:val="0"/>
      <w:marTop w:val="0"/>
      <w:marBottom w:val="0"/>
      <w:divBdr>
        <w:top w:val="none" w:sz="0" w:space="0" w:color="auto"/>
        <w:left w:val="none" w:sz="0" w:space="0" w:color="auto"/>
        <w:bottom w:val="none" w:sz="0" w:space="0" w:color="auto"/>
        <w:right w:val="none" w:sz="0" w:space="0" w:color="auto"/>
      </w:divBdr>
    </w:div>
    <w:div w:id="241917708">
      <w:bodyDiv w:val="1"/>
      <w:marLeft w:val="0"/>
      <w:marRight w:val="0"/>
      <w:marTop w:val="0"/>
      <w:marBottom w:val="0"/>
      <w:divBdr>
        <w:top w:val="none" w:sz="0" w:space="0" w:color="auto"/>
        <w:left w:val="none" w:sz="0" w:space="0" w:color="auto"/>
        <w:bottom w:val="none" w:sz="0" w:space="0" w:color="auto"/>
        <w:right w:val="none" w:sz="0" w:space="0" w:color="auto"/>
      </w:divBdr>
    </w:div>
    <w:div w:id="282269775">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401102865">
      <w:bodyDiv w:val="1"/>
      <w:marLeft w:val="0"/>
      <w:marRight w:val="0"/>
      <w:marTop w:val="0"/>
      <w:marBottom w:val="0"/>
      <w:divBdr>
        <w:top w:val="none" w:sz="0" w:space="0" w:color="auto"/>
        <w:left w:val="none" w:sz="0" w:space="0" w:color="auto"/>
        <w:bottom w:val="none" w:sz="0" w:space="0" w:color="auto"/>
        <w:right w:val="none" w:sz="0" w:space="0" w:color="auto"/>
      </w:divBdr>
    </w:div>
    <w:div w:id="476459649">
      <w:bodyDiv w:val="1"/>
      <w:marLeft w:val="0"/>
      <w:marRight w:val="0"/>
      <w:marTop w:val="0"/>
      <w:marBottom w:val="0"/>
      <w:divBdr>
        <w:top w:val="none" w:sz="0" w:space="0" w:color="auto"/>
        <w:left w:val="none" w:sz="0" w:space="0" w:color="auto"/>
        <w:bottom w:val="none" w:sz="0" w:space="0" w:color="auto"/>
        <w:right w:val="none" w:sz="0" w:space="0" w:color="auto"/>
      </w:divBdr>
    </w:div>
    <w:div w:id="495653199">
      <w:bodyDiv w:val="1"/>
      <w:marLeft w:val="0"/>
      <w:marRight w:val="0"/>
      <w:marTop w:val="0"/>
      <w:marBottom w:val="0"/>
      <w:divBdr>
        <w:top w:val="none" w:sz="0" w:space="0" w:color="auto"/>
        <w:left w:val="none" w:sz="0" w:space="0" w:color="auto"/>
        <w:bottom w:val="none" w:sz="0" w:space="0" w:color="auto"/>
        <w:right w:val="none" w:sz="0" w:space="0" w:color="auto"/>
      </w:divBdr>
    </w:div>
    <w:div w:id="503320442">
      <w:bodyDiv w:val="1"/>
      <w:marLeft w:val="0"/>
      <w:marRight w:val="0"/>
      <w:marTop w:val="0"/>
      <w:marBottom w:val="0"/>
      <w:divBdr>
        <w:top w:val="none" w:sz="0" w:space="0" w:color="auto"/>
        <w:left w:val="none" w:sz="0" w:space="0" w:color="auto"/>
        <w:bottom w:val="none" w:sz="0" w:space="0" w:color="auto"/>
        <w:right w:val="none" w:sz="0" w:space="0" w:color="auto"/>
      </w:divBdr>
      <w:divsChild>
        <w:div w:id="681130826">
          <w:marLeft w:val="0"/>
          <w:marRight w:val="0"/>
          <w:marTop w:val="0"/>
          <w:marBottom w:val="150"/>
          <w:divBdr>
            <w:top w:val="none" w:sz="0" w:space="0" w:color="auto"/>
            <w:left w:val="none" w:sz="0" w:space="0" w:color="auto"/>
            <w:bottom w:val="none" w:sz="0" w:space="0" w:color="auto"/>
            <w:right w:val="none" w:sz="0" w:space="0" w:color="auto"/>
          </w:divBdr>
        </w:div>
      </w:divsChild>
    </w:div>
    <w:div w:id="595332085">
      <w:bodyDiv w:val="1"/>
      <w:marLeft w:val="0"/>
      <w:marRight w:val="0"/>
      <w:marTop w:val="0"/>
      <w:marBottom w:val="0"/>
      <w:divBdr>
        <w:top w:val="none" w:sz="0" w:space="0" w:color="auto"/>
        <w:left w:val="none" w:sz="0" w:space="0" w:color="auto"/>
        <w:bottom w:val="none" w:sz="0" w:space="0" w:color="auto"/>
        <w:right w:val="none" w:sz="0" w:space="0" w:color="auto"/>
      </w:divBdr>
    </w:div>
    <w:div w:id="620378239">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6238837">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847525382">
      <w:bodyDiv w:val="1"/>
      <w:marLeft w:val="0"/>
      <w:marRight w:val="0"/>
      <w:marTop w:val="0"/>
      <w:marBottom w:val="0"/>
      <w:divBdr>
        <w:top w:val="none" w:sz="0" w:space="0" w:color="auto"/>
        <w:left w:val="none" w:sz="0" w:space="0" w:color="auto"/>
        <w:bottom w:val="none" w:sz="0" w:space="0" w:color="auto"/>
        <w:right w:val="none" w:sz="0" w:space="0" w:color="auto"/>
      </w:divBdr>
    </w:div>
    <w:div w:id="960575204">
      <w:bodyDiv w:val="1"/>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119302879">
      <w:bodyDiv w:val="1"/>
      <w:marLeft w:val="0"/>
      <w:marRight w:val="0"/>
      <w:marTop w:val="0"/>
      <w:marBottom w:val="0"/>
      <w:divBdr>
        <w:top w:val="none" w:sz="0" w:space="0" w:color="auto"/>
        <w:left w:val="none" w:sz="0" w:space="0" w:color="auto"/>
        <w:bottom w:val="none" w:sz="0" w:space="0" w:color="auto"/>
        <w:right w:val="none" w:sz="0" w:space="0" w:color="auto"/>
      </w:divBdr>
    </w:div>
    <w:div w:id="1212965521">
      <w:bodyDiv w:val="1"/>
      <w:marLeft w:val="0"/>
      <w:marRight w:val="0"/>
      <w:marTop w:val="0"/>
      <w:marBottom w:val="0"/>
      <w:divBdr>
        <w:top w:val="none" w:sz="0" w:space="0" w:color="auto"/>
        <w:left w:val="none" w:sz="0" w:space="0" w:color="auto"/>
        <w:bottom w:val="none" w:sz="0" w:space="0" w:color="auto"/>
        <w:right w:val="none" w:sz="0" w:space="0" w:color="auto"/>
      </w:divBdr>
    </w:div>
    <w:div w:id="1225990202">
      <w:bodyDiv w:val="1"/>
      <w:marLeft w:val="0"/>
      <w:marRight w:val="0"/>
      <w:marTop w:val="0"/>
      <w:marBottom w:val="0"/>
      <w:divBdr>
        <w:top w:val="none" w:sz="0" w:space="0" w:color="auto"/>
        <w:left w:val="none" w:sz="0" w:space="0" w:color="auto"/>
        <w:bottom w:val="none" w:sz="0" w:space="0" w:color="auto"/>
        <w:right w:val="none" w:sz="0" w:space="0" w:color="auto"/>
      </w:divBdr>
    </w:div>
    <w:div w:id="1280532221">
      <w:bodyDiv w:val="1"/>
      <w:marLeft w:val="0"/>
      <w:marRight w:val="0"/>
      <w:marTop w:val="0"/>
      <w:marBottom w:val="0"/>
      <w:divBdr>
        <w:top w:val="none" w:sz="0" w:space="0" w:color="auto"/>
        <w:left w:val="none" w:sz="0" w:space="0" w:color="auto"/>
        <w:bottom w:val="none" w:sz="0" w:space="0" w:color="auto"/>
        <w:right w:val="none" w:sz="0" w:space="0" w:color="auto"/>
      </w:divBdr>
    </w:div>
    <w:div w:id="1330981874">
      <w:bodyDiv w:val="1"/>
      <w:marLeft w:val="0"/>
      <w:marRight w:val="0"/>
      <w:marTop w:val="0"/>
      <w:marBottom w:val="0"/>
      <w:divBdr>
        <w:top w:val="none" w:sz="0" w:space="0" w:color="auto"/>
        <w:left w:val="none" w:sz="0" w:space="0" w:color="auto"/>
        <w:bottom w:val="none" w:sz="0" w:space="0" w:color="auto"/>
        <w:right w:val="none" w:sz="0" w:space="0" w:color="auto"/>
      </w:divBdr>
    </w:div>
    <w:div w:id="150713590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750226523">
      <w:bodyDiv w:val="1"/>
      <w:marLeft w:val="0"/>
      <w:marRight w:val="0"/>
      <w:marTop w:val="0"/>
      <w:marBottom w:val="0"/>
      <w:divBdr>
        <w:top w:val="none" w:sz="0" w:space="0" w:color="auto"/>
        <w:left w:val="none" w:sz="0" w:space="0" w:color="auto"/>
        <w:bottom w:val="none" w:sz="0" w:space="0" w:color="auto"/>
        <w:right w:val="none" w:sz="0" w:space="0" w:color="auto"/>
      </w:divBdr>
    </w:div>
    <w:div w:id="1838038395">
      <w:bodyDiv w:val="1"/>
      <w:marLeft w:val="0"/>
      <w:marRight w:val="0"/>
      <w:marTop w:val="0"/>
      <w:marBottom w:val="0"/>
      <w:divBdr>
        <w:top w:val="none" w:sz="0" w:space="0" w:color="auto"/>
        <w:left w:val="none" w:sz="0" w:space="0" w:color="auto"/>
        <w:bottom w:val="none" w:sz="0" w:space="0" w:color="auto"/>
        <w:right w:val="none" w:sz="0" w:space="0" w:color="auto"/>
      </w:divBdr>
    </w:div>
    <w:div w:id="1907111343">
      <w:bodyDiv w:val="1"/>
      <w:marLeft w:val="0"/>
      <w:marRight w:val="0"/>
      <w:marTop w:val="0"/>
      <w:marBottom w:val="0"/>
      <w:divBdr>
        <w:top w:val="none" w:sz="0" w:space="0" w:color="auto"/>
        <w:left w:val="none" w:sz="0" w:space="0" w:color="auto"/>
        <w:bottom w:val="none" w:sz="0" w:space="0" w:color="auto"/>
        <w:right w:val="none" w:sz="0" w:space="0" w:color="auto"/>
      </w:divBdr>
    </w:div>
    <w:div w:id="1948195691">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 w:id="1972862427">
      <w:bodyDiv w:val="1"/>
      <w:marLeft w:val="0"/>
      <w:marRight w:val="0"/>
      <w:marTop w:val="0"/>
      <w:marBottom w:val="0"/>
      <w:divBdr>
        <w:top w:val="none" w:sz="0" w:space="0" w:color="auto"/>
        <w:left w:val="none" w:sz="0" w:space="0" w:color="auto"/>
        <w:bottom w:val="none" w:sz="0" w:space="0" w:color="auto"/>
        <w:right w:val="none" w:sz="0" w:space="0" w:color="auto"/>
      </w:divBdr>
    </w:div>
    <w:div w:id="2133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9DF78-84BC-4C3C-B642-6C507633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5992</TotalTime>
  <Pages>60</Pages>
  <Words>21606</Words>
  <Characters>158827</Characters>
  <Application>Microsoft Office Word</Application>
  <DocSecurity>0</DocSecurity>
  <Lines>1323</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Professional</cp:lastModifiedBy>
  <cp:revision>514</cp:revision>
  <cp:lastPrinted>2024-12-09T09:23:00Z</cp:lastPrinted>
  <dcterms:created xsi:type="dcterms:W3CDTF">2024-08-28T11:31:00Z</dcterms:created>
  <dcterms:modified xsi:type="dcterms:W3CDTF">2024-12-12T09:03:00Z</dcterms:modified>
</cp:coreProperties>
</file>