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990" w:leader="none"/>
          <w:tab w:val="left" w:pos="9072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32765" cy="61214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cs="Times New Roman"/>
          <w:b/>
          <w:color w:val="000000" w:themeColor="text1"/>
          <w:sz w:val="28"/>
          <w:szCs w:val="28"/>
        </w:rPr>
        <w:t>КУШИНЕЦЬКА СІЛЬСЬКА РАДА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РІШЕННЯ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uk-UA"/>
        </w:rPr>
        <w:t>18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clear" w:pos="708"/>
          <w:tab w:val="left" w:pos="9780" w:leader="none"/>
        </w:tabs>
        <w:spacing w:lineRule="auto" w:line="240" w:before="0" w:after="0"/>
        <w:jc w:val="left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25.02.2022                                                                                                    №_____</w:t>
        <w:tab/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  <w:lang w:val="uk-UA"/>
        </w:rPr>
      </w:r>
    </w:p>
    <w:p>
      <w:pPr>
        <w:pStyle w:val="Normal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Положення про порядок </w:t>
      </w:r>
    </w:p>
    <w:p>
      <w:pPr>
        <w:pStyle w:val="Normal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використання шкільних автобусів </w:t>
      </w:r>
      <w:r>
        <w:rPr>
          <w:b/>
          <w:sz w:val="28"/>
          <w:szCs w:val="28"/>
          <w:lang w:val="uk-UA"/>
        </w:rPr>
        <w:t>у новій редакції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врегулювання питань </w:t>
      </w:r>
      <w:r>
        <w:rPr>
          <w:sz w:val="28"/>
          <w:szCs w:val="28"/>
          <w:lang w:val="uk-UA"/>
        </w:rPr>
        <w:t>використання шкільних автобусів для</w:t>
      </w:r>
      <w:r>
        <w:rPr>
          <w:sz w:val="28"/>
          <w:szCs w:val="28"/>
          <w:lang w:val="uk-UA"/>
        </w:rPr>
        <w:t xml:space="preserve">  організації регулярних і нерегулярних безоплатних перевезень дітей дошкільного віку, учнів та педагогічних працівників </w:t>
      </w:r>
      <w:r>
        <w:rPr>
          <w:sz w:val="28"/>
          <w:szCs w:val="28"/>
          <w:lang w:val="uk-UA"/>
        </w:rPr>
        <w:t xml:space="preserve">до закладу освіти і у зворотному напрямку,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ч.4 ст.13, ч.1 ст. 56, ч. 2 ст. 66</w:t>
      </w:r>
      <w:r>
        <w:rPr>
          <w:sz w:val="28"/>
          <w:szCs w:val="28"/>
          <w:lang w:val="uk-UA"/>
        </w:rPr>
        <w:t xml:space="preserve"> Закону України «Про освіту», </w:t>
      </w:r>
      <w:r>
        <w:rPr>
          <w:sz w:val="28"/>
          <w:szCs w:val="28"/>
          <w:lang w:val="uk-UA"/>
        </w:rPr>
        <w:t xml:space="preserve">ч.1 </w:t>
      </w:r>
      <w:r>
        <w:rPr>
          <w:sz w:val="28"/>
          <w:szCs w:val="28"/>
          <w:lang w:val="uk-UA"/>
        </w:rPr>
        <w:t xml:space="preserve">ст. 21 Закону України «Про загальну середню освіту», </w:t>
      </w:r>
      <w:r>
        <w:rPr>
          <w:sz w:val="28"/>
          <w:szCs w:val="28"/>
          <w:lang w:val="uk-UA"/>
        </w:rPr>
        <w:t>ч. 8 ст.20 Закону України “Про позашкільну освіту”, ст. 5 Закону України “Про охорону дитинства”, ст.</w:t>
      </w:r>
      <w:r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10, 12, 15, 16, 18, 29, 33, 35, 45 </w:t>
      </w:r>
      <w:r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«Про дорожній рух», </w:t>
      </w:r>
      <w:r>
        <w:rPr>
          <w:sz w:val="28"/>
          <w:szCs w:val="28"/>
          <w:lang w:val="uk-UA"/>
        </w:rPr>
        <w:t>ст.ст.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21-23, 35, 38, 39 </w:t>
      </w:r>
      <w:r>
        <w:rPr>
          <w:sz w:val="28"/>
          <w:szCs w:val="28"/>
          <w:lang w:val="uk-UA"/>
        </w:rPr>
        <w:t>«Про автомобільний транспорт», Правил надання послуг пасажирського автомобільного транспорту, затверджених постановою Кабінетів Міністрів України від 18.</w:t>
      </w:r>
      <w:r>
        <w:rPr>
          <w:sz w:val="28"/>
          <w:szCs w:val="28"/>
          <w:lang w:val="uk-UA"/>
        </w:rPr>
        <w:t>02.</w:t>
      </w:r>
      <w:r>
        <w:rPr>
          <w:sz w:val="28"/>
          <w:szCs w:val="28"/>
          <w:lang w:val="uk-UA"/>
        </w:rPr>
        <w:t xml:space="preserve">1997 №176, </w:t>
      </w:r>
      <w:r>
        <w:rPr>
          <w:sz w:val="28"/>
          <w:szCs w:val="28"/>
          <w:lang w:val="uk-UA"/>
        </w:rPr>
        <w:t xml:space="preserve">Правил дорожнього руху, затверджених постановою </w:t>
      </w:r>
      <w:r>
        <w:rPr>
          <w:sz w:val="28"/>
          <w:szCs w:val="28"/>
          <w:lang w:val="uk-UA"/>
        </w:rPr>
        <w:t>Кабінету Міністрів України від 10.10.2001 №1306, керуючись ст.ст.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25, </w:t>
      </w:r>
      <w:r>
        <w:rPr>
          <w:sz w:val="28"/>
          <w:szCs w:val="28"/>
          <w:lang w:val="uk-UA"/>
        </w:rPr>
        <w:t>26, 3</w:t>
      </w:r>
      <w:r>
        <w:rPr>
          <w:sz w:val="28"/>
          <w:szCs w:val="28"/>
          <w:lang w:val="uk-UA"/>
        </w:rPr>
        <w:t>2 та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 сільська рада</w:t>
      </w:r>
    </w:p>
    <w:p>
      <w:pPr>
        <w:pStyle w:val="Normal"/>
        <w:jc w:val="left"/>
        <w:rPr>
          <w:b/>
          <w:b/>
        </w:rPr>
      </w:pPr>
      <w:r>
        <w:rPr>
          <w:sz w:val="28"/>
          <w:szCs w:val="28"/>
          <w:lang w:val="uk-UA"/>
        </w:rPr>
      </w:r>
    </w:p>
    <w:p>
      <w:pPr>
        <w:pStyle w:val="Normal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rmal"/>
        <w:ind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1.Затвердити Положення про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орядок використання шкільних автобусів </w:t>
      </w:r>
      <w:r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 xml:space="preserve"> (додається).</w:t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освіти, культури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спорту </w:t>
      </w:r>
      <w:r>
        <w:rPr>
          <w:rFonts w:eastAsia="Times New Roman" w:cs="Times New Roman"/>
          <w:sz w:val="28"/>
          <w:szCs w:val="28"/>
          <w:lang w:val="uk-UA" w:eastAsia="ru-RU"/>
        </w:rPr>
        <w:t>Якушинецької сільської ради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Андрій МАЗУРИК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забезпечити дотримання керівниками закладів освіти Якушинецької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>
        <w:rPr>
          <w:sz w:val="28"/>
          <w:szCs w:val="28"/>
          <w:lang w:val="uk-UA"/>
        </w:rPr>
        <w:t>вимог Положення (п.1 цього рішення)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  <w:lang w:val="uk-UA"/>
        </w:rPr>
        <w:tab/>
        <w:t>3. Вважати таким, що втратило чин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ість </w:t>
      </w:r>
      <w:r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23 сесії 7 скликання Якушинецької сільської ради “Про затвердження Положення про порядок використання шкільних автобусів” від 30.11.2018.</w:t>
      </w:r>
    </w:p>
    <w:p>
      <w:pPr>
        <w:pStyle w:val="Normal"/>
        <w:ind w:right="0" w:hanging="0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.Контроль за виконанням даного рішення покласти на постійні комісії сільської ради з питань житлово-комунального господарства, комунальної власності та сфери послуг (Анатолій ГАВРИЛЮК), освіти, культури, охорони здоров’я, молоді, фізкультури, спорту та соціального захисту населення (Ліна БРОВЧЕНКО).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>Сільський голова                                              Василь РОМАНЮК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Noto Sans Arabic UI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LibreOffice/6.4.7.2$Linux_X86_64 LibreOffice_project/40$Build-2</Application>
  <Pages>1</Pages>
  <Words>249</Words>
  <Characters>1671</Characters>
  <CharactersWithSpaces>2077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comp-osvi</dc:creator>
  <dc:description/>
  <dc:language>uk-UA</dc:language>
  <cp:lastModifiedBy/>
  <dcterms:modified xsi:type="dcterms:W3CDTF">2022-02-20T20:47:33Z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