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23" w:rsidRPr="001301DE" w:rsidRDefault="00CD3A23" w:rsidP="00CD3A23">
      <w:pPr>
        <w:tabs>
          <w:tab w:val="left" w:pos="3990"/>
        </w:tabs>
        <w:jc w:val="center"/>
        <w:rPr>
          <w:rFonts w:eastAsiaTheme="minorEastAsia"/>
          <w:color w:val="000000"/>
          <w:sz w:val="28"/>
          <w:szCs w:val="28"/>
          <w:lang w:val="ru-RU"/>
        </w:rPr>
      </w:pPr>
      <w:bookmarkStart w:id="0" w:name="_GoBack"/>
      <w:bookmarkEnd w:id="0"/>
      <w:r w:rsidRPr="001301DE">
        <w:rPr>
          <w:rFonts w:asciiTheme="minorHAnsi" w:eastAsiaTheme="minorEastAsia" w:hAnsiTheme="minorHAnsi" w:cstheme="minorBidi"/>
          <w:noProof/>
          <w:sz w:val="28"/>
          <w:szCs w:val="28"/>
          <w:lang w:val="ru-RU"/>
        </w:rPr>
        <w:drawing>
          <wp:inline distT="0" distB="0" distL="0" distR="0" wp14:anchorId="20A36F6B" wp14:editId="38F62E5E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A23" w:rsidRPr="001301DE" w:rsidRDefault="00CD3A23" w:rsidP="00CD3A23">
      <w:pPr>
        <w:jc w:val="center"/>
        <w:rPr>
          <w:rFonts w:eastAsiaTheme="minorEastAsia"/>
          <w:b/>
          <w:caps/>
          <w:color w:val="000000"/>
          <w:sz w:val="28"/>
          <w:szCs w:val="28"/>
          <w:lang w:val="ru-RU"/>
        </w:rPr>
      </w:pPr>
      <w:r w:rsidRPr="001301DE">
        <w:rPr>
          <w:rFonts w:eastAsiaTheme="minorEastAsia"/>
          <w:b/>
          <w:caps/>
          <w:color w:val="000000"/>
          <w:sz w:val="28"/>
          <w:szCs w:val="28"/>
          <w:lang w:val="ru-RU"/>
        </w:rPr>
        <w:t>Україна</w:t>
      </w:r>
    </w:p>
    <w:p w:rsidR="00CD3A23" w:rsidRPr="001301DE" w:rsidRDefault="00CD3A23" w:rsidP="00CD3A23">
      <w:pPr>
        <w:jc w:val="center"/>
        <w:rPr>
          <w:rFonts w:eastAsiaTheme="minorEastAsia"/>
          <w:b/>
          <w:color w:val="000000"/>
          <w:sz w:val="28"/>
          <w:szCs w:val="28"/>
          <w:lang w:val="ru-RU"/>
        </w:rPr>
      </w:pPr>
      <w:r w:rsidRPr="001301DE">
        <w:rPr>
          <w:rFonts w:eastAsiaTheme="minorEastAsia"/>
          <w:b/>
          <w:caps/>
          <w:color w:val="000000"/>
          <w:sz w:val="28"/>
          <w:szCs w:val="28"/>
          <w:lang w:val="ru-RU"/>
        </w:rPr>
        <w:t>Я</w:t>
      </w:r>
      <w:r w:rsidRPr="001301DE">
        <w:rPr>
          <w:rFonts w:eastAsiaTheme="minorEastAsia"/>
          <w:b/>
          <w:color w:val="000000"/>
          <w:sz w:val="28"/>
          <w:szCs w:val="28"/>
          <w:lang w:val="ru-RU"/>
        </w:rPr>
        <w:t xml:space="preserve">кушинецька </w:t>
      </w:r>
      <w:proofErr w:type="spellStart"/>
      <w:r w:rsidRPr="001301DE">
        <w:rPr>
          <w:rFonts w:eastAsiaTheme="minorEastAsia"/>
          <w:b/>
          <w:color w:val="000000"/>
          <w:sz w:val="28"/>
          <w:szCs w:val="28"/>
          <w:lang w:val="ru-RU"/>
        </w:rPr>
        <w:t>сільська</w:t>
      </w:r>
      <w:proofErr w:type="spellEnd"/>
      <w:r w:rsidRPr="001301DE">
        <w:rPr>
          <w:rFonts w:eastAsiaTheme="minorEastAsia"/>
          <w:b/>
          <w:color w:val="000000"/>
          <w:sz w:val="28"/>
          <w:szCs w:val="28"/>
          <w:lang w:val="ru-RU"/>
        </w:rPr>
        <w:t xml:space="preserve"> рада</w:t>
      </w:r>
    </w:p>
    <w:p w:rsidR="00CD3A23" w:rsidRPr="001301DE" w:rsidRDefault="00CD3A23" w:rsidP="00CD3A23">
      <w:pPr>
        <w:jc w:val="center"/>
        <w:rPr>
          <w:rFonts w:eastAsiaTheme="minorEastAsia"/>
          <w:b/>
          <w:color w:val="000000"/>
          <w:sz w:val="28"/>
          <w:szCs w:val="28"/>
        </w:rPr>
      </w:pPr>
      <w:proofErr w:type="spellStart"/>
      <w:r w:rsidRPr="001301DE">
        <w:rPr>
          <w:rFonts w:eastAsiaTheme="minorEastAsia"/>
          <w:b/>
          <w:color w:val="000000"/>
          <w:sz w:val="28"/>
          <w:szCs w:val="28"/>
          <w:lang w:val="ru-RU"/>
        </w:rPr>
        <w:t>Вінницького</w:t>
      </w:r>
      <w:proofErr w:type="spellEnd"/>
      <w:r w:rsidRPr="001301DE">
        <w:rPr>
          <w:rFonts w:eastAsiaTheme="minorEastAsia"/>
          <w:b/>
          <w:color w:val="000000"/>
          <w:sz w:val="28"/>
          <w:szCs w:val="28"/>
          <w:lang w:val="ru-RU"/>
        </w:rPr>
        <w:t xml:space="preserve"> району </w:t>
      </w:r>
      <w:proofErr w:type="spellStart"/>
      <w:r w:rsidRPr="001301DE">
        <w:rPr>
          <w:rFonts w:eastAsiaTheme="minorEastAsia"/>
          <w:b/>
          <w:color w:val="000000"/>
          <w:sz w:val="28"/>
          <w:szCs w:val="28"/>
          <w:lang w:val="ru-RU"/>
        </w:rPr>
        <w:t>Вінницької</w:t>
      </w:r>
      <w:proofErr w:type="spellEnd"/>
      <w:r w:rsidRPr="001301DE">
        <w:rPr>
          <w:rFonts w:eastAsiaTheme="minorEastAsia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301DE">
        <w:rPr>
          <w:rFonts w:eastAsiaTheme="minorEastAsia"/>
          <w:b/>
          <w:color w:val="000000"/>
          <w:sz w:val="28"/>
          <w:szCs w:val="28"/>
          <w:lang w:val="ru-RU"/>
        </w:rPr>
        <w:t>області</w:t>
      </w:r>
      <w:proofErr w:type="spellEnd"/>
    </w:p>
    <w:p w:rsidR="00CD3A23" w:rsidRPr="001301DE" w:rsidRDefault="00CD3A23" w:rsidP="00CD3A23">
      <w:pPr>
        <w:ind w:left="1418" w:right="310"/>
        <w:jc w:val="center"/>
        <w:rPr>
          <w:rFonts w:eastAsiaTheme="minorEastAsia"/>
          <w:b/>
          <w:sz w:val="28"/>
          <w:szCs w:val="28"/>
        </w:rPr>
      </w:pPr>
      <w:r w:rsidRPr="001301DE"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5DA576" wp14:editId="3EA18D7D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535616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CD3A23" w:rsidRPr="001301DE" w:rsidRDefault="00CD3A23" w:rsidP="00CD3A23">
      <w:pPr>
        <w:spacing w:before="100" w:beforeAutospacing="1"/>
        <w:jc w:val="center"/>
        <w:outlineLvl w:val="2"/>
        <w:rPr>
          <w:b/>
          <w:bCs/>
          <w:sz w:val="28"/>
          <w:szCs w:val="28"/>
          <w:lang w:eastAsia="uk-UA"/>
        </w:rPr>
      </w:pPr>
      <w:r w:rsidRPr="001301DE">
        <w:rPr>
          <w:b/>
          <w:bCs/>
          <w:sz w:val="28"/>
          <w:szCs w:val="28"/>
          <w:lang w:eastAsia="uk-UA"/>
        </w:rPr>
        <w:t xml:space="preserve">РІШЕННЯ № </w:t>
      </w:r>
      <w:r w:rsidR="00E15D4F">
        <w:rPr>
          <w:b/>
          <w:bCs/>
          <w:sz w:val="28"/>
          <w:szCs w:val="28"/>
          <w:lang w:eastAsia="uk-UA"/>
        </w:rPr>
        <w:t>570</w:t>
      </w:r>
    </w:p>
    <w:p w:rsidR="00CD3A23" w:rsidRPr="001301DE" w:rsidRDefault="00CD3A23" w:rsidP="00CD3A23">
      <w:pPr>
        <w:rPr>
          <w:sz w:val="28"/>
          <w:szCs w:val="28"/>
        </w:rPr>
      </w:pPr>
      <w:r w:rsidRPr="001301DE">
        <w:rPr>
          <w:sz w:val="28"/>
          <w:szCs w:val="28"/>
        </w:rPr>
        <w:t>24.09.</w:t>
      </w:r>
      <w:r w:rsidRPr="001301DE">
        <w:rPr>
          <w:sz w:val="28"/>
        </w:rPr>
        <w:t xml:space="preserve">2021 року                                                                     </w:t>
      </w:r>
      <w:r w:rsidRPr="001301DE">
        <w:rPr>
          <w:sz w:val="28"/>
          <w:szCs w:val="28"/>
        </w:rPr>
        <w:t>12 сесія 8 скликання</w:t>
      </w:r>
    </w:p>
    <w:p w:rsidR="00CD3A23" w:rsidRDefault="00CD3A23" w:rsidP="00B032B9">
      <w:pPr>
        <w:shd w:val="clear" w:color="auto" w:fill="FFFFFF"/>
        <w:rPr>
          <w:b/>
          <w:sz w:val="28"/>
          <w:szCs w:val="28"/>
        </w:rPr>
      </w:pPr>
    </w:p>
    <w:p w:rsidR="00B032B9" w:rsidRPr="0030335E" w:rsidRDefault="00B032B9" w:rsidP="00B032B9">
      <w:pPr>
        <w:shd w:val="clear" w:color="auto" w:fill="FFFFFF"/>
        <w:rPr>
          <w:b/>
          <w:sz w:val="28"/>
          <w:szCs w:val="28"/>
        </w:rPr>
      </w:pPr>
      <w:r w:rsidRPr="0030335E">
        <w:rPr>
          <w:b/>
          <w:sz w:val="28"/>
          <w:szCs w:val="28"/>
        </w:rPr>
        <w:t xml:space="preserve">Про розроблення комплексного </w:t>
      </w:r>
    </w:p>
    <w:p w:rsidR="00B032B9" w:rsidRPr="0030335E" w:rsidRDefault="00B032B9" w:rsidP="00B032B9">
      <w:pPr>
        <w:shd w:val="clear" w:color="auto" w:fill="FFFFFF"/>
        <w:rPr>
          <w:b/>
          <w:sz w:val="28"/>
          <w:szCs w:val="28"/>
        </w:rPr>
      </w:pPr>
      <w:r w:rsidRPr="0030335E">
        <w:rPr>
          <w:b/>
          <w:sz w:val="28"/>
          <w:szCs w:val="28"/>
        </w:rPr>
        <w:t xml:space="preserve">плану просторового розвитку території </w:t>
      </w:r>
    </w:p>
    <w:p w:rsidR="00B032B9" w:rsidRDefault="00B032B9" w:rsidP="00B032B9">
      <w:pPr>
        <w:shd w:val="clear" w:color="auto" w:fill="FFFFFF"/>
        <w:rPr>
          <w:sz w:val="28"/>
          <w:szCs w:val="28"/>
        </w:rPr>
      </w:pPr>
      <w:r w:rsidRPr="0030335E">
        <w:rPr>
          <w:b/>
          <w:sz w:val="28"/>
          <w:szCs w:val="28"/>
        </w:rPr>
        <w:t>Якушинецької сільської територіальної громади </w:t>
      </w:r>
    </w:p>
    <w:p w:rsidR="00B032B9" w:rsidRDefault="00B032B9" w:rsidP="00B032B9">
      <w:pPr>
        <w:shd w:val="clear" w:color="auto" w:fill="FFFFFF"/>
        <w:rPr>
          <w:sz w:val="28"/>
          <w:szCs w:val="28"/>
        </w:rPr>
      </w:pPr>
    </w:p>
    <w:p w:rsidR="00B032B9" w:rsidRDefault="00B032B9" w:rsidP="00B032B9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032B9" w:rsidRPr="00D805D3" w:rsidRDefault="00B032B9" w:rsidP="003E0F70">
      <w:pPr>
        <w:tabs>
          <w:tab w:val="left" w:pos="567"/>
        </w:tabs>
        <w:ind w:firstLine="851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Відповідно до статей 26 та 31 Закону України «Про місцеве самоврядування в Україні», статей 8, 16, 16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та 21 Закону України «Про регулювання містобудівної діяльності», </w:t>
      </w:r>
      <w:r w:rsidR="003E0F70">
        <w:rPr>
          <w:sz w:val="28"/>
          <w:szCs w:val="28"/>
        </w:rPr>
        <w:t>постанов Кабінету Міністрів України № 926 від 01.09.2021 року «Про затвердження Порядку розроблення, оновлення, внесення змін та затвердження містобудівної документації»</w:t>
      </w:r>
      <w:r w:rsidR="003A1EE2">
        <w:rPr>
          <w:sz w:val="28"/>
          <w:szCs w:val="28"/>
        </w:rPr>
        <w:t xml:space="preserve"> </w:t>
      </w:r>
      <w:r w:rsidR="003A1EE2" w:rsidRPr="00D805D3">
        <w:rPr>
          <w:sz w:val="28"/>
          <w:szCs w:val="28"/>
        </w:rPr>
        <w:t>(надалі – «Порядок»)</w:t>
      </w:r>
      <w:r w:rsidR="003E0F70" w:rsidRPr="00D805D3">
        <w:rPr>
          <w:sz w:val="28"/>
          <w:szCs w:val="28"/>
        </w:rPr>
        <w:t xml:space="preserve"> та №853 від 28.07.2021 року «Деякі питання надання субвенції з державного бюджету місцевим бюджетам на розроблення комплексних планів просторового розвитку територіальних громад», </w:t>
      </w:r>
      <w:r w:rsidRPr="00D805D3">
        <w:rPr>
          <w:sz w:val="28"/>
          <w:szCs w:val="28"/>
        </w:rPr>
        <w:t xml:space="preserve">з </w:t>
      </w:r>
      <w:r w:rsidRPr="00D805D3">
        <w:rPr>
          <w:rFonts w:eastAsiaTheme="minorHAnsi" w:cstheme="minorBidi"/>
          <w:sz w:val="28"/>
          <w:szCs w:val="28"/>
          <w:lang w:eastAsia="en-US"/>
        </w:rPr>
        <w:t xml:space="preserve">метою приведення містобудівної документації у відповідність до вимог чинного законодавства у сфері містобудівної діяльності, враховуючи висновки та рекомендації </w:t>
      </w:r>
      <w:r w:rsidRPr="004A191E">
        <w:rPr>
          <w:rFonts w:eastAsiaTheme="minorHAnsi" w:cstheme="minorBidi"/>
          <w:sz w:val="28"/>
          <w:szCs w:val="28"/>
          <w:lang w:eastAsia="en-US"/>
        </w:rPr>
        <w:t>постійн</w:t>
      </w:r>
      <w:r w:rsidR="008A5216">
        <w:rPr>
          <w:rFonts w:eastAsiaTheme="minorHAnsi" w:cstheme="minorBidi"/>
          <w:sz w:val="28"/>
          <w:szCs w:val="28"/>
          <w:lang w:eastAsia="en-US"/>
        </w:rPr>
        <w:t>их</w:t>
      </w:r>
      <w:r w:rsidRPr="004A191E">
        <w:rPr>
          <w:rFonts w:eastAsiaTheme="minorHAnsi" w:cstheme="minorBidi"/>
          <w:sz w:val="28"/>
          <w:szCs w:val="28"/>
          <w:lang w:eastAsia="en-US"/>
        </w:rPr>
        <w:t xml:space="preserve"> комісі</w:t>
      </w:r>
      <w:r w:rsidR="008A5216">
        <w:rPr>
          <w:rFonts w:eastAsiaTheme="minorHAnsi" w:cstheme="minorBidi"/>
          <w:sz w:val="28"/>
          <w:szCs w:val="28"/>
          <w:lang w:eastAsia="en-US"/>
        </w:rPr>
        <w:t>й</w:t>
      </w:r>
      <w:r w:rsidRPr="004A191E">
        <w:rPr>
          <w:rFonts w:eastAsiaTheme="minorHAnsi" w:cstheme="minorBidi"/>
          <w:sz w:val="28"/>
          <w:szCs w:val="28"/>
          <w:lang w:eastAsia="en-US"/>
        </w:rPr>
        <w:t xml:space="preserve"> Якушинецької сільської ради з питань </w:t>
      </w:r>
      <w:r w:rsidR="004A191E" w:rsidRPr="004A191E">
        <w:rPr>
          <w:rFonts w:eastAsiaTheme="minorHAnsi" w:cstheme="minorBidi"/>
          <w:sz w:val="28"/>
          <w:szCs w:val="28"/>
          <w:lang w:eastAsia="en-US"/>
        </w:rPr>
        <w:t>містобудування, будівництва, земельних відносин та охорони навколишнього природного середовища</w:t>
      </w:r>
      <w:r w:rsidR="008A5216">
        <w:rPr>
          <w:rFonts w:eastAsiaTheme="minorHAnsi" w:cstheme="minorBidi"/>
          <w:sz w:val="28"/>
          <w:szCs w:val="28"/>
          <w:lang w:eastAsia="en-US"/>
        </w:rPr>
        <w:t xml:space="preserve"> та з питань</w:t>
      </w:r>
      <w:r w:rsidR="008A5216" w:rsidRPr="008A5216">
        <w:t xml:space="preserve"> </w:t>
      </w:r>
      <w:r w:rsidR="008A5216" w:rsidRPr="008A5216">
        <w:rPr>
          <w:rFonts w:eastAsiaTheme="minorHAnsi" w:cstheme="minorBidi"/>
          <w:sz w:val="28"/>
          <w:szCs w:val="28"/>
          <w:lang w:eastAsia="en-US"/>
        </w:rPr>
        <w:t>житлово-комунального господарства, комунальної власності, промисловості, підприємництва та сфери послуг</w:t>
      </w:r>
      <w:r w:rsidRPr="00D805D3">
        <w:rPr>
          <w:rFonts w:eastAsiaTheme="minorHAnsi" w:cstheme="minorBidi"/>
          <w:sz w:val="28"/>
          <w:szCs w:val="28"/>
          <w:lang w:eastAsia="en-US"/>
        </w:rPr>
        <w:t>, Якушинецька сільська рада</w:t>
      </w:r>
    </w:p>
    <w:p w:rsidR="00CA3C93" w:rsidRPr="00D805D3" w:rsidRDefault="00CA3C93" w:rsidP="003E0F70">
      <w:pPr>
        <w:tabs>
          <w:tab w:val="left" w:pos="567"/>
        </w:tabs>
        <w:ind w:firstLine="851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B032B9" w:rsidRDefault="00B032B9" w:rsidP="00386352">
      <w:pPr>
        <w:spacing w:line="276" w:lineRule="auto"/>
        <w:jc w:val="center"/>
        <w:rPr>
          <w:rFonts w:eastAsiaTheme="minorHAnsi" w:cstheme="minorBidi"/>
          <w:b/>
          <w:sz w:val="26"/>
          <w:szCs w:val="26"/>
          <w:lang w:eastAsia="en-US"/>
        </w:rPr>
      </w:pPr>
      <w:r>
        <w:rPr>
          <w:rFonts w:eastAsiaTheme="minorHAnsi" w:cstheme="minorBidi"/>
          <w:b/>
          <w:sz w:val="26"/>
          <w:szCs w:val="26"/>
          <w:lang w:eastAsia="en-US"/>
        </w:rPr>
        <w:t>ВИРІШИЛА:</w:t>
      </w:r>
    </w:p>
    <w:p w:rsidR="00B032B9" w:rsidRDefault="00B032B9" w:rsidP="00B032B9">
      <w:pPr>
        <w:spacing w:line="276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8A5216" w:rsidRDefault="00B032B9" w:rsidP="008A5216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932C9A">
        <w:rPr>
          <w:rFonts w:eastAsiaTheme="minorHAnsi" w:cstheme="minorBidi"/>
          <w:sz w:val="28"/>
          <w:szCs w:val="28"/>
          <w:lang w:eastAsia="en-US"/>
        </w:rPr>
        <w:t xml:space="preserve">Розробити </w:t>
      </w:r>
      <w:r w:rsidRPr="00932C9A">
        <w:rPr>
          <w:rFonts w:eastAsiaTheme="minorHAnsi" w:cstheme="minorBidi"/>
          <w:bCs/>
          <w:sz w:val="28"/>
          <w:szCs w:val="28"/>
          <w:lang w:eastAsia="en-US"/>
        </w:rPr>
        <w:t xml:space="preserve">комплексний план просторового розвитку території Якушинецької сільської територіальної громади </w:t>
      </w:r>
      <w:r w:rsidRPr="00932C9A">
        <w:rPr>
          <w:rFonts w:eastAsiaTheme="minorHAnsi" w:cstheme="minorBidi"/>
          <w:sz w:val="28"/>
          <w:szCs w:val="28"/>
          <w:lang w:eastAsia="en-US"/>
        </w:rPr>
        <w:t xml:space="preserve">(далі </w:t>
      </w:r>
      <w:r w:rsidRPr="00932C9A">
        <w:rPr>
          <w:rFonts w:eastAsiaTheme="minorHAnsi" w:cstheme="minorBidi"/>
          <w:sz w:val="28"/>
          <w:szCs w:val="28"/>
          <w:lang w:eastAsia="en-US"/>
        </w:rPr>
        <w:sym w:font="Symbol" w:char="F02D"/>
      </w:r>
      <w:r w:rsidRPr="00932C9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00ED7" w:rsidRPr="00932C9A">
        <w:rPr>
          <w:rFonts w:eastAsiaTheme="minorHAnsi" w:cstheme="minorBidi"/>
          <w:sz w:val="28"/>
          <w:szCs w:val="28"/>
          <w:lang w:eastAsia="en-US"/>
        </w:rPr>
        <w:t>Комплексний план</w:t>
      </w:r>
      <w:r w:rsidR="008A5216">
        <w:rPr>
          <w:rFonts w:eastAsiaTheme="minorHAnsi" w:cstheme="minorBidi"/>
          <w:sz w:val="28"/>
          <w:szCs w:val="28"/>
          <w:lang w:eastAsia="en-US"/>
        </w:rPr>
        <w:t>).</w:t>
      </w:r>
    </w:p>
    <w:p w:rsidR="008A5216" w:rsidRDefault="00257E81" w:rsidP="008A5216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A5216">
        <w:rPr>
          <w:rFonts w:eastAsiaTheme="minorHAnsi" w:cstheme="minorBidi"/>
          <w:sz w:val="28"/>
          <w:szCs w:val="28"/>
          <w:lang w:eastAsia="en-US"/>
        </w:rPr>
        <w:t xml:space="preserve">Функції замовника </w:t>
      </w:r>
      <w:r w:rsidR="00E410B8" w:rsidRPr="008A5216">
        <w:rPr>
          <w:rFonts w:eastAsiaTheme="minorHAnsi" w:cstheme="minorBidi"/>
          <w:sz w:val="28"/>
          <w:szCs w:val="28"/>
          <w:lang w:eastAsia="en-US"/>
        </w:rPr>
        <w:t>Комплексного плану</w:t>
      </w:r>
      <w:r w:rsidRPr="008A5216">
        <w:rPr>
          <w:rFonts w:eastAsiaTheme="minorHAnsi" w:cstheme="minorBidi"/>
          <w:sz w:val="28"/>
          <w:szCs w:val="28"/>
          <w:lang w:eastAsia="en-US"/>
        </w:rPr>
        <w:t xml:space="preserve"> покласти </w:t>
      </w:r>
      <w:r w:rsidR="008A5216" w:rsidRPr="008A5216">
        <w:rPr>
          <w:rFonts w:eastAsiaTheme="minorHAnsi" w:cstheme="minorBidi"/>
          <w:sz w:val="28"/>
          <w:szCs w:val="28"/>
          <w:lang w:eastAsia="en-US"/>
        </w:rPr>
        <w:t>відділ житлово-комунального господарства, будівництва та земельних відносин.</w:t>
      </w:r>
    </w:p>
    <w:p w:rsidR="008A5216" w:rsidRPr="008A5216" w:rsidRDefault="00535AF3" w:rsidP="008A5216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A5216">
        <w:rPr>
          <w:rFonts w:eastAsiaTheme="minorHAnsi" w:cstheme="minorBidi"/>
          <w:sz w:val="28"/>
          <w:szCs w:val="28"/>
          <w:lang w:eastAsia="en-US"/>
        </w:rPr>
        <w:t xml:space="preserve">Виконкому </w:t>
      </w:r>
      <w:r w:rsidRPr="008A5216">
        <w:rPr>
          <w:rFonts w:eastAsiaTheme="minorHAnsi" w:cstheme="minorBidi"/>
          <w:bCs/>
          <w:sz w:val="28"/>
          <w:szCs w:val="28"/>
          <w:lang w:eastAsia="en-US"/>
        </w:rPr>
        <w:t xml:space="preserve"> сільської</w:t>
      </w:r>
      <w:r w:rsidRPr="008A5216">
        <w:rPr>
          <w:rFonts w:eastAsiaTheme="minorHAnsi" w:cstheme="minorBidi"/>
          <w:sz w:val="28"/>
          <w:szCs w:val="28"/>
          <w:lang w:eastAsia="en-US"/>
        </w:rPr>
        <w:t xml:space="preserve"> ради</w:t>
      </w:r>
      <w:r w:rsidRPr="008A5216">
        <w:rPr>
          <w:sz w:val="28"/>
          <w:szCs w:val="28"/>
        </w:rPr>
        <w:t xml:space="preserve"> з</w:t>
      </w:r>
      <w:r w:rsidR="00A41E13" w:rsidRPr="008A5216">
        <w:rPr>
          <w:sz w:val="28"/>
          <w:szCs w:val="28"/>
        </w:rPr>
        <w:t>абезпечити проведення заходів та необхідних робіт</w:t>
      </w:r>
      <w:r w:rsidR="009A31D5" w:rsidRPr="008A5216">
        <w:rPr>
          <w:sz w:val="28"/>
          <w:szCs w:val="28"/>
        </w:rPr>
        <w:t xml:space="preserve"> підготовчого етапу  розроблення </w:t>
      </w:r>
      <w:r w:rsidR="00A41E13" w:rsidRPr="008A5216">
        <w:rPr>
          <w:sz w:val="28"/>
          <w:szCs w:val="28"/>
        </w:rPr>
        <w:t>К</w:t>
      </w:r>
      <w:r w:rsidR="009A31D5" w:rsidRPr="008A5216">
        <w:rPr>
          <w:sz w:val="28"/>
          <w:szCs w:val="28"/>
        </w:rPr>
        <w:t xml:space="preserve">омплексного плану </w:t>
      </w:r>
      <w:r w:rsidR="00932C9A" w:rsidRPr="008A5216">
        <w:rPr>
          <w:sz w:val="28"/>
          <w:szCs w:val="28"/>
        </w:rPr>
        <w:t xml:space="preserve">протягом терміну </w:t>
      </w:r>
      <w:r w:rsidRPr="008A5216">
        <w:rPr>
          <w:rFonts w:eastAsiaTheme="minorHAnsi" w:cstheme="minorBidi"/>
          <w:sz w:val="28"/>
          <w:szCs w:val="28"/>
          <w:lang w:eastAsia="en-US"/>
        </w:rPr>
        <w:t xml:space="preserve">з 01 листопада 2021 року до </w:t>
      </w:r>
      <w:r w:rsidRPr="008A5216">
        <w:rPr>
          <w:sz w:val="28"/>
          <w:szCs w:val="28"/>
        </w:rPr>
        <w:t>31 жовтня 2022 року</w:t>
      </w:r>
      <w:r w:rsidRPr="008A5216">
        <w:rPr>
          <w:rFonts w:eastAsiaTheme="minorHAnsi" w:cstheme="minorBidi"/>
          <w:sz w:val="28"/>
          <w:szCs w:val="28"/>
          <w:lang w:eastAsia="en-US"/>
        </w:rPr>
        <w:t>.</w:t>
      </w:r>
    </w:p>
    <w:p w:rsidR="009A31D5" w:rsidRPr="008A5216" w:rsidRDefault="009A31D5" w:rsidP="008A5216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A5216">
        <w:rPr>
          <w:sz w:val="28"/>
          <w:szCs w:val="28"/>
        </w:rPr>
        <w:t xml:space="preserve">В складі заходів підготовчого етапу розроблення </w:t>
      </w:r>
      <w:r w:rsidR="00163B30" w:rsidRPr="008A5216">
        <w:rPr>
          <w:sz w:val="28"/>
          <w:szCs w:val="28"/>
        </w:rPr>
        <w:t>К</w:t>
      </w:r>
      <w:r w:rsidRPr="008A5216">
        <w:rPr>
          <w:sz w:val="28"/>
          <w:szCs w:val="28"/>
        </w:rPr>
        <w:t>омплексного плану виконати роботи зі:</w:t>
      </w:r>
    </w:p>
    <w:p w:rsidR="009A31D5" w:rsidRPr="008A5216" w:rsidRDefault="009A31D5" w:rsidP="009A31D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A5216">
        <w:rPr>
          <w:rFonts w:ascii="Times New Roman" w:hAnsi="Times New Roman"/>
          <w:sz w:val="28"/>
          <w:szCs w:val="28"/>
        </w:rPr>
        <w:lastRenderedPageBreak/>
        <w:t xml:space="preserve">-  створення топографічних планів в М 1:2000 території населених пунктів територіальної громади: </w:t>
      </w:r>
      <w:proofErr w:type="spellStart"/>
      <w:r w:rsidRPr="008A5216">
        <w:rPr>
          <w:rFonts w:ascii="Times New Roman" w:hAnsi="Times New Roman"/>
          <w:sz w:val="28"/>
          <w:szCs w:val="28"/>
        </w:rPr>
        <w:t>Дашківці</w:t>
      </w:r>
      <w:proofErr w:type="spellEnd"/>
      <w:r w:rsidRPr="008A52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5216">
        <w:rPr>
          <w:rFonts w:ascii="Times New Roman" w:hAnsi="Times New Roman"/>
          <w:sz w:val="28"/>
          <w:szCs w:val="28"/>
        </w:rPr>
        <w:t>Лукашівки</w:t>
      </w:r>
      <w:proofErr w:type="spellEnd"/>
      <w:r w:rsidRPr="008A5216">
        <w:rPr>
          <w:rFonts w:ascii="Times New Roman" w:hAnsi="Times New Roman"/>
          <w:sz w:val="28"/>
          <w:szCs w:val="28"/>
        </w:rPr>
        <w:t xml:space="preserve">, Іскрині, Ріжок, </w:t>
      </w:r>
      <w:proofErr w:type="spellStart"/>
      <w:r w:rsidRPr="008A5216">
        <w:rPr>
          <w:rFonts w:ascii="Times New Roman" w:hAnsi="Times New Roman"/>
          <w:sz w:val="28"/>
          <w:szCs w:val="28"/>
        </w:rPr>
        <w:t>Микулинці</w:t>
      </w:r>
      <w:proofErr w:type="spellEnd"/>
      <w:r w:rsidR="00163B30" w:rsidRPr="008A5216">
        <w:rPr>
          <w:rFonts w:ascii="Times New Roman" w:hAnsi="Times New Roman"/>
          <w:sz w:val="28"/>
          <w:szCs w:val="28"/>
        </w:rPr>
        <w:t>;</w:t>
      </w:r>
    </w:p>
    <w:p w:rsidR="009A31D5" w:rsidRPr="008A5216" w:rsidRDefault="009A31D5" w:rsidP="009A31D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A5216">
        <w:rPr>
          <w:rFonts w:ascii="Times New Roman" w:hAnsi="Times New Roman"/>
          <w:sz w:val="28"/>
          <w:szCs w:val="28"/>
        </w:rPr>
        <w:t>- проведення містобудівного моніторингу генеральних планів с. Якушенці та с. Зарванці</w:t>
      </w:r>
      <w:r w:rsidR="008A5216">
        <w:rPr>
          <w:rFonts w:ascii="Times New Roman" w:hAnsi="Times New Roman"/>
          <w:sz w:val="28"/>
          <w:szCs w:val="28"/>
        </w:rPr>
        <w:t>.</w:t>
      </w:r>
    </w:p>
    <w:p w:rsidR="005463B1" w:rsidRDefault="00025C81" w:rsidP="005463B1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17EC">
        <w:rPr>
          <w:rFonts w:eastAsiaTheme="minorHAnsi" w:cstheme="minorBidi"/>
          <w:sz w:val="28"/>
          <w:szCs w:val="28"/>
          <w:lang w:eastAsia="en-US"/>
        </w:rPr>
        <w:t xml:space="preserve">        </w:t>
      </w:r>
      <w:r w:rsidR="00E46E80">
        <w:rPr>
          <w:rFonts w:eastAsiaTheme="minorHAnsi" w:cstheme="minorBidi"/>
          <w:sz w:val="28"/>
          <w:szCs w:val="28"/>
          <w:lang w:eastAsia="en-US"/>
        </w:rPr>
        <w:t xml:space="preserve">   </w:t>
      </w:r>
      <w:r w:rsidR="000517EC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467AF6">
        <w:rPr>
          <w:rFonts w:eastAsiaTheme="minorHAnsi" w:cstheme="minorBidi"/>
          <w:sz w:val="28"/>
          <w:szCs w:val="28"/>
          <w:lang w:eastAsia="en-US"/>
        </w:rPr>
        <w:t>5</w:t>
      </w:r>
      <w:r w:rsidR="000517EC">
        <w:rPr>
          <w:rFonts w:eastAsiaTheme="minorHAnsi" w:cstheme="minorBidi"/>
          <w:sz w:val="28"/>
          <w:szCs w:val="28"/>
          <w:lang w:eastAsia="en-US"/>
        </w:rPr>
        <w:t xml:space="preserve">. </w:t>
      </w:r>
      <w:r w:rsidR="000517EC" w:rsidRPr="008A5216">
        <w:rPr>
          <w:rFonts w:eastAsiaTheme="minorHAnsi" w:cstheme="minorBidi"/>
          <w:sz w:val="28"/>
          <w:szCs w:val="28"/>
          <w:lang w:eastAsia="en-US"/>
        </w:rPr>
        <w:t xml:space="preserve">Виконкому сільської ради </w:t>
      </w:r>
      <w:r w:rsidR="000517EC">
        <w:rPr>
          <w:rFonts w:eastAsiaTheme="minorHAnsi" w:cstheme="minorBidi"/>
          <w:sz w:val="28"/>
          <w:szCs w:val="28"/>
          <w:lang w:eastAsia="en-US"/>
        </w:rPr>
        <w:t>д</w:t>
      </w:r>
      <w:r w:rsidR="000517EC" w:rsidRPr="007F2B64">
        <w:rPr>
          <w:rFonts w:eastAsiaTheme="minorHAnsi" w:cstheme="minorBidi"/>
          <w:sz w:val="28"/>
          <w:szCs w:val="28"/>
          <w:lang w:eastAsia="en-US"/>
        </w:rPr>
        <w:t xml:space="preserve">ля підготовки  завдання на розроблення </w:t>
      </w:r>
      <w:r w:rsidR="000517EC">
        <w:rPr>
          <w:rFonts w:eastAsiaTheme="minorHAnsi" w:cstheme="minorBidi"/>
          <w:sz w:val="28"/>
          <w:szCs w:val="28"/>
          <w:lang w:eastAsia="en-US"/>
        </w:rPr>
        <w:t xml:space="preserve">Комплексного </w:t>
      </w:r>
      <w:r w:rsidR="00142397">
        <w:rPr>
          <w:rFonts w:eastAsiaTheme="minorHAnsi" w:cstheme="minorBidi"/>
          <w:sz w:val="28"/>
          <w:szCs w:val="28"/>
          <w:lang w:eastAsia="en-US"/>
        </w:rPr>
        <w:t>п</w:t>
      </w:r>
      <w:r w:rsidR="000517EC">
        <w:rPr>
          <w:rFonts w:eastAsiaTheme="minorHAnsi" w:cstheme="minorBidi"/>
          <w:sz w:val="28"/>
          <w:szCs w:val="28"/>
          <w:lang w:eastAsia="en-US"/>
        </w:rPr>
        <w:t xml:space="preserve">лану </w:t>
      </w:r>
      <w:r w:rsidR="000517EC" w:rsidRPr="007F2B64">
        <w:rPr>
          <w:rFonts w:eastAsiaTheme="minorHAnsi" w:cstheme="minorBidi"/>
          <w:sz w:val="28"/>
          <w:szCs w:val="28"/>
          <w:lang w:eastAsia="en-US"/>
        </w:rPr>
        <w:t xml:space="preserve"> утворити робочу групу в складі </w:t>
      </w:r>
      <w:r w:rsidR="008A5216" w:rsidRPr="008A5216">
        <w:rPr>
          <w:rFonts w:eastAsiaTheme="minorHAnsi" w:cstheme="minorBidi"/>
          <w:sz w:val="28"/>
          <w:szCs w:val="28"/>
          <w:lang w:eastAsia="en-US"/>
        </w:rPr>
        <w:t>21</w:t>
      </w:r>
      <w:r w:rsidR="008A5216">
        <w:rPr>
          <w:rFonts w:eastAsiaTheme="minorHAnsi" w:cstheme="minorBidi"/>
          <w:b/>
          <w:color w:val="FF0000"/>
          <w:sz w:val="28"/>
          <w:szCs w:val="28"/>
          <w:lang w:eastAsia="en-US"/>
        </w:rPr>
        <w:t xml:space="preserve"> </w:t>
      </w:r>
      <w:r w:rsidR="00142397">
        <w:rPr>
          <w:rFonts w:eastAsiaTheme="minorHAnsi" w:cstheme="minorBidi"/>
          <w:sz w:val="28"/>
          <w:szCs w:val="28"/>
          <w:lang w:eastAsia="en-US"/>
        </w:rPr>
        <w:t>особи</w:t>
      </w:r>
      <w:r w:rsidR="000517EC" w:rsidRPr="007F2B64">
        <w:rPr>
          <w:rFonts w:eastAsiaTheme="minorHAnsi" w:cstheme="minorBidi"/>
          <w:sz w:val="28"/>
          <w:szCs w:val="28"/>
          <w:lang w:eastAsia="en-US"/>
        </w:rPr>
        <w:t xml:space="preserve">, до </w:t>
      </w:r>
      <w:r w:rsidR="000517EC" w:rsidRPr="007441EE">
        <w:rPr>
          <w:rFonts w:eastAsiaTheme="minorHAnsi" w:cstheme="minorBidi"/>
          <w:sz w:val="28"/>
          <w:szCs w:val="28"/>
          <w:lang w:eastAsia="en-US"/>
        </w:rPr>
        <w:t>якої включити</w:t>
      </w:r>
      <w:r w:rsidR="00F553B8" w:rsidRPr="00BB64CE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="000517EC" w:rsidRPr="00BB64CE">
        <w:rPr>
          <w:rFonts w:eastAsiaTheme="minorHAnsi" w:cstheme="minorBidi"/>
          <w:sz w:val="28"/>
          <w:szCs w:val="28"/>
          <w:lang w:eastAsia="en-US"/>
        </w:rPr>
        <w:t xml:space="preserve">представників </w:t>
      </w:r>
      <w:r w:rsidR="004867A2" w:rsidRPr="00BB64CE">
        <w:rPr>
          <w:rFonts w:eastAsiaTheme="minorHAnsi" w:cstheme="minorBidi"/>
          <w:sz w:val="28"/>
          <w:szCs w:val="28"/>
          <w:lang w:eastAsia="en-US"/>
        </w:rPr>
        <w:t xml:space="preserve">депутатського корпусу громади, </w:t>
      </w:r>
      <w:r w:rsidR="000517EC" w:rsidRPr="00BB64CE">
        <w:rPr>
          <w:rFonts w:eastAsiaTheme="minorHAnsi" w:cstheme="minorBidi"/>
          <w:sz w:val="28"/>
          <w:szCs w:val="28"/>
          <w:lang w:eastAsia="en-US"/>
        </w:rPr>
        <w:t>виконкому сільської ради, Вінницької РДА, державних та комунальних підприємств</w:t>
      </w:r>
      <w:r w:rsidR="00D656D2" w:rsidRPr="00BB64CE">
        <w:rPr>
          <w:rFonts w:eastAsiaTheme="minorHAnsi" w:cstheme="minorBidi"/>
          <w:sz w:val="28"/>
          <w:szCs w:val="28"/>
          <w:lang w:eastAsia="en-US"/>
        </w:rPr>
        <w:t xml:space="preserve"> на території громади</w:t>
      </w:r>
      <w:r w:rsidR="000517EC" w:rsidRPr="00BB64CE">
        <w:rPr>
          <w:rFonts w:eastAsiaTheme="minorHAnsi" w:cstheme="minorBidi"/>
          <w:sz w:val="28"/>
          <w:szCs w:val="28"/>
          <w:lang w:eastAsia="en-US"/>
        </w:rPr>
        <w:t>, установ та організацій (РЕМ, вода, газ, ЖКГ),</w:t>
      </w:r>
      <w:r w:rsidR="008461BE" w:rsidRPr="00BB64C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D656D2" w:rsidRPr="00BB64CE">
        <w:rPr>
          <w:rFonts w:eastAsiaTheme="minorHAnsi" w:cstheme="minorBidi"/>
          <w:sz w:val="28"/>
          <w:szCs w:val="28"/>
          <w:lang w:eastAsia="en-US"/>
        </w:rPr>
        <w:t>що обслуговують громаду</w:t>
      </w:r>
      <w:r w:rsidR="008461BE" w:rsidRPr="00BB64CE">
        <w:rPr>
          <w:rFonts w:eastAsiaTheme="minorHAnsi" w:cstheme="minorBidi"/>
          <w:sz w:val="28"/>
          <w:szCs w:val="28"/>
          <w:lang w:eastAsia="en-US"/>
        </w:rPr>
        <w:t>,</w:t>
      </w:r>
      <w:r w:rsidR="000517EC" w:rsidRPr="00BB64CE">
        <w:rPr>
          <w:rFonts w:eastAsiaTheme="minorHAnsi" w:cstheme="minorBidi"/>
          <w:sz w:val="28"/>
          <w:szCs w:val="28"/>
          <w:lang w:eastAsia="en-US"/>
        </w:rPr>
        <w:t xml:space="preserve"> органів самоорганізації населення (старости), громадських організацій</w:t>
      </w:r>
      <w:r w:rsidR="002A00E3" w:rsidRPr="00BB64CE">
        <w:rPr>
          <w:rFonts w:eastAsiaTheme="minorHAnsi" w:cstheme="minorBidi"/>
          <w:sz w:val="28"/>
          <w:szCs w:val="28"/>
          <w:lang w:eastAsia="en-US"/>
        </w:rPr>
        <w:t>.</w:t>
      </w:r>
      <w:r w:rsidR="000517EC" w:rsidRPr="00BB64C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0517EC" w:rsidRPr="007441EE">
        <w:rPr>
          <w:rFonts w:eastAsiaTheme="minorHAnsi" w:cstheme="minorBidi"/>
          <w:sz w:val="28"/>
          <w:szCs w:val="28"/>
          <w:lang w:eastAsia="en-US"/>
        </w:rPr>
        <w:t xml:space="preserve">Встановити термін </w:t>
      </w:r>
      <w:r w:rsidR="000517EC">
        <w:rPr>
          <w:rFonts w:eastAsiaTheme="minorHAnsi" w:cstheme="minorBidi"/>
          <w:sz w:val="28"/>
          <w:szCs w:val="28"/>
          <w:lang w:eastAsia="en-US"/>
        </w:rPr>
        <w:t xml:space="preserve">приймання заявок на участь у робочій групі: протягом </w:t>
      </w:r>
      <w:r w:rsidR="000517EC" w:rsidRPr="00BB64CE">
        <w:rPr>
          <w:rFonts w:eastAsiaTheme="minorHAnsi" w:cstheme="minorBidi"/>
          <w:sz w:val="28"/>
          <w:szCs w:val="28"/>
          <w:lang w:eastAsia="en-US"/>
        </w:rPr>
        <w:t>21</w:t>
      </w:r>
      <w:r w:rsidR="000517EC">
        <w:rPr>
          <w:rFonts w:eastAsiaTheme="minorHAnsi" w:cstheme="minorBidi"/>
          <w:sz w:val="28"/>
          <w:szCs w:val="28"/>
          <w:lang w:eastAsia="en-US"/>
        </w:rPr>
        <w:t xml:space="preserve"> робочого дня з дня публікації даного рішення на веб-сайті сільської ради.</w:t>
      </w:r>
      <w:r w:rsidR="001279BC" w:rsidRPr="001279BC">
        <w:rPr>
          <w:sz w:val="28"/>
          <w:szCs w:val="28"/>
        </w:rPr>
        <w:t xml:space="preserve"> </w:t>
      </w:r>
    </w:p>
    <w:p w:rsidR="004450A5" w:rsidRDefault="001279BC" w:rsidP="005463B1">
      <w:pPr>
        <w:spacing w:after="200"/>
        <w:jc w:val="both"/>
        <w:rPr>
          <w:sz w:val="28"/>
          <w:szCs w:val="28"/>
        </w:rPr>
      </w:pPr>
      <w:r w:rsidRPr="001279BC">
        <w:rPr>
          <w:sz w:val="28"/>
          <w:szCs w:val="28"/>
        </w:rPr>
        <w:t xml:space="preserve">      </w:t>
      </w:r>
      <w:r w:rsidR="00E46E80">
        <w:rPr>
          <w:sz w:val="28"/>
          <w:szCs w:val="28"/>
        </w:rPr>
        <w:t xml:space="preserve">          </w:t>
      </w:r>
      <w:r w:rsidR="00467AF6">
        <w:rPr>
          <w:sz w:val="28"/>
          <w:szCs w:val="28"/>
        </w:rPr>
        <w:t>6</w:t>
      </w:r>
      <w:r w:rsidR="008A230A">
        <w:rPr>
          <w:sz w:val="28"/>
          <w:szCs w:val="28"/>
        </w:rPr>
        <w:t xml:space="preserve">. Доручити </w:t>
      </w:r>
      <w:r w:rsidR="008A230A">
        <w:rPr>
          <w:rFonts w:eastAsiaTheme="minorHAnsi"/>
          <w:sz w:val="28"/>
          <w:szCs w:val="28"/>
          <w:lang w:eastAsia="en-US"/>
        </w:rPr>
        <w:t>в</w:t>
      </w:r>
      <w:r w:rsidR="008A230A" w:rsidRPr="008A230A">
        <w:rPr>
          <w:rFonts w:eastAsiaTheme="minorHAnsi"/>
          <w:sz w:val="28"/>
          <w:szCs w:val="28"/>
          <w:lang w:eastAsia="en-US"/>
        </w:rPr>
        <w:t>иконкому сільської ради</w:t>
      </w:r>
      <w:r w:rsidR="009C168D">
        <w:rPr>
          <w:rFonts w:eastAsiaTheme="minorHAnsi"/>
          <w:sz w:val="28"/>
          <w:szCs w:val="28"/>
          <w:lang w:eastAsia="en-US"/>
        </w:rPr>
        <w:t>, відповідно</w:t>
      </w:r>
      <w:r w:rsidR="00E91B7F">
        <w:rPr>
          <w:rFonts w:eastAsiaTheme="minorHAnsi"/>
          <w:sz w:val="28"/>
          <w:szCs w:val="28"/>
          <w:lang w:eastAsia="en-US"/>
        </w:rPr>
        <w:t xml:space="preserve"> вимог</w:t>
      </w:r>
      <w:r w:rsidR="009C168D">
        <w:rPr>
          <w:sz w:val="28"/>
          <w:szCs w:val="28"/>
        </w:rPr>
        <w:t xml:space="preserve"> п. 42 </w:t>
      </w:r>
      <w:r w:rsidR="009C168D" w:rsidRPr="00D543B1">
        <w:rPr>
          <w:sz w:val="28"/>
          <w:szCs w:val="28"/>
        </w:rPr>
        <w:t>Порядку</w:t>
      </w:r>
      <w:r w:rsidR="009C168D">
        <w:rPr>
          <w:sz w:val="28"/>
          <w:szCs w:val="28"/>
        </w:rPr>
        <w:t>,</w:t>
      </w:r>
      <w:r w:rsidR="00BB64CE">
        <w:rPr>
          <w:rFonts w:eastAsiaTheme="minorHAnsi" w:cstheme="minorBidi"/>
          <w:b/>
          <w:i/>
          <w:color w:val="808080" w:themeColor="background1" w:themeShade="80"/>
          <w:sz w:val="28"/>
          <w:szCs w:val="28"/>
          <w:lang w:eastAsia="en-US"/>
        </w:rPr>
        <w:t xml:space="preserve"> </w:t>
      </w:r>
      <w:r w:rsidR="009C168D">
        <w:rPr>
          <w:sz w:val="28"/>
          <w:szCs w:val="28"/>
        </w:rPr>
        <w:t>визначити</w:t>
      </w:r>
      <w:r w:rsidR="00E91B7F">
        <w:rPr>
          <w:sz w:val="28"/>
          <w:szCs w:val="28"/>
        </w:rPr>
        <w:t xml:space="preserve"> </w:t>
      </w:r>
      <w:r w:rsidR="000854BA">
        <w:rPr>
          <w:sz w:val="28"/>
          <w:szCs w:val="28"/>
        </w:rPr>
        <w:t>перелік</w:t>
      </w:r>
      <w:r w:rsidR="005C4852">
        <w:rPr>
          <w:sz w:val="28"/>
          <w:szCs w:val="28"/>
        </w:rPr>
        <w:t xml:space="preserve"> та значення</w:t>
      </w:r>
      <w:r w:rsidR="000854BA">
        <w:rPr>
          <w:sz w:val="28"/>
          <w:szCs w:val="28"/>
        </w:rPr>
        <w:t xml:space="preserve"> індикаторів</w:t>
      </w:r>
      <w:r w:rsidR="000854BA" w:rsidRPr="00386016">
        <w:rPr>
          <w:sz w:val="28"/>
          <w:szCs w:val="28"/>
        </w:rPr>
        <w:t xml:space="preserve"> розроблення </w:t>
      </w:r>
      <w:r w:rsidR="00B81D1F">
        <w:rPr>
          <w:sz w:val="28"/>
          <w:szCs w:val="28"/>
        </w:rPr>
        <w:t>К</w:t>
      </w:r>
      <w:r w:rsidR="000854BA" w:rsidRPr="00386016">
        <w:rPr>
          <w:sz w:val="28"/>
          <w:szCs w:val="28"/>
        </w:rPr>
        <w:t>омплексного плану</w:t>
      </w:r>
      <w:r w:rsidR="009C168D">
        <w:rPr>
          <w:sz w:val="28"/>
          <w:szCs w:val="28"/>
        </w:rPr>
        <w:t>.</w:t>
      </w:r>
      <w:r w:rsidR="000854BA">
        <w:rPr>
          <w:sz w:val="28"/>
          <w:szCs w:val="28"/>
        </w:rPr>
        <w:t xml:space="preserve"> </w:t>
      </w:r>
    </w:p>
    <w:p w:rsidR="00915036" w:rsidRDefault="004450A5" w:rsidP="005463B1">
      <w:pPr>
        <w:spacing w:after="20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</w:t>
      </w:r>
      <w:r w:rsidR="00467AF6">
        <w:rPr>
          <w:sz w:val="28"/>
          <w:szCs w:val="28"/>
        </w:rPr>
        <w:t>7</w:t>
      </w:r>
      <w:r w:rsidR="00B81D1F">
        <w:rPr>
          <w:sz w:val="28"/>
          <w:szCs w:val="28"/>
        </w:rPr>
        <w:t xml:space="preserve">. </w:t>
      </w:r>
      <w:r w:rsidR="005B348F">
        <w:rPr>
          <w:sz w:val="28"/>
          <w:szCs w:val="28"/>
        </w:rPr>
        <w:t>Виконкому сільської ради, за підсу</w:t>
      </w:r>
      <w:r w:rsidR="00A3240A">
        <w:rPr>
          <w:sz w:val="28"/>
          <w:szCs w:val="28"/>
        </w:rPr>
        <w:t>м</w:t>
      </w:r>
      <w:r w:rsidR="005B348F">
        <w:rPr>
          <w:sz w:val="28"/>
          <w:szCs w:val="28"/>
        </w:rPr>
        <w:t xml:space="preserve">ком </w:t>
      </w:r>
      <w:r w:rsidR="005B348F" w:rsidRPr="00467AF6">
        <w:rPr>
          <w:sz w:val="28"/>
          <w:szCs w:val="28"/>
        </w:rPr>
        <w:t xml:space="preserve">заходів підготовчого етапу розроблення Комплексного плану,  </w:t>
      </w:r>
      <w:r w:rsidR="00A3240A" w:rsidRPr="00467AF6">
        <w:rPr>
          <w:sz w:val="28"/>
          <w:szCs w:val="28"/>
        </w:rPr>
        <w:t>забезпечити формув</w:t>
      </w:r>
      <w:r w:rsidR="00A3240A">
        <w:rPr>
          <w:sz w:val="28"/>
          <w:szCs w:val="28"/>
        </w:rPr>
        <w:t xml:space="preserve">ання завдання на розроблення Комплексного плану, шляхом </w:t>
      </w:r>
      <w:r w:rsidR="00E418DE">
        <w:rPr>
          <w:sz w:val="28"/>
          <w:szCs w:val="28"/>
        </w:rPr>
        <w:t>проведення  громадського обговорення</w:t>
      </w:r>
      <w:r w:rsidR="005718AD">
        <w:rPr>
          <w:sz w:val="28"/>
          <w:szCs w:val="28"/>
        </w:rPr>
        <w:t>,</w:t>
      </w:r>
      <w:r w:rsidR="00E418DE">
        <w:rPr>
          <w:sz w:val="28"/>
          <w:szCs w:val="28"/>
        </w:rPr>
        <w:t xml:space="preserve"> </w:t>
      </w:r>
      <w:r w:rsidR="00E91B7F">
        <w:rPr>
          <w:sz w:val="28"/>
          <w:szCs w:val="28"/>
        </w:rPr>
        <w:t>відповідно вимог</w:t>
      </w:r>
      <w:r w:rsidR="00DB3FD9">
        <w:rPr>
          <w:sz w:val="28"/>
          <w:szCs w:val="28"/>
        </w:rPr>
        <w:t xml:space="preserve"> пп. 12 п.</w:t>
      </w:r>
      <w:r w:rsidR="00945224">
        <w:rPr>
          <w:sz w:val="28"/>
          <w:szCs w:val="28"/>
        </w:rPr>
        <w:t xml:space="preserve"> </w:t>
      </w:r>
      <w:r w:rsidR="00DB3FD9">
        <w:rPr>
          <w:sz w:val="28"/>
          <w:szCs w:val="28"/>
        </w:rPr>
        <w:t>42 Порядку</w:t>
      </w:r>
      <w:r w:rsidR="00E91B7F">
        <w:rPr>
          <w:sz w:val="28"/>
          <w:szCs w:val="28"/>
        </w:rPr>
        <w:t>.</w:t>
      </w:r>
    </w:p>
    <w:p w:rsidR="009A31D5" w:rsidRDefault="00E46E80" w:rsidP="00282E5A">
      <w:p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450A5">
        <w:rPr>
          <w:sz w:val="28"/>
          <w:szCs w:val="28"/>
        </w:rPr>
        <w:t>8</w:t>
      </w:r>
      <w:r w:rsidR="00286796">
        <w:rPr>
          <w:sz w:val="28"/>
          <w:szCs w:val="28"/>
        </w:rPr>
        <w:t xml:space="preserve">. </w:t>
      </w:r>
      <w:r w:rsidR="0041244E">
        <w:rPr>
          <w:sz w:val="28"/>
          <w:szCs w:val="28"/>
        </w:rPr>
        <w:t>Фінансовому відділу</w:t>
      </w:r>
      <w:r w:rsidR="00D57D98" w:rsidRPr="0041244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6C3293" w:rsidRPr="0041244E">
        <w:rPr>
          <w:rFonts w:eastAsiaTheme="minorHAnsi" w:cstheme="minorBidi"/>
          <w:sz w:val="28"/>
          <w:szCs w:val="28"/>
          <w:lang w:eastAsia="en-US"/>
        </w:rPr>
        <w:t xml:space="preserve"> сільськ</w:t>
      </w:r>
      <w:r w:rsidR="00D57D98" w:rsidRPr="0041244E">
        <w:rPr>
          <w:rFonts w:eastAsiaTheme="minorHAnsi" w:cstheme="minorBidi"/>
          <w:sz w:val="28"/>
          <w:szCs w:val="28"/>
          <w:lang w:eastAsia="en-US"/>
        </w:rPr>
        <w:t>ої ради</w:t>
      </w:r>
      <w:r w:rsidR="000517EC" w:rsidRPr="0041244E">
        <w:rPr>
          <w:sz w:val="28"/>
          <w:szCs w:val="28"/>
        </w:rPr>
        <w:t xml:space="preserve"> </w:t>
      </w:r>
      <w:r w:rsidR="00286796">
        <w:rPr>
          <w:sz w:val="28"/>
          <w:szCs w:val="28"/>
        </w:rPr>
        <w:t>забезпе</w:t>
      </w:r>
      <w:r w:rsidR="00286796" w:rsidRPr="001279BC">
        <w:rPr>
          <w:sz w:val="28"/>
          <w:szCs w:val="28"/>
        </w:rPr>
        <w:t>чити фінансування</w:t>
      </w:r>
      <w:r w:rsidR="00286796" w:rsidRPr="00D57D98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040A8C">
        <w:rPr>
          <w:rFonts w:eastAsiaTheme="minorHAnsi" w:cstheme="minorBidi"/>
          <w:sz w:val="28"/>
          <w:szCs w:val="28"/>
          <w:lang w:eastAsia="en-US"/>
        </w:rPr>
        <w:t xml:space="preserve">з місцевого бюджету </w:t>
      </w:r>
      <w:r w:rsidR="009178A6">
        <w:rPr>
          <w:sz w:val="28"/>
          <w:szCs w:val="28"/>
        </w:rPr>
        <w:t xml:space="preserve">заходів підготовчого етапу </w:t>
      </w:r>
      <w:r w:rsidR="000517EC" w:rsidRPr="001279BC">
        <w:rPr>
          <w:sz w:val="28"/>
          <w:szCs w:val="28"/>
        </w:rPr>
        <w:t xml:space="preserve">розроблення </w:t>
      </w:r>
      <w:r w:rsidR="001279BC">
        <w:rPr>
          <w:sz w:val="28"/>
          <w:szCs w:val="28"/>
        </w:rPr>
        <w:t>К</w:t>
      </w:r>
      <w:r w:rsidR="000517EC" w:rsidRPr="001279BC">
        <w:rPr>
          <w:sz w:val="28"/>
          <w:szCs w:val="28"/>
        </w:rPr>
        <w:t xml:space="preserve">омплексного плану </w:t>
      </w:r>
      <w:r w:rsidR="001279BC">
        <w:rPr>
          <w:sz w:val="28"/>
          <w:szCs w:val="28"/>
        </w:rPr>
        <w:t>на</w:t>
      </w:r>
      <w:r w:rsidR="000517EC" w:rsidRPr="001279BC">
        <w:rPr>
          <w:sz w:val="28"/>
          <w:szCs w:val="28"/>
        </w:rPr>
        <w:t xml:space="preserve"> умовах </w:t>
      </w:r>
      <w:proofErr w:type="spellStart"/>
      <w:r w:rsidR="000517EC" w:rsidRPr="001279BC">
        <w:rPr>
          <w:sz w:val="28"/>
          <w:szCs w:val="28"/>
        </w:rPr>
        <w:t>співфінансування</w:t>
      </w:r>
      <w:proofErr w:type="spellEnd"/>
      <w:r w:rsidR="000517EC" w:rsidRPr="001279BC">
        <w:rPr>
          <w:sz w:val="28"/>
          <w:szCs w:val="28"/>
        </w:rPr>
        <w:t>.</w:t>
      </w:r>
      <w:r w:rsidR="009E1C2A" w:rsidRPr="001279BC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863F8A">
        <w:rPr>
          <w:sz w:val="28"/>
          <w:szCs w:val="28"/>
        </w:rPr>
        <w:t xml:space="preserve"> </w:t>
      </w:r>
    </w:p>
    <w:p w:rsidR="0041244E" w:rsidRDefault="009A31D5" w:rsidP="009A31D5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7AF6">
        <w:rPr>
          <w:sz w:val="28"/>
          <w:szCs w:val="28"/>
        </w:rPr>
        <w:t xml:space="preserve">    </w:t>
      </w:r>
      <w:r w:rsidR="008A5216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41244E">
        <w:rPr>
          <w:rFonts w:eastAsiaTheme="minorHAnsi" w:cstheme="minorBidi"/>
          <w:sz w:val="28"/>
          <w:szCs w:val="28"/>
          <w:lang w:eastAsia="en-US"/>
        </w:rPr>
        <w:t>В</w:t>
      </w:r>
      <w:r w:rsidR="0041244E" w:rsidRPr="008A5216">
        <w:rPr>
          <w:rFonts w:eastAsiaTheme="minorHAnsi" w:cstheme="minorBidi"/>
          <w:sz w:val="28"/>
          <w:szCs w:val="28"/>
          <w:lang w:eastAsia="en-US"/>
        </w:rPr>
        <w:t>ідділ</w:t>
      </w:r>
      <w:r w:rsidR="0041244E">
        <w:rPr>
          <w:rFonts w:eastAsiaTheme="minorHAnsi" w:cstheme="minorBidi"/>
          <w:sz w:val="28"/>
          <w:szCs w:val="28"/>
          <w:lang w:eastAsia="en-US"/>
        </w:rPr>
        <w:t>у</w:t>
      </w:r>
      <w:r w:rsidR="0041244E" w:rsidRPr="008A5216">
        <w:rPr>
          <w:rFonts w:eastAsiaTheme="minorHAnsi" w:cstheme="minorBidi"/>
          <w:sz w:val="28"/>
          <w:szCs w:val="28"/>
          <w:lang w:eastAsia="en-US"/>
        </w:rPr>
        <w:t xml:space="preserve"> житлово-комунального господарства, будівництва та земельних відносин</w:t>
      </w:r>
      <w:r w:rsidR="0041244E">
        <w:rPr>
          <w:sz w:val="28"/>
          <w:szCs w:val="28"/>
        </w:rPr>
        <w:t xml:space="preserve"> </w:t>
      </w:r>
      <w:r w:rsidR="009C08AF">
        <w:rPr>
          <w:sz w:val="28"/>
          <w:szCs w:val="28"/>
        </w:rPr>
        <w:t>забезпе</w:t>
      </w:r>
      <w:r w:rsidR="009C08AF" w:rsidRPr="001279BC">
        <w:rPr>
          <w:sz w:val="28"/>
          <w:szCs w:val="28"/>
        </w:rPr>
        <w:t xml:space="preserve">чити </w:t>
      </w:r>
      <w:r w:rsidR="009C08AF">
        <w:rPr>
          <w:sz w:val="28"/>
          <w:szCs w:val="28"/>
        </w:rPr>
        <w:t xml:space="preserve">проведення </w:t>
      </w:r>
      <w:r w:rsidR="00CE3F42">
        <w:rPr>
          <w:sz w:val="28"/>
          <w:szCs w:val="28"/>
        </w:rPr>
        <w:t xml:space="preserve">відповідних </w:t>
      </w:r>
      <w:r w:rsidR="009C08AF">
        <w:rPr>
          <w:sz w:val="28"/>
          <w:szCs w:val="28"/>
        </w:rPr>
        <w:t xml:space="preserve">тендерних закупівель щодо надання послуг та </w:t>
      </w:r>
      <w:r w:rsidR="0048224D">
        <w:rPr>
          <w:sz w:val="28"/>
          <w:szCs w:val="28"/>
        </w:rPr>
        <w:t xml:space="preserve">виконання робіт в складі заходів підготовчого етапу розроблення </w:t>
      </w:r>
      <w:r w:rsidR="00CE3F42">
        <w:rPr>
          <w:sz w:val="28"/>
          <w:szCs w:val="28"/>
        </w:rPr>
        <w:t>К</w:t>
      </w:r>
      <w:r w:rsidR="0048224D">
        <w:rPr>
          <w:sz w:val="28"/>
          <w:szCs w:val="28"/>
        </w:rPr>
        <w:t xml:space="preserve">омплексного плану. </w:t>
      </w:r>
    </w:p>
    <w:p w:rsidR="00945224" w:rsidRPr="0041244E" w:rsidRDefault="008A5216" w:rsidP="009A31D5">
      <w:pPr>
        <w:shd w:val="clear" w:color="auto" w:fill="FFFFFF"/>
        <w:ind w:firstLine="851"/>
        <w:jc w:val="both"/>
        <w:rPr>
          <w:sz w:val="28"/>
          <w:szCs w:val="28"/>
        </w:rPr>
      </w:pPr>
      <w:r w:rsidRPr="0041244E">
        <w:rPr>
          <w:sz w:val="28"/>
          <w:szCs w:val="28"/>
        </w:rPr>
        <w:t>10</w:t>
      </w:r>
      <w:r w:rsidR="00CE3F42" w:rsidRPr="0041244E">
        <w:rPr>
          <w:sz w:val="28"/>
          <w:szCs w:val="28"/>
        </w:rPr>
        <w:t>.</w:t>
      </w:r>
      <w:r w:rsidR="009C08AF" w:rsidRPr="0041244E">
        <w:rPr>
          <w:sz w:val="28"/>
          <w:szCs w:val="28"/>
        </w:rPr>
        <w:t xml:space="preserve"> </w:t>
      </w:r>
      <w:r w:rsidR="009A31D5" w:rsidRPr="0041244E">
        <w:rPr>
          <w:sz w:val="28"/>
          <w:szCs w:val="28"/>
        </w:rPr>
        <w:t xml:space="preserve">Контроль за виконанням даного рішення покласти </w:t>
      </w:r>
      <w:r w:rsidR="006D0301" w:rsidRPr="0041244E">
        <w:rPr>
          <w:sz w:val="28"/>
          <w:szCs w:val="28"/>
        </w:rPr>
        <w:t xml:space="preserve">на </w:t>
      </w:r>
      <w:r w:rsidR="0041244E" w:rsidRPr="0041244E">
        <w:rPr>
          <w:sz w:val="28"/>
          <w:szCs w:val="28"/>
        </w:rPr>
        <w:t>постійну комісію Якушинецької сільської ради з питань містобудування, будівництва, земельних відносин та охорони навколишнього природного середовища та з питань житлово-комунального господарства, комунальної власності, промисловості, підприємництва та сфери послуг.</w:t>
      </w:r>
    </w:p>
    <w:p w:rsidR="0041244E" w:rsidRDefault="0041244E" w:rsidP="002D6F83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41244E" w:rsidRDefault="0041244E" w:rsidP="002D6F83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7F2B64" w:rsidRDefault="002A516C" w:rsidP="00E15D4F">
      <w:pPr>
        <w:shd w:val="clear" w:color="auto" w:fill="FFFFFF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Сільський голова   </w:t>
      </w:r>
      <w:r w:rsidR="0041244E">
        <w:rPr>
          <w:b/>
          <w:sz w:val="28"/>
          <w:szCs w:val="28"/>
        </w:rPr>
        <w:tab/>
      </w:r>
      <w:r w:rsidR="0041244E">
        <w:rPr>
          <w:b/>
          <w:sz w:val="28"/>
          <w:szCs w:val="28"/>
        </w:rPr>
        <w:tab/>
      </w:r>
      <w:r w:rsidR="00E15D4F">
        <w:rPr>
          <w:b/>
          <w:sz w:val="28"/>
          <w:szCs w:val="28"/>
        </w:rPr>
        <w:t xml:space="preserve">           </w:t>
      </w:r>
      <w:r w:rsidR="0041244E">
        <w:rPr>
          <w:b/>
          <w:sz w:val="28"/>
          <w:szCs w:val="28"/>
        </w:rPr>
        <w:tab/>
      </w:r>
      <w:r w:rsidR="0041244E">
        <w:rPr>
          <w:b/>
          <w:sz w:val="28"/>
          <w:szCs w:val="28"/>
        </w:rPr>
        <w:tab/>
        <w:t>Василь Романюк</w:t>
      </w:r>
    </w:p>
    <w:p w:rsidR="00B032B9" w:rsidRDefault="007F2B64" w:rsidP="0082377F">
      <w:pPr>
        <w:spacing w:after="20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    </w:t>
      </w:r>
    </w:p>
    <w:p w:rsidR="0041244E" w:rsidRDefault="0041244E" w:rsidP="00B032B9">
      <w:pPr>
        <w:spacing w:after="200"/>
        <w:ind w:firstLine="709"/>
        <w:contextualSpacing/>
        <w:jc w:val="both"/>
        <w:rPr>
          <w:rFonts w:eastAsiaTheme="minorHAnsi" w:cstheme="minorBidi"/>
          <w:b/>
          <w:i/>
          <w:color w:val="0070C0"/>
          <w:lang w:eastAsia="en-US"/>
        </w:rPr>
      </w:pPr>
    </w:p>
    <w:p w:rsidR="0041244E" w:rsidRDefault="0041244E" w:rsidP="00B032B9">
      <w:pPr>
        <w:spacing w:after="200"/>
        <w:ind w:firstLine="709"/>
        <w:contextualSpacing/>
        <w:jc w:val="both"/>
        <w:rPr>
          <w:rFonts w:eastAsiaTheme="minorHAnsi" w:cstheme="minorBidi"/>
          <w:b/>
          <w:i/>
          <w:color w:val="0070C0"/>
          <w:lang w:eastAsia="en-US"/>
        </w:rPr>
      </w:pPr>
    </w:p>
    <w:p w:rsidR="0041244E" w:rsidRDefault="0041244E" w:rsidP="00B032B9">
      <w:pPr>
        <w:spacing w:after="200"/>
        <w:ind w:firstLine="709"/>
        <w:contextualSpacing/>
        <w:jc w:val="both"/>
        <w:rPr>
          <w:rFonts w:eastAsiaTheme="minorHAnsi" w:cstheme="minorBidi"/>
          <w:b/>
          <w:i/>
          <w:color w:val="0070C0"/>
          <w:lang w:eastAsia="en-US"/>
        </w:rPr>
      </w:pPr>
    </w:p>
    <w:p w:rsidR="0041244E" w:rsidRDefault="0041244E" w:rsidP="00B032B9">
      <w:pPr>
        <w:spacing w:after="200"/>
        <w:ind w:firstLine="709"/>
        <w:contextualSpacing/>
        <w:jc w:val="both"/>
        <w:rPr>
          <w:rFonts w:eastAsiaTheme="minorHAnsi" w:cstheme="minorBidi"/>
          <w:b/>
          <w:i/>
          <w:color w:val="0070C0"/>
          <w:lang w:eastAsia="en-US"/>
        </w:rPr>
      </w:pPr>
    </w:p>
    <w:p w:rsidR="003B50A6" w:rsidRDefault="00BD3CEB"/>
    <w:sectPr w:rsidR="003B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0D39"/>
    <w:multiLevelType w:val="hybridMultilevel"/>
    <w:tmpl w:val="D4ECE8C2"/>
    <w:lvl w:ilvl="0" w:tplc="72848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F4F45"/>
    <w:multiLevelType w:val="hybridMultilevel"/>
    <w:tmpl w:val="5DE82912"/>
    <w:lvl w:ilvl="0" w:tplc="FF22869E">
      <w:start w:val="1"/>
      <w:numFmt w:val="decimal"/>
      <w:lvlText w:val="%1."/>
      <w:lvlJc w:val="left"/>
      <w:pPr>
        <w:ind w:left="10140" w:hanging="360"/>
      </w:pPr>
      <w:rPr>
        <w:w w:val="102"/>
        <w:sz w:val="28"/>
        <w:szCs w:val="28"/>
        <w:lang w:val="uk-UA" w:eastAsia="en-US" w:bidi="ar-SA"/>
      </w:rPr>
    </w:lvl>
    <w:lvl w:ilvl="1" w:tplc="04220019">
      <w:start w:val="1"/>
      <w:numFmt w:val="lowerLetter"/>
      <w:lvlText w:val="%2."/>
      <w:lvlJc w:val="left"/>
      <w:pPr>
        <w:ind w:left="10860" w:hanging="360"/>
      </w:pPr>
    </w:lvl>
    <w:lvl w:ilvl="2" w:tplc="0422001B">
      <w:start w:val="1"/>
      <w:numFmt w:val="lowerRoman"/>
      <w:lvlText w:val="%3."/>
      <w:lvlJc w:val="right"/>
      <w:pPr>
        <w:ind w:left="11580" w:hanging="180"/>
      </w:pPr>
    </w:lvl>
    <w:lvl w:ilvl="3" w:tplc="0422000F">
      <w:start w:val="1"/>
      <w:numFmt w:val="decimal"/>
      <w:lvlText w:val="%4."/>
      <w:lvlJc w:val="left"/>
      <w:pPr>
        <w:ind w:left="12300" w:hanging="360"/>
      </w:pPr>
    </w:lvl>
    <w:lvl w:ilvl="4" w:tplc="04220019">
      <w:start w:val="1"/>
      <w:numFmt w:val="lowerLetter"/>
      <w:lvlText w:val="%5."/>
      <w:lvlJc w:val="left"/>
      <w:pPr>
        <w:ind w:left="13020" w:hanging="360"/>
      </w:pPr>
    </w:lvl>
    <w:lvl w:ilvl="5" w:tplc="0422001B">
      <w:start w:val="1"/>
      <w:numFmt w:val="lowerRoman"/>
      <w:lvlText w:val="%6."/>
      <w:lvlJc w:val="right"/>
      <w:pPr>
        <w:ind w:left="13740" w:hanging="180"/>
      </w:pPr>
    </w:lvl>
    <w:lvl w:ilvl="6" w:tplc="0422000F">
      <w:start w:val="1"/>
      <w:numFmt w:val="decimal"/>
      <w:lvlText w:val="%7."/>
      <w:lvlJc w:val="left"/>
      <w:pPr>
        <w:ind w:left="14460" w:hanging="360"/>
      </w:pPr>
    </w:lvl>
    <w:lvl w:ilvl="7" w:tplc="04220019">
      <w:start w:val="1"/>
      <w:numFmt w:val="lowerLetter"/>
      <w:lvlText w:val="%8."/>
      <w:lvlJc w:val="left"/>
      <w:pPr>
        <w:ind w:left="15180" w:hanging="360"/>
      </w:pPr>
    </w:lvl>
    <w:lvl w:ilvl="8" w:tplc="0422001B">
      <w:start w:val="1"/>
      <w:numFmt w:val="lowerRoman"/>
      <w:lvlText w:val="%9."/>
      <w:lvlJc w:val="right"/>
      <w:pPr>
        <w:ind w:left="15900" w:hanging="180"/>
      </w:pPr>
    </w:lvl>
  </w:abstractNum>
  <w:abstractNum w:abstractNumId="2">
    <w:nsid w:val="342C4B0A"/>
    <w:multiLevelType w:val="hybridMultilevel"/>
    <w:tmpl w:val="5DE82912"/>
    <w:lvl w:ilvl="0" w:tplc="FF22869E">
      <w:start w:val="1"/>
      <w:numFmt w:val="decimal"/>
      <w:lvlText w:val="%1."/>
      <w:lvlJc w:val="left"/>
      <w:pPr>
        <w:ind w:left="10140" w:hanging="360"/>
      </w:pPr>
      <w:rPr>
        <w:w w:val="102"/>
        <w:sz w:val="28"/>
        <w:szCs w:val="28"/>
        <w:lang w:val="uk-UA" w:eastAsia="en-US" w:bidi="ar-SA"/>
      </w:rPr>
    </w:lvl>
    <w:lvl w:ilvl="1" w:tplc="04220019">
      <w:start w:val="1"/>
      <w:numFmt w:val="lowerLetter"/>
      <w:lvlText w:val="%2."/>
      <w:lvlJc w:val="left"/>
      <w:pPr>
        <w:ind w:left="10860" w:hanging="360"/>
      </w:pPr>
    </w:lvl>
    <w:lvl w:ilvl="2" w:tplc="0422001B">
      <w:start w:val="1"/>
      <w:numFmt w:val="lowerRoman"/>
      <w:lvlText w:val="%3."/>
      <w:lvlJc w:val="right"/>
      <w:pPr>
        <w:ind w:left="11580" w:hanging="180"/>
      </w:pPr>
    </w:lvl>
    <w:lvl w:ilvl="3" w:tplc="0422000F">
      <w:start w:val="1"/>
      <w:numFmt w:val="decimal"/>
      <w:lvlText w:val="%4."/>
      <w:lvlJc w:val="left"/>
      <w:pPr>
        <w:ind w:left="12300" w:hanging="360"/>
      </w:pPr>
    </w:lvl>
    <w:lvl w:ilvl="4" w:tplc="04220019">
      <w:start w:val="1"/>
      <w:numFmt w:val="lowerLetter"/>
      <w:lvlText w:val="%5."/>
      <w:lvlJc w:val="left"/>
      <w:pPr>
        <w:ind w:left="13020" w:hanging="360"/>
      </w:pPr>
    </w:lvl>
    <w:lvl w:ilvl="5" w:tplc="0422001B">
      <w:start w:val="1"/>
      <w:numFmt w:val="lowerRoman"/>
      <w:lvlText w:val="%6."/>
      <w:lvlJc w:val="right"/>
      <w:pPr>
        <w:ind w:left="13740" w:hanging="180"/>
      </w:pPr>
    </w:lvl>
    <w:lvl w:ilvl="6" w:tplc="0422000F">
      <w:start w:val="1"/>
      <w:numFmt w:val="decimal"/>
      <w:lvlText w:val="%7."/>
      <w:lvlJc w:val="left"/>
      <w:pPr>
        <w:ind w:left="14460" w:hanging="360"/>
      </w:pPr>
    </w:lvl>
    <w:lvl w:ilvl="7" w:tplc="04220019">
      <w:start w:val="1"/>
      <w:numFmt w:val="lowerLetter"/>
      <w:lvlText w:val="%8."/>
      <w:lvlJc w:val="left"/>
      <w:pPr>
        <w:ind w:left="15180" w:hanging="360"/>
      </w:pPr>
    </w:lvl>
    <w:lvl w:ilvl="8" w:tplc="0422001B">
      <w:start w:val="1"/>
      <w:numFmt w:val="lowerRoman"/>
      <w:lvlText w:val="%9."/>
      <w:lvlJc w:val="right"/>
      <w:pPr>
        <w:ind w:left="15900" w:hanging="180"/>
      </w:pPr>
    </w:lvl>
  </w:abstractNum>
  <w:abstractNum w:abstractNumId="3">
    <w:nsid w:val="4CF62F00"/>
    <w:multiLevelType w:val="hybridMultilevel"/>
    <w:tmpl w:val="82AEE10A"/>
    <w:lvl w:ilvl="0" w:tplc="72848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26284"/>
    <w:multiLevelType w:val="hybridMultilevel"/>
    <w:tmpl w:val="462EDE1A"/>
    <w:lvl w:ilvl="0" w:tplc="72848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12D97"/>
    <w:multiLevelType w:val="hybridMultilevel"/>
    <w:tmpl w:val="4F2E2446"/>
    <w:lvl w:ilvl="0" w:tplc="72848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CF24E5"/>
    <w:multiLevelType w:val="multilevel"/>
    <w:tmpl w:val="590C8DD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C6"/>
    <w:rsid w:val="00025C81"/>
    <w:rsid w:val="00031D5A"/>
    <w:rsid w:val="00040A8C"/>
    <w:rsid w:val="000517EC"/>
    <w:rsid w:val="00053C4E"/>
    <w:rsid w:val="0006074D"/>
    <w:rsid w:val="00060E16"/>
    <w:rsid w:val="00073073"/>
    <w:rsid w:val="000854BA"/>
    <w:rsid w:val="000C501A"/>
    <w:rsid w:val="000C6B8F"/>
    <w:rsid w:val="000D5797"/>
    <w:rsid w:val="000E189F"/>
    <w:rsid w:val="000F33D7"/>
    <w:rsid w:val="000F7097"/>
    <w:rsid w:val="00121362"/>
    <w:rsid w:val="001279BC"/>
    <w:rsid w:val="00141440"/>
    <w:rsid w:val="00142397"/>
    <w:rsid w:val="0015553B"/>
    <w:rsid w:val="00163B30"/>
    <w:rsid w:val="00163FBC"/>
    <w:rsid w:val="00173377"/>
    <w:rsid w:val="001A51EF"/>
    <w:rsid w:val="001E6CA5"/>
    <w:rsid w:val="00210363"/>
    <w:rsid w:val="002322D3"/>
    <w:rsid w:val="00237A22"/>
    <w:rsid w:val="00257E81"/>
    <w:rsid w:val="00282E5A"/>
    <w:rsid w:val="00286796"/>
    <w:rsid w:val="00294FE2"/>
    <w:rsid w:val="002A00E3"/>
    <w:rsid w:val="002A516C"/>
    <w:rsid w:val="002D6F83"/>
    <w:rsid w:val="0030335E"/>
    <w:rsid w:val="003153E1"/>
    <w:rsid w:val="003301A4"/>
    <w:rsid w:val="00344A62"/>
    <w:rsid w:val="0035280B"/>
    <w:rsid w:val="00386016"/>
    <w:rsid w:val="00386352"/>
    <w:rsid w:val="00392CD9"/>
    <w:rsid w:val="003A1EE2"/>
    <w:rsid w:val="003B5638"/>
    <w:rsid w:val="003E00F4"/>
    <w:rsid w:val="003E0F70"/>
    <w:rsid w:val="0040511D"/>
    <w:rsid w:val="0041244E"/>
    <w:rsid w:val="004450A5"/>
    <w:rsid w:val="0045554A"/>
    <w:rsid w:val="00467AF6"/>
    <w:rsid w:val="0048224D"/>
    <w:rsid w:val="004867A2"/>
    <w:rsid w:val="004A191E"/>
    <w:rsid w:val="004B1BF5"/>
    <w:rsid w:val="004E2D8C"/>
    <w:rsid w:val="004F31C1"/>
    <w:rsid w:val="004F6B29"/>
    <w:rsid w:val="00500ED7"/>
    <w:rsid w:val="00506EC6"/>
    <w:rsid w:val="00525911"/>
    <w:rsid w:val="005354C4"/>
    <w:rsid w:val="00535AF3"/>
    <w:rsid w:val="005379A5"/>
    <w:rsid w:val="005463B1"/>
    <w:rsid w:val="00565FFA"/>
    <w:rsid w:val="005718AD"/>
    <w:rsid w:val="005B348F"/>
    <w:rsid w:val="005C4852"/>
    <w:rsid w:val="005D77DF"/>
    <w:rsid w:val="005E301E"/>
    <w:rsid w:val="006151D8"/>
    <w:rsid w:val="0063713D"/>
    <w:rsid w:val="006402AC"/>
    <w:rsid w:val="0064301A"/>
    <w:rsid w:val="00682FA3"/>
    <w:rsid w:val="0069054B"/>
    <w:rsid w:val="006B5250"/>
    <w:rsid w:val="006C3293"/>
    <w:rsid w:val="006D0301"/>
    <w:rsid w:val="00702558"/>
    <w:rsid w:val="007441EE"/>
    <w:rsid w:val="007460F9"/>
    <w:rsid w:val="00762915"/>
    <w:rsid w:val="007D2707"/>
    <w:rsid w:val="007F2B64"/>
    <w:rsid w:val="00800CCC"/>
    <w:rsid w:val="0082377F"/>
    <w:rsid w:val="00832194"/>
    <w:rsid w:val="008461BE"/>
    <w:rsid w:val="00854726"/>
    <w:rsid w:val="00863F8A"/>
    <w:rsid w:val="0088409D"/>
    <w:rsid w:val="00891A72"/>
    <w:rsid w:val="008A230A"/>
    <w:rsid w:val="008A5216"/>
    <w:rsid w:val="008D56FA"/>
    <w:rsid w:val="008F23E7"/>
    <w:rsid w:val="00915036"/>
    <w:rsid w:val="009178A6"/>
    <w:rsid w:val="00932C9A"/>
    <w:rsid w:val="0093628E"/>
    <w:rsid w:val="00945224"/>
    <w:rsid w:val="009730DD"/>
    <w:rsid w:val="00976482"/>
    <w:rsid w:val="009A31D5"/>
    <w:rsid w:val="009C08AF"/>
    <w:rsid w:val="009C168D"/>
    <w:rsid w:val="009E1C2A"/>
    <w:rsid w:val="009F6B80"/>
    <w:rsid w:val="00A01A13"/>
    <w:rsid w:val="00A1179D"/>
    <w:rsid w:val="00A27A95"/>
    <w:rsid w:val="00A3240A"/>
    <w:rsid w:val="00A36D63"/>
    <w:rsid w:val="00A41E13"/>
    <w:rsid w:val="00A43157"/>
    <w:rsid w:val="00A54EB1"/>
    <w:rsid w:val="00A86683"/>
    <w:rsid w:val="00AE7B9F"/>
    <w:rsid w:val="00B032B9"/>
    <w:rsid w:val="00B04396"/>
    <w:rsid w:val="00B31015"/>
    <w:rsid w:val="00B81D1F"/>
    <w:rsid w:val="00BB64CE"/>
    <w:rsid w:val="00BD3CEB"/>
    <w:rsid w:val="00BD7C07"/>
    <w:rsid w:val="00C13A5D"/>
    <w:rsid w:val="00C15F8F"/>
    <w:rsid w:val="00C8531B"/>
    <w:rsid w:val="00CA39A4"/>
    <w:rsid w:val="00CA3C93"/>
    <w:rsid w:val="00CD3A23"/>
    <w:rsid w:val="00CD657C"/>
    <w:rsid w:val="00CE3F42"/>
    <w:rsid w:val="00D0436E"/>
    <w:rsid w:val="00D22E33"/>
    <w:rsid w:val="00D543B1"/>
    <w:rsid w:val="00D57D98"/>
    <w:rsid w:val="00D656D2"/>
    <w:rsid w:val="00D77021"/>
    <w:rsid w:val="00D805D3"/>
    <w:rsid w:val="00DA464F"/>
    <w:rsid w:val="00DA5EE6"/>
    <w:rsid w:val="00DB3FD9"/>
    <w:rsid w:val="00DB67B9"/>
    <w:rsid w:val="00E03D68"/>
    <w:rsid w:val="00E15D4F"/>
    <w:rsid w:val="00E2008A"/>
    <w:rsid w:val="00E410B8"/>
    <w:rsid w:val="00E418DE"/>
    <w:rsid w:val="00E46E80"/>
    <w:rsid w:val="00E74EE9"/>
    <w:rsid w:val="00E91B7F"/>
    <w:rsid w:val="00F1206E"/>
    <w:rsid w:val="00F553B8"/>
    <w:rsid w:val="00F80418"/>
    <w:rsid w:val="00F84CC4"/>
    <w:rsid w:val="00FE330D"/>
    <w:rsid w:val="00FE6194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28E"/>
    <w:pPr>
      <w:keepNext/>
      <w:ind w:right="279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3628E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93628E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Subtitle"/>
    <w:basedOn w:val="a"/>
    <w:link w:val="a6"/>
    <w:qFormat/>
    <w:rsid w:val="0093628E"/>
    <w:pPr>
      <w:jc w:val="center"/>
    </w:pPr>
    <w:rPr>
      <w:sz w:val="34"/>
    </w:rPr>
  </w:style>
  <w:style w:type="character" w:customStyle="1" w:styleId="a6">
    <w:name w:val="Подзаголовок Знак"/>
    <w:basedOn w:val="a0"/>
    <w:link w:val="a5"/>
    <w:rsid w:val="0093628E"/>
    <w:rPr>
      <w:rFonts w:ascii="Times New Roman" w:eastAsia="Times New Roman" w:hAnsi="Times New Roman" w:cs="Times New Roman"/>
      <w:sz w:val="3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62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2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ормальний текст"/>
    <w:basedOn w:val="a"/>
    <w:uiPriority w:val="99"/>
    <w:rsid w:val="00AE7B9F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a">
    <w:name w:val="List Paragraph"/>
    <w:basedOn w:val="a"/>
    <w:uiPriority w:val="34"/>
    <w:qFormat/>
    <w:rsid w:val="00B032B9"/>
    <w:pPr>
      <w:ind w:left="720"/>
      <w:contextualSpacing/>
    </w:pPr>
  </w:style>
  <w:style w:type="paragraph" w:customStyle="1" w:styleId="rvps2">
    <w:name w:val="rvps2"/>
    <w:basedOn w:val="a"/>
    <w:rsid w:val="00B032B9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28E"/>
    <w:pPr>
      <w:keepNext/>
      <w:ind w:right="279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3628E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93628E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Subtitle"/>
    <w:basedOn w:val="a"/>
    <w:link w:val="a6"/>
    <w:qFormat/>
    <w:rsid w:val="0093628E"/>
    <w:pPr>
      <w:jc w:val="center"/>
    </w:pPr>
    <w:rPr>
      <w:sz w:val="34"/>
    </w:rPr>
  </w:style>
  <w:style w:type="character" w:customStyle="1" w:styleId="a6">
    <w:name w:val="Подзаголовок Знак"/>
    <w:basedOn w:val="a0"/>
    <w:link w:val="a5"/>
    <w:rsid w:val="0093628E"/>
    <w:rPr>
      <w:rFonts w:ascii="Times New Roman" w:eastAsia="Times New Roman" w:hAnsi="Times New Roman" w:cs="Times New Roman"/>
      <w:sz w:val="3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62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2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ормальний текст"/>
    <w:basedOn w:val="a"/>
    <w:uiPriority w:val="99"/>
    <w:rsid w:val="00AE7B9F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a">
    <w:name w:val="List Paragraph"/>
    <w:basedOn w:val="a"/>
    <w:uiPriority w:val="34"/>
    <w:qFormat/>
    <w:rsid w:val="00B032B9"/>
    <w:pPr>
      <w:ind w:left="720"/>
      <w:contextualSpacing/>
    </w:pPr>
  </w:style>
  <w:style w:type="paragraph" w:customStyle="1" w:styleId="rvps2">
    <w:name w:val="rvps2"/>
    <w:basedOn w:val="a"/>
    <w:rsid w:val="00B032B9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F94B-7F28-4669-B6A1-BDF0A4A6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Миколайович Демешкан</dc:creator>
  <cp:lastModifiedBy>User</cp:lastModifiedBy>
  <cp:revision>2</cp:revision>
  <cp:lastPrinted>2021-09-24T09:30:00Z</cp:lastPrinted>
  <dcterms:created xsi:type="dcterms:W3CDTF">2021-11-15T10:50:00Z</dcterms:created>
  <dcterms:modified xsi:type="dcterms:W3CDTF">2021-11-15T10:50:00Z</dcterms:modified>
</cp:coreProperties>
</file>