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67" w:rsidRDefault="00E12A67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83E14" w:rsidRPr="00942CBF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4"/>
          <w:szCs w:val="24"/>
          <w:lang w:val="uk-UA"/>
        </w:rPr>
      </w:pPr>
      <w:r w:rsidRPr="00942CBF">
        <w:rPr>
          <w:noProof/>
          <w:sz w:val="24"/>
          <w:szCs w:val="24"/>
          <w:lang w:val="uk-UA" w:eastAsia="uk-UA"/>
        </w:rPr>
        <w:drawing>
          <wp:inline distT="0" distB="0" distL="0" distR="0" wp14:anchorId="0A832826" wp14:editId="64A8034F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942CBF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42CB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Я</w:t>
      </w:r>
      <w:r w:rsidRPr="00942CB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КУШИНЕЦЬКА СІЛЬСЬКА РАДА</w:t>
      </w:r>
    </w:p>
    <w:p w:rsidR="00683E14" w:rsidRPr="00942CBF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683E14" w:rsidRPr="00942CBF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942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РІШЕННЯ</w:t>
      </w:r>
    </w:p>
    <w:p w:rsidR="00683E14" w:rsidRPr="00942CBF" w:rsidRDefault="00295A72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27</w:t>
      </w:r>
      <w:r w:rsidR="00683E14" w:rsidRPr="00942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942CBF" w:rsidTr="00D71613">
        <w:tc>
          <w:tcPr>
            <w:tcW w:w="3190" w:type="dxa"/>
          </w:tcPr>
          <w:p w:rsidR="00683E14" w:rsidRPr="00942CBF" w:rsidRDefault="0071262A" w:rsidP="00E70DB2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  <w:r w:rsidR="00295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.02.</w:t>
            </w:r>
            <w:r w:rsidR="00082B42"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 w:rsidR="00E7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190" w:type="dxa"/>
          </w:tcPr>
          <w:p w:rsidR="00683E14" w:rsidRPr="00942CBF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683E14" w:rsidRPr="00942CBF" w:rsidRDefault="00683E14" w:rsidP="00082B4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  <w:r w:rsidR="00082B42"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______</w:t>
            </w:r>
          </w:p>
        </w:tc>
      </w:tr>
    </w:tbl>
    <w:p w:rsidR="00B07EC6" w:rsidRPr="00942CBF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942CB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</w:t>
      </w:r>
    </w:p>
    <w:p w:rsidR="00220888" w:rsidRDefault="00220888" w:rsidP="00103F44">
      <w:pPr>
        <w:spacing w:after="0" w:line="240" w:lineRule="auto"/>
        <w:ind w:right="4315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оголошення аукціону та визначення умов </w:t>
      </w:r>
      <w:r w:rsidR="00185C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 додаткових умов </w:t>
      </w: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оренди нерухомого майна</w:t>
      </w:r>
      <w:r w:rsidR="00540DE2"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03F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–</w:t>
      </w:r>
      <w:r w:rsidR="00540DE2"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E70D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комплексу будівель та споруд</w:t>
      </w:r>
      <w:r w:rsidR="00103F44" w:rsidRPr="00103F4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 адресою: Вінницька область Вінницький район, с. Майдан, вул. Шкільна ,</w:t>
      </w:r>
      <w:r w:rsidR="0009236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103F44" w:rsidRPr="00103F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б/н</w:t>
      </w:r>
    </w:p>
    <w:p w:rsidR="00103F44" w:rsidRPr="00103F44" w:rsidRDefault="00103F44" w:rsidP="00103F44">
      <w:pPr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передачі в оренду майна, що перебуває у комунальній власності  </w:t>
      </w:r>
      <w:proofErr w:type="spellStart"/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територіальної громади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відповідно до 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 №483 «Деякі питання оренди державного та комунального майна»,  керуючись 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ст.ст. 25,26,59,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60 Закону України «Про місцеве самоврядування в Україні»,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сільська рада</w:t>
      </w:r>
    </w:p>
    <w:p w:rsidR="00233635" w:rsidRDefault="00233635" w:rsidP="00233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8062C" w:rsidRPr="00942CBF" w:rsidRDefault="0018062C" w:rsidP="00185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220888" w:rsidRPr="00942CBF" w:rsidRDefault="00220888" w:rsidP="00220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0DE2" w:rsidRPr="00942CBF" w:rsidRDefault="00E70DB2" w:rsidP="00E70DB2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70DB2">
        <w:rPr>
          <w:lang w:val="uk-UA"/>
        </w:rPr>
        <w:t xml:space="preserve">       </w:t>
      </w:r>
      <w:r>
        <w:rPr>
          <w:lang w:val="uk-UA"/>
        </w:rPr>
        <w:t xml:space="preserve">  </w:t>
      </w:r>
      <w:r w:rsidRPr="00E70DB2">
        <w:rPr>
          <w:lang w:val="uk-UA"/>
        </w:rPr>
        <w:t xml:space="preserve"> </w:t>
      </w:r>
      <w:r w:rsidR="00220888" w:rsidRPr="00E70DB2">
        <w:rPr>
          <w:lang w:val="uk-UA"/>
        </w:rPr>
        <w:t xml:space="preserve">1.Оголосити аукціон з передачі в оренду </w:t>
      </w:r>
      <w:r w:rsidR="00540DE2" w:rsidRPr="00E70DB2">
        <w:rPr>
          <w:lang w:val="uk-UA"/>
        </w:rPr>
        <w:t xml:space="preserve">нерухомого майна </w:t>
      </w:r>
      <w:r w:rsidR="00024A60" w:rsidRPr="00E70DB2">
        <w:rPr>
          <w:lang w:val="uk-UA"/>
        </w:rPr>
        <w:t>–</w:t>
      </w:r>
      <w:r w:rsidR="00540DE2" w:rsidRPr="00E70DB2">
        <w:rPr>
          <w:lang w:val="uk-UA"/>
        </w:rPr>
        <w:t xml:space="preserve"> </w:t>
      </w:r>
      <w:r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комплексу будівель та спор</w:t>
      </w:r>
      <w:r w:rsidR="001F200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уд  у складі: будівля школи літ - «А»; ганок; їдальня літ - «Б»; прибудова літ - «б»; майстерня літ - «В»; прибудова літ -</w:t>
      </w:r>
      <w:r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«в»; кухня літ</w:t>
      </w:r>
      <w:r w:rsidR="001F200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- «Г»; сарай літ - «Д»; убиральня літ -</w:t>
      </w:r>
      <w:r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«Е» за адресою: Вінницька область, Вінницький район, с. Майдан, вул. Шкільна, б/н, загальною площею </w:t>
      </w:r>
      <w:r w:rsidR="002214E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817,7</w:t>
      </w:r>
      <w:r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.</w:t>
      </w:r>
    </w:p>
    <w:p w:rsidR="00540DE2" w:rsidRPr="00942CBF" w:rsidRDefault="00540DE2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33635" w:rsidP="00540DE2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540DE2" w:rsidRPr="00942CBF">
        <w:rPr>
          <w:lang w:val="uk-UA"/>
        </w:rPr>
        <w:t>2</w:t>
      </w:r>
      <w:r w:rsidR="00220888" w:rsidRPr="00942CBF">
        <w:rPr>
          <w:lang w:val="uk-UA"/>
        </w:rPr>
        <w:t xml:space="preserve">.Затвердити умови </w:t>
      </w:r>
      <w:r w:rsidR="00185CFF">
        <w:rPr>
          <w:lang w:val="uk-UA"/>
        </w:rPr>
        <w:t xml:space="preserve">та додаткові умови </w:t>
      </w:r>
      <w:r w:rsidR="00220888" w:rsidRPr="00942CBF">
        <w:rPr>
          <w:lang w:val="uk-UA"/>
        </w:rPr>
        <w:t>оренди</w:t>
      </w:r>
      <w:r w:rsidR="00220888" w:rsidRPr="00942CBF">
        <w:rPr>
          <w:bCs/>
          <w:lang w:val="uk-UA"/>
        </w:rPr>
        <w:t xml:space="preserve"> нерухомого майна</w:t>
      </w:r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комплексу будівель та спор</w:t>
      </w:r>
      <w:r w:rsidR="001F200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уд  у складі: будівля школи літ -</w:t>
      </w:r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«А»; ганок; ї</w:t>
      </w:r>
      <w:r w:rsidR="001F200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дальня літ - «Б»; прибудова літ - «б»; майстерня літ - «В»; прибудова літ - «в»; кухня літ - «Г»; сарай літ - «Д»; убиральня літ -</w:t>
      </w:r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«Е» за адресою: Вінницька область, Вінницький район, с. Майдан, вул. Шкільна, б/н, загальною площею </w:t>
      </w:r>
      <w:r w:rsidR="002214E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817,7</w:t>
      </w:r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.</w:t>
      </w:r>
      <w:r w:rsid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1C0F73">
        <w:rPr>
          <w:rFonts w:eastAsia="Calibri"/>
          <w:lang w:val="uk-UA"/>
        </w:rPr>
        <w:t>(</w:t>
      </w:r>
      <w:r w:rsidR="00220888" w:rsidRPr="00942CBF">
        <w:rPr>
          <w:lang w:val="uk-UA"/>
        </w:rPr>
        <w:t>додат</w:t>
      </w:r>
      <w:r w:rsidR="001C0F73">
        <w:rPr>
          <w:lang w:val="uk-UA"/>
        </w:rPr>
        <w:t>о</w:t>
      </w:r>
      <w:r w:rsidR="00220888" w:rsidRPr="00942CBF">
        <w:rPr>
          <w:lang w:val="uk-UA"/>
        </w:rPr>
        <w:t xml:space="preserve">к </w:t>
      </w:r>
      <w:r w:rsidR="0018062C" w:rsidRPr="00942CBF">
        <w:rPr>
          <w:lang w:val="uk-UA"/>
        </w:rPr>
        <w:t>1</w:t>
      </w:r>
      <w:r w:rsidR="001C0F73">
        <w:rPr>
          <w:lang w:val="uk-UA"/>
        </w:rPr>
        <w:t xml:space="preserve"> до рішення)</w:t>
      </w:r>
      <w:r w:rsidR="00220888" w:rsidRPr="00942CBF">
        <w:rPr>
          <w:lang w:val="uk-UA"/>
        </w:rPr>
        <w:t>.</w:t>
      </w:r>
    </w:p>
    <w:p w:rsidR="00540DE2" w:rsidRPr="00942CBF" w:rsidRDefault="00540DE2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33635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3.Затвердити текст оголошення про передачу нерухомого майна в оренду на аукціоні </w:t>
      </w:r>
      <w:r w:rsidR="001C0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</w:t>
      </w:r>
      <w:r w:rsidR="001C0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1C0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рішення)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20888" w:rsidRPr="00942CBF" w:rsidRDefault="00220888" w:rsidP="002208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4A60" w:rsidRPr="00942CBF" w:rsidRDefault="00233635" w:rsidP="00024A60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220888" w:rsidRPr="00942CBF">
        <w:rPr>
          <w:lang w:val="uk-UA"/>
        </w:rPr>
        <w:t>4.</w:t>
      </w:r>
      <w:r w:rsidR="001C0F73">
        <w:rPr>
          <w:lang w:val="uk-UA"/>
        </w:rPr>
        <w:t xml:space="preserve"> Визначити орендодавцем </w:t>
      </w:r>
      <w:r w:rsidR="001C0F73" w:rsidRPr="00942CBF">
        <w:rPr>
          <w:rFonts w:eastAsia="Calibri"/>
          <w:lang w:val="uk-UA"/>
        </w:rPr>
        <w:t xml:space="preserve">нерухомого майна  - </w:t>
      </w:r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комплексу будівель та спор</w:t>
      </w:r>
      <w:r w:rsidR="00FC3F70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уд  у складі: будівля школи літ - «А»; ганок; їдальня літ - «Б»; прибудова літ - «б»; майстерня літ - «В»; прибудова літ - «в»; кухня літ - «Г»; сарай літ - «Д»; убиральня літ -</w:t>
      </w:r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«Е» за адресою: Вінницька область, Вінницький район, с. Майдан, вул. Шкільна, б/н, загальною площею </w:t>
      </w:r>
      <w:r w:rsidR="002214E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817,7</w:t>
      </w:r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.</w:t>
      </w:r>
      <w:r w:rsidR="001C0F73">
        <w:rPr>
          <w:rFonts w:eastAsia="Calibri"/>
          <w:lang w:val="uk-UA"/>
        </w:rPr>
        <w:t xml:space="preserve"> балансоутримувача -</w:t>
      </w:r>
      <w:r w:rsidR="001C0F73" w:rsidRPr="00942CBF">
        <w:rPr>
          <w:lang w:val="uk-UA"/>
        </w:rPr>
        <w:t xml:space="preserve"> </w:t>
      </w:r>
      <w:r w:rsidR="00433CA8" w:rsidRPr="00942CBF">
        <w:rPr>
          <w:lang w:val="uk-UA"/>
        </w:rPr>
        <w:t xml:space="preserve">відділ житлово-комунального господарства, будівництва та земельних відносин </w:t>
      </w:r>
      <w:proofErr w:type="spellStart"/>
      <w:r w:rsidR="00433CA8" w:rsidRPr="00942CBF">
        <w:rPr>
          <w:lang w:val="uk-UA"/>
        </w:rPr>
        <w:t>Якушинецької</w:t>
      </w:r>
      <w:proofErr w:type="spellEnd"/>
      <w:r w:rsidR="00433CA8" w:rsidRPr="00942CBF">
        <w:rPr>
          <w:lang w:val="uk-UA"/>
        </w:rPr>
        <w:t xml:space="preserve"> сільської ради</w:t>
      </w:r>
      <w:r w:rsidR="00024A60" w:rsidRPr="00942CBF">
        <w:rPr>
          <w:rFonts w:eastAsia="Calibri"/>
          <w:lang w:val="uk-UA"/>
        </w:rPr>
        <w:t>.</w:t>
      </w:r>
    </w:p>
    <w:p w:rsidR="00024A60" w:rsidRDefault="00024A60" w:rsidP="00024A60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lang w:val="uk-UA"/>
        </w:rPr>
      </w:pPr>
    </w:p>
    <w:p w:rsidR="0018062C" w:rsidRPr="00942CBF" w:rsidRDefault="00233635" w:rsidP="00024A60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433CA8" w:rsidRPr="00942CBF">
        <w:rPr>
          <w:lang w:val="uk-UA"/>
        </w:rPr>
        <w:t>5. Доручити відділ</w:t>
      </w:r>
      <w:r w:rsidR="0018062C" w:rsidRPr="00942CBF">
        <w:rPr>
          <w:lang w:val="uk-UA"/>
        </w:rPr>
        <w:t>у</w:t>
      </w:r>
      <w:r w:rsidR="00433CA8" w:rsidRPr="00942CBF">
        <w:rPr>
          <w:lang w:val="uk-UA"/>
        </w:rPr>
        <w:t xml:space="preserve"> житлово-комунального господарства, будівництва та земельних відносин </w:t>
      </w:r>
      <w:proofErr w:type="spellStart"/>
      <w:r w:rsidR="00433CA8" w:rsidRPr="00942CBF">
        <w:rPr>
          <w:lang w:val="uk-UA"/>
        </w:rPr>
        <w:t>Якушинецької</w:t>
      </w:r>
      <w:proofErr w:type="spellEnd"/>
      <w:r w:rsidR="00433CA8" w:rsidRPr="00942CBF">
        <w:rPr>
          <w:lang w:val="uk-UA"/>
        </w:rPr>
        <w:t xml:space="preserve"> сільської ради</w:t>
      </w:r>
      <w:r w:rsidR="0018062C" w:rsidRPr="00942CBF">
        <w:rPr>
          <w:lang w:val="uk-UA"/>
        </w:rPr>
        <w:t>:</w:t>
      </w:r>
    </w:p>
    <w:p w:rsidR="00540DE2" w:rsidRPr="00942CBF" w:rsidRDefault="00490009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протягом 10 робочих днів 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оприлюднити дане рішення та оголошення (додаток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рішення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а також створити електронне оголошення про проведення аукціону в електронній системі «Прозоро-Продажі»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90009" w:rsidRDefault="00490009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процедур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аукціону на право оренди нерухомого майна, </w:t>
      </w:r>
      <w:r w:rsidR="00C760A7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опублікувати протокол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аукціону;</w:t>
      </w:r>
    </w:p>
    <w:p w:rsidR="00490009" w:rsidRDefault="00490009" w:rsidP="00E70DB2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lang w:val="uk-UA"/>
        </w:rPr>
      </w:pPr>
      <w:r>
        <w:rPr>
          <w:lang w:val="uk-UA"/>
        </w:rPr>
        <w:t xml:space="preserve">           - </w:t>
      </w:r>
      <w:r w:rsidRPr="00490009">
        <w:rPr>
          <w:lang w:val="uk-UA"/>
        </w:rPr>
        <w:t xml:space="preserve">укласти договір оренди </w:t>
      </w:r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комплексу будівель та спор</w:t>
      </w:r>
      <w:r w:rsidR="009103A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уд  у складі: будівля школи літ - «А»; ганок; їдальня літ - «Б»; прибудова літ -</w:t>
      </w:r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«б»; майс</w:t>
      </w:r>
      <w:r w:rsidR="009103A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терня літ - «В»; прибудова літ - «в»; кухня літ - «Г»; сарай літ - «Д»; убиральня літ -</w:t>
      </w:r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«Е» за адресою: Вінницька область, Вінницький район, с. Майдан, вул. Шкільна, б/н, загальною площею </w:t>
      </w:r>
      <w:r w:rsidR="002214E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817,7</w:t>
      </w:r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.</w:t>
      </w:r>
      <w:r w:rsidRPr="00490009">
        <w:rPr>
          <w:rFonts w:eastAsia="Calibri"/>
          <w:lang w:val="uk-UA"/>
        </w:rPr>
        <w:t xml:space="preserve"> з переможцем аукціону та підписати акт-приймання-передачі орендованого майна</w:t>
      </w:r>
      <w:r>
        <w:rPr>
          <w:rFonts w:eastAsia="Calibri"/>
          <w:lang w:val="uk-UA"/>
        </w:rPr>
        <w:t>;</w:t>
      </w:r>
    </w:p>
    <w:p w:rsidR="00433CA8" w:rsidRPr="00942CBF" w:rsidRDefault="00490009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- </w:t>
      </w:r>
      <w:r w:rsidR="00C760A7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опублікувати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</w:t>
      </w:r>
      <w:r w:rsidR="00C760A7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оренди в електронній системі «Прозоро-Продажі»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90009" w:rsidRDefault="00490009" w:rsidP="00C760A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233635" w:rsidP="00C760A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4900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22088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Контроль за виконанням даного рішення покласти </w:t>
      </w:r>
      <w:r w:rsidR="00C760A7" w:rsidRPr="00942C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комісію з питань житлово-комунального господарства, комунальної власності та сфери послуг (Гаврилюк А.І.).</w:t>
      </w: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C760A7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18062C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Сільський голова                      </w:t>
      </w:r>
      <w:r w:rsid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</w:t>
      </w: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Василь РОМАНЮК</w:t>
      </w: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C760A7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4A60" w:rsidRDefault="00024A60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4A60" w:rsidRDefault="00024A60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4A60" w:rsidRDefault="00024A60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4A60" w:rsidRDefault="00024A60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C760A7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</w:p>
    <w:p w:rsidR="00C760A7" w:rsidRPr="00942CBF" w:rsidRDefault="00C760A7" w:rsidP="00C760A7">
      <w:pPr>
        <w:tabs>
          <w:tab w:val="left" w:pos="1134"/>
        </w:tabs>
        <w:spacing w:after="0" w:line="204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 </w:t>
      </w:r>
      <w:r w:rsidR="00EB10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</w:t>
      </w:r>
      <w:r w:rsidR="0086412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 скликання </w:t>
      </w:r>
      <w:proofErr w:type="spellStart"/>
      <w:r w:rsidR="00777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="00777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від</w:t>
      </w:r>
      <w:r w:rsidR="00EB10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12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EB10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.02.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E70D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8641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6412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8641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5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:rsidR="00C760A7" w:rsidRPr="00942CBF" w:rsidRDefault="00C760A7" w:rsidP="00C760A7">
      <w:pPr>
        <w:tabs>
          <w:tab w:val="left" w:pos="1134"/>
        </w:tabs>
        <w:spacing w:after="0" w:line="204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C760A7" w:rsidP="00C7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Умови </w:t>
      </w:r>
    </w:p>
    <w:p w:rsidR="00E70DB2" w:rsidRPr="00942CBF" w:rsidRDefault="00C760A7" w:rsidP="00E70DB2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2CBF">
        <w:rPr>
          <w:bCs/>
          <w:highlight w:val="white"/>
          <w:lang w:val="uk-UA"/>
        </w:rPr>
        <w:t xml:space="preserve">передачі в оренду </w:t>
      </w:r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комплексу будівель та спор</w:t>
      </w:r>
      <w:r w:rsidR="009103A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уд  у складі: будівля школи літ - «А»; ганок; їдальня літ - «Б»; прибудова літ - «б»; майстерня літ - «В»; прибудова літ - «в»; кухня літ - «Г»; сарай літ - «Д»; убиральня літ -</w:t>
      </w:r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«Е» за адресою: Вінницька область, Вінницький район, с. Майдан, вул. Шкільна, б/н, загальною площею </w:t>
      </w:r>
      <w:r w:rsidR="002214E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817,7</w:t>
      </w:r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.</w:t>
      </w:r>
    </w:p>
    <w:p w:rsidR="00722DD3" w:rsidRDefault="00722DD3" w:rsidP="00E70DB2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lang w:val="uk-UA"/>
        </w:rPr>
      </w:pPr>
    </w:p>
    <w:p w:rsidR="00E70DB2" w:rsidRDefault="00E70DB2" w:rsidP="00E70DB2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lang w:val="uk-UA"/>
        </w:rPr>
      </w:pPr>
    </w:p>
    <w:p w:rsidR="00024A60" w:rsidRPr="00942CBF" w:rsidRDefault="00024A60" w:rsidP="00C760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994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3"/>
        <w:gridCol w:w="6435"/>
      </w:tblGrid>
      <w:tr w:rsidR="00C760A7" w:rsidRPr="009103A5" w:rsidTr="00233635">
        <w:tc>
          <w:tcPr>
            <w:tcW w:w="9948" w:type="dxa"/>
            <w:gridSpan w:val="2"/>
          </w:tcPr>
          <w:p w:rsidR="00E70DB2" w:rsidRPr="00E70DB2" w:rsidRDefault="009103A5" w:rsidP="00E70DB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</w:t>
            </w:r>
            <w:r w:rsidR="00E70DB2" w:rsidRPr="00E70DB2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омплекс будівель та спор</w:t>
            </w:r>
            <w:r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уд  у складі: будівля школи літ - «А»; ганок; їдальня літ - «Б»; прибудова літ - «б»; майстерня літ - «В»; прибудова літ - «в»; кухня літ - «Г»; сарай літ - «Д»; убиральня літ -</w:t>
            </w:r>
            <w:r w:rsidR="00E70DB2" w:rsidRPr="00E70DB2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«Е» за адресою: Вінницька область, Вінницький район, с. Майдан, вул. Шкільна, б/н, загальною площею </w:t>
            </w:r>
            <w:r w:rsidR="002214EA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817,7</w:t>
            </w:r>
            <w:r w:rsidR="00E70DB2" w:rsidRPr="00E70DB2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E70DB2" w:rsidRPr="00E70DB2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 w:rsidR="00E70DB2" w:rsidRPr="00E70DB2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024A60" w:rsidRDefault="00024A60" w:rsidP="00AD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0DB2" w:rsidRPr="00942CBF" w:rsidRDefault="00E70DB2" w:rsidP="00AD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760A7" w:rsidRPr="00942CBF" w:rsidTr="00233635">
        <w:trPr>
          <w:trHeight w:val="926"/>
        </w:trPr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Повне найменування та адреса орендодавця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/балансоутримувача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 </w:t>
            </w:r>
          </w:p>
        </w:tc>
        <w:tc>
          <w:tcPr>
            <w:tcW w:w="6435" w:type="dxa"/>
          </w:tcPr>
          <w:p w:rsidR="00722DD3" w:rsidRPr="00942CBF" w:rsidRDefault="00722DD3" w:rsidP="00722DD3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за ЄДРПОУ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43922453;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23222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Вінницька область, Вінницький район, с.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Новоселів,1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тел. (0432) 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56-75-14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e-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bumab.yakushinecka_tg@ukr.net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Інформація про об’єкт оренди</w:t>
            </w:r>
          </w:p>
        </w:tc>
        <w:tc>
          <w:tcPr>
            <w:tcW w:w="6435" w:type="dxa"/>
          </w:tcPr>
          <w:p w:rsidR="00024A60" w:rsidRPr="00942CBF" w:rsidRDefault="000B3B93" w:rsidP="002214E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комплекс</w:t>
            </w:r>
            <w:r w:rsidR="00E70DB2"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будівель та споруд  у складі: будівля школи літ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- «А»; ганок; їдальня літ -</w:t>
            </w:r>
            <w:r w:rsidR="00E70DB2"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«Б»; прибудов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 літ - «б»; майстерня літ - «В»; прибудова літ - «в»; кухня літ - «Г»; сарай літ - «Д»; убиральня літ -</w:t>
            </w:r>
            <w:r w:rsidR="00E70DB2"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«Е» за адресою: Вінницька область, Вінницький район, с. Майдан, вул. Шкільна, б/н, загальною площею </w:t>
            </w:r>
            <w:r w:rsidR="002214EA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817,7</w:t>
            </w:r>
            <w:r w:rsidR="00E70DB2"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E70DB2"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 w:rsidR="00E70DB2"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233635">
              <w:rPr>
                <w:rFonts w:eastAsia="Calibri"/>
                <w:lang w:val="uk-UA"/>
              </w:rPr>
              <w:t>,</w:t>
            </w:r>
            <w:r w:rsidR="00762917">
              <w:rPr>
                <w:rFonts w:eastAsia="Calibri"/>
                <w:lang w:val="uk-UA"/>
              </w:rPr>
              <w:t xml:space="preserve"> </w:t>
            </w:r>
            <w:r w:rsidR="00233635">
              <w:rPr>
                <w:rFonts w:eastAsia="Calibri"/>
                <w:lang w:val="uk-UA"/>
              </w:rPr>
              <w:t>р</w:t>
            </w:r>
            <w:r w:rsidR="00762917">
              <w:rPr>
                <w:rFonts w:eastAsia="Calibri"/>
                <w:lang w:val="uk-UA"/>
              </w:rPr>
              <w:t>ік забудови 1936</w:t>
            </w:r>
            <w:r>
              <w:rPr>
                <w:rFonts w:eastAsia="Calibri"/>
                <w:lang w:val="uk-UA"/>
              </w:rPr>
              <w:t xml:space="preserve">. </w:t>
            </w:r>
            <w:r w:rsidR="00233635">
              <w:rPr>
                <w:rFonts w:eastAsia="Calibri"/>
                <w:lang w:val="uk-UA"/>
              </w:rPr>
              <w:t>Приміщення н</w:t>
            </w:r>
            <w:r w:rsidR="000253DC">
              <w:rPr>
                <w:rFonts w:eastAsia="Calibri"/>
                <w:lang w:val="uk-UA"/>
              </w:rPr>
              <w:t>е п</w:t>
            </w:r>
            <w:r w:rsidR="00762917">
              <w:rPr>
                <w:rFonts w:eastAsia="Calibri"/>
                <w:lang w:val="uk-UA"/>
              </w:rPr>
              <w:t>ід</w:t>
            </w:r>
            <w:r w:rsidR="00243E66">
              <w:rPr>
                <w:rFonts w:eastAsia="Calibri"/>
                <w:lang w:val="uk-UA"/>
              </w:rPr>
              <w:t>’</w:t>
            </w:r>
            <w:r w:rsidR="00762917">
              <w:rPr>
                <w:rFonts w:eastAsia="Calibri"/>
                <w:lang w:val="uk-UA"/>
              </w:rPr>
              <w:t>єднані до еле</w:t>
            </w:r>
            <w:r w:rsidR="00243E66">
              <w:rPr>
                <w:rFonts w:eastAsia="Calibri"/>
                <w:lang w:val="uk-UA"/>
              </w:rPr>
              <w:t>кт</w:t>
            </w:r>
            <w:r w:rsidR="00762917">
              <w:rPr>
                <w:rFonts w:eastAsia="Calibri"/>
                <w:lang w:val="uk-UA"/>
              </w:rPr>
              <w:t>ромережі</w:t>
            </w:r>
            <w:r w:rsidR="00233635">
              <w:rPr>
                <w:rFonts w:eastAsia="Calibri"/>
                <w:lang w:val="uk-UA"/>
              </w:rPr>
              <w:t xml:space="preserve"> та</w:t>
            </w:r>
            <w:r w:rsidR="00762917">
              <w:rPr>
                <w:rFonts w:eastAsia="Calibri"/>
                <w:lang w:val="uk-UA"/>
              </w:rPr>
              <w:t xml:space="preserve"> </w:t>
            </w:r>
            <w:r w:rsidR="00233635">
              <w:rPr>
                <w:rFonts w:eastAsia="Calibri"/>
                <w:lang w:val="uk-UA"/>
              </w:rPr>
              <w:t>не</w:t>
            </w:r>
            <w:r w:rsidR="00762917">
              <w:rPr>
                <w:rFonts w:eastAsia="Calibri"/>
                <w:lang w:val="uk-UA"/>
              </w:rPr>
              <w:t xml:space="preserve"> обладнані охоронною сигналізацією. Опалення </w:t>
            </w:r>
            <w:r w:rsidR="005514A8">
              <w:rPr>
                <w:rFonts w:eastAsia="Calibri"/>
                <w:lang w:val="uk-UA"/>
              </w:rPr>
              <w:t>відсутнє</w:t>
            </w:r>
            <w:r w:rsidR="00762917">
              <w:rPr>
                <w:rFonts w:eastAsia="Calibri"/>
                <w:lang w:val="uk-UA"/>
              </w:rPr>
              <w:t>, водопостачання</w:t>
            </w:r>
            <w:r w:rsidR="00243E66">
              <w:rPr>
                <w:rFonts w:eastAsia="Calibri"/>
                <w:lang w:val="uk-UA"/>
              </w:rPr>
              <w:t xml:space="preserve"> та водовідведення</w:t>
            </w:r>
            <w:r w:rsidR="00762917">
              <w:rPr>
                <w:rFonts w:eastAsia="Calibri"/>
                <w:lang w:val="uk-UA"/>
              </w:rPr>
              <w:t xml:space="preserve"> відсутнє.</w:t>
            </w:r>
            <w:r w:rsidR="00243E66">
              <w:rPr>
                <w:rFonts w:eastAsia="Calibri"/>
                <w:lang w:val="uk-UA"/>
              </w:rPr>
              <w:t xml:space="preserve"> Приміщення </w:t>
            </w:r>
            <w:r>
              <w:rPr>
                <w:rFonts w:eastAsia="Calibri"/>
                <w:lang w:val="uk-UA"/>
              </w:rPr>
              <w:t xml:space="preserve"> знаходяться в незадовільному стані та </w:t>
            </w:r>
            <w:r w:rsidR="00243E66">
              <w:rPr>
                <w:rFonts w:eastAsia="Calibri"/>
                <w:lang w:val="uk-UA"/>
              </w:rPr>
              <w:t>потребують ремонту.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Тип переліку </w:t>
            </w:r>
          </w:p>
        </w:tc>
        <w:tc>
          <w:tcPr>
            <w:tcW w:w="6435" w:type="dxa"/>
          </w:tcPr>
          <w:p w:rsidR="00C760A7" w:rsidRPr="00942CBF" w:rsidRDefault="00C760A7" w:rsidP="00AD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Перелік першого типу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Проект договору оренди </w:t>
            </w:r>
          </w:p>
        </w:tc>
        <w:tc>
          <w:tcPr>
            <w:tcW w:w="6435" w:type="dxa"/>
          </w:tcPr>
          <w:p w:rsidR="00C760A7" w:rsidRPr="00942CBF" w:rsidRDefault="00C760A7" w:rsidP="0023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Примірний договір оренди, що затверджений постановою </w:t>
            </w:r>
            <w:r w:rsidR="0023363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Кабінету Міністрів України від 12.08.2020 №820</w:t>
            </w:r>
          </w:p>
        </w:tc>
      </w:tr>
      <w:tr w:rsidR="00C760A7" w:rsidRPr="00A52326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Рішення про затвердження переліку об’єктів, або про включення нового об’єкта до переліку</w:t>
            </w:r>
          </w:p>
        </w:tc>
        <w:tc>
          <w:tcPr>
            <w:tcW w:w="6435" w:type="dxa"/>
          </w:tcPr>
          <w:p w:rsidR="00E70DB2" w:rsidRPr="00942CBF" w:rsidRDefault="00C760A7" w:rsidP="0071262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942CBF">
              <w:rPr>
                <w:lang w:val="uk-UA"/>
              </w:rPr>
              <w:t xml:space="preserve">Рішення </w:t>
            </w:r>
            <w:r w:rsidR="00722DD3" w:rsidRPr="00942CBF">
              <w:rPr>
                <w:lang w:val="uk-UA"/>
              </w:rPr>
              <w:t xml:space="preserve"> </w:t>
            </w:r>
            <w:r w:rsidR="009D7991">
              <w:rPr>
                <w:lang w:val="uk-UA"/>
              </w:rPr>
              <w:t>27</w:t>
            </w:r>
            <w:r w:rsidR="00D26474">
              <w:rPr>
                <w:lang w:val="uk-UA"/>
              </w:rPr>
              <w:t xml:space="preserve"> </w:t>
            </w:r>
            <w:r w:rsidR="00722DD3" w:rsidRPr="00942CBF">
              <w:rPr>
                <w:lang w:val="uk-UA"/>
              </w:rPr>
              <w:t xml:space="preserve">сесії 8 скликання </w:t>
            </w:r>
            <w:proofErr w:type="spellStart"/>
            <w:r w:rsidR="00E5235B" w:rsidRPr="00942CBF">
              <w:rPr>
                <w:lang w:val="uk-UA"/>
              </w:rPr>
              <w:t>Якушинецької</w:t>
            </w:r>
            <w:proofErr w:type="spellEnd"/>
            <w:r w:rsidR="00E5235B" w:rsidRPr="00942CBF">
              <w:rPr>
                <w:lang w:val="uk-UA"/>
              </w:rPr>
              <w:t xml:space="preserve"> сільської ради </w:t>
            </w:r>
            <w:r w:rsidR="001C0F73" w:rsidRPr="00942CBF">
              <w:rPr>
                <w:lang w:val="uk-UA"/>
              </w:rPr>
              <w:t>«</w:t>
            </w:r>
            <w:r w:rsidR="001C0F7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Про включення </w:t>
            </w:r>
            <w:r w:rsidR="00E70DB2"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комплексу будівель та споруд   за адресою: Вінницька область, Вінницький район, с. Майдан, вул. Шкільна, б</w:t>
            </w:r>
            <w:r w:rsidR="00D26474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/н</w:t>
            </w:r>
            <w:r w:rsidR="001C0F7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до Переліку першого типу</w:t>
            </w:r>
            <w:r w:rsidR="001C0F7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="001C0F7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об’єктів комунальної власності </w:t>
            </w:r>
            <w:proofErr w:type="spellStart"/>
            <w:r w:rsidR="001C0F7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Якушинецької</w:t>
            </w:r>
            <w:proofErr w:type="spellEnd"/>
            <w:r w:rsidR="001C0F7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сільської ради, що підлягають передачі в оренду з проведенням аукціону»</w:t>
            </w:r>
            <w:r w:rsidR="00185CF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22DD3" w:rsidRPr="00942CBF">
              <w:rPr>
                <w:lang w:val="uk-UA"/>
              </w:rPr>
              <w:t xml:space="preserve">від </w:t>
            </w:r>
            <w:r w:rsidR="0071262A">
              <w:rPr>
                <w:lang w:val="uk-UA"/>
              </w:rPr>
              <w:t>10</w:t>
            </w:r>
            <w:r w:rsidR="009D7991">
              <w:rPr>
                <w:lang w:val="uk-UA"/>
              </w:rPr>
              <w:t>.02.</w:t>
            </w:r>
            <w:r w:rsidR="00D26474">
              <w:rPr>
                <w:lang w:val="uk-UA"/>
              </w:rPr>
              <w:t>2023</w:t>
            </w:r>
          </w:p>
        </w:tc>
      </w:tr>
      <w:tr w:rsidR="00C760A7" w:rsidRPr="00942CBF" w:rsidTr="00233635">
        <w:tc>
          <w:tcPr>
            <w:tcW w:w="9948" w:type="dxa"/>
            <w:gridSpan w:val="2"/>
          </w:tcPr>
          <w:p w:rsidR="00C760A7" w:rsidRPr="00942CBF" w:rsidRDefault="00C760A7" w:rsidP="00AD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 w:eastAsia="ru-RU"/>
              </w:rPr>
              <w:t>Умови оренди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Строк оренди </w:t>
            </w:r>
          </w:p>
        </w:tc>
        <w:tc>
          <w:tcPr>
            <w:tcW w:w="6435" w:type="dxa"/>
          </w:tcPr>
          <w:p w:rsidR="00C760A7" w:rsidRPr="00942CBF" w:rsidRDefault="00E70DB2" w:rsidP="00AD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C760A7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років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Стартова орендна плата </w:t>
            </w:r>
          </w:p>
        </w:tc>
        <w:tc>
          <w:tcPr>
            <w:tcW w:w="6435" w:type="dxa"/>
          </w:tcPr>
          <w:p w:rsidR="00C760A7" w:rsidRPr="00942CBF" w:rsidRDefault="00C760A7" w:rsidP="00E24621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відсоток вартості об’єкта оренди, визначеної відповідно до статті 8 Закону</w:t>
            </w:r>
            <w:r w:rsidR="00E246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України «Про оренду державного та комунального майна»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lastRenderedPageBreak/>
              <w:t>Можливість передачі об’єкта в суборенду</w:t>
            </w:r>
          </w:p>
        </w:tc>
        <w:tc>
          <w:tcPr>
            <w:tcW w:w="6435" w:type="dxa"/>
          </w:tcPr>
          <w:p w:rsidR="00302B37" w:rsidRPr="00942CBF" w:rsidRDefault="00302B37" w:rsidP="00302B37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Орендар має право на передачу майна в суборенду за погодженням сільської ради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Цільове призначення об’єкта </w:t>
            </w:r>
          </w:p>
        </w:tc>
        <w:tc>
          <w:tcPr>
            <w:tcW w:w="6435" w:type="dxa"/>
          </w:tcPr>
          <w:p w:rsidR="00A046EB" w:rsidRPr="00160BBD" w:rsidRDefault="00302B37" w:rsidP="00C63E84">
            <w:pPr>
              <w:widowControl w:val="0"/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закладу фізичної культури і спорту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Витрати, пов’язані з проведенням незалежної оцінки Майна</w:t>
            </w:r>
          </w:p>
        </w:tc>
        <w:tc>
          <w:tcPr>
            <w:tcW w:w="6435" w:type="dxa"/>
          </w:tcPr>
          <w:p w:rsidR="00C760A7" w:rsidRPr="00942CBF" w:rsidRDefault="007975E0" w:rsidP="00AD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Контактні дані</w:t>
            </w:r>
          </w:p>
        </w:tc>
        <w:tc>
          <w:tcPr>
            <w:tcW w:w="6435" w:type="dxa"/>
          </w:tcPr>
          <w:p w:rsidR="00B66FC0" w:rsidRPr="00942CBF" w:rsidRDefault="00B66FC0" w:rsidP="00B6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за ЄДРПОУ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43922453;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23222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Вінницька область, Вінницький район, с.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Новоселів,1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тел. (0432) 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56-75-14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e-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bumab.yakushinecka_tg@ukr.net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Додаткові умови:</w:t>
            </w:r>
          </w:p>
        </w:tc>
        <w:tc>
          <w:tcPr>
            <w:tcW w:w="6435" w:type="dxa"/>
          </w:tcPr>
          <w:p w:rsidR="008133C3" w:rsidRPr="00942CBF" w:rsidRDefault="003812D9" w:rsidP="008133C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Пропонований строк оренди становить 25 років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Інформація про аукціон, умови, на яких проводиться аукціон, інша інформація</w:t>
            </w:r>
          </w:p>
        </w:tc>
        <w:tc>
          <w:tcPr>
            <w:tcW w:w="6435" w:type="dxa"/>
          </w:tcPr>
          <w:p w:rsidR="00C760A7" w:rsidRPr="00942CBF" w:rsidRDefault="00C760A7" w:rsidP="00AD685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Визначається в оголошенні про передачу майна в оренду на аукціоні в ЕТС</w:t>
            </w:r>
          </w:p>
        </w:tc>
      </w:tr>
      <w:tr w:rsidR="00C760A7" w:rsidRPr="00942CBF" w:rsidTr="00233635">
        <w:tc>
          <w:tcPr>
            <w:tcW w:w="3513" w:type="dxa"/>
          </w:tcPr>
          <w:p w:rsidR="00C760A7" w:rsidRPr="00942CBF" w:rsidRDefault="0072066E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Стартова орендна плата</w:t>
            </w:r>
          </w:p>
        </w:tc>
        <w:tc>
          <w:tcPr>
            <w:tcW w:w="6435" w:type="dxa"/>
          </w:tcPr>
          <w:p w:rsidR="00C760A7" w:rsidRPr="00942CBF" w:rsidRDefault="00B66FC0" w:rsidP="00AD685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Стартова орендна плата за місяць</w:t>
            </w:r>
            <w:r w:rsidR="00583D9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електронного аукціону з підвищенням ціни </w:t>
            </w:r>
            <w:r w:rsidR="00583D9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становить </w:t>
            </w:r>
            <w:r w:rsidR="002214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</w:t>
            </w:r>
            <w:r w:rsidR="00C03D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2214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03D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  <w:r w:rsidR="00583D9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  <w:r w:rsidR="007975E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 ПДВ</w:t>
            </w:r>
            <w:r w:rsidR="00521668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83D90" w:rsidRPr="00942CBF" w:rsidRDefault="00583D90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A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Розмір гарантійного внеску </w:t>
            </w:r>
            <w:r w:rsidR="001C14FF" w:rsidRPr="00907A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DC3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52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5368</w:t>
            </w:r>
            <w:r w:rsidR="00DC3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07A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  <w:p w:rsidR="001C14FF" w:rsidRPr="00942CBF" w:rsidRDefault="001C14FF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Розмір реєстраційного внеску – 6</w:t>
            </w:r>
            <w:r w:rsidR="00813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 грн. (10 % мінімальної заробітної плати станом на 01.01.202</w:t>
            </w:r>
            <w:r w:rsidR="00813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21668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E056E0" w:rsidRPr="00942CBF" w:rsidRDefault="00E056E0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Розмір мінімального кроку підвищення стартової орендної плати під час аукціону: 1 % стартової орендної плати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214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  <w:r w:rsidR="00AD4E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2214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  <w:p w:rsidR="00E77842" w:rsidRPr="00942CBF" w:rsidRDefault="00E77842" w:rsidP="00E77842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Стартова орендна плата за місяць для електронного аукціону зі зниженням ц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іни становить </w:t>
            </w:r>
            <w:r w:rsidR="002214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</w:t>
            </w:r>
            <w:r w:rsidR="00C03D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2,90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 ПДВ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72066E" w:rsidRPr="00942CBF" w:rsidRDefault="0072066E" w:rsidP="00E77842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Стартова орендна плата за місяць </w:t>
            </w: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методом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покрокового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та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подальшого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цінових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становить </w:t>
            </w:r>
            <w:r w:rsidR="004A5B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150</w:t>
            </w:r>
            <w:r w:rsidR="00C03D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2,90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без ПДВ.</w:t>
            </w:r>
          </w:p>
          <w:p w:rsidR="00E77842" w:rsidRPr="00942CBF" w:rsidRDefault="00E77842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кроків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аукціо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ну за методом покрокового зниження стартової орендної плати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2 кроки</w:t>
            </w:r>
          </w:p>
          <w:p w:rsidR="00E77842" w:rsidRPr="00942CBF" w:rsidRDefault="00E77842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760A7" w:rsidRPr="00942CBF" w:rsidRDefault="00C760A7" w:rsidP="00C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C760A7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5CFF" w:rsidRDefault="008133C3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</w:t>
      </w:r>
      <w:r w:rsidR="00C63E84"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ачальник відділу житлового-комунального </w:t>
      </w:r>
    </w:p>
    <w:p w:rsidR="00185CFF" w:rsidRDefault="00C63E84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господарства, будівництва та земельних відносин </w:t>
      </w:r>
    </w:p>
    <w:p w:rsidR="005B34EE" w:rsidRDefault="00C63E84" w:rsidP="009C1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Якушинецької</w:t>
      </w:r>
      <w:proofErr w:type="spellEnd"/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сільської ради</w:t>
      </w:r>
      <w:r w:rsidR="009C1B4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  <w:r w:rsidR="004948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Віталій КОСТЮК</w:t>
      </w:r>
      <w:r w:rsidR="009C1B4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  <w:r w:rsidR="005B34E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942CBF" w:rsidRPr="00C63E84" w:rsidRDefault="005B34EE" w:rsidP="009C1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</w:t>
      </w:r>
      <w:r w:rsid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</w:t>
      </w:r>
    </w:p>
    <w:p w:rsidR="00942CBF" w:rsidRPr="00942CBF" w:rsidRDefault="00942CBF" w:rsidP="00942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</w:t>
      </w:r>
    </w:p>
    <w:p w:rsidR="00942CBF" w:rsidRP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2CBF" w:rsidRP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741A" w:rsidRDefault="00F0741A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741A" w:rsidRDefault="00F0741A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741A" w:rsidRDefault="00F0741A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741A" w:rsidRDefault="00F0741A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60A1" w:rsidRPr="00942CBF" w:rsidRDefault="00D860A1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2</w:t>
      </w:r>
    </w:p>
    <w:p w:rsidR="00D860A1" w:rsidRPr="00942CBF" w:rsidRDefault="00D860A1" w:rsidP="00D860A1">
      <w:pPr>
        <w:tabs>
          <w:tab w:val="left" w:pos="1134"/>
        </w:tabs>
        <w:spacing w:after="0" w:line="204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 </w:t>
      </w:r>
      <w:r w:rsidR="00CF16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27 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сесії </w:t>
      </w:r>
      <w:r w:rsidR="000B3F85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 скликання </w:t>
      </w:r>
      <w:proofErr w:type="spellStart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від </w:t>
      </w:r>
      <w:r w:rsidR="00712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CF16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.02.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E1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0B3F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B3F85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185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386" w:type="dxa"/>
        <w:jc w:val="center"/>
        <w:tblInd w:w="6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6468"/>
      </w:tblGrid>
      <w:tr w:rsidR="001C58B9" w:rsidRPr="001C58B9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О</w:t>
            </w:r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ГОЛОШЕННЯ</w:t>
            </w:r>
          </w:p>
          <w:p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 передачу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нерухомого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632" w:rsidRPr="00E11632" w:rsidRDefault="00E11632" w:rsidP="00CF160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 xml:space="preserve">Оренда 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комплексу</w:t>
            </w:r>
            <w:r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будівель та споруд  у складі: будівля школи літ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- «А»; ганок; їдальня літ -</w:t>
            </w:r>
            <w:r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«Б»; прибудов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 літ - «б»; майстерня літ - «В»; прибудова літ - «в»; кухня літ - «Г»; сарай літ - «Д»; убиральня літ -</w:t>
            </w:r>
            <w:r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«Е» за адресою: Вінницька область, Вінницький район, с. Майдан, вул. Шкільна, б/н, загальною площею </w:t>
            </w:r>
            <w:r w:rsidR="00CF160A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817,7</w:t>
            </w:r>
            <w:r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Повне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орендодавця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Якушинецької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сільської ради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Адреса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орендодавця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23222, Вінницька область, Вінницький район, с.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Новоселів,1; тел. (0432)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56-75-14,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yakushinecka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_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@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ukr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net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Повне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Якушинецької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сільської ради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Код за ЄДРПОУ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43922453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Адреса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23222, Вінницька область, Вінницький район, с.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Новоселів,1; тел. (0432)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56-75-14,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yakushinecka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_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@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ukr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net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Тип переліку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першого типу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E1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Балансова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вартість</w:t>
            </w:r>
            <w:proofErr w:type="spellEnd"/>
            <w:r w:rsidR="00E116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807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будів</w:t>
            </w:r>
            <w:r w:rsidR="00E116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ель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F4292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300579,92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грн.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Тип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Нерухоме майно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Місцезнаходження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29D" w:rsidRPr="001C58B9" w:rsidRDefault="0037229D" w:rsidP="00372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229D">
              <w:rPr>
                <w:rFonts w:ascii="Times New Roman" w:eastAsia="Calibri" w:hAnsi="Times New Roman" w:cs="Times New Roman"/>
                <w:lang w:val="uk-UA"/>
              </w:rPr>
              <w:t>Вінницька область, Вінницький район, с. Майдан, вул. Шкільна, б/н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Загальна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площа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кв. м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EE3A7A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817,7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кв.м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Корисна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площа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кв. м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EE3A7A" w:rsidRDefault="00E11632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F429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668,4</w:t>
            </w:r>
            <w:r w:rsidR="0037229D" w:rsidRPr="00F429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37229D" w:rsidRPr="00F429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кв.м</w:t>
            </w:r>
            <w:proofErr w:type="spellEnd"/>
            <w:r w:rsidR="0037229D" w:rsidRPr="00F429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Характеристика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632" w:rsidRPr="00854E9C" w:rsidRDefault="00854E9C" w:rsidP="00EE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4E9C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комплекс будівель та споруд  у складі: будівля школи літ - «А»; ганок; їдальня літ - «Б»; прибудова літ - «б»; майстерня літ - «В»; прибудова літ - «в»; кухня літ - «Г»; сарай літ - «Д»; убиральня літ - «Е» за адресою: Вінницька область, Вінницький район, с. Майдан, вул. Шкільна, б/н, загальною площею </w:t>
            </w:r>
            <w:r w:rsidR="00EE3A7A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817,7</w:t>
            </w:r>
            <w:r w:rsidRPr="00854E9C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54E9C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 w:rsidRPr="00854E9C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854E9C">
              <w:rPr>
                <w:rFonts w:ascii="Times New Roman" w:eastAsia="Calibri" w:hAnsi="Times New Roman" w:cs="Times New Roman"/>
                <w:lang w:val="uk-UA"/>
              </w:rPr>
              <w:t>, рік забудови 1936. Приміщення не під’єднані до електромережі та не обладнані охоронною сигналізацією. Опалення відсутнє, водопостачання та водовідведення відсутнє. Приміщення  знаходяться в незадовільному стані та потребують ремонту.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Інформація про те, що об’єктом оренди є пам’ятка культурної спадщини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Інформація про отримання погодження органу охорони культурної спадщини на передачу об’єкта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Техн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ічний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стан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об'єкта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сплату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комунальних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послуг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Техн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ічний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стан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е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задовільний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наявність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рахункі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відкритих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постачальниками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послуг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6C19" w:rsidRPr="00006C19" w:rsidRDefault="00F0741A" w:rsidP="0000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Орендар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gram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договорів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укладених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Балансоутримувачем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постачальниками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несе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орендованого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майна (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об'єктом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нерухомості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прибудинкової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006C19"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C19" w:rsidRPr="00006C19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="00006C19"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C19" w:rsidRPr="00006C19">
              <w:rPr>
                <w:rFonts w:ascii="Times New Roman" w:hAnsi="Times New Roman" w:cs="Times New Roman"/>
                <w:sz w:val="24"/>
                <w:szCs w:val="24"/>
              </w:rPr>
              <w:t>загального</w:t>
            </w:r>
            <w:proofErr w:type="spellEnd"/>
            <w:r w:rsidR="00006C19"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C19" w:rsidRPr="00006C19">
              <w:rPr>
                <w:rFonts w:ascii="Times New Roman" w:hAnsi="Times New Roman" w:cs="Times New Roman"/>
                <w:sz w:val="24"/>
                <w:szCs w:val="24"/>
              </w:rPr>
              <w:t>користуванн</w:t>
            </w:r>
            <w:proofErr w:type="spellEnd"/>
            <w:r w:rsidR="00006C19" w:rsidRPr="00006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я)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приєднаний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електромережі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0253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Потужність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електромережі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(кВт)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Ступінь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потужності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електромережі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Каналізація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Газифікація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Опалення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централізоване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зовнішніх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мереж)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Опалення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автономне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 -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ічне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9959D9" w:rsidRDefault="0071262A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Лічильник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тепло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EE3A7A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Вентиляція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Телекомунікації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телефонізація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Телекомунікації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телебачення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Телекомунікації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Інтернет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Ліфт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Охоронна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сигналізація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Пожежна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сигналізація</w:t>
            </w:r>
            <w:proofErr w:type="spellEnd"/>
          </w:p>
        </w:tc>
        <w:tc>
          <w:tcPr>
            <w:tcW w:w="64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Умови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додаткові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умови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Строк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854E9C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років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плата,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52607D" w:rsidRDefault="00EE3A7A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300</w:t>
            </w:r>
            <w:r w:rsidR="007773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,</w:t>
            </w:r>
            <w:r w:rsidR="007773C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80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1C58B9" w:rsidRPr="001C58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грн.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без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ПДВ - для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  <w:p w:rsidR="0078609D" w:rsidRDefault="0078609D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Розмір  гарантійного внеску </w:t>
            </w:r>
            <w:r w:rsidR="00B21C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5368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грн.</w:t>
            </w:r>
          </w:p>
          <w:p w:rsidR="0078609D" w:rsidRDefault="0078609D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Розмір реєстраційного внеску 6</w:t>
            </w:r>
            <w:r w:rsidR="00854E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0 грн.</w:t>
            </w:r>
          </w:p>
          <w:p w:rsidR="0078609D" w:rsidRPr="001C58B9" w:rsidRDefault="0078609D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Розмір мінімального кроку підвищення стартової орендної плати під час аукціону : 1 % стартової орендної плати – </w:t>
            </w:r>
            <w:r w:rsidR="00EE3A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30,0</w:t>
            </w:r>
            <w:r w:rsidR="007773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грн.</w:t>
            </w:r>
          </w:p>
          <w:p w:rsidR="001C58B9" w:rsidRPr="001C58B9" w:rsidRDefault="007773C4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1502,90</w:t>
            </w:r>
            <w:r w:rsidR="001C58B9" w:rsidRPr="001C58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грн.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без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ПДВ - для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із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зниженням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ціни</w:t>
            </w:r>
            <w:proofErr w:type="spellEnd"/>
          </w:p>
          <w:p w:rsidR="001C58B9" w:rsidRDefault="007773C4" w:rsidP="0078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1502,90</w:t>
            </w:r>
            <w:r w:rsidR="00EE3A7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F610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грн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78609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без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ПДВ – для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методом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покрокового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та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подальшого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цінових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</w:p>
          <w:p w:rsidR="004A644D" w:rsidRPr="001C58B9" w:rsidRDefault="004A644D" w:rsidP="0078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Кількіс</w:t>
            </w:r>
            <w:r w:rsidR="001A6E2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ть кроків аукціону за методом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окрокового зниження стартової орендної плати – 2 кроки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Можливість передачі об’єкта в суборенду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E9C" w:rsidRPr="001C58B9" w:rsidRDefault="00854E9C" w:rsidP="0085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Орендар має право на передачу майна в суборенду за погодженням сільської ради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Ц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ільове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використовувати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майно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будь-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яким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є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обмеження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використанні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1F24" w:rsidRPr="00854E9C" w:rsidRDefault="00854E9C" w:rsidP="00C0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Для розміщення закладу фізичної культури і спорту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Обмеження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встановлені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п. 29 Порядку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Default="007A015D" w:rsidP="00542407">
            <w:pPr>
              <w:widowControl w:val="0"/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42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Обмеження не поширюються, відповідно до </w:t>
            </w:r>
            <w:proofErr w:type="spellStart"/>
            <w:r w:rsidR="00542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абз</w:t>
            </w:r>
            <w:proofErr w:type="spellEnd"/>
            <w:r w:rsidR="00542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10 п. 29 Постанови КМУ </w:t>
            </w:r>
            <w:r w:rsidR="00542407" w:rsidRPr="00160B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Деякі</w:t>
            </w:r>
            <w:proofErr w:type="spellEnd"/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питання</w:t>
            </w:r>
            <w:proofErr w:type="spellEnd"/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оренди</w:t>
            </w:r>
            <w:proofErr w:type="spellEnd"/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державного та </w:t>
            </w:r>
            <w:proofErr w:type="spellStart"/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комунального</w:t>
            </w:r>
            <w:proofErr w:type="spellEnd"/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майна</w:t>
            </w:r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»</w:t>
            </w:r>
            <w:r w:rsidR="00542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03.06.</w:t>
            </w:r>
            <w:r w:rsidR="00542407" w:rsidRPr="00160B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E07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№ 483</w:t>
            </w:r>
          </w:p>
          <w:p w:rsidR="00542407" w:rsidRPr="007A015D" w:rsidRDefault="00542407" w:rsidP="005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частини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майна, на яке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поширюються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обмеження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29 п. Порядку, з метою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надання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супутніх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послуг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можуть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бути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забезпечені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безпосередньо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самим закладами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2407" w:rsidRDefault="00542407" w:rsidP="00542407">
            <w:pPr>
              <w:widowControl w:val="0"/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Обмеження не поширюються, відповідно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10 п. 29 Постанови КМУ </w:t>
            </w:r>
            <w:r w:rsidRPr="00160B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Деякі</w:t>
            </w:r>
            <w:proofErr w:type="spellEnd"/>
            <w:r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питання</w:t>
            </w:r>
            <w:proofErr w:type="spellEnd"/>
            <w:r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оренди</w:t>
            </w:r>
            <w:proofErr w:type="spellEnd"/>
            <w:r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державного та </w:t>
            </w:r>
            <w:proofErr w:type="spellStart"/>
            <w:r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комунального</w:t>
            </w:r>
            <w:proofErr w:type="spellEnd"/>
            <w:r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майна</w:t>
            </w:r>
            <w:r w:rsidRPr="00160BBD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03.06.</w:t>
            </w:r>
            <w:r w:rsidRPr="00160B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E07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№ 483</w:t>
            </w:r>
          </w:p>
          <w:p w:rsid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  <w:p w:rsidR="00542407" w:rsidRPr="00542407" w:rsidRDefault="00542407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бути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будь-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яким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цільовим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таких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(не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більше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переліку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визначених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Додатку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3 до Порядку).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за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якими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бути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затверджується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ішенням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орендодавця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як одна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додаткових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умов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інформацію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рішення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орендодавця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див.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нижче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Не </w:t>
            </w:r>
            <w:proofErr w:type="spellStart"/>
            <w:r w:rsidRPr="007A01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має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Наявність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ішення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затвердження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додаткових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умов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85CFF" w:rsidRDefault="00185CFF" w:rsidP="007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Рішення</w:t>
            </w:r>
            <w:r w:rsidR="00EE3A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сесії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сільської ради 8 скликання від</w:t>
            </w:r>
            <w:r w:rsidR="007126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10</w:t>
            </w:r>
            <w:r w:rsidR="00EE3A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202</w:t>
            </w:r>
            <w:r w:rsidR="00EB4B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№____</w:t>
            </w:r>
          </w:p>
        </w:tc>
      </w:tr>
      <w:tr w:rsidR="00185CFF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5CFF" w:rsidRPr="00185CFF" w:rsidRDefault="00185CFF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Додаткові умови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4BE1" w:rsidRDefault="003812D9" w:rsidP="00EB4BE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dr w:val="none" w:sz="0" w:space="0" w:color="auto" w:frame="1"/>
                <w:lang w:val="uk-UA"/>
              </w:rPr>
            </w:pPr>
            <w:r>
              <w:rPr>
                <w:rFonts w:eastAsia="Calibri"/>
                <w:lang w:val="uk-UA"/>
              </w:rPr>
              <w:t>Пропонований строк оренди становить 25 років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Письмова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згода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передачу майна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суборенду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п.169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Не </w:t>
            </w:r>
            <w:proofErr w:type="spellStart"/>
            <w:r w:rsidRPr="007A01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має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Вимоги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орендаря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отенційний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орендар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повинен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відповідати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вимогам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особи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орендаря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визначеним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статтею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 Закону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України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«Про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державного та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майна».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62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Номер телефону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працівника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</w:t>
            </w:r>
            <w:r w:rsidR="006213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одавця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відповідального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ознайомлення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заінтересованих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об'єктом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6213A5" w:rsidRDefault="001C58B9" w:rsidP="0015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(04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32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56-75-19</w:t>
            </w:r>
            <w:r w:rsidR="00AA4D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</w:t>
            </w:r>
            <w:r w:rsidR="00EE3A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09</w:t>
            </w:r>
            <w:r w:rsidR="001553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74356485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62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адреса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працівника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</w:t>
            </w:r>
            <w:r w:rsidR="006213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одавця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відповідального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ознайомлення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заінтересованих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об'єктом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yakushinecka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_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@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ukr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net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аукціон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7A015D" w:rsidP="00EB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___________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EB4B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23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Час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встановлюється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електронною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торговою системою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вимог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Порядку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електронних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аукціоні</w:t>
            </w:r>
            <w:proofErr w:type="gram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Спосіб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укціон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передачу в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нерухомого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Місце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відбувається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торговій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системі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Прозорро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Продажі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через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авторизован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Орендодавець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організації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використовує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58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E-TENDER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Кінцевий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строк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заяви на участь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аукціоні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інцевий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строк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заяви на участь в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аукціоні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встановлюється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електронною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торговою системою для кожного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окремо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проміжку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часу з 19-30 до 20-30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години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дня,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передує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дню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Період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прийому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першого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EB4BE1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календарних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днів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дати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оприлюднення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оголошення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передачу майна в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ЕТС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Період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прийому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повторного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на 50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відсотків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EB4BE1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календарних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днів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Період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прийому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методом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покрокового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подальшого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EB4BE1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календарних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днів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Розмі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мінімального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кроку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підвищення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під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EE3A7A" w:rsidP="008B3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30,0</w:t>
            </w:r>
            <w:r w:rsidR="008B3C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6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грн. (1 % стартової орендної плати)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кроків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методом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покрокового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подальшого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Розмі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гарантійного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298" w:rsidRDefault="005A4937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5368</w:t>
            </w:r>
          </w:p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Розмі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реєстраційного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EB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EB4B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 грн.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Реквізити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розрахунків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операторів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ЕМ для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сплати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гарантійного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реєстраційного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посиланням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сторінку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веб-сайта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іністратора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зазначені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реквізити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таких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рахунків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https://prozorro.sale/info/elektronni-majdanchiki-ets-prozorroprodazhi-cbd2.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Оператор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здійснює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перерахування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реєстраційного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казначейські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рахунки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такими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реквізитами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національній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валюті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Одержувач: </w:t>
            </w:r>
          </w:p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ТГ</w:t>
            </w:r>
          </w:p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ГУК 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Він.обл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./с.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/21082400</w:t>
            </w:r>
          </w:p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37979858</w:t>
            </w:r>
          </w:p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Казначейство України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ел.адм.подат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 688999980314030593000002842</w:t>
            </w:r>
          </w:p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Єдине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посилання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веб-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сторінку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іністратора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є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посилання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алфавітному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порядку на веб-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сторінки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операторів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мають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використовувати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і з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якими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адміністратор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уклав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договір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AC4298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1C58B9" w:rsidRPr="001C58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uk-UA" w:eastAsia="ru-RU"/>
                </w:rPr>
                <w:t>https://prozorro.sale/info/elektronni-majdanchiki-ets-prozorroprodazhi-cbd2</w:t>
              </w:r>
            </w:hyperlink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договору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Додається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оголошення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передачу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нерухомого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Інша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додаткова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інформація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Наявність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згоди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здійснення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поточного та /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капітального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ремонту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орендованого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додаткової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умови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виконання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конкретних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ремонтних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робіт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реконструкції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реставрації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4A6BCB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окремим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зверненням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орендаря</w:t>
            </w:r>
            <w:proofErr w:type="spellEnd"/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об'єкт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міститься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Переліку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першого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типу,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обсязі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визначеному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пунктом 26 Порядку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міститься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посиланням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58B9" w:rsidRPr="001C58B9" w:rsidRDefault="001C58B9" w:rsidP="001C5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C58B9" w:rsidRPr="001C58B9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Перелік документів: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участі в електронному аукціоні потенційний орендар подає в ЕТС заяву на участь в аукціоні, вимоги до якої встановлюються адміністратором ЕТС, в електронній формі. До заяви додаються такі документи:</w:t>
            </w:r>
          </w:p>
          <w:p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 для потенційних орендарів - фізичних осіб - громадян України - копія паспорта громадянина України;</w:t>
            </w:r>
          </w:p>
          <w:p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2) для потенційних орендарів - іноземних громадян та осіб без громадянства - копія документа, що посвідчує особу;</w:t>
            </w:r>
          </w:p>
          <w:p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3) для потенційних орендарів - юридичних осіб:</w:t>
            </w:r>
          </w:p>
          <w:p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      </w:r>
          </w:p>
          <w:p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      </w:r>
          </w:p>
          <w:p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інформація про кінцевого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бенефіціарного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власника. Якщо особа не має кінцевого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бенефіціарного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власника, зазначається інформація про відсутність кінцевого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бенефіціарного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власника і про причину його відсутності;</w:t>
            </w:r>
          </w:p>
          <w:p w:rsidR="001C58B9" w:rsidRPr="001C58B9" w:rsidRDefault="001C58B9" w:rsidP="001A6833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4) документ, що підтверджує сплату реєстраційного внеску, а також документ, що підтверджує сплату гарантійного внеску на рахунок оператора електронного майданчика, через який подається заява на участь у аукціоні. </w:t>
            </w:r>
          </w:p>
        </w:tc>
      </w:tr>
    </w:tbl>
    <w:p w:rsidR="00AA4D12" w:rsidRDefault="004A6BCB" w:rsidP="007A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</w:t>
      </w:r>
      <w:r w:rsidR="007A015D"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ачальник відділу житлового-комунального </w:t>
      </w:r>
    </w:p>
    <w:p w:rsidR="00AA4D12" w:rsidRDefault="007A015D" w:rsidP="007A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господарства, будівництва та земельних відносин </w:t>
      </w:r>
    </w:p>
    <w:p w:rsidR="007A015D" w:rsidRPr="00942CBF" w:rsidRDefault="007A015D" w:rsidP="00AA4D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Якушинецької</w:t>
      </w:r>
      <w:proofErr w:type="spellEnd"/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сільської ради</w:t>
      </w:r>
      <w:r w:rsidR="00AA4D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</w:t>
      </w:r>
      <w:r w:rsidR="00D007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</w:t>
      </w:r>
      <w:r w:rsidR="004A6B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Віталій КОСТЮК</w:t>
      </w:r>
    </w:p>
    <w:sectPr w:rsidR="007A015D" w:rsidRPr="00942CBF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ED6"/>
    <w:multiLevelType w:val="hybridMultilevel"/>
    <w:tmpl w:val="25D48102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B52EA"/>
    <w:multiLevelType w:val="hybridMultilevel"/>
    <w:tmpl w:val="D750A052"/>
    <w:lvl w:ilvl="0" w:tplc="AA6C60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408A"/>
    <w:multiLevelType w:val="multilevel"/>
    <w:tmpl w:val="3FEEF4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2175E2A"/>
    <w:multiLevelType w:val="hybridMultilevel"/>
    <w:tmpl w:val="BBF061DC"/>
    <w:lvl w:ilvl="0" w:tplc="02FA87C2">
      <w:start w:val="1"/>
      <w:numFmt w:val="bullet"/>
      <w:lvlText w:val="-"/>
      <w:lvlJc w:val="left"/>
      <w:pPr>
        <w:ind w:left="9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>
    <w:nsid w:val="38A26DC8"/>
    <w:multiLevelType w:val="hybridMultilevel"/>
    <w:tmpl w:val="D32CFF8C"/>
    <w:lvl w:ilvl="0" w:tplc="55169E4E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A232E"/>
    <w:multiLevelType w:val="hybridMultilevel"/>
    <w:tmpl w:val="BEA8DD76"/>
    <w:lvl w:ilvl="0" w:tplc="9E64EF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06C19"/>
    <w:rsid w:val="00024A60"/>
    <w:rsid w:val="000253DC"/>
    <w:rsid w:val="00082B42"/>
    <w:rsid w:val="00092365"/>
    <w:rsid w:val="000A5756"/>
    <w:rsid w:val="000B3B93"/>
    <w:rsid w:val="000B3F85"/>
    <w:rsid w:val="000D555B"/>
    <w:rsid w:val="000E0C4D"/>
    <w:rsid w:val="000E4C19"/>
    <w:rsid w:val="000E7B93"/>
    <w:rsid w:val="000F598D"/>
    <w:rsid w:val="00103F44"/>
    <w:rsid w:val="00145D91"/>
    <w:rsid w:val="00145EE0"/>
    <w:rsid w:val="00155312"/>
    <w:rsid w:val="00157EDE"/>
    <w:rsid w:val="00160BBD"/>
    <w:rsid w:val="001752A1"/>
    <w:rsid w:val="0017690D"/>
    <w:rsid w:val="0018062C"/>
    <w:rsid w:val="00185CFF"/>
    <w:rsid w:val="00186757"/>
    <w:rsid w:val="001A6833"/>
    <w:rsid w:val="001A6E28"/>
    <w:rsid w:val="001C0F73"/>
    <w:rsid w:val="001C14FF"/>
    <w:rsid w:val="001C58B9"/>
    <w:rsid w:val="001D40CF"/>
    <w:rsid w:val="001F2005"/>
    <w:rsid w:val="00220888"/>
    <w:rsid w:val="002214EA"/>
    <w:rsid w:val="00233635"/>
    <w:rsid w:val="00243E66"/>
    <w:rsid w:val="002572A3"/>
    <w:rsid w:val="00267D8A"/>
    <w:rsid w:val="00295A72"/>
    <w:rsid w:val="002B0F90"/>
    <w:rsid w:val="00302B37"/>
    <w:rsid w:val="00314B46"/>
    <w:rsid w:val="00343B90"/>
    <w:rsid w:val="00345E8E"/>
    <w:rsid w:val="003519F1"/>
    <w:rsid w:val="0037229D"/>
    <w:rsid w:val="003812D9"/>
    <w:rsid w:val="0039209A"/>
    <w:rsid w:val="0040628C"/>
    <w:rsid w:val="00433CA8"/>
    <w:rsid w:val="00462F04"/>
    <w:rsid w:val="00490009"/>
    <w:rsid w:val="004902F0"/>
    <w:rsid w:val="0049485B"/>
    <w:rsid w:val="0049494F"/>
    <w:rsid w:val="004A2081"/>
    <w:rsid w:val="004A5B5C"/>
    <w:rsid w:val="004A644D"/>
    <w:rsid w:val="004A6BCB"/>
    <w:rsid w:val="004B3E64"/>
    <w:rsid w:val="004B679D"/>
    <w:rsid w:val="004D7086"/>
    <w:rsid w:val="004E06D6"/>
    <w:rsid w:val="004E17E6"/>
    <w:rsid w:val="004F71F9"/>
    <w:rsid w:val="00504227"/>
    <w:rsid w:val="00521668"/>
    <w:rsid w:val="0052607D"/>
    <w:rsid w:val="005270EE"/>
    <w:rsid w:val="00527A56"/>
    <w:rsid w:val="00530F53"/>
    <w:rsid w:val="00540DE2"/>
    <w:rsid w:val="00542407"/>
    <w:rsid w:val="005436DB"/>
    <w:rsid w:val="005514A8"/>
    <w:rsid w:val="00571CA5"/>
    <w:rsid w:val="00583D90"/>
    <w:rsid w:val="005A3112"/>
    <w:rsid w:val="005A4937"/>
    <w:rsid w:val="005B34EE"/>
    <w:rsid w:val="005C7807"/>
    <w:rsid w:val="005D5D53"/>
    <w:rsid w:val="005F0B16"/>
    <w:rsid w:val="005F227A"/>
    <w:rsid w:val="005F7190"/>
    <w:rsid w:val="006213A5"/>
    <w:rsid w:val="006228A0"/>
    <w:rsid w:val="006710E0"/>
    <w:rsid w:val="00683E14"/>
    <w:rsid w:val="00691297"/>
    <w:rsid w:val="006B43B2"/>
    <w:rsid w:val="00703947"/>
    <w:rsid w:val="0071262A"/>
    <w:rsid w:val="0072066E"/>
    <w:rsid w:val="00722DD3"/>
    <w:rsid w:val="007333C2"/>
    <w:rsid w:val="00762917"/>
    <w:rsid w:val="007773C4"/>
    <w:rsid w:val="00777AE0"/>
    <w:rsid w:val="007839F0"/>
    <w:rsid w:val="0078609D"/>
    <w:rsid w:val="007975E0"/>
    <w:rsid w:val="007A015D"/>
    <w:rsid w:val="007C6E50"/>
    <w:rsid w:val="007E07AA"/>
    <w:rsid w:val="00807C56"/>
    <w:rsid w:val="00812361"/>
    <w:rsid w:val="00812671"/>
    <w:rsid w:val="008133C3"/>
    <w:rsid w:val="00851C2C"/>
    <w:rsid w:val="00854E9C"/>
    <w:rsid w:val="008563CA"/>
    <w:rsid w:val="00864122"/>
    <w:rsid w:val="008A136A"/>
    <w:rsid w:val="008B120B"/>
    <w:rsid w:val="008B3C58"/>
    <w:rsid w:val="008C01F6"/>
    <w:rsid w:val="008E61CC"/>
    <w:rsid w:val="008F61D1"/>
    <w:rsid w:val="00901460"/>
    <w:rsid w:val="00904CB7"/>
    <w:rsid w:val="00907A56"/>
    <w:rsid w:val="009103A5"/>
    <w:rsid w:val="00934B74"/>
    <w:rsid w:val="00942CBF"/>
    <w:rsid w:val="009959D9"/>
    <w:rsid w:val="009A28E2"/>
    <w:rsid w:val="009A7AAF"/>
    <w:rsid w:val="009C1B40"/>
    <w:rsid w:val="009D7991"/>
    <w:rsid w:val="009F78B3"/>
    <w:rsid w:val="00A046EB"/>
    <w:rsid w:val="00A41271"/>
    <w:rsid w:val="00A52326"/>
    <w:rsid w:val="00A96DFB"/>
    <w:rsid w:val="00AA4D12"/>
    <w:rsid w:val="00AC4298"/>
    <w:rsid w:val="00AD4ED7"/>
    <w:rsid w:val="00AE7FAC"/>
    <w:rsid w:val="00B07EC6"/>
    <w:rsid w:val="00B152EC"/>
    <w:rsid w:val="00B21C1E"/>
    <w:rsid w:val="00B41287"/>
    <w:rsid w:val="00B66FC0"/>
    <w:rsid w:val="00B82636"/>
    <w:rsid w:val="00B97E71"/>
    <w:rsid w:val="00BD004A"/>
    <w:rsid w:val="00BD3AB7"/>
    <w:rsid w:val="00BD67A0"/>
    <w:rsid w:val="00BD71B4"/>
    <w:rsid w:val="00BD74F9"/>
    <w:rsid w:val="00C01F24"/>
    <w:rsid w:val="00C03DAA"/>
    <w:rsid w:val="00C3170C"/>
    <w:rsid w:val="00C5516F"/>
    <w:rsid w:val="00C63E84"/>
    <w:rsid w:val="00C760A7"/>
    <w:rsid w:val="00C80A53"/>
    <w:rsid w:val="00C81DF9"/>
    <w:rsid w:val="00C8492A"/>
    <w:rsid w:val="00C96604"/>
    <w:rsid w:val="00CA0B3E"/>
    <w:rsid w:val="00CF160A"/>
    <w:rsid w:val="00D0075B"/>
    <w:rsid w:val="00D26474"/>
    <w:rsid w:val="00D564DD"/>
    <w:rsid w:val="00D80DCD"/>
    <w:rsid w:val="00D8605D"/>
    <w:rsid w:val="00D860A1"/>
    <w:rsid w:val="00D8646E"/>
    <w:rsid w:val="00D871BA"/>
    <w:rsid w:val="00DA0041"/>
    <w:rsid w:val="00DA0936"/>
    <w:rsid w:val="00DB6735"/>
    <w:rsid w:val="00DC2EDC"/>
    <w:rsid w:val="00DC3AC1"/>
    <w:rsid w:val="00DF7CFE"/>
    <w:rsid w:val="00E03752"/>
    <w:rsid w:val="00E056E0"/>
    <w:rsid w:val="00E06235"/>
    <w:rsid w:val="00E11632"/>
    <w:rsid w:val="00E12A67"/>
    <w:rsid w:val="00E24621"/>
    <w:rsid w:val="00E5235B"/>
    <w:rsid w:val="00E67A13"/>
    <w:rsid w:val="00E67EB3"/>
    <w:rsid w:val="00E70DB2"/>
    <w:rsid w:val="00E77842"/>
    <w:rsid w:val="00E84EB9"/>
    <w:rsid w:val="00E97046"/>
    <w:rsid w:val="00EA1EC8"/>
    <w:rsid w:val="00EB104F"/>
    <w:rsid w:val="00EB4BE1"/>
    <w:rsid w:val="00EB645B"/>
    <w:rsid w:val="00EE3A7A"/>
    <w:rsid w:val="00F04E01"/>
    <w:rsid w:val="00F0741A"/>
    <w:rsid w:val="00F17C7B"/>
    <w:rsid w:val="00F27BB6"/>
    <w:rsid w:val="00F35279"/>
    <w:rsid w:val="00F4292D"/>
    <w:rsid w:val="00F61093"/>
    <w:rsid w:val="00F817A6"/>
    <w:rsid w:val="00F9115D"/>
    <w:rsid w:val="00F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.pp.ua/goto/aHR0cHM6Ly9wcm96b3Jyby5zYWxlL2luZm8vZWxla3Ryb25uaS1tYWpkYW5jaGlraS1ldHMtcHJvem9ycm9wcm9kYXpoaS1jYmQ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13E4-17A3-4EB5-BD13-5596861C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11824</Words>
  <Characters>6740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Користувач</cp:lastModifiedBy>
  <cp:revision>40</cp:revision>
  <cp:lastPrinted>2023-02-09T09:39:00Z</cp:lastPrinted>
  <dcterms:created xsi:type="dcterms:W3CDTF">2023-01-13T08:35:00Z</dcterms:created>
  <dcterms:modified xsi:type="dcterms:W3CDTF">2023-02-09T09:45:00Z</dcterms:modified>
</cp:coreProperties>
</file>