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29" w:rsidRDefault="00B42029" w:rsidP="00B42029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D7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DD7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263/7</w:t>
      </w:r>
      <w:bookmarkStart w:id="0" w:name="_GoBack"/>
      <w:bookmarkEnd w:id="0"/>
    </w:p>
    <w:p w:rsidR="004164C5" w:rsidRDefault="00B42029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604D98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D70BA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5C5DEB" w:rsidRPr="00543D77" w:rsidRDefault="005C5DEB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8E2D89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в натурі (на місцевості)</w:t>
      </w:r>
    </w:p>
    <w:p w:rsidR="008E2D89" w:rsidRDefault="004C7DEF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604D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Коваль Тетяні Іванівні</w:t>
      </w:r>
      <w:r w:rsidR="008E2D8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E2D89" w:rsidRPr="008E2D8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</w:p>
    <w:p w:rsidR="00261901" w:rsidRDefault="008E2D89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604D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Ошовській</w:t>
      </w:r>
      <w:proofErr w:type="spellEnd"/>
      <w:r w:rsidR="00604D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Наталії Іванівні</w:t>
      </w:r>
    </w:p>
    <w:p w:rsidR="005C5DEB" w:rsidRPr="00DD6D47" w:rsidRDefault="005C5DEB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F06F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4D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Коваль Тетяни Іванівни та </w:t>
      </w:r>
      <w:proofErr w:type="spellStart"/>
      <w:r w:rsidR="00604D9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Ошовської</w:t>
      </w:r>
      <w:proofErr w:type="spellEnd"/>
      <w:r w:rsidR="00604D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Наталії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04D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604D98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604D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4F473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C5DEB" w:rsidRPr="00D80372" w:rsidRDefault="005C5DEB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</w:t>
      </w:r>
      <w:r w:rsidR="008E2D89">
        <w:rPr>
          <w:color w:val="000000"/>
          <w:sz w:val="28"/>
          <w:szCs w:val="28"/>
          <w:lang w:val="uk-UA"/>
        </w:rPr>
        <w:t xml:space="preserve">спільної часткової </w:t>
      </w:r>
      <w:r w:rsidR="00163613">
        <w:rPr>
          <w:color w:val="000000"/>
          <w:sz w:val="28"/>
          <w:szCs w:val="28"/>
          <w:lang w:val="uk-UA"/>
        </w:rPr>
        <w:t>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E57C53">
        <w:rPr>
          <w:color w:val="000000"/>
          <w:sz w:val="28"/>
          <w:szCs w:val="28"/>
          <w:lang w:val="uk-UA"/>
        </w:rPr>
        <w:t>3147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4F473C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604D98">
        <w:rPr>
          <w:color w:val="000000"/>
          <w:sz w:val="28"/>
          <w:szCs w:val="28"/>
          <w:lang w:val="uk-UA"/>
        </w:rPr>
        <w:t>Якушинці, вул. Б. Хмельницького</w:t>
      </w:r>
      <w:r w:rsidR="004C7DEF">
        <w:rPr>
          <w:color w:val="000000"/>
          <w:sz w:val="28"/>
          <w:szCs w:val="28"/>
          <w:lang w:val="uk-UA"/>
        </w:rPr>
        <w:t xml:space="preserve">, </w:t>
      </w:r>
      <w:r w:rsidR="00604D98">
        <w:rPr>
          <w:color w:val="000000"/>
          <w:sz w:val="28"/>
          <w:szCs w:val="28"/>
          <w:lang w:val="uk-UA"/>
        </w:rPr>
        <w:t>60а, Вінницького району, Вінницької області;</w:t>
      </w:r>
    </w:p>
    <w:p w:rsidR="00604D98" w:rsidRPr="00710F15" w:rsidRDefault="00604D98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0,0647га для ведення особистого селянського господарства,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Якушинці, вул. Б. Хмельницького, 60а, Вінницького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C7DEF" w:rsidRPr="004C7DEF">
        <w:rPr>
          <w:color w:val="000000"/>
          <w:sz w:val="28"/>
          <w:szCs w:val="28"/>
          <w:lang w:val="uk-UA"/>
        </w:rPr>
        <w:t xml:space="preserve"> </w:t>
      </w:r>
      <w:r w:rsidR="00604D98">
        <w:rPr>
          <w:color w:val="000000"/>
          <w:sz w:val="28"/>
          <w:szCs w:val="28"/>
          <w:lang w:val="uk-UA"/>
        </w:rPr>
        <w:t xml:space="preserve">Коваль Тетяні Іванівні </w:t>
      </w:r>
      <w:r w:rsidR="00E57C53">
        <w:rPr>
          <w:color w:val="000000"/>
          <w:sz w:val="28"/>
          <w:szCs w:val="28"/>
          <w:lang w:val="uk-UA"/>
        </w:rPr>
        <w:t xml:space="preserve">(7/20частки) </w:t>
      </w:r>
      <w:r w:rsidR="00604D98">
        <w:rPr>
          <w:color w:val="000000"/>
          <w:sz w:val="28"/>
          <w:szCs w:val="28"/>
          <w:lang w:val="uk-UA"/>
        </w:rPr>
        <w:t xml:space="preserve">та </w:t>
      </w:r>
      <w:proofErr w:type="spellStart"/>
      <w:r w:rsidR="00604D98">
        <w:rPr>
          <w:color w:val="000000"/>
          <w:sz w:val="28"/>
          <w:szCs w:val="28"/>
          <w:lang w:val="uk-UA"/>
        </w:rPr>
        <w:t>Ошовській</w:t>
      </w:r>
      <w:proofErr w:type="spellEnd"/>
      <w:r w:rsidR="00E57C53">
        <w:rPr>
          <w:color w:val="000000"/>
          <w:sz w:val="28"/>
          <w:szCs w:val="28"/>
          <w:lang w:val="uk-UA"/>
        </w:rPr>
        <w:t xml:space="preserve"> Наталії Іванівні (13/20 частки)</w:t>
      </w:r>
      <w:r w:rsidR="00604D98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>у</w:t>
      </w:r>
      <w:r w:rsidR="008E2D89">
        <w:rPr>
          <w:color w:val="000000"/>
          <w:sz w:val="28"/>
          <w:szCs w:val="28"/>
          <w:lang w:val="uk-UA"/>
        </w:rPr>
        <w:t xml:space="preserve"> спільну часткову</w:t>
      </w:r>
      <w:r w:rsidR="00E64F28" w:rsidRPr="005C42DF">
        <w:rPr>
          <w:color w:val="000000"/>
          <w:sz w:val="28"/>
          <w:szCs w:val="28"/>
          <w:lang w:val="uk-UA"/>
        </w:rPr>
        <w:t xml:space="preserve">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E57C53">
        <w:rPr>
          <w:color w:val="000000"/>
          <w:sz w:val="28"/>
          <w:szCs w:val="28"/>
          <w:lang w:val="uk-UA"/>
        </w:rPr>
        <w:t>3147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4F473C">
        <w:rPr>
          <w:color w:val="000000"/>
          <w:sz w:val="28"/>
          <w:szCs w:val="28"/>
          <w:lang w:val="uk-UA"/>
        </w:rPr>
        <w:t>2500га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E57C53">
        <w:rPr>
          <w:color w:val="000000"/>
          <w:sz w:val="28"/>
          <w:szCs w:val="28"/>
          <w:lang w:val="uk-UA"/>
        </w:rPr>
        <w:t>Якушинці, вул. Б. Хмельницького</w:t>
      </w:r>
      <w:r w:rsidR="00E65BDD">
        <w:rPr>
          <w:color w:val="000000"/>
          <w:sz w:val="28"/>
          <w:szCs w:val="28"/>
          <w:lang w:val="uk-UA"/>
        </w:rPr>
        <w:t xml:space="preserve">, </w:t>
      </w:r>
      <w:r w:rsidR="00E57C53">
        <w:rPr>
          <w:color w:val="000000"/>
          <w:sz w:val="28"/>
          <w:szCs w:val="28"/>
          <w:lang w:val="uk-UA"/>
        </w:rPr>
        <w:t>60а</w:t>
      </w:r>
      <w:r w:rsidR="00FD023C">
        <w:rPr>
          <w:color w:val="000000"/>
          <w:sz w:val="28"/>
          <w:szCs w:val="28"/>
          <w:lang w:val="uk-UA"/>
        </w:rPr>
        <w:t>,</w:t>
      </w:r>
      <w:r w:rsidR="00E57C53">
        <w:rPr>
          <w:color w:val="000000"/>
          <w:sz w:val="28"/>
          <w:szCs w:val="28"/>
          <w:lang w:val="uk-UA"/>
        </w:rPr>
        <w:t xml:space="preserve"> Вінницького</w:t>
      </w:r>
      <w:r w:rsidR="004164C5">
        <w:rPr>
          <w:color w:val="000000"/>
          <w:sz w:val="28"/>
          <w:szCs w:val="28"/>
          <w:lang w:val="uk-UA"/>
        </w:rPr>
        <w:t xml:space="preserve">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E57C53">
        <w:rPr>
          <w:color w:val="000000"/>
          <w:sz w:val="28"/>
          <w:szCs w:val="28"/>
          <w:lang w:val="uk-UA"/>
        </w:rPr>
        <w:t>0520688900:02:006</w:t>
      </w:r>
      <w:r w:rsidR="00E65BDD">
        <w:rPr>
          <w:color w:val="000000"/>
          <w:sz w:val="28"/>
          <w:szCs w:val="28"/>
          <w:lang w:val="uk-UA"/>
        </w:rPr>
        <w:t>:0</w:t>
      </w:r>
      <w:r w:rsidR="00E57C53">
        <w:rPr>
          <w:color w:val="000000"/>
          <w:sz w:val="28"/>
          <w:szCs w:val="28"/>
          <w:lang w:val="uk-UA"/>
        </w:rPr>
        <w:t>338;</w:t>
      </w:r>
    </w:p>
    <w:p w:rsidR="00E57C53" w:rsidRPr="00E57C53" w:rsidRDefault="00E57C53" w:rsidP="00E57C53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0,0647га для ведення особистого селянського господарства,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Якушинці, вул. Б. Хмельницького, 60а, Вінницького району, Вінницької області</w:t>
      </w:r>
      <w:r w:rsidR="005C5DEB" w:rsidRPr="005C5DEB">
        <w:rPr>
          <w:color w:val="000000"/>
          <w:sz w:val="28"/>
          <w:szCs w:val="28"/>
          <w:lang w:val="uk-UA"/>
        </w:rPr>
        <w:t xml:space="preserve"> </w:t>
      </w:r>
      <w:r w:rsidR="005C5DEB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5C5DEB">
        <w:rPr>
          <w:color w:val="000000"/>
          <w:sz w:val="28"/>
          <w:szCs w:val="28"/>
          <w:lang w:val="uk-UA"/>
        </w:rPr>
        <w:t xml:space="preserve">0520688900:02:006:0339 </w:t>
      </w:r>
      <w:r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lastRenderedPageBreak/>
        <w:t>Гр.</w:t>
      </w:r>
      <w:r w:rsidR="005F276D">
        <w:rPr>
          <w:color w:val="000000"/>
          <w:sz w:val="28"/>
          <w:szCs w:val="28"/>
          <w:lang w:val="uk-UA"/>
        </w:rPr>
        <w:t xml:space="preserve"> </w:t>
      </w:r>
      <w:r w:rsidR="005C5DEB">
        <w:rPr>
          <w:color w:val="000000"/>
          <w:sz w:val="28"/>
          <w:szCs w:val="28"/>
          <w:lang w:val="uk-UA"/>
        </w:rPr>
        <w:t xml:space="preserve">Коваль Тетяні Іванівні та </w:t>
      </w:r>
      <w:proofErr w:type="spellStart"/>
      <w:r w:rsidR="005C5DEB">
        <w:rPr>
          <w:color w:val="000000"/>
          <w:sz w:val="28"/>
          <w:szCs w:val="28"/>
          <w:lang w:val="uk-UA"/>
        </w:rPr>
        <w:t>Ошовській</w:t>
      </w:r>
      <w:proofErr w:type="spellEnd"/>
      <w:r w:rsidR="005C5DEB">
        <w:rPr>
          <w:color w:val="000000"/>
          <w:sz w:val="28"/>
          <w:szCs w:val="28"/>
          <w:lang w:val="uk-UA"/>
        </w:rPr>
        <w:t xml:space="preserve"> Наталії Іванівні</w:t>
      </w:r>
      <w:r w:rsidR="005C5DEB" w:rsidRPr="00B278D9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</w:t>
      </w:r>
      <w:r w:rsidR="008E2D89">
        <w:rPr>
          <w:color w:val="000000"/>
          <w:sz w:val="28"/>
          <w:szCs w:val="28"/>
          <w:lang w:val="uk-UA"/>
        </w:rPr>
        <w:t xml:space="preserve"> спільної часткової</w:t>
      </w:r>
      <w:r w:rsidR="005C5DEB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5C5DEB" w:rsidRPr="005C5DEB">
        <w:rPr>
          <w:color w:val="000000"/>
          <w:sz w:val="28"/>
          <w:szCs w:val="28"/>
          <w:lang w:val="uk-UA"/>
        </w:rPr>
        <w:t xml:space="preserve"> </w:t>
      </w:r>
      <w:r w:rsidR="005C5DEB">
        <w:rPr>
          <w:color w:val="000000"/>
          <w:sz w:val="28"/>
          <w:szCs w:val="28"/>
          <w:lang w:val="uk-UA"/>
        </w:rPr>
        <w:t xml:space="preserve">Коваль Тетяні Іванівні та </w:t>
      </w:r>
      <w:proofErr w:type="spellStart"/>
      <w:r w:rsidR="005C5DEB">
        <w:rPr>
          <w:color w:val="000000"/>
          <w:sz w:val="28"/>
          <w:szCs w:val="28"/>
          <w:lang w:val="uk-UA"/>
        </w:rPr>
        <w:t>Ошовській</w:t>
      </w:r>
      <w:proofErr w:type="spellEnd"/>
      <w:r w:rsidR="005C5DEB">
        <w:rPr>
          <w:color w:val="000000"/>
          <w:sz w:val="28"/>
          <w:szCs w:val="28"/>
          <w:lang w:val="uk-UA"/>
        </w:rPr>
        <w:t xml:space="preserve"> Наталії Іванівні</w:t>
      </w:r>
      <w:r w:rsidR="00E65BDD" w:rsidRPr="00E65BDD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14CC2"/>
    <w:rsid w:val="004164C5"/>
    <w:rsid w:val="00416803"/>
    <w:rsid w:val="00430AA5"/>
    <w:rsid w:val="00431F6E"/>
    <w:rsid w:val="00444A0A"/>
    <w:rsid w:val="00447EBF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C7DEF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5DEB"/>
    <w:rsid w:val="005C6E88"/>
    <w:rsid w:val="005E082B"/>
    <w:rsid w:val="005E3CDD"/>
    <w:rsid w:val="005F276D"/>
    <w:rsid w:val="00604D98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1980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97966"/>
    <w:rsid w:val="008A2671"/>
    <w:rsid w:val="008A2C91"/>
    <w:rsid w:val="008B0FB1"/>
    <w:rsid w:val="008B4BE8"/>
    <w:rsid w:val="008D682A"/>
    <w:rsid w:val="008E2D89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2029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59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5CC6"/>
    <w:rsid w:val="00C302F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C1FF7"/>
    <w:rsid w:val="00DD4E7C"/>
    <w:rsid w:val="00DD6D47"/>
    <w:rsid w:val="00DD70BA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57C53"/>
    <w:rsid w:val="00E60AE9"/>
    <w:rsid w:val="00E64F28"/>
    <w:rsid w:val="00E6505B"/>
    <w:rsid w:val="00E65BDD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89</cp:revision>
  <cp:lastPrinted>2021-04-23T06:07:00Z</cp:lastPrinted>
  <dcterms:created xsi:type="dcterms:W3CDTF">2020-07-14T10:30:00Z</dcterms:created>
  <dcterms:modified xsi:type="dcterms:W3CDTF">2021-04-23T06:08:00Z</dcterms:modified>
</cp:coreProperties>
</file>