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6D" w:rsidRPr="006B29B2" w:rsidRDefault="00A42C6D" w:rsidP="00A42C6D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4F3046F7" wp14:editId="0A1F498D">
            <wp:extent cx="396875" cy="457200"/>
            <wp:effectExtent l="0" t="0" r="3175" b="0"/>
            <wp:docPr id="4" name="Рисунок 4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  <w:t>Україна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  <w:t>Я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кушинецька сільська рада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Вінницького району Вінницької області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77469</wp:posOffset>
                </wp:positionV>
                <wp:extent cx="67437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99989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23222, с. Якушинці, вул. Новоселів, </w:t>
      </w:r>
      <w:proofErr w:type="spellStart"/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тел</w:t>
      </w:r>
      <w:proofErr w:type="spellEnd"/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: 56-75-19, 56-75-14</w:t>
      </w:r>
    </w:p>
    <w:p w:rsidR="00A42C6D" w:rsidRPr="006B29B2" w:rsidRDefault="00A42C6D" w:rsidP="00A42C6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A42C6D" w:rsidRPr="00B35475" w:rsidRDefault="00A42C6D" w:rsidP="00B35475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РІШЕННЯ</w:t>
      </w:r>
    </w:p>
    <w:p w:rsidR="00A42C6D" w:rsidRPr="006B29B2" w:rsidRDefault="00B87DE2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</w:t>
      </w:r>
      <w:r w:rsidR="00312F63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FE44DE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F0684D"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 w:rsidR="00FE44DE">
        <w:rPr>
          <w:rFonts w:ascii="Times New Roman" w:hAnsi="Times New Roman" w:cs="Times New Roman"/>
          <w:color w:val="333333"/>
          <w:sz w:val="28"/>
          <w:szCs w:val="28"/>
          <w:lang w:val="uk-UA"/>
        </w:rPr>
        <w:t>.2018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      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301807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</w:t>
      </w:r>
      <w:r w:rsidR="00F5448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</w:t>
      </w:r>
      <w:r w:rsidR="00A42C6D" w:rsidRPr="00A42C6D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23</w:t>
      </w:r>
      <w:r w:rsidR="00F5448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сесія 7 скликання</w:t>
      </w:r>
      <w:r w:rsidR="00200D6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A42C6D" w:rsidRPr="006B29B2" w:rsidRDefault="00A42C6D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A42C6D" w:rsidRPr="00082744" w:rsidRDefault="00082744" w:rsidP="00A42C6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B2383C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Бадюк</w:t>
      </w:r>
      <w:proofErr w:type="spellEnd"/>
      <w:r w:rsidR="00B2383C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Тетяні  Костянтинівні </w:t>
      </w:r>
    </w:p>
    <w:p w:rsidR="00A42C6D" w:rsidRPr="006B29B2" w:rsidRDefault="00A42C6D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проекту землеустрою щодо </w:t>
      </w:r>
    </w:p>
    <w:p w:rsidR="00A42C6D" w:rsidRPr="006B29B2" w:rsidRDefault="00A42C6D" w:rsidP="00E43CCB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відведення земельної ділянки</w:t>
      </w:r>
      <w:r w:rsidR="006A547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2651C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власність</w:t>
      </w:r>
    </w:p>
    <w:p w:rsidR="00E06CA4" w:rsidRPr="00B35475" w:rsidRDefault="00A42C6D" w:rsidP="00E675FE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</w:t>
      </w:r>
      <w:r w:rsidR="001B2D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ст.. 12, 116, 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121</w:t>
      </w:r>
      <w:r w:rsidR="001B2DD1">
        <w:rPr>
          <w:rFonts w:ascii="Times New Roman" w:hAnsi="Times New Roman" w:cs="Times New Roman"/>
          <w:color w:val="333333"/>
          <w:sz w:val="28"/>
          <w:szCs w:val="28"/>
          <w:lang w:val="uk-UA"/>
        </w:rPr>
        <w:t>, 124, 134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Земельного кодексу України, розглянувши заяву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020F4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B2383C">
        <w:rPr>
          <w:rFonts w:ascii="Times New Roman" w:hAnsi="Times New Roman" w:cs="Times New Roman"/>
          <w:color w:val="333333"/>
          <w:sz w:val="28"/>
          <w:szCs w:val="28"/>
          <w:lang w:val="uk-UA"/>
        </w:rPr>
        <w:t>Бадюк</w:t>
      </w:r>
      <w:proofErr w:type="spellEnd"/>
      <w:r w:rsidR="00B2383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Т.К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F0684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сільська рада </w:t>
      </w:r>
      <w:r w:rsidR="00E675F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</w:t>
      </w:r>
    </w:p>
    <w:p w:rsidR="00E06CA4" w:rsidRPr="00A42C6D" w:rsidRDefault="00A42C6D" w:rsidP="00E60D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E60D6D" w:rsidRDefault="00796AB3" w:rsidP="00E60D6D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</w:t>
      </w:r>
      <w:r w:rsidR="00E675FE">
        <w:rPr>
          <w:rFonts w:ascii="Times New Roman" w:hAnsi="Times New Roman" w:cs="Times New Roman"/>
          <w:color w:val="333333"/>
          <w:sz w:val="28"/>
          <w:szCs w:val="28"/>
          <w:lang w:val="uk-UA"/>
        </w:rPr>
        <w:t>звіл г</w:t>
      </w:r>
      <w:r w:rsidR="005E232C">
        <w:rPr>
          <w:rFonts w:ascii="Times New Roman" w:hAnsi="Times New Roman" w:cs="Times New Roman"/>
          <w:color w:val="333333"/>
          <w:sz w:val="28"/>
          <w:szCs w:val="28"/>
          <w:lang w:val="uk-UA"/>
        </w:rPr>
        <w:t>р.</w:t>
      </w:r>
      <w:r w:rsidR="00E42ACE" w:rsidRPr="00E42AC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proofErr w:type="spellStart"/>
      <w:r w:rsidR="00B2383C">
        <w:rPr>
          <w:rFonts w:ascii="Times New Roman" w:hAnsi="Times New Roman" w:cs="Times New Roman"/>
          <w:color w:val="333333"/>
          <w:sz w:val="28"/>
          <w:szCs w:val="28"/>
          <w:lang w:val="uk-UA"/>
        </w:rPr>
        <w:t>Бадюк</w:t>
      </w:r>
      <w:proofErr w:type="spellEnd"/>
      <w:r w:rsidR="00B2383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Тетяні Костянтинівні</w:t>
      </w:r>
      <w:r w:rsidR="00E42A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42C6D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виготовлення проекту землеустрою щодо відведення земельної</w:t>
      </w:r>
      <w:r w:rsidR="005D169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F594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ділянки</w:t>
      </w:r>
      <w:r w:rsidR="002651C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 вл</w:t>
      </w:r>
      <w:r w:rsidR="00FD7C01">
        <w:rPr>
          <w:rFonts w:ascii="Times New Roman" w:hAnsi="Times New Roman" w:cs="Times New Roman"/>
          <w:color w:val="333333"/>
          <w:sz w:val="28"/>
          <w:szCs w:val="28"/>
          <w:lang w:val="uk-UA"/>
        </w:rPr>
        <w:t>асність, орієнтовною площею 0,</w:t>
      </w:r>
      <w:r w:rsidR="00A55E82">
        <w:rPr>
          <w:rFonts w:ascii="Times New Roman" w:hAnsi="Times New Roman" w:cs="Times New Roman"/>
          <w:color w:val="333333"/>
          <w:sz w:val="28"/>
          <w:szCs w:val="28"/>
          <w:lang w:val="uk-UA"/>
        </w:rPr>
        <w:t>0100</w:t>
      </w:r>
      <w:r w:rsidR="001A5F07">
        <w:rPr>
          <w:rFonts w:ascii="Times New Roman" w:hAnsi="Times New Roman" w:cs="Times New Roman"/>
          <w:color w:val="333333"/>
          <w:sz w:val="28"/>
          <w:szCs w:val="28"/>
          <w:lang w:val="uk-UA"/>
        </w:rPr>
        <w:t>г</w:t>
      </w:r>
      <w:r w:rsidR="00A42C6D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а з них</w:t>
      </w:r>
      <w:r w:rsidR="002B20B7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  <w:r w:rsidR="005D169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A42C6D" w:rsidRPr="00280C8F" w:rsidRDefault="00E60D6D" w:rsidP="00E60D6D">
      <w:pPr>
        <w:pStyle w:val="a5"/>
        <w:spacing w:after="0"/>
        <w:ind w:left="-284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</w:t>
      </w:r>
      <w:r w:rsidR="005D1698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D7C01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0,</w:t>
      </w:r>
      <w:r w:rsidR="00A55E82">
        <w:rPr>
          <w:rFonts w:ascii="Times New Roman" w:hAnsi="Times New Roman" w:cs="Times New Roman"/>
          <w:color w:val="333333"/>
          <w:sz w:val="28"/>
          <w:szCs w:val="28"/>
          <w:lang w:val="uk-UA"/>
        </w:rPr>
        <w:t>0100</w:t>
      </w:r>
      <w:r w:rsidR="00F5448C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</w:t>
      </w:r>
      <w:r w:rsidR="002B06EF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д</w:t>
      </w:r>
      <w:r w:rsidR="00AB2F91">
        <w:rPr>
          <w:rFonts w:ascii="Times New Roman" w:hAnsi="Times New Roman" w:cs="Times New Roman"/>
          <w:color w:val="333333"/>
          <w:sz w:val="28"/>
          <w:szCs w:val="28"/>
          <w:lang w:val="uk-UA"/>
        </w:rPr>
        <w:t>ля гаражного будівництва, за адресою: с. Зарванці</w:t>
      </w:r>
      <w:r w:rsidR="009B3A0F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A55E8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вул. Акціонерна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2D6F8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14132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Вінницького району, Вінницької області за рахунок земель комунальної власності, не наданих у власність та постійне користування, із земель 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громадської та житлової забудови</w:t>
      </w:r>
      <w:r w:rsidR="00A42C6D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1B2DD1" w:rsidRDefault="00044F5D" w:rsidP="00E60D6D">
      <w:pPr>
        <w:spacing w:after="0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D20D92" w:rsidRPr="00D20D9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Гр.</w:t>
      </w:r>
      <w:r w:rsidR="00D11054" w:rsidRPr="00D1105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B2383C">
        <w:rPr>
          <w:rFonts w:ascii="Times New Roman" w:hAnsi="Times New Roman" w:cs="Times New Roman"/>
          <w:color w:val="333333"/>
          <w:sz w:val="28"/>
          <w:szCs w:val="28"/>
          <w:lang w:val="uk-UA"/>
        </w:rPr>
        <w:t>Бадюк</w:t>
      </w:r>
      <w:proofErr w:type="spellEnd"/>
      <w:r w:rsidR="00B2383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Тетяні Костянтинівні</w:t>
      </w:r>
      <w:bookmarkStart w:id="0" w:name="_GoBack"/>
      <w:bookmarkEnd w:id="0"/>
      <w:r w:rsidR="00312F63" w:rsidRPr="00312F6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D20D92" w:rsidRPr="00D20D9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розробку документації, вказаної в п.1</w:t>
      </w:r>
      <w:r w:rsidR="00CF55CE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  <w:r w:rsidR="00200D6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при розробці проекту землеустрою враховувати наявність червоних ліній згідн</w:t>
      </w:r>
      <w:r w:rsidR="00B35475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о генерального плану </w:t>
      </w:r>
      <w:r w:rsidR="00E3061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</w:t>
      </w:r>
      <w:r w:rsidR="00200D6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  <w:r w:rsidR="00AB2F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Зарванц</w:t>
      </w:r>
      <w:r w:rsidR="00C51E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і</w:t>
      </w:r>
      <w:r w:rsidR="00E3061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A42C6D" w:rsidRPr="006B29B2" w:rsidRDefault="00A42C6D" w:rsidP="00E60D6D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3. </w:t>
      </w:r>
      <w:r w:rsid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Проект землеустрою підлягає погодженню з компетентними органами, після якої подається на розгляд Якушинецької сільської ради.</w:t>
      </w:r>
    </w:p>
    <w:p w:rsidR="003F77D3" w:rsidRDefault="00A42C6D" w:rsidP="00E60D6D">
      <w:pPr>
        <w:spacing w:after="0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4. Контроль за виконанням цього рішення покласти на постійн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у комісію з</w:t>
      </w:r>
      <w:r w:rsidRPr="00A42C6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питань містобудування, будівництва, земельних відносин та охорони навколишн</w:t>
      </w:r>
      <w:r w:rsidR="003F77D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ього середовища  сільської ради.</w:t>
      </w:r>
    </w:p>
    <w:p w:rsidR="00E60D6D" w:rsidRDefault="00E60D6D" w:rsidP="00E60D6D">
      <w:pP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A13EB9" w:rsidRPr="003F77D3" w:rsidRDefault="00A42C6D" w:rsidP="00E60D6D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="00A40B8C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="00E60D6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A13EB9" w:rsidRPr="003F77D3" w:rsidSect="0030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817D9"/>
    <w:multiLevelType w:val="hybridMultilevel"/>
    <w:tmpl w:val="5208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F4364"/>
    <w:multiLevelType w:val="hybridMultilevel"/>
    <w:tmpl w:val="5208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27B81"/>
    <w:multiLevelType w:val="hybridMultilevel"/>
    <w:tmpl w:val="84B8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2B"/>
    <w:rsid w:val="00020F4E"/>
    <w:rsid w:val="00044F5D"/>
    <w:rsid w:val="000763BF"/>
    <w:rsid w:val="00082744"/>
    <w:rsid w:val="00110A70"/>
    <w:rsid w:val="001A5F07"/>
    <w:rsid w:val="001B2DD1"/>
    <w:rsid w:val="00200D66"/>
    <w:rsid w:val="002651CA"/>
    <w:rsid w:val="0027758B"/>
    <w:rsid w:val="00280C8F"/>
    <w:rsid w:val="002A472B"/>
    <w:rsid w:val="002B06EF"/>
    <w:rsid w:val="002B20B7"/>
    <w:rsid w:val="002D6F8B"/>
    <w:rsid w:val="002E5656"/>
    <w:rsid w:val="00301807"/>
    <w:rsid w:val="00312F63"/>
    <w:rsid w:val="0038632B"/>
    <w:rsid w:val="003F77D3"/>
    <w:rsid w:val="00440C75"/>
    <w:rsid w:val="004C3F1A"/>
    <w:rsid w:val="00506B13"/>
    <w:rsid w:val="005278C1"/>
    <w:rsid w:val="005657D6"/>
    <w:rsid w:val="005B730B"/>
    <w:rsid w:val="005D1698"/>
    <w:rsid w:val="005E232C"/>
    <w:rsid w:val="00620FB8"/>
    <w:rsid w:val="006568B9"/>
    <w:rsid w:val="006A5472"/>
    <w:rsid w:val="006B23FC"/>
    <w:rsid w:val="00707A1A"/>
    <w:rsid w:val="00796AB3"/>
    <w:rsid w:val="007A27B0"/>
    <w:rsid w:val="00802CD7"/>
    <w:rsid w:val="008763E6"/>
    <w:rsid w:val="00930938"/>
    <w:rsid w:val="009B3A0F"/>
    <w:rsid w:val="00A13EB9"/>
    <w:rsid w:val="00A40B8C"/>
    <w:rsid w:val="00A42C6D"/>
    <w:rsid w:val="00A55E82"/>
    <w:rsid w:val="00AB2F91"/>
    <w:rsid w:val="00B05C38"/>
    <w:rsid w:val="00B2383C"/>
    <w:rsid w:val="00B35475"/>
    <w:rsid w:val="00B4782C"/>
    <w:rsid w:val="00B87DE2"/>
    <w:rsid w:val="00C13531"/>
    <w:rsid w:val="00C14132"/>
    <w:rsid w:val="00C51ECB"/>
    <w:rsid w:val="00C820C2"/>
    <w:rsid w:val="00CF55CE"/>
    <w:rsid w:val="00D11054"/>
    <w:rsid w:val="00D15008"/>
    <w:rsid w:val="00D20D92"/>
    <w:rsid w:val="00DA2A27"/>
    <w:rsid w:val="00DB4253"/>
    <w:rsid w:val="00DD3803"/>
    <w:rsid w:val="00E06CA4"/>
    <w:rsid w:val="00E30613"/>
    <w:rsid w:val="00E42ACE"/>
    <w:rsid w:val="00E43CCB"/>
    <w:rsid w:val="00E60D6D"/>
    <w:rsid w:val="00E675FE"/>
    <w:rsid w:val="00EE76CA"/>
    <w:rsid w:val="00F0684D"/>
    <w:rsid w:val="00F5448C"/>
    <w:rsid w:val="00FD7C01"/>
    <w:rsid w:val="00FE44DE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1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21</cp:revision>
  <cp:lastPrinted>2018-11-15T13:01:00Z</cp:lastPrinted>
  <dcterms:created xsi:type="dcterms:W3CDTF">2018-08-30T07:30:00Z</dcterms:created>
  <dcterms:modified xsi:type="dcterms:W3CDTF">2018-11-15T13:02:00Z</dcterms:modified>
</cp:coreProperties>
</file>