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9C338C">
        <w:rPr>
          <w:sz w:val="28"/>
          <w:szCs w:val="28"/>
        </w:rPr>
        <w:t>286</w:t>
      </w:r>
      <w:bookmarkStart w:id="0" w:name="_GoBack"/>
      <w:bookmarkEnd w:id="0"/>
    </w:p>
    <w:p w:rsidR="009A24B3" w:rsidRPr="009A24B3" w:rsidRDefault="003672F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38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477D1" w:rsidRDefault="00E46362" w:rsidP="00E463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Pr="00E46362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права користування </w:t>
      </w:r>
    </w:p>
    <w:p w:rsidR="005142D4" w:rsidRDefault="00E46362" w:rsidP="00E463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362">
        <w:rPr>
          <w:rFonts w:ascii="Times New Roman" w:hAnsi="Times New Roman" w:cs="Times New Roman"/>
          <w:sz w:val="28"/>
          <w:szCs w:val="28"/>
          <w:lang w:val="uk-UA"/>
        </w:rPr>
        <w:t xml:space="preserve">земельною ділянкою гр. </w:t>
      </w:r>
      <w:r w:rsidRPr="00E46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Врублевському </w:t>
      </w:r>
    </w:p>
    <w:p w:rsidR="003C7D55" w:rsidRPr="005142D4" w:rsidRDefault="00E46362" w:rsidP="00CE30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6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Володимиру </w:t>
      </w:r>
      <w:r w:rsidR="00514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362">
        <w:rPr>
          <w:rFonts w:ascii="Times New Roman" w:hAnsi="Times New Roman" w:cs="Times New Roman"/>
          <w:b/>
          <w:sz w:val="28"/>
          <w:szCs w:val="28"/>
          <w:lang w:val="uk-UA"/>
        </w:rPr>
        <w:t>Валентиновичу</w:t>
      </w:r>
      <w:r w:rsidR="003C7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7D55" w:rsidRPr="00CE30DF" w:rsidRDefault="003C7D5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</w:t>
      </w:r>
      <w:r w:rsidR="00E46362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Україні», ст.. ст.. 12, 83, 140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4636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Врублевського Володимира Валентиновича «Про відмову у затверджені проекту землеустрою щодо відведення земельної ділянки 0520688900:02:003:0526 у власність, для ведення особистого селянського господарства»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46362" w:rsidRDefault="00E46362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Припинити право користування земельною ділянкою кадастровий номер 0520688900:02:</w:t>
      </w:r>
      <w:r w:rsidR="00AF70B8">
        <w:rPr>
          <w:rFonts w:ascii="Times New Roman" w:hAnsi="Times New Roman" w:cs="Times New Roman"/>
          <w:color w:val="333333"/>
          <w:sz w:val="28"/>
          <w:szCs w:val="28"/>
          <w:lang w:val="uk-UA"/>
        </w:rPr>
        <w:t>003:0526, площею 0,7573га для ведення особистого селянського господарства, що розташована на території Якушинецької сільської ради, Вінницького району, Вінницької області</w:t>
      </w:r>
      <w:r w:rsidR="003C7D55" w:rsidRPr="003C7D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C7D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Врублевському Володимиру Валентиновичу </w:t>
      </w:r>
      <w:r w:rsidR="00AF70B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F70B8" w:rsidRDefault="00AF70B8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Перевести зазначену в п. 1 рішення земельну ділянку до земель запасу Якушинецької сільської ради та зареєструвати право комунальної власності за сільською радою.</w:t>
      </w:r>
    </w:p>
    <w:p w:rsidR="00CE30DF" w:rsidRDefault="00CE30DF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3672F3"/>
    <w:rsid w:val="003C7D55"/>
    <w:rsid w:val="0045311A"/>
    <w:rsid w:val="004A1E05"/>
    <w:rsid w:val="004C399D"/>
    <w:rsid w:val="004E3ED2"/>
    <w:rsid w:val="0050551E"/>
    <w:rsid w:val="00512602"/>
    <w:rsid w:val="005142D4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9C338C"/>
    <w:rsid w:val="00A727E4"/>
    <w:rsid w:val="00A85F68"/>
    <w:rsid w:val="00A86A48"/>
    <w:rsid w:val="00AC5D7F"/>
    <w:rsid w:val="00AF70B8"/>
    <w:rsid w:val="00B10212"/>
    <w:rsid w:val="00B24418"/>
    <w:rsid w:val="00B5393C"/>
    <w:rsid w:val="00BC79DE"/>
    <w:rsid w:val="00C1085C"/>
    <w:rsid w:val="00C14653"/>
    <w:rsid w:val="00C25C34"/>
    <w:rsid w:val="00C477D1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4636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52</cp:revision>
  <cp:lastPrinted>2019-12-18T08:10:00Z</cp:lastPrinted>
  <dcterms:created xsi:type="dcterms:W3CDTF">2019-07-09T13:13:00Z</dcterms:created>
  <dcterms:modified xsi:type="dcterms:W3CDTF">2019-12-18T08:10:00Z</dcterms:modified>
</cp:coreProperties>
</file>