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0D679" w14:textId="01E7DE84" w:rsidR="007A1F70" w:rsidRPr="007A1F70" w:rsidRDefault="007A1F70" w:rsidP="007A1F70">
      <w:pPr>
        <w:tabs>
          <w:tab w:val="left" w:pos="3990"/>
        </w:tabs>
        <w:spacing w:after="0" w:line="240" w:lineRule="auto"/>
        <w:jc w:val="center"/>
        <w:rPr>
          <w:rFonts w:ascii="Times New Roman" w:eastAsia="Times New Roman" w:hAnsi="Times New Roman" w:cs="Times New Roman"/>
          <w:color w:val="000000"/>
          <w:sz w:val="28"/>
          <w:szCs w:val="28"/>
          <w:lang w:eastAsia="ru-RU"/>
        </w:rPr>
      </w:pPr>
      <w:r w:rsidRPr="007A1F70">
        <w:rPr>
          <w:rFonts w:ascii="Times New Roman" w:eastAsia="Times New Roman" w:hAnsi="Times New Roman" w:cs="Times New Roman"/>
          <w:noProof/>
          <w:sz w:val="28"/>
          <w:szCs w:val="28"/>
          <w:lang w:eastAsia="ru-RU"/>
        </w:rPr>
        <w:drawing>
          <wp:inline distT="0" distB="0" distL="0" distR="0" wp14:anchorId="0653F9BF" wp14:editId="0FE93D78">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604520"/>
                    </a:xfrm>
                    <a:prstGeom prst="rect">
                      <a:avLst/>
                    </a:prstGeom>
                    <a:noFill/>
                    <a:ln>
                      <a:noFill/>
                    </a:ln>
                  </pic:spPr>
                </pic:pic>
              </a:graphicData>
            </a:graphic>
          </wp:inline>
        </w:drawing>
      </w:r>
    </w:p>
    <w:p w14:paraId="5B50C1BD" w14:textId="77777777" w:rsidR="007A1F70" w:rsidRPr="007A1F70" w:rsidRDefault="007A1F70" w:rsidP="007A1F70">
      <w:pPr>
        <w:spacing w:after="0" w:line="240" w:lineRule="auto"/>
        <w:jc w:val="center"/>
        <w:rPr>
          <w:rFonts w:ascii="Times New Roman" w:eastAsia="Times New Roman" w:hAnsi="Times New Roman" w:cs="Times New Roman"/>
          <w:b/>
          <w:caps/>
          <w:color w:val="000000"/>
          <w:sz w:val="28"/>
          <w:szCs w:val="28"/>
          <w:lang w:eastAsia="ru-RU"/>
        </w:rPr>
      </w:pPr>
      <w:r w:rsidRPr="007A1F70">
        <w:rPr>
          <w:rFonts w:ascii="Times New Roman" w:eastAsia="Times New Roman" w:hAnsi="Times New Roman" w:cs="Times New Roman"/>
          <w:b/>
          <w:caps/>
          <w:color w:val="000000"/>
          <w:sz w:val="28"/>
          <w:szCs w:val="28"/>
          <w:lang w:eastAsia="ru-RU"/>
        </w:rPr>
        <w:t>Україна</w:t>
      </w:r>
    </w:p>
    <w:p w14:paraId="44254B13" w14:textId="77777777" w:rsidR="007A1F70" w:rsidRPr="007A1F70" w:rsidRDefault="007A1F70" w:rsidP="007A1F70">
      <w:pPr>
        <w:spacing w:after="0" w:line="240" w:lineRule="auto"/>
        <w:jc w:val="center"/>
        <w:rPr>
          <w:rFonts w:ascii="Times New Roman" w:eastAsia="Times New Roman" w:hAnsi="Times New Roman" w:cs="Times New Roman"/>
          <w:b/>
          <w:color w:val="000000"/>
          <w:sz w:val="28"/>
          <w:szCs w:val="28"/>
          <w:lang w:eastAsia="ru-RU"/>
        </w:rPr>
      </w:pPr>
      <w:proofErr w:type="spellStart"/>
      <w:r w:rsidRPr="007A1F70">
        <w:rPr>
          <w:rFonts w:ascii="Times New Roman" w:eastAsia="Times New Roman" w:hAnsi="Times New Roman" w:cs="Times New Roman"/>
          <w:b/>
          <w:caps/>
          <w:color w:val="000000"/>
          <w:sz w:val="28"/>
          <w:szCs w:val="28"/>
          <w:lang w:eastAsia="ru-RU"/>
        </w:rPr>
        <w:t>Я</w:t>
      </w:r>
      <w:r w:rsidRPr="007A1F70">
        <w:rPr>
          <w:rFonts w:ascii="Times New Roman" w:eastAsia="Times New Roman" w:hAnsi="Times New Roman" w:cs="Times New Roman"/>
          <w:b/>
          <w:color w:val="000000"/>
          <w:sz w:val="28"/>
          <w:szCs w:val="28"/>
          <w:lang w:eastAsia="ru-RU"/>
        </w:rPr>
        <w:t>кушинецька</w:t>
      </w:r>
      <w:proofErr w:type="spellEnd"/>
      <w:r w:rsidRPr="007A1F70">
        <w:rPr>
          <w:rFonts w:ascii="Times New Roman" w:eastAsia="Times New Roman" w:hAnsi="Times New Roman" w:cs="Times New Roman"/>
          <w:b/>
          <w:color w:val="000000"/>
          <w:sz w:val="28"/>
          <w:szCs w:val="28"/>
          <w:lang w:eastAsia="ru-RU"/>
        </w:rPr>
        <w:t xml:space="preserve"> </w:t>
      </w:r>
      <w:proofErr w:type="spellStart"/>
      <w:r w:rsidRPr="007A1F70">
        <w:rPr>
          <w:rFonts w:ascii="Times New Roman" w:eastAsia="Times New Roman" w:hAnsi="Times New Roman" w:cs="Times New Roman"/>
          <w:b/>
          <w:color w:val="000000"/>
          <w:sz w:val="28"/>
          <w:szCs w:val="28"/>
          <w:lang w:eastAsia="ru-RU"/>
        </w:rPr>
        <w:t>сільська</w:t>
      </w:r>
      <w:proofErr w:type="spellEnd"/>
      <w:r w:rsidRPr="007A1F70">
        <w:rPr>
          <w:rFonts w:ascii="Times New Roman" w:eastAsia="Times New Roman" w:hAnsi="Times New Roman" w:cs="Times New Roman"/>
          <w:b/>
          <w:color w:val="000000"/>
          <w:sz w:val="28"/>
          <w:szCs w:val="28"/>
          <w:lang w:eastAsia="ru-RU"/>
        </w:rPr>
        <w:t xml:space="preserve"> рада</w:t>
      </w:r>
    </w:p>
    <w:p w14:paraId="65BDE274" w14:textId="77777777" w:rsidR="007A1F70" w:rsidRPr="007A1F70" w:rsidRDefault="007A1F70" w:rsidP="007A1F70">
      <w:pPr>
        <w:spacing w:after="0" w:line="240" w:lineRule="auto"/>
        <w:jc w:val="center"/>
        <w:rPr>
          <w:rFonts w:ascii="Times New Roman" w:eastAsia="Times New Roman" w:hAnsi="Times New Roman" w:cs="Times New Roman"/>
          <w:b/>
          <w:color w:val="000000"/>
          <w:sz w:val="28"/>
          <w:szCs w:val="28"/>
          <w:lang w:val="uk-UA" w:eastAsia="ru-RU"/>
        </w:rPr>
      </w:pPr>
      <w:proofErr w:type="spellStart"/>
      <w:r w:rsidRPr="007A1F70">
        <w:rPr>
          <w:rFonts w:ascii="Times New Roman" w:eastAsia="Times New Roman" w:hAnsi="Times New Roman" w:cs="Times New Roman"/>
          <w:b/>
          <w:color w:val="000000"/>
          <w:sz w:val="28"/>
          <w:szCs w:val="28"/>
          <w:lang w:eastAsia="ru-RU"/>
        </w:rPr>
        <w:t>Вінницького</w:t>
      </w:r>
      <w:proofErr w:type="spellEnd"/>
      <w:r w:rsidRPr="007A1F70">
        <w:rPr>
          <w:rFonts w:ascii="Times New Roman" w:eastAsia="Times New Roman" w:hAnsi="Times New Roman" w:cs="Times New Roman"/>
          <w:b/>
          <w:color w:val="000000"/>
          <w:sz w:val="28"/>
          <w:szCs w:val="28"/>
          <w:lang w:eastAsia="ru-RU"/>
        </w:rPr>
        <w:t xml:space="preserve"> району </w:t>
      </w:r>
      <w:proofErr w:type="spellStart"/>
      <w:r w:rsidRPr="007A1F70">
        <w:rPr>
          <w:rFonts w:ascii="Times New Roman" w:eastAsia="Times New Roman" w:hAnsi="Times New Roman" w:cs="Times New Roman"/>
          <w:b/>
          <w:color w:val="000000"/>
          <w:sz w:val="28"/>
          <w:szCs w:val="28"/>
          <w:lang w:eastAsia="ru-RU"/>
        </w:rPr>
        <w:t>Вінницької</w:t>
      </w:r>
      <w:proofErr w:type="spellEnd"/>
      <w:r w:rsidRPr="007A1F70">
        <w:rPr>
          <w:rFonts w:ascii="Times New Roman" w:eastAsia="Times New Roman" w:hAnsi="Times New Roman" w:cs="Times New Roman"/>
          <w:b/>
          <w:color w:val="000000"/>
          <w:sz w:val="28"/>
          <w:szCs w:val="28"/>
          <w:lang w:eastAsia="ru-RU"/>
        </w:rPr>
        <w:t xml:space="preserve"> </w:t>
      </w:r>
      <w:proofErr w:type="spellStart"/>
      <w:r w:rsidRPr="007A1F70">
        <w:rPr>
          <w:rFonts w:ascii="Times New Roman" w:eastAsia="Times New Roman" w:hAnsi="Times New Roman" w:cs="Times New Roman"/>
          <w:b/>
          <w:color w:val="000000"/>
          <w:sz w:val="28"/>
          <w:szCs w:val="28"/>
          <w:lang w:eastAsia="ru-RU"/>
        </w:rPr>
        <w:t>області</w:t>
      </w:r>
      <w:proofErr w:type="spellEnd"/>
    </w:p>
    <w:p w14:paraId="40A57214" w14:textId="62B3AC0E" w:rsidR="007A1F70" w:rsidRPr="007A1F70" w:rsidRDefault="007A1F70" w:rsidP="007A1F70">
      <w:pPr>
        <w:spacing w:after="0" w:line="240" w:lineRule="auto"/>
        <w:jc w:val="center"/>
        <w:rPr>
          <w:rFonts w:ascii="Times New Roman" w:eastAsia="Times New Roman" w:hAnsi="Times New Roman" w:cs="Times New Roman"/>
          <w:b/>
          <w:sz w:val="28"/>
          <w:szCs w:val="28"/>
          <w:lang w:val="uk-UA" w:eastAsia="ru-RU"/>
        </w:rPr>
      </w:pPr>
      <w:r w:rsidRPr="007A1F70">
        <w:rPr>
          <w:rFonts w:ascii="Times New Roman" w:eastAsia="Times New Roman" w:hAnsi="Times New Roman" w:cs="Times New Roman"/>
          <w:noProof/>
          <w:sz w:val="20"/>
          <w:szCs w:val="20"/>
          <w:lang w:eastAsia="ru-RU"/>
        </w:rPr>
        <mc:AlternateContent>
          <mc:Choice Requires="wps">
            <w:drawing>
              <wp:anchor distT="4294967294" distB="4294967294" distL="114300" distR="114300" simplePos="0" relativeHeight="251659264" behindDoc="0" locked="0" layoutInCell="1" allowOverlap="1" wp14:anchorId="42710EDD" wp14:editId="6F45C56C">
                <wp:simplePos x="0" y="0"/>
                <wp:positionH relativeFrom="column">
                  <wp:posOffset>-17145</wp:posOffset>
                </wp:positionH>
                <wp:positionV relativeFrom="paragraph">
                  <wp:posOffset>88899</wp:posOffset>
                </wp:positionV>
                <wp:extent cx="5932805" cy="0"/>
                <wp:effectExtent l="0" t="19050" r="4889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FEA95" id="Прямая соединительная линия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7pt" to="46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" strokeweight="4.5pt">
                <v:stroke linestyle="thickThin"/>
              </v:line>
            </w:pict>
          </mc:Fallback>
        </mc:AlternateContent>
      </w:r>
    </w:p>
    <w:p w14:paraId="38BCE26C" w14:textId="27E63C12" w:rsidR="00465D8A" w:rsidRDefault="007A1F70" w:rsidP="00465D8A">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7A1F70">
        <w:rPr>
          <w:rFonts w:ascii="Times New Roman" w:eastAsia="Times New Roman" w:hAnsi="Times New Roman" w:cs="Times New Roman"/>
          <w:b/>
          <w:bCs/>
          <w:sz w:val="28"/>
          <w:szCs w:val="28"/>
          <w:lang w:val="uk-UA" w:eastAsia="uk-UA"/>
        </w:rPr>
        <w:t xml:space="preserve">РІШЕННЯ № </w:t>
      </w:r>
      <w:r w:rsidR="00465D8A">
        <w:rPr>
          <w:rFonts w:ascii="Times New Roman" w:eastAsia="Times New Roman" w:hAnsi="Times New Roman" w:cs="Times New Roman"/>
          <w:b/>
          <w:bCs/>
          <w:sz w:val="28"/>
          <w:szCs w:val="28"/>
          <w:lang w:val="uk-UA" w:eastAsia="uk-UA"/>
        </w:rPr>
        <w:t>176</w:t>
      </w:r>
      <w:bookmarkStart w:id="0" w:name="_GoBack"/>
      <w:bookmarkEnd w:id="0"/>
    </w:p>
    <w:p w14:paraId="3E897AF2" w14:textId="4A4AF59A" w:rsidR="007A1F70" w:rsidRPr="007A1F70" w:rsidRDefault="007A1F70" w:rsidP="00465D8A">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ru-RU"/>
        </w:rPr>
      </w:pPr>
      <w:r w:rsidRPr="007A1F70">
        <w:rPr>
          <w:rFonts w:ascii="Times New Roman" w:eastAsia="Times New Roman" w:hAnsi="Times New Roman" w:cs="Times New Roman"/>
          <w:sz w:val="28"/>
          <w:szCs w:val="28"/>
          <w:lang w:val="uk-UA" w:eastAsia="ru-RU"/>
        </w:rPr>
        <w:t xml:space="preserve"> 12 березня 2021 року                                                              5 сесія 8 скликання</w:t>
      </w:r>
      <w:r w:rsidRPr="007A1F70">
        <w:rPr>
          <w:rFonts w:ascii="Times New Roman" w:eastAsia="Times New Roman" w:hAnsi="Times New Roman" w:cs="Times New Roman"/>
          <w:b/>
          <w:bCs/>
          <w:sz w:val="28"/>
          <w:szCs w:val="28"/>
          <w:lang w:val="uk-UA" w:eastAsia="ru-RU"/>
        </w:rPr>
        <w:t xml:space="preserve"> </w:t>
      </w:r>
    </w:p>
    <w:p w14:paraId="71E37A03" w14:textId="77777777" w:rsidR="009F52C7" w:rsidRDefault="009F52C7" w:rsidP="009F52C7">
      <w:pPr>
        <w:shd w:val="clear" w:color="auto" w:fill="FFFFFF"/>
        <w:spacing w:after="0" w:line="240" w:lineRule="auto"/>
        <w:rPr>
          <w:rFonts w:ascii="Times New Roman" w:eastAsia="Times New Roman" w:hAnsi="Times New Roman" w:cs="Times New Roman"/>
          <w:b/>
          <w:bCs/>
          <w:color w:val="000000"/>
          <w:sz w:val="28"/>
          <w:szCs w:val="28"/>
          <w:lang w:val="uk-UA" w:eastAsia="ru-RU"/>
        </w:rPr>
      </w:pPr>
    </w:p>
    <w:p w14:paraId="7BD6E5EF" w14:textId="77777777" w:rsidR="009F52C7" w:rsidRDefault="007A1F70" w:rsidP="009F52C7">
      <w:pPr>
        <w:shd w:val="clear" w:color="auto" w:fill="FFFFFF"/>
        <w:spacing w:after="0" w:line="240" w:lineRule="auto"/>
        <w:rPr>
          <w:rFonts w:ascii="Times New Roman" w:eastAsia="Times New Roman" w:hAnsi="Times New Roman" w:cs="Times New Roman"/>
          <w:b/>
          <w:bCs/>
          <w:color w:val="000000"/>
          <w:sz w:val="28"/>
          <w:szCs w:val="28"/>
          <w:lang w:val="uk-UA" w:eastAsia="ru-RU"/>
        </w:rPr>
      </w:pPr>
      <w:r w:rsidRPr="007A1F70">
        <w:rPr>
          <w:rFonts w:ascii="Times New Roman" w:eastAsia="Times New Roman" w:hAnsi="Times New Roman" w:cs="Times New Roman"/>
          <w:b/>
          <w:bCs/>
          <w:color w:val="000000"/>
          <w:sz w:val="28"/>
          <w:szCs w:val="28"/>
          <w:lang w:eastAsia="ru-RU"/>
        </w:rPr>
        <w:t xml:space="preserve">Про </w:t>
      </w:r>
      <w:proofErr w:type="spellStart"/>
      <w:r w:rsidRPr="007A1F70">
        <w:rPr>
          <w:rFonts w:ascii="Times New Roman" w:eastAsia="Times New Roman" w:hAnsi="Times New Roman" w:cs="Times New Roman"/>
          <w:b/>
          <w:bCs/>
          <w:color w:val="000000"/>
          <w:sz w:val="28"/>
          <w:szCs w:val="28"/>
          <w:lang w:eastAsia="ru-RU"/>
        </w:rPr>
        <w:t>затвердження</w:t>
      </w:r>
      <w:proofErr w:type="spellEnd"/>
      <w:r w:rsidRPr="007A1F70">
        <w:rPr>
          <w:rFonts w:ascii="Times New Roman" w:eastAsia="Times New Roman" w:hAnsi="Times New Roman" w:cs="Times New Roman"/>
          <w:b/>
          <w:bCs/>
          <w:color w:val="000000"/>
          <w:sz w:val="28"/>
          <w:szCs w:val="28"/>
          <w:lang w:eastAsia="ru-RU"/>
        </w:rPr>
        <w:t xml:space="preserve"> </w:t>
      </w:r>
      <w:proofErr w:type="spellStart"/>
      <w:r w:rsidRPr="007A1F70">
        <w:rPr>
          <w:rFonts w:ascii="Times New Roman" w:eastAsia="Times New Roman" w:hAnsi="Times New Roman" w:cs="Times New Roman"/>
          <w:b/>
          <w:bCs/>
          <w:color w:val="000000"/>
          <w:sz w:val="28"/>
          <w:szCs w:val="28"/>
          <w:lang w:eastAsia="ru-RU"/>
        </w:rPr>
        <w:t>Положення</w:t>
      </w:r>
      <w:proofErr w:type="spellEnd"/>
      <w:r w:rsidRPr="007A1F70">
        <w:rPr>
          <w:rFonts w:ascii="Times New Roman" w:eastAsia="Times New Roman" w:hAnsi="Times New Roman" w:cs="Times New Roman"/>
          <w:b/>
          <w:bCs/>
          <w:color w:val="000000"/>
          <w:sz w:val="28"/>
          <w:szCs w:val="28"/>
          <w:lang w:eastAsia="ru-RU"/>
        </w:rPr>
        <w:t xml:space="preserve"> </w:t>
      </w:r>
    </w:p>
    <w:p w14:paraId="773BF39A" w14:textId="77777777" w:rsidR="009F52C7" w:rsidRDefault="007A1F70" w:rsidP="009F52C7">
      <w:pPr>
        <w:shd w:val="clear" w:color="auto" w:fill="FFFFFF"/>
        <w:spacing w:after="0" w:line="240" w:lineRule="auto"/>
        <w:rPr>
          <w:rFonts w:ascii="Times New Roman" w:eastAsia="Times New Roman" w:hAnsi="Times New Roman" w:cs="Times New Roman"/>
          <w:b/>
          <w:bCs/>
          <w:color w:val="000000"/>
          <w:sz w:val="28"/>
          <w:szCs w:val="28"/>
          <w:lang w:val="uk-UA" w:eastAsia="ru-RU"/>
        </w:rPr>
      </w:pPr>
      <w:r w:rsidRPr="007A1F70">
        <w:rPr>
          <w:rFonts w:ascii="Times New Roman" w:eastAsia="Times New Roman" w:hAnsi="Times New Roman" w:cs="Times New Roman"/>
          <w:b/>
          <w:bCs/>
          <w:color w:val="000000"/>
          <w:sz w:val="28"/>
          <w:szCs w:val="28"/>
          <w:lang w:eastAsia="ru-RU"/>
        </w:rPr>
        <w:t xml:space="preserve">про фонд </w:t>
      </w:r>
      <w:proofErr w:type="spellStart"/>
      <w:r w:rsidRPr="007A1F70">
        <w:rPr>
          <w:rFonts w:ascii="Times New Roman" w:eastAsia="Times New Roman" w:hAnsi="Times New Roman" w:cs="Times New Roman"/>
          <w:b/>
          <w:bCs/>
          <w:color w:val="000000"/>
          <w:sz w:val="28"/>
          <w:szCs w:val="28"/>
          <w:lang w:eastAsia="ru-RU"/>
        </w:rPr>
        <w:t>охорони</w:t>
      </w:r>
      <w:proofErr w:type="spellEnd"/>
      <w:r w:rsidRPr="007A1F70">
        <w:rPr>
          <w:rFonts w:ascii="Times New Roman" w:eastAsia="Times New Roman" w:hAnsi="Times New Roman" w:cs="Times New Roman"/>
          <w:b/>
          <w:bCs/>
          <w:color w:val="000000"/>
          <w:sz w:val="28"/>
          <w:szCs w:val="28"/>
          <w:lang w:eastAsia="ru-RU"/>
        </w:rPr>
        <w:t xml:space="preserve"> </w:t>
      </w:r>
      <w:proofErr w:type="spellStart"/>
      <w:r w:rsidRPr="007A1F70">
        <w:rPr>
          <w:rFonts w:ascii="Times New Roman" w:eastAsia="Times New Roman" w:hAnsi="Times New Roman" w:cs="Times New Roman"/>
          <w:b/>
          <w:bCs/>
          <w:color w:val="000000"/>
          <w:sz w:val="28"/>
          <w:szCs w:val="28"/>
          <w:lang w:eastAsia="ru-RU"/>
        </w:rPr>
        <w:t>навколишнього</w:t>
      </w:r>
      <w:proofErr w:type="spellEnd"/>
      <w:r w:rsidRPr="007A1F70">
        <w:rPr>
          <w:rFonts w:ascii="Times New Roman" w:eastAsia="Times New Roman" w:hAnsi="Times New Roman" w:cs="Times New Roman"/>
          <w:b/>
          <w:bCs/>
          <w:color w:val="000000"/>
          <w:sz w:val="28"/>
          <w:szCs w:val="28"/>
          <w:lang w:eastAsia="ru-RU"/>
        </w:rPr>
        <w:t xml:space="preserve"> </w:t>
      </w:r>
    </w:p>
    <w:p w14:paraId="010E8200" w14:textId="77777777" w:rsidR="009F52C7" w:rsidRDefault="007A1F70" w:rsidP="009F52C7">
      <w:pPr>
        <w:shd w:val="clear" w:color="auto" w:fill="FFFFFF"/>
        <w:spacing w:after="0" w:line="240" w:lineRule="auto"/>
        <w:rPr>
          <w:rFonts w:ascii="Times New Roman" w:eastAsia="Times New Roman" w:hAnsi="Times New Roman" w:cs="Times New Roman"/>
          <w:b/>
          <w:bCs/>
          <w:color w:val="000000"/>
          <w:sz w:val="28"/>
          <w:szCs w:val="28"/>
          <w:lang w:val="uk-UA" w:eastAsia="ru-RU"/>
        </w:rPr>
      </w:pPr>
      <w:r w:rsidRPr="007A1F70">
        <w:rPr>
          <w:rFonts w:ascii="Times New Roman" w:eastAsia="Times New Roman" w:hAnsi="Times New Roman" w:cs="Times New Roman"/>
          <w:b/>
          <w:bCs/>
          <w:color w:val="000000"/>
          <w:sz w:val="28"/>
          <w:szCs w:val="28"/>
          <w:lang w:eastAsia="ru-RU"/>
        </w:rPr>
        <w:t xml:space="preserve">природного </w:t>
      </w:r>
      <w:proofErr w:type="spellStart"/>
      <w:r w:rsidRPr="007A1F70">
        <w:rPr>
          <w:rFonts w:ascii="Times New Roman" w:eastAsia="Times New Roman" w:hAnsi="Times New Roman" w:cs="Times New Roman"/>
          <w:b/>
          <w:bCs/>
          <w:color w:val="000000"/>
          <w:sz w:val="28"/>
          <w:szCs w:val="28"/>
          <w:lang w:eastAsia="ru-RU"/>
        </w:rPr>
        <w:t>середовища</w:t>
      </w:r>
      <w:proofErr w:type="spellEnd"/>
      <w:r w:rsidR="00101619" w:rsidRPr="00101619">
        <w:t xml:space="preserve"> </w:t>
      </w:r>
      <w:proofErr w:type="spellStart"/>
      <w:r w:rsidR="00101619" w:rsidRPr="00101619">
        <w:rPr>
          <w:rFonts w:ascii="Times New Roman" w:eastAsia="Times New Roman" w:hAnsi="Times New Roman" w:cs="Times New Roman"/>
          <w:b/>
          <w:bCs/>
          <w:color w:val="000000"/>
          <w:sz w:val="28"/>
          <w:szCs w:val="28"/>
          <w:lang w:eastAsia="ru-RU"/>
        </w:rPr>
        <w:t>Якушинецької</w:t>
      </w:r>
      <w:proofErr w:type="spellEnd"/>
      <w:r w:rsidR="00101619" w:rsidRPr="00101619">
        <w:rPr>
          <w:rFonts w:ascii="Times New Roman" w:eastAsia="Times New Roman" w:hAnsi="Times New Roman" w:cs="Times New Roman"/>
          <w:b/>
          <w:bCs/>
          <w:color w:val="000000"/>
          <w:sz w:val="28"/>
          <w:szCs w:val="28"/>
          <w:lang w:eastAsia="ru-RU"/>
        </w:rPr>
        <w:t xml:space="preserve"> </w:t>
      </w:r>
    </w:p>
    <w:p w14:paraId="5A823A08" w14:textId="249DFD96" w:rsidR="007A1F70" w:rsidRPr="007A1F70" w:rsidRDefault="00101619" w:rsidP="009F52C7">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spellStart"/>
      <w:r w:rsidRPr="00101619">
        <w:rPr>
          <w:rFonts w:ascii="Times New Roman" w:eastAsia="Times New Roman" w:hAnsi="Times New Roman" w:cs="Times New Roman"/>
          <w:b/>
          <w:bCs/>
          <w:color w:val="000000"/>
          <w:sz w:val="28"/>
          <w:szCs w:val="28"/>
          <w:lang w:eastAsia="ru-RU"/>
        </w:rPr>
        <w:t>сільської</w:t>
      </w:r>
      <w:proofErr w:type="spellEnd"/>
      <w:r w:rsidRPr="00101619">
        <w:rPr>
          <w:rFonts w:ascii="Times New Roman" w:eastAsia="Times New Roman" w:hAnsi="Times New Roman" w:cs="Times New Roman"/>
          <w:b/>
          <w:bCs/>
          <w:color w:val="000000"/>
          <w:sz w:val="28"/>
          <w:szCs w:val="28"/>
          <w:lang w:eastAsia="ru-RU"/>
        </w:rPr>
        <w:t xml:space="preserve"> </w:t>
      </w:r>
      <w:proofErr w:type="spellStart"/>
      <w:r w:rsidRPr="00101619">
        <w:rPr>
          <w:rFonts w:ascii="Times New Roman" w:eastAsia="Times New Roman" w:hAnsi="Times New Roman" w:cs="Times New Roman"/>
          <w:b/>
          <w:bCs/>
          <w:color w:val="000000"/>
          <w:sz w:val="28"/>
          <w:szCs w:val="28"/>
          <w:lang w:eastAsia="ru-RU"/>
        </w:rPr>
        <w:t>територіальної</w:t>
      </w:r>
      <w:proofErr w:type="spellEnd"/>
      <w:r w:rsidRPr="00101619">
        <w:rPr>
          <w:rFonts w:ascii="Times New Roman" w:eastAsia="Times New Roman" w:hAnsi="Times New Roman" w:cs="Times New Roman"/>
          <w:b/>
          <w:bCs/>
          <w:color w:val="000000"/>
          <w:sz w:val="28"/>
          <w:szCs w:val="28"/>
          <w:lang w:eastAsia="ru-RU"/>
        </w:rPr>
        <w:t xml:space="preserve"> </w:t>
      </w:r>
      <w:proofErr w:type="spellStart"/>
      <w:r w:rsidRPr="00101619">
        <w:rPr>
          <w:rFonts w:ascii="Times New Roman" w:eastAsia="Times New Roman" w:hAnsi="Times New Roman" w:cs="Times New Roman"/>
          <w:b/>
          <w:bCs/>
          <w:color w:val="000000"/>
          <w:sz w:val="28"/>
          <w:szCs w:val="28"/>
          <w:lang w:eastAsia="ru-RU"/>
        </w:rPr>
        <w:t>громади</w:t>
      </w:r>
      <w:proofErr w:type="spellEnd"/>
    </w:p>
    <w:p w14:paraId="02A52554" w14:textId="77777777" w:rsidR="009F52C7" w:rsidRDefault="009F52C7" w:rsidP="009F52C7">
      <w:pPr>
        <w:spacing w:after="0" w:line="240" w:lineRule="auto"/>
        <w:ind w:right="-42"/>
        <w:rPr>
          <w:rFonts w:ascii="Times New Roman" w:eastAsia="Times New Roman" w:hAnsi="Times New Roman" w:cs="Times New Roman"/>
          <w:color w:val="000000"/>
          <w:sz w:val="26"/>
          <w:szCs w:val="26"/>
          <w:lang w:val="uk-UA" w:eastAsia="ru-RU"/>
        </w:rPr>
      </w:pPr>
    </w:p>
    <w:p w14:paraId="1495BE37" w14:textId="3107D0A4" w:rsidR="009F52C7" w:rsidRPr="00F16386" w:rsidRDefault="009F52C7" w:rsidP="009F52C7">
      <w:pPr>
        <w:spacing w:after="0" w:line="240" w:lineRule="auto"/>
        <w:ind w:firstLine="567"/>
        <w:jc w:val="both"/>
        <w:rPr>
          <w:rFonts w:ascii="Times New Roman" w:eastAsia="Times New Roman" w:hAnsi="Times New Roman" w:cs="Times New Roman"/>
          <w:color w:val="000000"/>
          <w:sz w:val="28"/>
          <w:szCs w:val="28"/>
          <w:lang w:val="uk-UA" w:eastAsia="uk-UA"/>
        </w:rPr>
      </w:pPr>
      <w:r w:rsidRPr="00F16386">
        <w:rPr>
          <w:rFonts w:ascii="Times New Roman" w:eastAsia="Times New Roman" w:hAnsi="Times New Roman" w:cs="Times New Roman"/>
          <w:color w:val="000000"/>
          <w:sz w:val="28"/>
          <w:szCs w:val="28"/>
          <w:lang w:val="uk-UA" w:eastAsia="uk-UA"/>
        </w:rPr>
        <w:t xml:space="preserve"> Відповідно </w:t>
      </w:r>
      <w:r w:rsidR="00AB5A4D">
        <w:rPr>
          <w:rFonts w:ascii="Times New Roman" w:eastAsia="Times New Roman" w:hAnsi="Times New Roman" w:cs="Times New Roman"/>
          <w:color w:val="000000"/>
          <w:sz w:val="28"/>
          <w:szCs w:val="28"/>
          <w:lang w:val="uk-UA" w:eastAsia="uk-UA"/>
        </w:rPr>
        <w:t xml:space="preserve">до </w:t>
      </w:r>
      <w:r w:rsidRPr="00F16386">
        <w:rPr>
          <w:rFonts w:ascii="Times New Roman" w:eastAsia="Times New Roman" w:hAnsi="Times New Roman" w:cs="Times New Roman"/>
          <w:color w:val="000000"/>
          <w:sz w:val="28"/>
          <w:szCs w:val="28"/>
          <w:lang w:val="uk-UA" w:eastAsia="uk-UA"/>
        </w:rPr>
        <w:t>ст</w:t>
      </w:r>
      <w:r w:rsidR="00AB5A4D">
        <w:rPr>
          <w:rFonts w:ascii="Times New Roman" w:eastAsia="Times New Roman" w:hAnsi="Times New Roman" w:cs="Times New Roman"/>
          <w:color w:val="000000"/>
          <w:sz w:val="28"/>
          <w:szCs w:val="28"/>
          <w:lang w:val="uk-UA" w:eastAsia="uk-UA"/>
        </w:rPr>
        <w:t>атті</w:t>
      </w:r>
      <w:r w:rsidRPr="00F16386">
        <w:rPr>
          <w:rFonts w:ascii="Times New Roman" w:eastAsia="Times New Roman" w:hAnsi="Times New Roman" w:cs="Times New Roman"/>
          <w:color w:val="000000"/>
          <w:sz w:val="28"/>
          <w:szCs w:val="28"/>
          <w:lang w:val="uk-UA" w:eastAsia="uk-UA"/>
        </w:rPr>
        <w:t xml:space="preserve"> 69</w:t>
      </w:r>
      <w:r w:rsidRPr="00F16386">
        <w:rPr>
          <w:rFonts w:ascii="Times New Roman" w:eastAsia="Times New Roman" w:hAnsi="Times New Roman" w:cs="Times New Roman"/>
          <w:color w:val="000000"/>
          <w:sz w:val="28"/>
          <w:szCs w:val="28"/>
          <w:vertAlign w:val="superscript"/>
          <w:lang w:val="uk-UA" w:eastAsia="uk-UA"/>
        </w:rPr>
        <w:t>1</w:t>
      </w:r>
      <w:r w:rsidRPr="00F16386">
        <w:rPr>
          <w:rFonts w:ascii="Times New Roman" w:eastAsia="Times New Roman" w:hAnsi="Times New Roman" w:cs="Times New Roman"/>
          <w:color w:val="000000"/>
          <w:sz w:val="28"/>
          <w:szCs w:val="28"/>
          <w:lang w:val="uk-UA" w:eastAsia="uk-UA"/>
        </w:rPr>
        <w:t xml:space="preserve"> Бюджетного кодексу України, статей 9, 240 Податкового кодексу України, Закону України «Про охорону навколишнього природного середовища», Положення про Державний фонд охорони навколишнього природного середовища, затвердженого постановою Кабінету Міністрів України від 07.05.1998 № 634, керуючись пунктом  ст. 26 та ст. 68 Закону України «Про місцеве самоврядування в Україні», з метою чіткого визначення порядку формування та використання фонду охорони навколишнього природного середовища у складі бюджету</w:t>
      </w:r>
      <w:r>
        <w:rPr>
          <w:rFonts w:ascii="Times New Roman" w:eastAsia="Times New Roman" w:hAnsi="Times New Roman" w:cs="Times New Roman"/>
          <w:color w:val="000000"/>
          <w:sz w:val="28"/>
          <w:szCs w:val="28"/>
          <w:lang w:val="uk-UA" w:eastAsia="uk-UA"/>
        </w:rPr>
        <w:t xml:space="preserve"> сільської територіальної громади</w:t>
      </w:r>
      <w:r w:rsidRPr="00F16386">
        <w:rPr>
          <w:rFonts w:ascii="Times New Roman" w:eastAsia="Times New Roman" w:hAnsi="Times New Roman" w:cs="Times New Roman"/>
          <w:color w:val="000000"/>
          <w:sz w:val="28"/>
          <w:szCs w:val="28"/>
          <w:lang w:val="uk-UA" w:eastAsia="uk-UA"/>
        </w:rPr>
        <w:t xml:space="preserve">, пріоритетів та критеріїв відбору природоохоронних заходів для включення до бюджетних програм, </w:t>
      </w:r>
      <w:r>
        <w:rPr>
          <w:rFonts w:ascii="Times New Roman" w:eastAsia="Times New Roman" w:hAnsi="Times New Roman" w:cs="Times New Roman"/>
          <w:color w:val="000000"/>
          <w:sz w:val="28"/>
          <w:szCs w:val="28"/>
          <w:lang w:val="uk-UA" w:eastAsia="uk-UA"/>
        </w:rPr>
        <w:t>сільська</w:t>
      </w:r>
      <w:r w:rsidRPr="00F16386">
        <w:rPr>
          <w:rFonts w:ascii="Times New Roman" w:eastAsia="Times New Roman" w:hAnsi="Times New Roman" w:cs="Times New Roman"/>
          <w:color w:val="000000"/>
          <w:sz w:val="28"/>
          <w:szCs w:val="28"/>
          <w:lang w:val="uk-UA" w:eastAsia="uk-UA"/>
        </w:rPr>
        <w:t xml:space="preserve"> рада </w:t>
      </w:r>
    </w:p>
    <w:p w14:paraId="4EEDE041" w14:textId="77777777" w:rsidR="00690904" w:rsidRDefault="009F52C7" w:rsidP="00B3661A">
      <w:pPr>
        <w:spacing w:after="0" w:line="240" w:lineRule="auto"/>
        <w:ind w:firstLine="709"/>
        <w:rPr>
          <w:rFonts w:ascii="Times New Roman" w:eastAsia="Times New Roman" w:hAnsi="Times New Roman" w:cs="Times New Roman"/>
          <w:color w:val="FF0000"/>
          <w:sz w:val="28"/>
          <w:szCs w:val="28"/>
          <w:lang w:val="uk-UA" w:eastAsia="uk-UA"/>
        </w:rPr>
      </w:pPr>
      <w:r w:rsidRPr="00F16386">
        <w:rPr>
          <w:rFonts w:ascii="Times New Roman" w:eastAsia="Times New Roman" w:hAnsi="Times New Roman" w:cs="Times New Roman"/>
          <w:color w:val="FF0000"/>
          <w:sz w:val="28"/>
          <w:szCs w:val="28"/>
          <w:lang w:val="uk-UA" w:eastAsia="uk-UA"/>
        </w:rPr>
        <w:t> </w:t>
      </w:r>
      <w:r w:rsidR="00B3661A">
        <w:rPr>
          <w:rFonts w:ascii="Times New Roman" w:eastAsia="Times New Roman" w:hAnsi="Times New Roman" w:cs="Times New Roman"/>
          <w:color w:val="FF0000"/>
          <w:sz w:val="28"/>
          <w:szCs w:val="28"/>
          <w:lang w:val="uk-UA" w:eastAsia="uk-UA"/>
        </w:rPr>
        <w:t xml:space="preserve">                                       </w:t>
      </w:r>
    </w:p>
    <w:p w14:paraId="09C7C49C" w14:textId="050A017F" w:rsidR="009F52C7" w:rsidRPr="009F52C7" w:rsidRDefault="00690904" w:rsidP="00B3661A">
      <w:pPr>
        <w:spacing w:after="0" w:line="240" w:lineRule="auto"/>
        <w:ind w:firstLine="709"/>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FF0000"/>
          <w:sz w:val="28"/>
          <w:szCs w:val="28"/>
          <w:lang w:val="uk-UA" w:eastAsia="uk-UA"/>
        </w:rPr>
        <w:t xml:space="preserve">                                         </w:t>
      </w:r>
      <w:r w:rsidR="009F52C7" w:rsidRPr="009F52C7">
        <w:rPr>
          <w:rFonts w:ascii="Times New Roman" w:eastAsia="Times New Roman" w:hAnsi="Times New Roman" w:cs="Times New Roman"/>
          <w:b/>
          <w:color w:val="000000"/>
          <w:sz w:val="28"/>
          <w:szCs w:val="28"/>
          <w:lang w:val="uk-UA" w:eastAsia="ru-RU"/>
        </w:rPr>
        <w:t>ВИРІШИЛА:</w:t>
      </w:r>
    </w:p>
    <w:p w14:paraId="7C6AF69E" w14:textId="262B5487" w:rsidR="009F52C7" w:rsidRPr="004F49AA" w:rsidRDefault="00D27BA7" w:rsidP="004F49AA">
      <w:pPr>
        <w:pStyle w:val="a3"/>
        <w:numPr>
          <w:ilvl w:val="0"/>
          <w:numId w:val="19"/>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4F49AA">
        <w:rPr>
          <w:rFonts w:ascii="Times New Roman" w:eastAsia="Times New Roman" w:hAnsi="Times New Roman" w:cs="Times New Roman"/>
          <w:color w:val="000000"/>
          <w:sz w:val="28"/>
          <w:szCs w:val="28"/>
          <w:lang w:val="uk-UA" w:eastAsia="ru-RU"/>
        </w:rPr>
        <w:t>Створити</w:t>
      </w:r>
      <w:r w:rsidR="009F52C7" w:rsidRPr="004F49AA">
        <w:rPr>
          <w:rFonts w:ascii="Times New Roman" w:eastAsia="Times New Roman" w:hAnsi="Times New Roman" w:cs="Times New Roman"/>
          <w:sz w:val="28"/>
          <w:szCs w:val="28"/>
          <w:lang w:val="uk-UA" w:eastAsia="ru-RU"/>
        </w:rPr>
        <w:t xml:space="preserve"> Фонд охорони навколишнього природного середовища у складі бюджету </w:t>
      </w:r>
      <w:proofErr w:type="spellStart"/>
      <w:r w:rsidR="009F52C7" w:rsidRPr="004F49AA">
        <w:rPr>
          <w:rFonts w:ascii="Times New Roman" w:eastAsia="Times New Roman" w:hAnsi="Times New Roman" w:cs="Times New Roman"/>
          <w:sz w:val="28"/>
          <w:szCs w:val="28"/>
          <w:lang w:val="uk-UA" w:eastAsia="ru-RU"/>
        </w:rPr>
        <w:t>Якушинецької</w:t>
      </w:r>
      <w:proofErr w:type="spellEnd"/>
      <w:r w:rsidR="009F52C7" w:rsidRPr="004F49AA">
        <w:rPr>
          <w:rFonts w:ascii="Times New Roman" w:eastAsia="Times New Roman" w:hAnsi="Times New Roman" w:cs="Times New Roman"/>
          <w:sz w:val="28"/>
          <w:szCs w:val="28"/>
          <w:lang w:val="uk-UA" w:eastAsia="ru-RU"/>
        </w:rPr>
        <w:t xml:space="preserve"> сільської територіальної громади.</w:t>
      </w:r>
    </w:p>
    <w:p w14:paraId="03B537FA" w14:textId="3BC8E018" w:rsidR="009F52C7" w:rsidRPr="004F49AA" w:rsidRDefault="009F52C7" w:rsidP="004F49AA">
      <w:pPr>
        <w:pStyle w:val="a3"/>
        <w:numPr>
          <w:ilvl w:val="0"/>
          <w:numId w:val="19"/>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4F49AA">
        <w:rPr>
          <w:rFonts w:ascii="Times New Roman" w:eastAsia="Times New Roman" w:hAnsi="Times New Roman" w:cs="Times New Roman"/>
          <w:sz w:val="28"/>
          <w:szCs w:val="28"/>
          <w:lang w:val="uk-UA" w:eastAsia="ru-RU"/>
        </w:rPr>
        <w:t xml:space="preserve">Затвердити Положення про </w:t>
      </w:r>
      <w:r w:rsidR="00C522DB" w:rsidRPr="004F49AA">
        <w:rPr>
          <w:rFonts w:ascii="Times New Roman" w:eastAsia="Times New Roman" w:hAnsi="Times New Roman" w:cs="Times New Roman"/>
          <w:sz w:val="28"/>
          <w:szCs w:val="28"/>
          <w:lang w:val="uk-UA" w:eastAsia="ru-RU"/>
        </w:rPr>
        <w:t>Ф</w:t>
      </w:r>
      <w:r w:rsidRPr="004F49AA">
        <w:rPr>
          <w:rFonts w:ascii="Times New Roman" w:eastAsia="Times New Roman" w:hAnsi="Times New Roman" w:cs="Times New Roman"/>
          <w:sz w:val="28"/>
          <w:szCs w:val="28"/>
          <w:lang w:val="uk-UA" w:eastAsia="ru-RU"/>
        </w:rPr>
        <w:t xml:space="preserve">онд охорони навколишнього природного середовища </w:t>
      </w:r>
      <w:proofErr w:type="spellStart"/>
      <w:r w:rsidRPr="004F49AA">
        <w:rPr>
          <w:rFonts w:ascii="Times New Roman" w:eastAsia="Times New Roman" w:hAnsi="Times New Roman" w:cs="Times New Roman"/>
          <w:sz w:val="28"/>
          <w:szCs w:val="28"/>
          <w:lang w:val="uk-UA" w:eastAsia="ru-RU"/>
        </w:rPr>
        <w:t>Якушинецької</w:t>
      </w:r>
      <w:proofErr w:type="spellEnd"/>
      <w:r w:rsidRPr="004F49AA">
        <w:rPr>
          <w:rFonts w:ascii="Times New Roman" w:eastAsia="Times New Roman" w:hAnsi="Times New Roman" w:cs="Times New Roman"/>
          <w:sz w:val="28"/>
          <w:szCs w:val="28"/>
          <w:lang w:val="uk-UA" w:eastAsia="ru-RU"/>
        </w:rPr>
        <w:t xml:space="preserve"> сільської територіальної громади (додається)</w:t>
      </w:r>
      <w:r w:rsidR="00C522DB" w:rsidRPr="004F49AA">
        <w:rPr>
          <w:rFonts w:ascii="Times New Roman" w:eastAsia="Times New Roman" w:hAnsi="Times New Roman" w:cs="Times New Roman"/>
          <w:sz w:val="28"/>
          <w:szCs w:val="28"/>
          <w:lang w:val="uk-UA" w:eastAsia="ru-RU"/>
        </w:rPr>
        <w:t>.</w:t>
      </w:r>
    </w:p>
    <w:p w14:paraId="3C6BA9B8" w14:textId="29E173A8" w:rsidR="00B3661A" w:rsidRPr="00B3661A" w:rsidRDefault="00C522DB" w:rsidP="004F49AA">
      <w:pPr>
        <w:shd w:val="clear" w:color="auto" w:fill="FFFFFF"/>
        <w:tabs>
          <w:tab w:val="left" w:pos="993"/>
        </w:tabs>
        <w:spacing w:after="0" w:line="240" w:lineRule="auto"/>
        <w:ind w:right="-1"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Pr="00B3661A">
        <w:rPr>
          <w:rFonts w:ascii="Times New Roman" w:eastAsia="Times New Roman" w:hAnsi="Times New Roman" w:cs="Times New Roman"/>
          <w:color w:val="000000"/>
          <w:sz w:val="28"/>
          <w:szCs w:val="28"/>
          <w:lang w:val="uk-UA" w:eastAsia="ru-RU"/>
        </w:rPr>
        <w:t xml:space="preserve">. </w:t>
      </w:r>
      <w:r w:rsidR="00B3661A">
        <w:rPr>
          <w:rFonts w:ascii="Times New Roman" w:eastAsia="Times New Roman" w:hAnsi="Times New Roman" w:cs="Times New Roman"/>
          <w:color w:val="000000"/>
          <w:sz w:val="28"/>
          <w:szCs w:val="28"/>
          <w:lang w:val="uk-UA" w:eastAsia="ru-RU"/>
        </w:rPr>
        <w:t>Визнати таким, що втратило чинність рішення 22 сесії сільської ради 7 скликання від 26.10.2018 року «Про затвердження положення про фонд охорони навколишнього природного середовища у складі бюджету об’єднаної територіальної громади».</w:t>
      </w:r>
    </w:p>
    <w:p w14:paraId="49210D0B" w14:textId="79621851" w:rsidR="00C522DB" w:rsidRDefault="00B3661A" w:rsidP="004F49AA">
      <w:pPr>
        <w:shd w:val="clear" w:color="auto" w:fill="FFFFFF"/>
        <w:tabs>
          <w:tab w:val="left" w:pos="993"/>
        </w:tabs>
        <w:spacing w:after="0" w:line="240" w:lineRule="auto"/>
        <w:ind w:right="-1"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4. </w:t>
      </w:r>
      <w:r w:rsidR="00C522DB" w:rsidRPr="007A1F70">
        <w:rPr>
          <w:rFonts w:ascii="Times New Roman" w:eastAsia="Times New Roman" w:hAnsi="Times New Roman" w:cs="Times New Roman"/>
          <w:color w:val="000000"/>
          <w:sz w:val="28"/>
          <w:szCs w:val="28"/>
          <w:lang w:eastAsia="ru-RU"/>
        </w:rPr>
        <w:t xml:space="preserve">Контроль за </w:t>
      </w:r>
      <w:proofErr w:type="spellStart"/>
      <w:r w:rsidR="00C522DB" w:rsidRPr="007A1F70">
        <w:rPr>
          <w:rFonts w:ascii="Times New Roman" w:eastAsia="Times New Roman" w:hAnsi="Times New Roman" w:cs="Times New Roman"/>
          <w:color w:val="000000"/>
          <w:sz w:val="28"/>
          <w:szCs w:val="28"/>
          <w:lang w:eastAsia="ru-RU"/>
        </w:rPr>
        <w:t>виконанням</w:t>
      </w:r>
      <w:proofErr w:type="spellEnd"/>
      <w:r w:rsidR="00C522DB" w:rsidRPr="007A1F70">
        <w:rPr>
          <w:rFonts w:ascii="Times New Roman" w:eastAsia="Times New Roman" w:hAnsi="Times New Roman" w:cs="Times New Roman"/>
          <w:color w:val="000000"/>
          <w:sz w:val="28"/>
          <w:szCs w:val="28"/>
          <w:lang w:eastAsia="ru-RU"/>
        </w:rPr>
        <w:t xml:space="preserve"> </w:t>
      </w:r>
      <w:proofErr w:type="spellStart"/>
      <w:r w:rsidR="00C522DB" w:rsidRPr="007A1F70">
        <w:rPr>
          <w:rFonts w:ascii="Times New Roman" w:eastAsia="Times New Roman" w:hAnsi="Times New Roman" w:cs="Times New Roman"/>
          <w:color w:val="000000"/>
          <w:sz w:val="28"/>
          <w:szCs w:val="28"/>
          <w:lang w:eastAsia="ru-RU"/>
        </w:rPr>
        <w:t>даного</w:t>
      </w:r>
      <w:proofErr w:type="spellEnd"/>
      <w:r w:rsidR="00C522DB" w:rsidRPr="007A1F70">
        <w:rPr>
          <w:rFonts w:ascii="Times New Roman" w:eastAsia="Times New Roman" w:hAnsi="Times New Roman" w:cs="Times New Roman"/>
          <w:color w:val="000000"/>
          <w:sz w:val="28"/>
          <w:szCs w:val="28"/>
          <w:lang w:eastAsia="ru-RU"/>
        </w:rPr>
        <w:t xml:space="preserve"> </w:t>
      </w:r>
      <w:proofErr w:type="spellStart"/>
      <w:r w:rsidR="00C522DB" w:rsidRPr="007A1F70">
        <w:rPr>
          <w:rFonts w:ascii="Times New Roman" w:eastAsia="Times New Roman" w:hAnsi="Times New Roman" w:cs="Times New Roman"/>
          <w:color w:val="000000"/>
          <w:sz w:val="28"/>
          <w:szCs w:val="28"/>
          <w:lang w:eastAsia="ru-RU"/>
        </w:rPr>
        <w:t>рішення</w:t>
      </w:r>
      <w:proofErr w:type="spellEnd"/>
      <w:r w:rsidR="00C522DB" w:rsidRPr="007A1F70">
        <w:rPr>
          <w:rFonts w:ascii="Times New Roman" w:eastAsia="Times New Roman" w:hAnsi="Times New Roman" w:cs="Times New Roman"/>
          <w:color w:val="000000"/>
          <w:sz w:val="28"/>
          <w:szCs w:val="28"/>
          <w:lang w:eastAsia="ru-RU"/>
        </w:rPr>
        <w:t xml:space="preserve"> </w:t>
      </w:r>
      <w:proofErr w:type="spellStart"/>
      <w:r w:rsidR="00C522DB" w:rsidRPr="007A1F70">
        <w:rPr>
          <w:rFonts w:ascii="Times New Roman" w:eastAsia="Times New Roman" w:hAnsi="Times New Roman" w:cs="Times New Roman"/>
          <w:color w:val="000000"/>
          <w:sz w:val="28"/>
          <w:szCs w:val="28"/>
          <w:lang w:eastAsia="ru-RU"/>
        </w:rPr>
        <w:t>покласти</w:t>
      </w:r>
      <w:proofErr w:type="spellEnd"/>
      <w:r w:rsidR="00C522DB" w:rsidRPr="007A1F70">
        <w:rPr>
          <w:rFonts w:ascii="Times New Roman" w:eastAsia="Times New Roman" w:hAnsi="Times New Roman" w:cs="Times New Roman"/>
          <w:color w:val="000000"/>
          <w:sz w:val="28"/>
          <w:szCs w:val="28"/>
          <w:lang w:eastAsia="ru-RU"/>
        </w:rPr>
        <w:t xml:space="preserve"> на </w:t>
      </w:r>
      <w:proofErr w:type="spellStart"/>
      <w:r w:rsidR="00C522DB" w:rsidRPr="007A1F70">
        <w:rPr>
          <w:rFonts w:ascii="Times New Roman" w:eastAsia="Times New Roman" w:hAnsi="Times New Roman" w:cs="Times New Roman"/>
          <w:color w:val="000000"/>
          <w:sz w:val="28"/>
          <w:szCs w:val="28"/>
          <w:lang w:eastAsia="ru-RU"/>
        </w:rPr>
        <w:t>постійну</w:t>
      </w:r>
      <w:proofErr w:type="spellEnd"/>
      <w:r w:rsidR="00C522DB" w:rsidRPr="007A1F70">
        <w:rPr>
          <w:rFonts w:ascii="Times New Roman" w:eastAsia="Times New Roman" w:hAnsi="Times New Roman" w:cs="Times New Roman"/>
          <w:color w:val="000000"/>
          <w:sz w:val="28"/>
          <w:szCs w:val="28"/>
          <w:lang w:eastAsia="ru-RU"/>
        </w:rPr>
        <w:t xml:space="preserve"> </w:t>
      </w:r>
      <w:proofErr w:type="spellStart"/>
      <w:r w:rsidR="00C522DB" w:rsidRPr="007A1F70">
        <w:rPr>
          <w:rFonts w:ascii="Times New Roman" w:eastAsia="Times New Roman" w:hAnsi="Times New Roman" w:cs="Times New Roman"/>
          <w:color w:val="000000"/>
          <w:sz w:val="28"/>
          <w:szCs w:val="28"/>
          <w:lang w:eastAsia="ru-RU"/>
        </w:rPr>
        <w:t>комісію</w:t>
      </w:r>
      <w:proofErr w:type="spellEnd"/>
      <w:r w:rsidR="00C522DB" w:rsidRPr="007A1F70">
        <w:rPr>
          <w:rFonts w:ascii="Times New Roman" w:eastAsia="Times New Roman" w:hAnsi="Times New Roman" w:cs="Times New Roman"/>
          <w:color w:val="000000"/>
          <w:sz w:val="28"/>
          <w:szCs w:val="28"/>
          <w:lang w:eastAsia="ru-RU"/>
        </w:rPr>
        <w:t xml:space="preserve"> </w:t>
      </w:r>
      <w:proofErr w:type="spellStart"/>
      <w:r w:rsidR="00C522DB" w:rsidRPr="007A1F70">
        <w:rPr>
          <w:rFonts w:ascii="Times New Roman" w:eastAsia="Times New Roman" w:hAnsi="Times New Roman" w:cs="Times New Roman"/>
          <w:color w:val="000000"/>
          <w:sz w:val="28"/>
          <w:szCs w:val="28"/>
          <w:lang w:eastAsia="ru-RU"/>
        </w:rPr>
        <w:t>сільської</w:t>
      </w:r>
      <w:proofErr w:type="spellEnd"/>
      <w:r w:rsidR="00C522DB" w:rsidRPr="007A1F70">
        <w:rPr>
          <w:rFonts w:ascii="Times New Roman" w:eastAsia="Times New Roman" w:hAnsi="Times New Roman" w:cs="Times New Roman"/>
          <w:color w:val="000000"/>
          <w:sz w:val="28"/>
          <w:szCs w:val="28"/>
          <w:lang w:eastAsia="ru-RU"/>
        </w:rPr>
        <w:t xml:space="preserve"> ради з </w:t>
      </w:r>
      <w:proofErr w:type="spellStart"/>
      <w:r w:rsidR="00C522DB" w:rsidRPr="007A1F70">
        <w:rPr>
          <w:rFonts w:ascii="Times New Roman" w:eastAsia="Times New Roman" w:hAnsi="Times New Roman" w:cs="Times New Roman"/>
          <w:color w:val="000000"/>
          <w:sz w:val="28"/>
          <w:szCs w:val="28"/>
          <w:lang w:eastAsia="ru-RU"/>
        </w:rPr>
        <w:t>питань</w:t>
      </w:r>
      <w:proofErr w:type="spellEnd"/>
      <w:r w:rsidR="00C522DB" w:rsidRPr="007A1F70">
        <w:rPr>
          <w:rFonts w:ascii="Times New Roman" w:eastAsia="Times New Roman" w:hAnsi="Times New Roman" w:cs="Times New Roman"/>
          <w:color w:val="000000"/>
          <w:sz w:val="28"/>
          <w:szCs w:val="28"/>
          <w:lang w:eastAsia="ru-RU"/>
        </w:rPr>
        <w:t xml:space="preserve"> </w:t>
      </w:r>
      <w:proofErr w:type="spellStart"/>
      <w:r w:rsidR="00C522DB" w:rsidRPr="007A1F70">
        <w:rPr>
          <w:rFonts w:ascii="Times New Roman" w:eastAsia="Times New Roman" w:hAnsi="Times New Roman" w:cs="Times New Roman"/>
          <w:color w:val="000000"/>
          <w:sz w:val="28"/>
          <w:szCs w:val="28"/>
          <w:lang w:eastAsia="ru-RU"/>
        </w:rPr>
        <w:t>фінансів</w:t>
      </w:r>
      <w:proofErr w:type="spellEnd"/>
      <w:r w:rsidR="00C522DB" w:rsidRPr="007A1F70">
        <w:rPr>
          <w:rFonts w:ascii="Times New Roman" w:eastAsia="Times New Roman" w:hAnsi="Times New Roman" w:cs="Times New Roman"/>
          <w:color w:val="000000"/>
          <w:sz w:val="28"/>
          <w:szCs w:val="28"/>
          <w:lang w:eastAsia="ru-RU"/>
        </w:rPr>
        <w:t xml:space="preserve">, бюджету, </w:t>
      </w:r>
      <w:proofErr w:type="spellStart"/>
      <w:r w:rsidR="00C522DB" w:rsidRPr="007A1F70">
        <w:rPr>
          <w:rFonts w:ascii="Times New Roman" w:eastAsia="Times New Roman" w:hAnsi="Times New Roman" w:cs="Times New Roman"/>
          <w:color w:val="000000"/>
          <w:sz w:val="28"/>
          <w:szCs w:val="28"/>
          <w:lang w:eastAsia="ru-RU"/>
        </w:rPr>
        <w:t>соціально-економічного</w:t>
      </w:r>
      <w:proofErr w:type="spellEnd"/>
      <w:r w:rsidR="00C522DB" w:rsidRPr="007A1F70">
        <w:rPr>
          <w:rFonts w:ascii="Times New Roman" w:eastAsia="Times New Roman" w:hAnsi="Times New Roman" w:cs="Times New Roman"/>
          <w:color w:val="000000"/>
          <w:sz w:val="28"/>
          <w:szCs w:val="28"/>
          <w:lang w:eastAsia="ru-RU"/>
        </w:rPr>
        <w:t xml:space="preserve"> </w:t>
      </w:r>
      <w:proofErr w:type="spellStart"/>
      <w:r w:rsidR="00C522DB" w:rsidRPr="007A1F70">
        <w:rPr>
          <w:rFonts w:ascii="Times New Roman" w:eastAsia="Times New Roman" w:hAnsi="Times New Roman" w:cs="Times New Roman"/>
          <w:color w:val="000000"/>
          <w:sz w:val="28"/>
          <w:szCs w:val="28"/>
          <w:lang w:eastAsia="ru-RU"/>
        </w:rPr>
        <w:t>розвитку</w:t>
      </w:r>
      <w:proofErr w:type="spellEnd"/>
      <w:r w:rsidR="00C522DB" w:rsidRPr="007A1F70">
        <w:rPr>
          <w:rFonts w:ascii="Times New Roman" w:eastAsia="Times New Roman" w:hAnsi="Times New Roman" w:cs="Times New Roman"/>
          <w:color w:val="000000"/>
          <w:sz w:val="28"/>
          <w:szCs w:val="28"/>
          <w:lang w:eastAsia="ru-RU"/>
        </w:rPr>
        <w:t xml:space="preserve"> та </w:t>
      </w:r>
      <w:proofErr w:type="spellStart"/>
      <w:r w:rsidR="00C522DB" w:rsidRPr="007A1F70">
        <w:rPr>
          <w:rFonts w:ascii="Times New Roman" w:eastAsia="Times New Roman" w:hAnsi="Times New Roman" w:cs="Times New Roman"/>
          <w:color w:val="000000"/>
          <w:sz w:val="28"/>
          <w:szCs w:val="28"/>
          <w:lang w:eastAsia="ru-RU"/>
        </w:rPr>
        <w:t>регуляторної</w:t>
      </w:r>
      <w:proofErr w:type="spellEnd"/>
      <w:r w:rsidR="00C522DB" w:rsidRPr="007A1F70">
        <w:rPr>
          <w:rFonts w:ascii="Times New Roman" w:eastAsia="Times New Roman" w:hAnsi="Times New Roman" w:cs="Times New Roman"/>
          <w:color w:val="000000"/>
          <w:sz w:val="28"/>
          <w:szCs w:val="28"/>
          <w:lang w:eastAsia="ru-RU"/>
        </w:rPr>
        <w:t xml:space="preserve"> </w:t>
      </w:r>
      <w:proofErr w:type="spellStart"/>
      <w:r w:rsidR="00C522DB" w:rsidRPr="007A1F70">
        <w:rPr>
          <w:rFonts w:ascii="Times New Roman" w:eastAsia="Times New Roman" w:hAnsi="Times New Roman" w:cs="Times New Roman"/>
          <w:color w:val="000000"/>
          <w:sz w:val="28"/>
          <w:szCs w:val="28"/>
          <w:lang w:eastAsia="ru-RU"/>
        </w:rPr>
        <w:t>політики</w:t>
      </w:r>
      <w:proofErr w:type="spellEnd"/>
      <w:r w:rsidR="00C522DB" w:rsidRPr="007A1F70">
        <w:rPr>
          <w:rFonts w:ascii="Times New Roman" w:eastAsia="Times New Roman" w:hAnsi="Times New Roman" w:cs="Times New Roman"/>
          <w:color w:val="000000"/>
          <w:sz w:val="28"/>
          <w:szCs w:val="28"/>
          <w:lang w:eastAsia="ru-RU"/>
        </w:rPr>
        <w:t xml:space="preserve"> (Янчук В.І).</w:t>
      </w:r>
    </w:p>
    <w:p w14:paraId="08CA2B5A" w14:textId="77777777" w:rsidR="00690904" w:rsidRDefault="00690904" w:rsidP="00C522DB">
      <w:pPr>
        <w:shd w:val="clear" w:color="auto" w:fill="FFFFFF"/>
        <w:spacing w:before="100" w:beforeAutospacing="1" w:after="240" w:line="240" w:lineRule="auto"/>
        <w:ind w:right="-1"/>
        <w:rPr>
          <w:rFonts w:ascii="Times New Roman" w:eastAsia="Times New Roman" w:hAnsi="Times New Roman" w:cs="Times New Roman"/>
          <w:b/>
          <w:bCs/>
          <w:color w:val="000000"/>
          <w:sz w:val="28"/>
          <w:szCs w:val="28"/>
          <w:lang w:val="uk-UA" w:eastAsia="ru-RU"/>
        </w:rPr>
      </w:pPr>
    </w:p>
    <w:p w14:paraId="19646C1A" w14:textId="77777777" w:rsidR="00C522DB" w:rsidRPr="007A1F70" w:rsidRDefault="00C522DB" w:rsidP="00C522DB">
      <w:pPr>
        <w:shd w:val="clear" w:color="auto" w:fill="FFFFFF"/>
        <w:spacing w:before="100" w:beforeAutospacing="1" w:after="240" w:line="240" w:lineRule="auto"/>
        <w:ind w:right="-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uk-UA" w:eastAsia="ru-RU"/>
        </w:rPr>
        <w:lastRenderedPageBreak/>
        <w:t xml:space="preserve">  </w:t>
      </w:r>
      <w:proofErr w:type="spellStart"/>
      <w:r w:rsidRPr="007A1F70">
        <w:rPr>
          <w:rFonts w:ascii="Times New Roman" w:eastAsia="Times New Roman" w:hAnsi="Times New Roman" w:cs="Times New Roman"/>
          <w:b/>
          <w:bCs/>
          <w:color w:val="000000"/>
          <w:sz w:val="28"/>
          <w:szCs w:val="28"/>
          <w:lang w:eastAsia="ru-RU"/>
        </w:rPr>
        <w:t>Сільський</w:t>
      </w:r>
      <w:proofErr w:type="spellEnd"/>
      <w:r w:rsidRPr="007A1F70">
        <w:rPr>
          <w:rFonts w:ascii="Times New Roman" w:eastAsia="Times New Roman" w:hAnsi="Times New Roman" w:cs="Times New Roman"/>
          <w:b/>
          <w:bCs/>
          <w:color w:val="000000"/>
          <w:sz w:val="28"/>
          <w:szCs w:val="28"/>
          <w:lang w:eastAsia="ru-RU"/>
        </w:rPr>
        <w:t xml:space="preserve"> голова                                                                        </w:t>
      </w:r>
      <w:proofErr w:type="spellStart"/>
      <w:r w:rsidRPr="007A1F70">
        <w:rPr>
          <w:rFonts w:ascii="Times New Roman" w:eastAsia="Times New Roman" w:hAnsi="Times New Roman" w:cs="Times New Roman"/>
          <w:b/>
          <w:bCs/>
          <w:color w:val="000000"/>
          <w:sz w:val="28"/>
          <w:szCs w:val="28"/>
          <w:lang w:eastAsia="ru-RU"/>
        </w:rPr>
        <w:t>В.С.Романюк</w:t>
      </w:r>
      <w:proofErr w:type="spellEnd"/>
    </w:p>
    <w:p w14:paraId="7D8730C0" w14:textId="77777777" w:rsidR="007617BF" w:rsidRDefault="009F52C7" w:rsidP="009F52C7">
      <w:pPr>
        <w:tabs>
          <w:tab w:val="left" w:pos="5812"/>
        </w:tabs>
        <w:spacing w:after="0" w:line="240" w:lineRule="auto"/>
        <w:ind w:left="5954"/>
        <w:jc w:val="center"/>
        <w:rPr>
          <w:rFonts w:ascii="Times New Roman" w:eastAsia="Times New Roman" w:hAnsi="Times New Roman" w:cs="Times New Roman"/>
          <w:sz w:val="28"/>
          <w:szCs w:val="28"/>
          <w:lang w:val="uk-UA" w:eastAsia="ru-RU"/>
        </w:rPr>
      </w:pPr>
      <w:r w:rsidRPr="00F16386">
        <w:rPr>
          <w:rFonts w:ascii="Times New Roman" w:eastAsia="Times New Roman" w:hAnsi="Times New Roman" w:cs="Times New Roman"/>
          <w:sz w:val="28"/>
          <w:szCs w:val="28"/>
          <w:lang w:val="uk-UA" w:eastAsia="ru-RU"/>
        </w:rPr>
        <w:t xml:space="preserve">Додаток </w:t>
      </w:r>
    </w:p>
    <w:p w14:paraId="0525F316" w14:textId="6189CBA7" w:rsidR="00D925E0" w:rsidRDefault="007617BF" w:rsidP="007617BF">
      <w:pPr>
        <w:tabs>
          <w:tab w:val="left" w:pos="5812"/>
        </w:tabs>
        <w:spacing w:after="0" w:line="240" w:lineRule="auto"/>
        <w:ind w:left="5954"/>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д</w:t>
      </w:r>
      <w:r w:rsidR="009F52C7" w:rsidRPr="00F16386">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 xml:space="preserve"> </w:t>
      </w:r>
      <w:r w:rsidR="00D925E0">
        <w:rPr>
          <w:rFonts w:ascii="Times New Roman" w:eastAsia="Times New Roman" w:hAnsi="Times New Roman" w:cs="Times New Roman"/>
          <w:color w:val="000000"/>
          <w:sz w:val="28"/>
          <w:szCs w:val="28"/>
          <w:lang w:val="uk-UA" w:eastAsia="ru-RU"/>
        </w:rPr>
        <w:t>р</w:t>
      </w:r>
      <w:r w:rsidR="009F52C7" w:rsidRPr="00F16386">
        <w:rPr>
          <w:rFonts w:ascii="Times New Roman" w:eastAsia="Times New Roman" w:hAnsi="Times New Roman" w:cs="Times New Roman"/>
          <w:color w:val="000000"/>
          <w:sz w:val="28"/>
          <w:szCs w:val="28"/>
          <w:lang w:val="uk-UA" w:eastAsia="ru-RU"/>
        </w:rPr>
        <w:t xml:space="preserve">ішення </w:t>
      </w:r>
      <w:r w:rsidR="00D925E0">
        <w:rPr>
          <w:rFonts w:ascii="Times New Roman" w:eastAsia="Times New Roman" w:hAnsi="Times New Roman" w:cs="Times New Roman"/>
          <w:color w:val="000000"/>
          <w:sz w:val="28"/>
          <w:szCs w:val="28"/>
          <w:lang w:val="uk-UA" w:eastAsia="ru-RU"/>
        </w:rPr>
        <w:t>5 сесії сільської</w:t>
      </w:r>
    </w:p>
    <w:p w14:paraId="0D427FBA" w14:textId="03DA76A6" w:rsidR="009F52C7" w:rsidRPr="00F16386" w:rsidRDefault="00D925E0" w:rsidP="009F52C7">
      <w:pPr>
        <w:tabs>
          <w:tab w:val="left" w:pos="5812"/>
        </w:tabs>
        <w:spacing w:after="0" w:line="240" w:lineRule="auto"/>
        <w:ind w:left="5954"/>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9F52C7" w:rsidRPr="00F16386">
        <w:rPr>
          <w:rFonts w:ascii="Times New Roman" w:eastAsia="Times New Roman" w:hAnsi="Times New Roman" w:cs="Times New Roman"/>
          <w:color w:val="000000"/>
          <w:sz w:val="28"/>
          <w:szCs w:val="28"/>
          <w:lang w:val="uk-UA" w:eastAsia="ru-RU"/>
        </w:rPr>
        <w:t xml:space="preserve">ради </w:t>
      </w:r>
      <w:r>
        <w:rPr>
          <w:rFonts w:ascii="Times New Roman" w:eastAsia="Times New Roman" w:hAnsi="Times New Roman" w:cs="Times New Roman"/>
          <w:color w:val="000000"/>
          <w:sz w:val="28"/>
          <w:szCs w:val="28"/>
          <w:lang w:val="uk-UA" w:eastAsia="ru-RU"/>
        </w:rPr>
        <w:t xml:space="preserve">8 скликання </w:t>
      </w:r>
      <w:r w:rsidR="009F52C7" w:rsidRPr="00F1638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__</w:t>
      </w:r>
      <w:r w:rsidR="009F52C7" w:rsidRPr="00F16386">
        <w:rPr>
          <w:rFonts w:ascii="Times New Roman" w:eastAsia="Times New Roman" w:hAnsi="Times New Roman" w:cs="Times New Roman"/>
          <w:color w:val="000000"/>
          <w:sz w:val="28"/>
          <w:szCs w:val="28"/>
          <w:lang w:val="uk-UA" w:eastAsia="ru-RU"/>
        </w:rPr>
        <w:t xml:space="preserve"> </w:t>
      </w:r>
    </w:p>
    <w:p w14:paraId="1750A2CB" w14:textId="7E56BCBA" w:rsidR="009F52C7" w:rsidRDefault="009F52C7" w:rsidP="009F52C7">
      <w:pPr>
        <w:spacing w:after="0" w:line="240" w:lineRule="auto"/>
        <w:jc w:val="center"/>
        <w:rPr>
          <w:rFonts w:ascii="Times New Roman" w:eastAsia="Times New Roman" w:hAnsi="Times New Roman" w:cs="Times New Roman"/>
          <w:color w:val="FF0000"/>
          <w:sz w:val="28"/>
          <w:szCs w:val="28"/>
          <w:lang w:val="uk-UA" w:eastAsia="ru-RU"/>
        </w:rPr>
      </w:pPr>
    </w:p>
    <w:p w14:paraId="60931D76" w14:textId="77777777" w:rsidR="007617BF" w:rsidRPr="00F16386" w:rsidRDefault="007617BF" w:rsidP="009F52C7">
      <w:pPr>
        <w:spacing w:after="0" w:line="240" w:lineRule="auto"/>
        <w:jc w:val="center"/>
        <w:rPr>
          <w:rFonts w:ascii="Times New Roman" w:eastAsia="Times New Roman" w:hAnsi="Times New Roman" w:cs="Times New Roman"/>
          <w:color w:val="FF0000"/>
          <w:sz w:val="28"/>
          <w:szCs w:val="28"/>
          <w:lang w:val="uk-UA" w:eastAsia="ru-RU"/>
        </w:rPr>
      </w:pPr>
    </w:p>
    <w:p w14:paraId="18A0FF13" w14:textId="77777777" w:rsidR="009F52C7" w:rsidRPr="00F16386" w:rsidRDefault="009F52C7" w:rsidP="009F52C7">
      <w:pPr>
        <w:spacing w:after="0" w:line="240" w:lineRule="auto"/>
        <w:jc w:val="center"/>
        <w:rPr>
          <w:rFonts w:ascii="Times New Roman" w:eastAsia="Times New Roman" w:hAnsi="Times New Roman" w:cs="Times New Roman"/>
          <w:color w:val="FF0000"/>
          <w:sz w:val="28"/>
          <w:szCs w:val="28"/>
          <w:lang w:val="uk-UA" w:eastAsia="ru-RU"/>
        </w:rPr>
      </w:pPr>
    </w:p>
    <w:p w14:paraId="73663718" w14:textId="77777777" w:rsidR="009F52C7" w:rsidRPr="00D925E0" w:rsidRDefault="009F52C7" w:rsidP="009F52C7">
      <w:pPr>
        <w:spacing w:after="0" w:line="240" w:lineRule="auto"/>
        <w:jc w:val="center"/>
        <w:rPr>
          <w:rFonts w:ascii="Times New Roman" w:eastAsia="Times New Roman" w:hAnsi="Times New Roman" w:cs="Times New Roman"/>
          <w:b/>
          <w:color w:val="000000"/>
          <w:sz w:val="28"/>
          <w:szCs w:val="28"/>
          <w:lang w:val="uk-UA" w:eastAsia="ru-RU"/>
        </w:rPr>
      </w:pPr>
      <w:r w:rsidRPr="00D925E0">
        <w:rPr>
          <w:rFonts w:ascii="Times New Roman" w:eastAsia="Times New Roman" w:hAnsi="Times New Roman" w:cs="Times New Roman"/>
          <w:b/>
          <w:color w:val="000000"/>
          <w:sz w:val="28"/>
          <w:szCs w:val="28"/>
          <w:lang w:val="uk-UA" w:eastAsia="ru-RU"/>
        </w:rPr>
        <w:t>ПОЛОЖЕННЯ</w:t>
      </w:r>
    </w:p>
    <w:p w14:paraId="335C8097" w14:textId="3943A26F" w:rsidR="009F52C7" w:rsidRPr="00D925E0" w:rsidRDefault="009F52C7" w:rsidP="009F52C7">
      <w:pPr>
        <w:spacing w:after="0" w:line="240" w:lineRule="auto"/>
        <w:jc w:val="center"/>
        <w:rPr>
          <w:rFonts w:ascii="Times New Roman" w:eastAsia="Times New Roman" w:hAnsi="Times New Roman" w:cs="Times New Roman"/>
          <w:b/>
          <w:color w:val="000000"/>
          <w:sz w:val="28"/>
          <w:szCs w:val="28"/>
          <w:lang w:val="uk-UA" w:eastAsia="ru-RU"/>
        </w:rPr>
      </w:pPr>
      <w:r w:rsidRPr="00D925E0">
        <w:rPr>
          <w:rFonts w:ascii="Times New Roman" w:eastAsia="Times New Roman" w:hAnsi="Times New Roman" w:cs="Times New Roman"/>
          <w:b/>
          <w:color w:val="000000"/>
          <w:sz w:val="28"/>
          <w:szCs w:val="28"/>
          <w:lang w:val="uk-UA" w:eastAsia="ru-RU"/>
        </w:rPr>
        <w:t xml:space="preserve">про фонд охорони навколишнього природного середовища </w:t>
      </w:r>
      <w:r w:rsidRPr="00D925E0">
        <w:rPr>
          <w:rFonts w:ascii="Times New Roman" w:eastAsia="Times New Roman" w:hAnsi="Times New Roman" w:cs="Times New Roman"/>
          <w:b/>
          <w:color w:val="000000"/>
          <w:sz w:val="28"/>
          <w:szCs w:val="28"/>
          <w:lang w:val="uk-UA" w:eastAsia="ru-RU"/>
        </w:rPr>
        <w:br/>
      </w:r>
      <w:proofErr w:type="spellStart"/>
      <w:r w:rsidR="00D925E0" w:rsidRPr="00D925E0">
        <w:rPr>
          <w:rFonts w:ascii="Times New Roman" w:eastAsia="Times New Roman" w:hAnsi="Times New Roman" w:cs="Times New Roman"/>
          <w:b/>
          <w:color w:val="000000"/>
          <w:sz w:val="28"/>
          <w:szCs w:val="28"/>
          <w:lang w:val="uk-UA" w:eastAsia="ru-RU"/>
        </w:rPr>
        <w:t>Якушинецької</w:t>
      </w:r>
      <w:proofErr w:type="spellEnd"/>
      <w:r w:rsidR="00D925E0" w:rsidRPr="00D925E0">
        <w:rPr>
          <w:rFonts w:ascii="Times New Roman" w:eastAsia="Times New Roman" w:hAnsi="Times New Roman" w:cs="Times New Roman"/>
          <w:b/>
          <w:color w:val="000000"/>
          <w:sz w:val="28"/>
          <w:szCs w:val="28"/>
          <w:lang w:val="uk-UA" w:eastAsia="ru-RU"/>
        </w:rPr>
        <w:t xml:space="preserve"> сільської територіальної громади</w:t>
      </w:r>
    </w:p>
    <w:p w14:paraId="7EBDF7D8" w14:textId="77777777" w:rsidR="009F52C7" w:rsidRPr="00D925E0" w:rsidRDefault="009F52C7" w:rsidP="009F52C7">
      <w:pPr>
        <w:spacing w:after="0" w:line="240" w:lineRule="auto"/>
        <w:jc w:val="center"/>
        <w:rPr>
          <w:rFonts w:ascii="Times New Roman" w:eastAsia="Times New Roman" w:hAnsi="Times New Roman" w:cs="Times New Roman"/>
          <w:b/>
          <w:color w:val="000000"/>
          <w:sz w:val="28"/>
          <w:szCs w:val="28"/>
          <w:lang w:val="uk-UA" w:eastAsia="ru-RU"/>
        </w:rPr>
      </w:pPr>
    </w:p>
    <w:p w14:paraId="58DA1540" w14:textId="77777777" w:rsidR="009F52C7" w:rsidRPr="008B7EEF" w:rsidRDefault="009F52C7" w:rsidP="009F52C7">
      <w:pPr>
        <w:spacing w:after="0" w:line="240" w:lineRule="auto"/>
        <w:jc w:val="center"/>
        <w:rPr>
          <w:rFonts w:ascii="Times New Roman" w:eastAsia="Times New Roman" w:hAnsi="Times New Roman" w:cs="Times New Roman"/>
          <w:b/>
          <w:color w:val="000000"/>
          <w:sz w:val="28"/>
          <w:szCs w:val="28"/>
          <w:lang w:val="uk-UA" w:eastAsia="ru-RU"/>
        </w:rPr>
      </w:pPr>
      <w:r w:rsidRPr="008B7EEF">
        <w:rPr>
          <w:rFonts w:ascii="Times New Roman" w:eastAsia="Times New Roman" w:hAnsi="Times New Roman" w:cs="Times New Roman"/>
          <w:b/>
          <w:color w:val="000000"/>
          <w:sz w:val="28"/>
          <w:szCs w:val="28"/>
          <w:lang w:val="uk-UA" w:eastAsia="ru-RU"/>
        </w:rPr>
        <w:t>1. Загальні положення</w:t>
      </w:r>
    </w:p>
    <w:p w14:paraId="3720495F" w14:textId="0FB1E27E" w:rsidR="009F52C7" w:rsidRPr="00F16386" w:rsidRDefault="009F52C7" w:rsidP="0075424B">
      <w:pPr>
        <w:numPr>
          <w:ilvl w:val="1"/>
          <w:numId w:val="15"/>
        </w:numPr>
        <w:tabs>
          <w:tab w:val="num" w:pos="0"/>
          <w:tab w:val="left" w:pos="1260"/>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16386">
        <w:rPr>
          <w:rFonts w:ascii="Times New Roman" w:eastAsia="Times New Roman" w:hAnsi="Times New Roman" w:cs="Times New Roman"/>
          <w:color w:val="000000"/>
          <w:sz w:val="28"/>
          <w:szCs w:val="28"/>
          <w:lang w:val="uk-UA" w:eastAsia="ru-RU"/>
        </w:rPr>
        <w:t xml:space="preserve">Фонд охорони навколишнього природного середовища у складі  бюджету </w:t>
      </w:r>
      <w:proofErr w:type="spellStart"/>
      <w:r w:rsidR="0075424B">
        <w:rPr>
          <w:rFonts w:ascii="Times New Roman" w:eastAsia="Times New Roman" w:hAnsi="Times New Roman" w:cs="Times New Roman"/>
          <w:color w:val="000000"/>
          <w:sz w:val="28"/>
          <w:szCs w:val="28"/>
          <w:lang w:val="uk-UA" w:eastAsia="ru-RU"/>
        </w:rPr>
        <w:t>Якушинецької</w:t>
      </w:r>
      <w:proofErr w:type="spellEnd"/>
      <w:r w:rsidR="0075424B">
        <w:rPr>
          <w:rFonts w:ascii="Times New Roman" w:eastAsia="Times New Roman" w:hAnsi="Times New Roman" w:cs="Times New Roman"/>
          <w:color w:val="000000"/>
          <w:sz w:val="28"/>
          <w:szCs w:val="28"/>
          <w:lang w:val="uk-UA" w:eastAsia="ru-RU"/>
        </w:rPr>
        <w:t xml:space="preserve"> сільської територіальної громади </w:t>
      </w:r>
      <w:r w:rsidRPr="00F16386">
        <w:rPr>
          <w:rFonts w:ascii="Times New Roman" w:eastAsia="Times New Roman" w:hAnsi="Times New Roman" w:cs="Times New Roman"/>
          <w:color w:val="000000"/>
          <w:sz w:val="28"/>
          <w:szCs w:val="28"/>
          <w:lang w:val="uk-UA" w:eastAsia="ru-RU"/>
        </w:rPr>
        <w:t>(далі – Фонд) є складовою частиною бюджету</w:t>
      </w:r>
      <w:r w:rsidR="0075424B">
        <w:rPr>
          <w:rFonts w:ascii="Times New Roman" w:eastAsia="Times New Roman" w:hAnsi="Times New Roman" w:cs="Times New Roman"/>
          <w:color w:val="000000"/>
          <w:sz w:val="28"/>
          <w:szCs w:val="28"/>
          <w:lang w:val="uk-UA" w:eastAsia="ru-RU"/>
        </w:rPr>
        <w:t xml:space="preserve"> територіальної громади </w:t>
      </w:r>
      <w:r w:rsidRPr="00F16386">
        <w:rPr>
          <w:rFonts w:ascii="Times New Roman" w:eastAsia="Times New Roman" w:hAnsi="Times New Roman" w:cs="Times New Roman"/>
          <w:color w:val="000000"/>
          <w:sz w:val="28"/>
          <w:szCs w:val="28"/>
          <w:lang w:val="uk-UA" w:eastAsia="ru-RU"/>
        </w:rPr>
        <w:t>і утворюється відповідно до вимог Бюджетного та Податкового кодексів України, законів України «Про охорону навколишнього природного середовища», «Про місцеве самоврядування в Україні», Положення про Державний фонд охорони навколишнього природного середовища, затвердженого постановою Кабінету Міністрів України від 07.05.1998 № 634.</w:t>
      </w:r>
    </w:p>
    <w:p w14:paraId="6CAB9FFE" w14:textId="695A659E" w:rsidR="009F52C7" w:rsidRPr="00F16386" w:rsidRDefault="009F52C7" w:rsidP="0075424B">
      <w:pPr>
        <w:numPr>
          <w:ilvl w:val="1"/>
          <w:numId w:val="15"/>
        </w:numPr>
        <w:tabs>
          <w:tab w:val="num" w:pos="0"/>
          <w:tab w:val="left" w:pos="1260"/>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16386">
        <w:rPr>
          <w:rFonts w:ascii="Times New Roman" w:eastAsia="Times New Roman" w:hAnsi="Times New Roman" w:cs="Times New Roman"/>
          <w:color w:val="000000"/>
          <w:sz w:val="28"/>
          <w:szCs w:val="28"/>
          <w:lang w:val="uk-UA" w:eastAsia="ru-RU"/>
        </w:rPr>
        <w:t>Фонд створено з метою цільового фінансування природоохоронних та ресурсозберігаючих заходів, а також заходів, спрямованих на зниження забруднення навколишнього природного середовища та його впливу на здоров’я населення.</w:t>
      </w:r>
    </w:p>
    <w:p w14:paraId="0F25D55A" w14:textId="3C8DA46C" w:rsidR="009F52C7" w:rsidRPr="00F16386" w:rsidRDefault="009F52C7" w:rsidP="0075424B">
      <w:pPr>
        <w:numPr>
          <w:ilvl w:val="1"/>
          <w:numId w:val="15"/>
        </w:numPr>
        <w:tabs>
          <w:tab w:val="num" w:pos="0"/>
          <w:tab w:val="left" w:pos="1260"/>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16386">
        <w:rPr>
          <w:rFonts w:ascii="Times New Roman" w:eastAsia="Times New Roman" w:hAnsi="Times New Roman" w:cs="Times New Roman"/>
          <w:color w:val="000000"/>
          <w:sz w:val="28"/>
          <w:szCs w:val="28"/>
          <w:lang w:val="uk-UA" w:eastAsia="ru-RU"/>
        </w:rPr>
        <w:t xml:space="preserve">Фонд утворюється рішенням </w:t>
      </w:r>
      <w:r w:rsidR="0075424B">
        <w:rPr>
          <w:rFonts w:ascii="Times New Roman" w:eastAsia="Times New Roman" w:hAnsi="Times New Roman" w:cs="Times New Roman"/>
          <w:color w:val="000000"/>
          <w:sz w:val="28"/>
          <w:szCs w:val="28"/>
          <w:lang w:val="uk-UA" w:eastAsia="ru-RU"/>
        </w:rPr>
        <w:t xml:space="preserve">сесії </w:t>
      </w:r>
      <w:r w:rsidR="00D27BA7">
        <w:rPr>
          <w:rFonts w:ascii="Times New Roman" w:eastAsia="Times New Roman" w:hAnsi="Times New Roman" w:cs="Times New Roman"/>
          <w:color w:val="000000"/>
          <w:sz w:val="28"/>
          <w:szCs w:val="28"/>
          <w:lang w:val="uk-UA" w:eastAsia="ru-RU"/>
        </w:rPr>
        <w:t>сільської</w:t>
      </w:r>
      <w:r w:rsidRPr="00F16386">
        <w:rPr>
          <w:rFonts w:ascii="Times New Roman" w:eastAsia="Times New Roman" w:hAnsi="Times New Roman" w:cs="Times New Roman"/>
          <w:color w:val="000000"/>
          <w:sz w:val="28"/>
          <w:szCs w:val="28"/>
          <w:lang w:val="uk-UA" w:eastAsia="ru-RU"/>
        </w:rPr>
        <w:t xml:space="preserve"> ради.</w:t>
      </w:r>
    </w:p>
    <w:p w14:paraId="39769DC2" w14:textId="77777777" w:rsidR="009F52C7" w:rsidRPr="00F16386" w:rsidRDefault="009F52C7" w:rsidP="0075424B">
      <w:pPr>
        <w:numPr>
          <w:ilvl w:val="1"/>
          <w:numId w:val="15"/>
        </w:numPr>
        <w:tabs>
          <w:tab w:val="num" w:pos="0"/>
          <w:tab w:val="left" w:pos="1260"/>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16386">
        <w:rPr>
          <w:rFonts w:ascii="Times New Roman" w:eastAsia="Times New Roman" w:hAnsi="Times New Roman" w:cs="Times New Roman"/>
          <w:color w:val="000000"/>
          <w:sz w:val="28"/>
          <w:szCs w:val="28"/>
          <w:lang w:val="uk-UA" w:eastAsia="ru-RU"/>
        </w:rPr>
        <w:t>Порядок формування та використання Фонду визначається цим Положенням.</w:t>
      </w:r>
    </w:p>
    <w:p w14:paraId="168F00EF" w14:textId="4A5A73E7" w:rsidR="009F52C7" w:rsidRPr="00F16386" w:rsidRDefault="009F52C7" w:rsidP="0075424B">
      <w:pPr>
        <w:numPr>
          <w:ilvl w:val="1"/>
          <w:numId w:val="15"/>
        </w:numPr>
        <w:tabs>
          <w:tab w:val="num" w:pos="0"/>
          <w:tab w:val="left" w:pos="1260"/>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16386">
        <w:rPr>
          <w:rFonts w:ascii="Times New Roman" w:eastAsia="Times New Roman" w:hAnsi="Times New Roman" w:cs="Times New Roman"/>
          <w:color w:val="000000"/>
          <w:sz w:val="28"/>
          <w:szCs w:val="28"/>
          <w:lang w:val="uk-UA" w:eastAsia="ru-RU"/>
        </w:rPr>
        <w:t xml:space="preserve">Положення про Фонд затверджується рішенням </w:t>
      </w:r>
      <w:r w:rsidR="00D27BA7">
        <w:rPr>
          <w:rFonts w:ascii="Times New Roman" w:eastAsia="Times New Roman" w:hAnsi="Times New Roman" w:cs="Times New Roman"/>
          <w:color w:val="000000"/>
          <w:sz w:val="28"/>
          <w:szCs w:val="28"/>
          <w:lang w:val="uk-UA" w:eastAsia="ru-RU"/>
        </w:rPr>
        <w:t>сесії сільської</w:t>
      </w:r>
      <w:r w:rsidRPr="00F16386">
        <w:rPr>
          <w:rFonts w:ascii="Times New Roman" w:eastAsia="Times New Roman" w:hAnsi="Times New Roman" w:cs="Times New Roman"/>
          <w:color w:val="000000"/>
          <w:sz w:val="28"/>
          <w:szCs w:val="28"/>
          <w:lang w:val="uk-UA" w:eastAsia="ru-RU"/>
        </w:rPr>
        <w:t xml:space="preserve"> ради.</w:t>
      </w:r>
    </w:p>
    <w:p w14:paraId="0723820E" w14:textId="77777777" w:rsidR="009F52C7" w:rsidRPr="00F16386" w:rsidRDefault="009F52C7" w:rsidP="0075424B">
      <w:pPr>
        <w:tabs>
          <w:tab w:val="left" w:pos="1260"/>
        </w:tabs>
        <w:spacing w:after="0" w:line="240" w:lineRule="auto"/>
        <w:ind w:firstLine="567"/>
        <w:jc w:val="both"/>
        <w:rPr>
          <w:rFonts w:ascii="Times New Roman" w:eastAsia="Times New Roman" w:hAnsi="Times New Roman" w:cs="Times New Roman"/>
          <w:color w:val="FF0000"/>
          <w:sz w:val="28"/>
          <w:szCs w:val="28"/>
          <w:lang w:val="uk-UA" w:eastAsia="ru-RU"/>
        </w:rPr>
      </w:pPr>
    </w:p>
    <w:p w14:paraId="7DC09318" w14:textId="613C8130" w:rsidR="009F52C7" w:rsidRPr="008B7EEF" w:rsidRDefault="008B7EEF" w:rsidP="0075424B">
      <w:pPr>
        <w:spacing w:after="0" w:line="240" w:lineRule="auto"/>
        <w:ind w:firstLine="567"/>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009E2AAF">
        <w:rPr>
          <w:rFonts w:ascii="Times New Roman" w:eastAsia="Times New Roman" w:hAnsi="Times New Roman" w:cs="Times New Roman"/>
          <w:b/>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 xml:space="preserve"> </w:t>
      </w:r>
      <w:r w:rsidR="009F52C7" w:rsidRPr="008B7EEF">
        <w:rPr>
          <w:rFonts w:ascii="Times New Roman" w:eastAsia="Times New Roman" w:hAnsi="Times New Roman" w:cs="Times New Roman"/>
          <w:b/>
          <w:color w:val="000000"/>
          <w:sz w:val="28"/>
          <w:szCs w:val="28"/>
          <w:lang w:val="uk-UA" w:eastAsia="ru-RU"/>
        </w:rPr>
        <w:t>2. Формування Фонду</w:t>
      </w:r>
    </w:p>
    <w:p w14:paraId="7A096EEE" w14:textId="41CBB0A9" w:rsidR="009F52C7" w:rsidRPr="00F16386" w:rsidRDefault="009F52C7" w:rsidP="0075424B">
      <w:pPr>
        <w:spacing w:after="0" w:line="240" w:lineRule="auto"/>
        <w:ind w:firstLine="567"/>
        <w:jc w:val="both"/>
        <w:rPr>
          <w:rFonts w:ascii="Times New Roman" w:eastAsia="Times New Roman" w:hAnsi="Times New Roman" w:cs="Times New Roman"/>
          <w:color w:val="000000"/>
          <w:sz w:val="28"/>
          <w:szCs w:val="28"/>
          <w:lang w:val="uk-UA" w:eastAsia="ru-RU"/>
        </w:rPr>
      </w:pPr>
      <w:r w:rsidRPr="00F16386">
        <w:rPr>
          <w:rFonts w:ascii="Times New Roman" w:eastAsia="Times New Roman" w:hAnsi="Times New Roman" w:cs="Times New Roman"/>
          <w:color w:val="000000"/>
          <w:sz w:val="28"/>
          <w:szCs w:val="28"/>
          <w:lang w:val="uk-UA" w:eastAsia="ru-RU"/>
        </w:rPr>
        <w:t>2.1. Фонд формується у складі бюджету</w:t>
      </w:r>
      <w:r w:rsidR="00D27BA7">
        <w:rPr>
          <w:rFonts w:ascii="Times New Roman" w:eastAsia="Times New Roman" w:hAnsi="Times New Roman" w:cs="Times New Roman"/>
          <w:color w:val="000000"/>
          <w:sz w:val="28"/>
          <w:szCs w:val="28"/>
          <w:lang w:val="uk-UA" w:eastAsia="ru-RU"/>
        </w:rPr>
        <w:t xml:space="preserve"> сільської територіальної громади</w:t>
      </w:r>
      <w:r w:rsidR="00C40B2B">
        <w:rPr>
          <w:rFonts w:ascii="Times New Roman" w:eastAsia="Times New Roman" w:hAnsi="Times New Roman" w:cs="Times New Roman"/>
          <w:color w:val="000000"/>
          <w:sz w:val="28"/>
          <w:szCs w:val="28"/>
          <w:lang w:val="uk-UA" w:eastAsia="ru-RU"/>
        </w:rPr>
        <w:t xml:space="preserve"> за рахунок наступних надходжень</w:t>
      </w:r>
      <w:r w:rsidRPr="00F16386">
        <w:rPr>
          <w:rFonts w:ascii="Times New Roman" w:eastAsia="Times New Roman" w:hAnsi="Times New Roman" w:cs="Times New Roman"/>
          <w:color w:val="000000"/>
          <w:sz w:val="28"/>
          <w:szCs w:val="28"/>
          <w:lang w:val="uk-UA" w:eastAsia="ru-RU"/>
        </w:rPr>
        <w:t>:</w:t>
      </w:r>
    </w:p>
    <w:p w14:paraId="56F19918" w14:textId="5AB84F8D" w:rsidR="009F52C7" w:rsidRPr="00F16386" w:rsidRDefault="009F52C7" w:rsidP="0075424B">
      <w:pPr>
        <w:numPr>
          <w:ilvl w:val="0"/>
          <w:numId w:val="14"/>
        </w:numPr>
        <w:tabs>
          <w:tab w:val="num" w:pos="0"/>
        </w:tabs>
        <w:spacing w:after="0" w:line="240" w:lineRule="auto"/>
        <w:ind w:left="0" w:firstLine="567"/>
        <w:jc w:val="both"/>
        <w:rPr>
          <w:rFonts w:ascii="Times New Roman" w:eastAsia="Times New Roman" w:hAnsi="Times New Roman" w:cs="Times New Roman"/>
          <w:color w:val="000000"/>
          <w:sz w:val="28"/>
          <w:szCs w:val="28"/>
          <w:lang w:val="uk-UA" w:eastAsia="ru-RU"/>
        </w:rPr>
      </w:pPr>
      <w:bookmarkStart w:id="1" w:name="_Hlk66084464"/>
      <w:r w:rsidRPr="00F16386">
        <w:rPr>
          <w:rFonts w:ascii="Times New Roman" w:eastAsia="Times New Roman" w:hAnsi="Times New Roman" w:cs="Times New Roman"/>
          <w:color w:val="000000"/>
          <w:sz w:val="28"/>
          <w:szCs w:val="28"/>
          <w:lang w:val="uk-UA" w:eastAsia="ru-RU"/>
        </w:rPr>
        <w:t xml:space="preserve">частини екологічного податку згідно з </w:t>
      </w:r>
      <w:r w:rsidR="007617BF">
        <w:rPr>
          <w:rFonts w:ascii="Times New Roman" w:eastAsia="Times New Roman" w:hAnsi="Times New Roman" w:cs="Times New Roman"/>
          <w:color w:val="000000"/>
          <w:sz w:val="28"/>
          <w:szCs w:val="28"/>
          <w:lang w:val="uk-UA" w:eastAsia="ru-RU"/>
        </w:rPr>
        <w:t xml:space="preserve">чинним </w:t>
      </w:r>
      <w:r w:rsidRPr="00F16386">
        <w:rPr>
          <w:rFonts w:ascii="Times New Roman" w:eastAsia="Times New Roman" w:hAnsi="Times New Roman" w:cs="Times New Roman"/>
          <w:color w:val="000000"/>
          <w:sz w:val="28"/>
          <w:szCs w:val="28"/>
          <w:lang w:val="uk-UA" w:eastAsia="ru-RU"/>
        </w:rPr>
        <w:t>законо</w:t>
      </w:r>
      <w:r w:rsidR="007617BF">
        <w:rPr>
          <w:rFonts w:ascii="Times New Roman" w:eastAsia="Times New Roman" w:hAnsi="Times New Roman" w:cs="Times New Roman"/>
          <w:color w:val="000000"/>
          <w:sz w:val="28"/>
          <w:szCs w:val="28"/>
          <w:lang w:val="uk-UA" w:eastAsia="ru-RU"/>
        </w:rPr>
        <w:t>давством</w:t>
      </w:r>
      <w:r w:rsidRPr="00F16386">
        <w:rPr>
          <w:rFonts w:ascii="Times New Roman" w:eastAsia="Times New Roman" w:hAnsi="Times New Roman" w:cs="Times New Roman"/>
          <w:color w:val="000000"/>
          <w:sz w:val="28"/>
          <w:szCs w:val="28"/>
          <w:lang w:val="uk-UA" w:eastAsia="ru-RU"/>
        </w:rPr>
        <w:t>;</w:t>
      </w:r>
    </w:p>
    <w:p w14:paraId="0D8B18A5" w14:textId="77777777" w:rsidR="009F52C7" w:rsidRPr="00F16386" w:rsidRDefault="009F52C7" w:rsidP="0075424B">
      <w:pPr>
        <w:numPr>
          <w:ilvl w:val="0"/>
          <w:numId w:val="14"/>
        </w:numPr>
        <w:tabs>
          <w:tab w:val="num" w:pos="0"/>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16386">
        <w:rPr>
          <w:rFonts w:ascii="Times New Roman" w:eastAsia="Times New Roman" w:hAnsi="Times New Roman" w:cs="Times New Roman"/>
          <w:color w:val="000000"/>
          <w:sz w:val="28"/>
          <w:szCs w:val="28"/>
          <w:lang w:val="uk-UA" w:eastAsia="ru-RU"/>
        </w:rPr>
        <w:t xml:space="preserve">частини грошових стягнень за шкоду, заподіяну порушенням законодавства про охорону навколишнього природного середовища </w:t>
      </w:r>
      <w:r w:rsidRPr="00F16386">
        <w:rPr>
          <w:rFonts w:ascii="Times New Roman" w:eastAsia="Times New Roman" w:hAnsi="Times New Roman" w:cs="Times New Roman"/>
          <w:color w:val="000000"/>
          <w:sz w:val="28"/>
          <w:szCs w:val="28"/>
          <w:lang w:val="uk-UA" w:eastAsia="ru-RU"/>
        </w:rPr>
        <w:br/>
        <w:t xml:space="preserve">в результаті господарської та іншої діяльності, згідно з чинним законодавством; </w:t>
      </w:r>
    </w:p>
    <w:p w14:paraId="2C3D2D23" w14:textId="77777777" w:rsidR="009F52C7" w:rsidRPr="00F16386" w:rsidRDefault="009F52C7" w:rsidP="0075424B">
      <w:pPr>
        <w:numPr>
          <w:ilvl w:val="0"/>
          <w:numId w:val="14"/>
        </w:numPr>
        <w:tabs>
          <w:tab w:val="num" w:pos="0"/>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16386">
        <w:rPr>
          <w:rFonts w:ascii="Times New Roman" w:eastAsia="Times New Roman" w:hAnsi="Times New Roman" w:cs="Times New Roman"/>
          <w:color w:val="000000"/>
          <w:sz w:val="28"/>
          <w:szCs w:val="28"/>
          <w:lang w:val="uk-UA" w:eastAsia="ru-RU"/>
        </w:rPr>
        <w:t>цільових та інших добровільних внесків підприємств, установ, організацій та громадян;</w:t>
      </w:r>
    </w:p>
    <w:p w14:paraId="41F95E39" w14:textId="4FEF4FB0" w:rsidR="009F52C7" w:rsidRPr="00F16386" w:rsidRDefault="009F52C7" w:rsidP="0075424B">
      <w:pPr>
        <w:numPr>
          <w:ilvl w:val="0"/>
          <w:numId w:val="14"/>
        </w:numPr>
        <w:tabs>
          <w:tab w:val="num" w:pos="0"/>
        </w:tabs>
        <w:spacing w:after="0" w:line="240" w:lineRule="auto"/>
        <w:ind w:left="0" w:firstLine="567"/>
        <w:jc w:val="both"/>
        <w:rPr>
          <w:rFonts w:ascii="Times New Roman" w:eastAsia="Times New Roman" w:hAnsi="Times New Roman" w:cs="Times New Roman"/>
          <w:color w:val="000000"/>
          <w:sz w:val="28"/>
          <w:szCs w:val="28"/>
          <w:lang w:val="uk-UA" w:eastAsia="ru-RU"/>
        </w:rPr>
      </w:pPr>
      <w:r w:rsidRPr="00F16386">
        <w:rPr>
          <w:rFonts w:ascii="Times New Roman" w:eastAsia="Times New Roman" w:hAnsi="Times New Roman" w:cs="Times New Roman"/>
          <w:color w:val="000000"/>
          <w:sz w:val="28"/>
          <w:szCs w:val="28"/>
          <w:lang w:val="uk-UA" w:eastAsia="ru-RU"/>
        </w:rPr>
        <w:t xml:space="preserve">інших надходжень згідно із чинним законодавством (у тому числі </w:t>
      </w:r>
      <w:r w:rsidR="00684579">
        <w:rPr>
          <w:rFonts w:ascii="Times New Roman" w:eastAsia="Times New Roman" w:hAnsi="Times New Roman" w:cs="Times New Roman"/>
          <w:color w:val="000000"/>
          <w:sz w:val="28"/>
          <w:szCs w:val="28"/>
          <w:lang w:val="uk-UA" w:eastAsia="ru-RU"/>
        </w:rPr>
        <w:t>субвенцій з інших бюджетів)</w:t>
      </w:r>
      <w:r w:rsidRPr="00F16386">
        <w:rPr>
          <w:rFonts w:ascii="Times New Roman" w:eastAsia="Times New Roman" w:hAnsi="Times New Roman" w:cs="Times New Roman"/>
          <w:color w:val="000000"/>
          <w:sz w:val="28"/>
          <w:szCs w:val="28"/>
          <w:lang w:val="uk-UA" w:eastAsia="ru-RU"/>
        </w:rPr>
        <w:t>.</w:t>
      </w:r>
    </w:p>
    <w:bookmarkEnd w:id="1"/>
    <w:p w14:paraId="16A087A0" w14:textId="5DEA54CE" w:rsidR="009F52C7" w:rsidRPr="00F16386" w:rsidRDefault="009F52C7" w:rsidP="0075424B">
      <w:pPr>
        <w:spacing w:after="0" w:line="240" w:lineRule="auto"/>
        <w:ind w:firstLine="567"/>
        <w:jc w:val="both"/>
        <w:rPr>
          <w:rFonts w:ascii="Times New Roman" w:eastAsia="Times New Roman" w:hAnsi="Times New Roman" w:cs="Times New Roman"/>
          <w:color w:val="000000"/>
          <w:sz w:val="28"/>
          <w:szCs w:val="28"/>
          <w:lang w:val="uk-UA" w:eastAsia="ru-RU"/>
        </w:rPr>
      </w:pPr>
      <w:r w:rsidRPr="00F16386">
        <w:rPr>
          <w:rFonts w:ascii="Times New Roman" w:eastAsia="Times New Roman" w:hAnsi="Times New Roman" w:cs="Times New Roman"/>
          <w:color w:val="000000"/>
          <w:sz w:val="28"/>
          <w:szCs w:val="28"/>
          <w:shd w:val="clear" w:color="auto" w:fill="FFFFFF"/>
          <w:lang w:val="uk-UA" w:eastAsia="ru-RU"/>
        </w:rPr>
        <w:t xml:space="preserve">2.2. </w:t>
      </w:r>
      <w:r w:rsidRPr="00F16386">
        <w:rPr>
          <w:rFonts w:ascii="Times New Roman" w:eastAsia="Times New Roman" w:hAnsi="Times New Roman" w:cs="Times New Roman"/>
          <w:color w:val="000000"/>
          <w:sz w:val="28"/>
          <w:szCs w:val="28"/>
          <w:lang w:val="uk-UA" w:eastAsia="ru-RU"/>
        </w:rPr>
        <w:t>Контроль за сплат</w:t>
      </w:r>
      <w:r w:rsidR="008B7EEF">
        <w:rPr>
          <w:rFonts w:ascii="Times New Roman" w:eastAsia="Times New Roman" w:hAnsi="Times New Roman" w:cs="Times New Roman"/>
          <w:color w:val="000000"/>
          <w:sz w:val="28"/>
          <w:szCs w:val="28"/>
          <w:lang w:val="uk-UA" w:eastAsia="ru-RU"/>
        </w:rPr>
        <w:t xml:space="preserve">ою екологічного податку та </w:t>
      </w:r>
      <w:r w:rsidR="008B7EEF" w:rsidRPr="00F16386">
        <w:rPr>
          <w:rFonts w:ascii="Times New Roman" w:eastAsia="Times New Roman" w:hAnsi="Times New Roman" w:cs="Times New Roman"/>
          <w:color w:val="000000"/>
          <w:sz w:val="28"/>
          <w:szCs w:val="28"/>
          <w:lang w:val="uk-UA" w:eastAsia="ru-RU"/>
        </w:rPr>
        <w:t xml:space="preserve">грошових стягнень за шкоду, заподіяну порушенням законодавства про охорону навколишнього </w:t>
      </w:r>
      <w:r w:rsidR="008B7EEF" w:rsidRPr="00F16386">
        <w:rPr>
          <w:rFonts w:ascii="Times New Roman" w:eastAsia="Times New Roman" w:hAnsi="Times New Roman" w:cs="Times New Roman"/>
          <w:color w:val="000000"/>
          <w:sz w:val="28"/>
          <w:szCs w:val="28"/>
          <w:lang w:val="uk-UA" w:eastAsia="ru-RU"/>
        </w:rPr>
        <w:lastRenderedPageBreak/>
        <w:t>природного середовища в результаті господарської та іншої діяльності</w:t>
      </w:r>
      <w:r w:rsidR="008B7EEF">
        <w:rPr>
          <w:rFonts w:ascii="Times New Roman" w:eastAsia="Times New Roman" w:hAnsi="Times New Roman" w:cs="Times New Roman"/>
          <w:color w:val="000000"/>
          <w:sz w:val="28"/>
          <w:szCs w:val="28"/>
          <w:lang w:val="uk-UA" w:eastAsia="ru-RU"/>
        </w:rPr>
        <w:t xml:space="preserve"> здійснюють </w:t>
      </w:r>
      <w:r w:rsidRPr="00F16386">
        <w:rPr>
          <w:rFonts w:ascii="Times New Roman" w:eastAsia="Times New Roman" w:hAnsi="Times New Roman" w:cs="Times New Roman"/>
          <w:color w:val="000000"/>
          <w:sz w:val="28"/>
          <w:szCs w:val="28"/>
          <w:lang w:val="uk-UA" w:eastAsia="ru-RU"/>
        </w:rPr>
        <w:t>органи контролю</w:t>
      </w:r>
      <w:r w:rsidR="004024F8">
        <w:rPr>
          <w:rFonts w:ascii="Times New Roman" w:eastAsia="Times New Roman" w:hAnsi="Times New Roman" w:cs="Times New Roman"/>
          <w:color w:val="000000"/>
          <w:sz w:val="28"/>
          <w:szCs w:val="28"/>
          <w:lang w:val="uk-UA" w:eastAsia="ru-RU"/>
        </w:rPr>
        <w:t xml:space="preserve"> </w:t>
      </w:r>
      <w:r w:rsidRPr="00F16386">
        <w:rPr>
          <w:rFonts w:ascii="Times New Roman" w:eastAsia="Times New Roman" w:hAnsi="Times New Roman" w:cs="Times New Roman"/>
          <w:color w:val="000000"/>
          <w:sz w:val="28"/>
          <w:szCs w:val="28"/>
          <w:lang w:val="uk-UA" w:eastAsia="ru-RU"/>
        </w:rPr>
        <w:t>згідно із чинним законодавством.</w:t>
      </w:r>
    </w:p>
    <w:p w14:paraId="3EFEFF45" w14:textId="77777777" w:rsidR="0075424B" w:rsidRDefault="0075424B" w:rsidP="0075424B">
      <w:pPr>
        <w:spacing w:after="0" w:line="240" w:lineRule="auto"/>
        <w:ind w:firstLine="567"/>
        <w:jc w:val="center"/>
        <w:rPr>
          <w:rFonts w:ascii="Times New Roman" w:eastAsia="Times New Roman" w:hAnsi="Times New Roman" w:cs="Times New Roman"/>
          <w:b/>
          <w:color w:val="000000"/>
          <w:sz w:val="28"/>
          <w:szCs w:val="28"/>
          <w:shd w:val="clear" w:color="auto" w:fill="FFFFFF"/>
          <w:lang w:val="uk-UA" w:eastAsia="ru-RU"/>
        </w:rPr>
      </w:pPr>
    </w:p>
    <w:p w14:paraId="6DE48F0F" w14:textId="20E9A8D7" w:rsidR="009F52C7" w:rsidRPr="008B7EEF" w:rsidRDefault="009F52C7" w:rsidP="0075424B">
      <w:pPr>
        <w:spacing w:after="0" w:line="240" w:lineRule="auto"/>
        <w:ind w:firstLine="567"/>
        <w:jc w:val="center"/>
        <w:rPr>
          <w:rFonts w:ascii="Times New Roman" w:eastAsia="Times New Roman" w:hAnsi="Times New Roman" w:cs="Times New Roman"/>
          <w:b/>
          <w:color w:val="000000"/>
          <w:sz w:val="28"/>
          <w:szCs w:val="28"/>
          <w:shd w:val="clear" w:color="auto" w:fill="FFFFFF"/>
          <w:lang w:val="uk-UA" w:eastAsia="ru-RU"/>
        </w:rPr>
      </w:pPr>
      <w:r w:rsidRPr="008B7EEF">
        <w:rPr>
          <w:rFonts w:ascii="Times New Roman" w:eastAsia="Times New Roman" w:hAnsi="Times New Roman" w:cs="Times New Roman"/>
          <w:b/>
          <w:color w:val="000000"/>
          <w:sz w:val="28"/>
          <w:szCs w:val="28"/>
          <w:shd w:val="clear" w:color="auto" w:fill="FFFFFF"/>
          <w:lang w:val="uk-UA" w:eastAsia="ru-RU"/>
        </w:rPr>
        <w:t>3. Використання коштів Фонду</w:t>
      </w:r>
    </w:p>
    <w:p w14:paraId="40969B38" w14:textId="1209F160" w:rsidR="009F52C7" w:rsidRPr="00F16386" w:rsidRDefault="009F52C7" w:rsidP="0075424B">
      <w:pPr>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F16386">
        <w:rPr>
          <w:rFonts w:ascii="Times New Roman" w:eastAsia="Times New Roman" w:hAnsi="Times New Roman" w:cs="Times New Roman"/>
          <w:color w:val="000000"/>
          <w:sz w:val="28"/>
          <w:szCs w:val="28"/>
          <w:shd w:val="clear" w:color="auto" w:fill="FFFFFF"/>
          <w:lang w:val="uk-UA" w:eastAsia="ru-RU"/>
        </w:rPr>
        <w:t xml:space="preserve">3.1. Надходження, визначені розділом другим цього Положення, </w:t>
      </w:r>
      <w:r w:rsidRPr="00F16386">
        <w:rPr>
          <w:rFonts w:ascii="Times New Roman" w:eastAsia="Times New Roman" w:hAnsi="Times New Roman" w:cs="Times New Roman"/>
          <w:color w:val="000000"/>
          <w:sz w:val="28"/>
          <w:szCs w:val="28"/>
          <w:shd w:val="clear" w:color="auto" w:fill="FFFFFF"/>
          <w:lang w:val="uk-UA" w:eastAsia="ru-RU"/>
        </w:rPr>
        <w:br/>
        <w:t xml:space="preserve">які формують Фонд, спрямовуються </w:t>
      </w:r>
      <w:r w:rsidR="004024F8">
        <w:rPr>
          <w:rFonts w:ascii="Times New Roman" w:eastAsia="Times New Roman" w:hAnsi="Times New Roman" w:cs="Times New Roman"/>
          <w:color w:val="000000"/>
          <w:sz w:val="28"/>
          <w:szCs w:val="28"/>
          <w:shd w:val="clear" w:color="auto" w:fill="FFFFFF"/>
          <w:lang w:val="uk-UA" w:eastAsia="ru-RU"/>
        </w:rPr>
        <w:t xml:space="preserve">на виконання </w:t>
      </w:r>
      <w:r w:rsidR="004024F8" w:rsidRPr="00F16386">
        <w:rPr>
          <w:rFonts w:ascii="Times New Roman" w:eastAsia="Times New Roman" w:hAnsi="Times New Roman" w:cs="Times New Roman"/>
          <w:color w:val="000000"/>
          <w:sz w:val="28"/>
          <w:szCs w:val="28"/>
          <w:shd w:val="clear" w:color="auto" w:fill="FFFFFF"/>
          <w:lang w:val="uk-UA" w:eastAsia="ru-RU"/>
        </w:rPr>
        <w:t>природоохоронних заходів</w:t>
      </w:r>
      <w:r w:rsidR="004024F8">
        <w:rPr>
          <w:rFonts w:ascii="Times New Roman" w:eastAsia="Times New Roman" w:hAnsi="Times New Roman" w:cs="Times New Roman"/>
          <w:color w:val="000000"/>
          <w:sz w:val="28"/>
          <w:szCs w:val="28"/>
          <w:shd w:val="clear" w:color="auto" w:fill="FFFFFF"/>
          <w:lang w:val="uk-UA" w:eastAsia="ru-RU"/>
        </w:rPr>
        <w:t xml:space="preserve"> окремої екологічної програми, або на виконання </w:t>
      </w:r>
      <w:r w:rsidR="00DA6CC5" w:rsidRPr="00F16386">
        <w:rPr>
          <w:rFonts w:ascii="Times New Roman" w:eastAsia="Times New Roman" w:hAnsi="Times New Roman" w:cs="Times New Roman"/>
          <w:color w:val="000000"/>
          <w:sz w:val="28"/>
          <w:szCs w:val="28"/>
          <w:shd w:val="clear" w:color="auto" w:fill="FFFFFF"/>
          <w:lang w:val="uk-UA" w:eastAsia="ru-RU"/>
        </w:rPr>
        <w:t>природоохоронних</w:t>
      </w:r>
      <w:r w:rsidR="00DA6CC5">
        <w:rPr>
          <w:rFonts w:ascii="Times New Roman" w:eastAsia="Times New Roman" w:hAnsi="Times New Roman" w:cs="Times New Roman"/>
          <w:color w:val="000000"/>
          <w:sz w:val="28"/>
          <w:szCs w:val="28"/>
          <w:shd w:val="clear" w:color="auto" w:fill="FFFFFF"/>
          <w:lang w:val="uk-UA" w:eastAsia="ru-RU"/>
        </w:rPr>
        <w:t xml:space="preserve"> </w:t>
      </w:r>
      <w:r w:rsidR="004024F8">
        <w:rPr>
          <w:rFonts w:ascii="Times New Roman" w:eastAsia="Times New Roman" w:hAnsi="Times New Roman" w:cs="Times New Roman"/>
          <w:color w:val="000000"/>
          <w:sz w:val="28"/>
          <w:szCs w:val="28"/>
          <w:shd w:val="clear" w:color="auto" w:fill="FFFFFF"/>
          <w:lang w:val="uk-UA" w:eastAsia="ru-RU"/>
        </w:rPr>
        <w:t>заходів інших цільових програм</w:t>
      </w:r>
      <w:r w:rsidR="008629A8">
        <w:rPr>
          <w:rFonts w:ascii="Times New Roman" w:eastAsia="Times New Roman" w:hAnsi="Times New Roman" w:cs="Times New Roman"/>
          <w:color w:val="000000"/>
          <w:sz w:val="28"/>
          <w:szCs w:val="28"/>
          <w:shd w:val="clear" w:color="auto" w:fill="FFFFFF"/>
          <w:lang w:val="uk-UA" w:eastAsia="ru-RU"/>
        </w:rPr>
        <w:t>, затверджених сесією сільської ради.</w:t>
      </w:r>
      <w:r w:rsidRPr="00F16386">
        <w:rPr>
          <w:rFonts w:ascii="Times New Roman" w:eastAsia="Times New Roman" w:hAnsi="Times New Roman" w:cs="Times New Roman"/>
          <w:color w:val="000000"/>
          <w:sz w:val="28"/>
          <w:szCs w:val="28"/>
          <w:shd w:val="clear" w:color="auto" w:fill="FFFFFF"/>
          <w:lang w:val="uk-UA" w:eastAsia="ru-RU"/>
        </w:rPr>
        <w:t xml:space="preserve"> </w:t>
      </w:r>
    </w:p>
    <w:p w14:paraId="17C6E9BB" w14:textId="66C5B1A4" w:rsidR="008629A8" w:rsidRPr="00F16386" w:rsidRDefault="009F52C7" w:rsidP="0075424B">
      <w:pPr>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F16386">
        <w:rPr>
          <w:rFonts w:ascii="Times New Roman" w:eastAsia="Times New Roman" w:hAnsi="Times New Roman" w:cs="Times New Roman"/>
          <w:color w:val="000000"/>
          <w:sz w:val="28"/>
          <w:szCs w:val="28"/>
          <w:shd w:val="clear" w:color="auto" w:fill="FFFFFF"/>
          <w:lang w:val="uk-UA" w:eastAsia="ru-RU"/>
        </w:rPr>
        <w:t xml:space="preserve">3.2. Кошти Фонду використовуються на виконання заходів, </w:t>
      </w:r>
      <w:r w:rsidRPr="00F16386">
        <w:rPr>
          <w:rFonts w:ascii="Times New Roman" w:eastAsia="Times New Roman" w:hAnsi="Times New Roman" w:cs="Times New Roman"/>
          <w:color w:val="000000"/>
          <w:sz w:val="28"/>
          <w:szCs w:val="28"/>
          <w:shd w:val="clear" w:color="auto" w:fill="FFFFFF"/>
          <w:lang w:val="uk-UA" w:eastAsia="ru-RU"/>
        </w:rPr>
        <w:br/>
        <w:t>які відповідають вимогам, установленим у Переліку видів діяльності, що належать до природоохоронних заходів, затвердженому постановою Кабінету Міністрів України від 17.09.1996 № 1147 (далі – Постанова Кабміну № 1147)</w:t>
      </w:r>
      <w:r w:rsidR="008629A8" w:rsidRPr="008629A8">
        <w:rPr>
          <w:rFonts w:ascii="Times New Roman" w:eastAsia="Times New Roman" w:hAnsi="Times New Roman" w:cs="Times New Roman"/>
          <w:color w:val="000000"/>
          <w:sz w:val="28"/>
          <w:szCs w:val="28"/>
          <w:shd w:val="clear" w:color="auto" w:fill="FFFFFF"/>
          <w:lang w:val="uk-UA" w:eastAsia="ru-RU"/>
        </w:rPr>
        <w:t xml:space="preserve"> </w:t>
      </w:r>
      <w:r w:rsidR="008629A8" w:rsidRPr="00F16386">
        <w:rPr>
          <w:rFonts w:ascii="Times New Roman" w:eastAsia="Times New Roman" w:hAnsi="Times New Roman" w:cs="Times New Roman"/>
          <w:color w:val="000000"/>
          <w:sz w:val="28"/>
          <w:szCs w:val="28"/>
          <w:shd w:val="clear" w:color="auto" w:fill="FFFFFF"/>
          <w:lang w:val="uk-UA" w:eastAsia="ru-RU"/>
        </w:rPr>
        <w:t>у тому числі витрат, пов’язаних із:</w:t>
      </w:r>
    </w:p>
    <w:p w14:paraId="751CDD90" w14:textId="77777777" w:rsidR="00DA6CC5" w:rsidRDefault="00DA6CC5" w:rsidP="0075424B">
      <w:pPr>
        <w:numPr>
          <w:ilvl w:val="0"/>
          <w:numId w:val="14"/>
        </w:numPr>
        <w:tabs>
          <w:tab w:val="num" w:pos="0"/>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F16386">
        <w:rPr>
          <w:rFonts w:ascii="Times New Roman" w:eastAsia="Times New Roman" w:hAnsi="Times New Roman" w:cs="Times New Roman"/>
          <w:color w:val="000000"/>
          <w:sz w:val="28"/>
          <w:szCs w:val="28"/>
          <w:shd w:val="clear" w:color="auto" w:fill="FFFFFF"/>
          <w:lang w:val="uk-UA" w:eastAsia="ru-RU"/>
        </w:rPr>
        <w:t>організацією екологічної освіти та виховання громадян;</w:t>
      </w:r>
    </w:p>
    <w:p w14:paraId="63C00F16" w14:textId="77777777" w:rsidR="008629A8" w:rsidRPr="00F16386" w:rsidRDefault="008629A8" w:rsidP="0075424B">
      <w:pPr>
        <w:numPr>
          <w:ilvl w:val="0"/>
          <w:numId w:val="14"/>
        </w:numPr>
        <w:tabs>
          <w:tab w:val="num" w:pos="0"/>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F16386">
        <w:rPr>
          <w:rFonts w:ascii="Times New Roman" w:eastAsia="Times New Roman" w:hAnsi="Times New Roman" w:cs="Times New Roman"/>
          <w:color w:val="000000"/>
          <w:sz w:val="28"/>
          <w:szCs w:val="28"/>
          <w:shd w:val="clear" w:color="auto" w:fill="FFFFFF"/>
          <w:lang w:val="uk-UA" w:eastAsia="ru-RU"/>
        </w:rPr>
        <w:t>організацією збору, переробки, утилізації і захоронення промислових та інших відходів;</w:t>
      </w:r>
    </w:p>
    <w:p w14:paraId="42889ACF" w14:textId="6D6ED67F" w:rsidR="008629A8" w:rsidRDefault="008629A8" w:rsidP="0075424B">
      <w:pPr>
        <w:numPr>
          <w:ilvl w:val="0"/>
          <w:numId w:val="14"/>
        </w:numPr>
        <w:tabs>
          <w:tab w:val="num" w:pos="0"/>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з</w:t>
      </w:r>
      <w:proofErr w:type="spellStart"/>
      <w:r w:rsidRPr="008629A8">
        <w:rPr>
          <w:rFonts w:ascii="Times New Roman" w:eastAsia="Times New Roman" w:hAnsi="Times New Roman" w:cs="Times New Roman"/>
          <w:color w:val="000000"/>
          <w:sz w:val="28"/>
          <w:szCs w:val="28"/>
          <w:shd w:val="clear" w:color="auto" w:fill="FFFFFF"/>
          <w:lang w:eastAsia="ru-RU"/>
        </w:rPr>
        <w:t>аход</w:t>
      </w:r>
      <w:r>
        <w:rPr>
          <w:rFonts w:ascii="Times New Roman" w:eastAsia="Times New Roman" w:hAnsi="Times New Roman" w:cs="Times New Roman"/>
          <w:color w:val="000000"/>
          <w:sz w:val="28"/>
          <w:szCs w:val="28"/>
          <w:shd w:val="clear" w:color="auto" w:fill="FFFFFF"/>
          <w:lang w:val="uk-UA" w:eastAsia="ru-RU"/>
        </w:rPr>
        <w:t>ів</w:t>
      </w:r>
      <w:proofErr w:type="spellEnd"/>
      <w:r w:rsidRPr="008629A8">
        <w:rPr>
          <w:rFonts w:ascii="Times New Roman" w:eastAsia="Times New Roman" w:hAnsi="Times New Roman" w:cs="Times New Roman"/>
          <w:color w:val="000000"/>
          <w:sz w:val="28"/>
          <w:szCs w:val="28"/>
          <w:shd w:val="clear" w:color="auto" w:fill="FFFFFF"/>
          <w:lang w:eastAsia="ru-RU"/>
        </w:rPr>
        <w:t xml:space="preserve"> з </w:t>
      </w:r>
      <w:proofErr w:type="spellStart"/>
      <w:r w:rsidRPr="008629A8">
        <w:rPr>
          <w:rFonts w:ascii="Times New Roman" w:eastAsia="Times New Roman" w:hAnsi="Times New Roman" w:cs="Times New Roman"/>
          <w:color w:val="000000"/>
          <w:sz w:val="28"/>
          <w:szCs w:val="28"/>
          <w:shd w:val="clear" w:color="auto" w:fill="FFFFFF"/>
          <w:lang w:eastAsia="ru-RU"/>
        </w:rPr>
        <w:t>озеленення</w:t>
      </w:r>
      <w:proofErr w:type="spellEnd"/>
      <w:r w:rsidRPr="008629A8">
        <w:rPr>
          <w:rFonts w:ascii="Times New Roman" w:eastAsia="Times New Roman" w:hAnsi="Times New Roman" w:cs="Times New Roman"/>
          <w:color w:val="000000"/>
          <w:sz w:val="28"/>
          <w:szCs w:val="28"/>
          <w:shd w:val="clear" w:color="auto" w:fill="FFFFFF"/>
          <w:lang w:eastAsia="ru-RU"/>
        </w:rPr>
        <w:t xml:space="preserve"> </w:t>
      </w:r>
      <w:proofErr w:type="spellStart"/>
      <w:r w:rsidRPr="008629A8">
        <w:rPr>
          <w:rFonts w:ascii="Times New Roman" w:eastAsia="Times New Roman" w:hAnsi="Times New Roman" w:cs="Times New Roman"/>
          <w:color w:val="000000"/>
          <w:sz w:val="28"/>
          <w:szCs w:val="28"/>
          <w:shd w:val="clear" w:color="auto" w:fill="FFFFFF"/>
          <w:lang w:eastAsia="ru-RU"/>
        </w:rPr>
        <w:t>населених</w:t>
      </w:r>
      <w:proofErr w:type="spellEnd"/>
      <w:r w:rsidRPr="008629A8">
        <w:rPr>
          <w:rFonts w:ascii="Times New Roman" w:eastAsia="Times New Roman" w:hAnsi="Times New Roman" w:cs="Times New Roman"/>
          <w:color w:val="000000"/>
          <w:sz w:val="28"/>
          <w:szCs w:val="28"/>
          <w:shd w:val="clear" w:color="auto" w:fill="FFFFFF"/>
          <w:lang w:eastAsia="ru-RU"/>
        </w:rPr>
        <w:t xml:space="preserve"> </w:t>
      </w:r>
      <w:proofErr w:type="spellStart"/>
      <w:r w:rsidRPr="008629A8">
        <w:rPr>
          <w:rFonts w:ascii="Times New Roman" w:eastAsia="Times New Roman" w:hAnsi="Times New Roman" w:cs="Times New Roman"/>
          <w:color w:val="000000"/>
          <w:sz w:val="28"/>
          <w:szCs w:val="28"/>
          <w:shd w:val="clear" w:color="auto" w:fill="FFFFFF"/>
          <w:lang w:eastAsia="ru-RU"/>
        </w:rPr>
        <w:t>пунктів</w:t>
      </w:r>
      <w:proofErr w:type="spellEnd"/>
      <w:r>
        <w:rPr>
          <w:rFonts w:ascii="Times New Roman" w:eastAsia="Times New Roman" w:hAnsi="Times New Roman" w:cs="Times New Roman"/>
          <w:color w:val="000000"/>
          <w:sz w:val="28"/>
          <w:szCs w:val="28"/>
          <w:shd w:val="clear" w:color="auto" w:fill="FFFFFF"/>
          <w:lang w:val="uk-UA" w:eastAsia="ru-RU"/>
        </w:rPr>
        <w:t>;</w:t>
      </w:r>
    </w:p>
    <w:p w14:paraId="5027BE2C" w14:textId="48C6A766" w:rsidR="00EF4A6D" w:rsidRPr="00EF4A6D" w:rsidRDefault="00EF4A6D" w:rsidP="0075424B">
      <w:pPr>
        <w:pStyle w:val="a3"/>
        <w:numPr>
          <w:ilvl w:val="0"/>
          <w:numId w:val="14"/>
        </w:numPr>
        <w:tabs>
          <w:tab w:val="clear" w:pos="1069"/>
          <w:tab w:val="left" w:pos="1134"/>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EF4A6D">
        <w:rPr>
          <w:rFonts w:ascii="Times New Roman" w:eastAsia="Times New Roman" w:hAnsi="Times New Roman" w:cs="Times New Roman"/>
          <w:color w:val="000000"/>
          <w:sz w:val="28"/>
          <w:szCs w:val="28"/>
          <w:shd w:val="clear" w:color="auto" w:fill="FFFFFF"/>
          <w:lang w:val="uk-UA" w:eastAsia="ru-RU"/>
        </w:rPr>
        <w:t>будівництво у населених пунктах, розширення та реконструкцію необхідних споруд для очищення стічних вод, що утворюються в промисловості,  комунальному господарстві, інших галузях народного господарства;</w:t>
      </w:r>
    </w:p>
    <w:p w14:paraId="262A153D" w14:textId="10F3B2C8" w:rsidR="008629A8" w:rsidRPr="00F16386" w:rsidRDefault="008629A8" w:rsidP="0075424B">
      <w:pPr>
        <w:numPr>
          <w:ilvl w:val="0"/>
          <w:numId w:val="14"/>
        </w:numPr>
        <w:tabs>
          <w:tab w:val="num" w:pos="0"/>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F16386">
        <w:rPr>
          <w:rFonts w:ascii="Times New Roman" w:eastAsia="Times New Roman" w:hAnsi="Times New Roman" w:cs="Times New Roman"/>
          <w:color w:val="000000"/>
          <w:sz w:val="28"/>
          <w:szCs w:val="28"/>
          <w:shd w:val="clear" w:color="auto" w:fill="FFFFFF"/>
          <w:lang w:val="uk-UA" w:eastAsia="ru-RU"/>
        </w:rPr>
        <w:t xml:space="preserve">іншими природоохоронними заходами, спрямованими </w:t>
      </w:r>
      <w:r w:rsidRPr="00F16386">
        <w:rPr>
          <w:rFonts w:ascii="Times New Roman" w:eastAsia="Times New Roman" w:hAnsi="Times New Roman" w:cs="Times New Roman"/>
          <w:color w:val="000000"/>
          <w:sz w:val="28"/>
          <w:szCs w:val="28"/>
          <w:shd w:val="clear" w:color="auto" w:fill="FFFFFF"/>
          <w:lang w:val="uk-UA" w:eastAsia="ru-RU"/>
        </w:rPr>
        <w:br/>
        <w:t>на поліпшення екологічного стану</w:t>
      </w:r>
      <w:r w:rsidR="0075424B">
        <w:rPr>
          <w:rFonts w:ascii="Times New Roman" w:eastAsia="Times New Roman" w:hAnsi="Times New Roman" w:cs="Times New Roman"/>
          <w:color w:val="000000"/>
          <w:sz w:val="28"/>
          <w:szCs w:val="28"/>
          <w:shd w:val="clear" w:color="auto" w:fill="FFFFFF"/>
          <w:lang w:val="uk-UA" w:eastAsia="ru-RU"/>
        </w:rPr>
        <w:t xml:space="preserve"> населених пунктів</w:t>
      </w:r>
      <w:r w:rsidRPr="00F16386">
        <w:rPr>
          <w:rFonts w:ascii="Times New Roman" w:eastAsia="Times New Roman" w:hAnsi="Times New Roman" w:cs="Times New Roman"/>
          <w:color w:val="000000"/>
          <w:sz w:val="28"/>
          <w:szCs w:val="28"/>
          <w:shd w:val="clear" w:color="auto" w:fill="FFFFFF"/>
          <w:lang w:val="uk-UA" w:eastAsia="ru-RU"/>
        </w:rPr>
        <w:t>, підвищення рівня екологічної стабільності та зменшення негативного впливу на навколишнє природне середовище.</w:t>
      </w:r>
    </w:p>
    <w:p w14:paraId="27011AFA" w14:textId="77777777" w:rsidR="009F52C7" w:rsidRPr="00F16386" w:rsidRDefault="009F52C7" w:rsidP="0075424B">
      <w:pPr>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F16386">
        <w:rPr>
          <w:rFonts w:ascii="Times New Roman" w:eastAsia="Times New Roman" w:hAnsi="Times New Roman" w:cs="Times New Roman"/>
          <w:color w:val="000000"/>
          <w:sz w:val="28"/>
          <w:szCs w:val="28"/>
          <w:shd w:val="clear" w:color="auto" w:fill="FFFFFF"/>
          <w:lang w:val="uk-UA" w:eastAsia="ru-RU"/>
        </w:rPr>
        <w:t>3.3. Кошти Фонду використовуються виключно за цільовим призначенням.</w:t>
      </w:r>
    </w:p>
    <w:p w14:paraId="50AB882D" w14:textId="3D7BA7E1" w:rsidR="00BE0534" w:rsidRPr="00F16386" w:rsidRDefault="00426D2F" w:rsidP="0075424B">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r w:rsidR="00BE0534">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4</w:t>
      </w:r>
      <w:r w:rsidR="00BE0534">
        <w:rPr>
          <w:rFonts w:ascii="Times New Roman" w:eastAsia="Times New Roman" w:hAnsi="Times New Roman" w:cs="Times New Roman"/>
          <w:color w:val="000000"/>
          <w:sz w:val="28"/>
          <w:szCs w:val="28"/>
          <w:lang w:val="uk-UA" w:eastAsia="ru-RU"/>
        </w:rPr>
        <w:t xml:space="preserve">. </w:t>
      </w:r>
      <w:r w:rsidR="00BE0534" w:rsidRPr="00F16386">
        <w:rPr>
          <w:rFonts w:ascii="Times New Roman" w:eastAsia="Times New Roman" w:hAnsi="Times New Roman" w:cs="Times New Roman"/>
          <w:color w:val="000000"/>
          <w:sz w:val="28"/>
          <w:szCs w:val="28"/>
          <w:lang w:val="uk-UA" w:eastAsia="ru-RU"/>
        </w:rPr>
        <w:t xml:space="preserve">Головними розпорядниками коштів Фонду є виконавчі органи </w:t>
      </w:r>
      <w:r w:rsidR="00BE0534">
        <w:rPr>
          <w:rFonts w:ascii="Times New Roman" w:eastAsia="Times New Roman" w:hAnsi="Times New Roman" w:cs="Times New Roman"/>
          <w:color w:val="000000"/>
          <w:sz w:val="28"/>
          <w:szCs w:val="28"/>
          <w:lang w:val="uk-UA" w:eastAsia="ru-RU"/>
        </w:rPr>
        <w:t>сільської</w:t>
      </w:r>
      <w:r w:rsidR="00BE0534" w:rsidRPr="00F16386">
        <w:rPr>
          <w:rFonts w:ascii="Times New Roman" w:eastAsia="Times New Roman" w:hAnsi="Times New Roman" w:cs="Times New Roman"/>
          <w:color w:val="000000"/>
          <w:sz w:val="28"/>
          <w:szCs w:val="28"/>
          <w:lang w:val="uk-UA" w:eastAsia="ru-RU"/>
        </w:rPr>
        <w:t xml:space="preserve"> ради, які визначаються у бюджеті </w:t>
      </w:r>
      <w:r w:rsidR="00BE0534">
        <w:rPr>
          <w:rFonts w:ascii="Times New Roman" w:eastAsia="Times New Roman" w:hAnsi="Times New Roman" w:cs="Times New Roman"/>
          <w:color w:val="000000"/>
          <w:sz w:val="28"/>
          <w:szCs w:val="28"/>
          <w:lang w:val="uk-UA" w:eastAsia="ru-RU"/>
        </w:rPr>
        <w:t xml:space="preserve">сільської територіальної громади </w:t>
      </w:r>
      <w:r w:rsidR="00BE0534" w:rsidRPr="00F16386">
        <w:rPr>
          <w:rFonts w:ascii="Times New Roman" w:eastAsia="Times New Roman" w:hAnsi="Times New Roman" w:cs="Times New Roman"/>
          <w:color w:val="000000"/>
          <w:sz w:val="28"/>
          <w:szCs w:val="28"/>
          <w:lang w:val="uk-UA" w:eastAsia="ru-RU"/>
        </w:rPr>
        <w:t>на відповідний рік.</w:t>
      </w:r>
    </w:p>
    <w:p w14:paraId="2F86B298" w14:textId="6FD0C6F9" w:rsidR="00DA6CC5" w:rsidRPr="00F16386" w:rsidRDefault="00426D2F" w:rsidP="0075424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3.5. </w:t>
      </w:r>
      <w:r w:rsidR="00BE0534" w:rsidRPr="00F16386">
        <w:rPr>
          <w:rFonts w:ascii="Times New Roman" w:eastAsia="Times New Roman" w:hAnsi="Times New Roman" w:cs="Times New Roman"/>
          <w:color w:val="000000"/>
          <w:sz w:val="28"/>
          <w:szCs w:val="28"/>
          <w:lang w:val="uk-UA" w:eastAsia="ru-RU"/>
        </w:rPr>
        <w:t xml:space="preserve">Основою для розгляду та </w:t>
      </w:r>
      <w:r w:rsidR="00DA6CC5">
        <w:rPr>
          <w:rFonts w:ascii="Times New Roman" w:eastAsia="Times New Roman" w:hAnsi="Times New Roman" w:cs="Times New Roman"/>
          <w:color w:val="000000"/>
          <w:sz w:val="28"/>
          <w:szCs w:val="28"/>
          <w:lang w:val="uk-UA" w:eastAsia="ru-RU"/>
        </w:rPr>
        <w:t>виділення коштів на виконання п</w:t>
      </w:r>
      <w:r w:rsidR="00BE0534" w:rsidRPr="00F16386">
        <w:rPr>
          <w:rFonts w:ascii="Times New Roman" w:eastAsia="Times New Roman" w:hAnsi="Times New Roman" w:cs="Times New Roman"/>
          <w:color w:val="000000"/>
          <w:sz w:val="28"/>
          <w:szCs w:val="28"/>
          <w:lang w:val="uk-UA" w:eastAsia="ru-RU"/>
        </w:rPr>
        <w:t>риродоохоронного заходу</w:t>
      </w:r>
      <w:r w:rsidR="00DA6CC5" w:rsidRPr="00DA6CC5">
        <w:rPr>
          <w:rFonts w:ascii="Times New Roman" w:eastAsia="Times New Roman" w:hAnsi="Times New Roman" w:cs="Times New Roman"/>
          <w:color w:val="000000"/>
          <w:sz w:val="28"/>
          <w:szCs w:val="28"/>
          <w:lang w:val="uk-UA" w:eastAsia="ru-RU"/>
        </w:rPr>
        <w:t xml:space="preserve"> </w:t>
      </w:r>
      <w:r w:rsidR="00DA6CC5" w:rsidRPr="00F16386">
        <w:rPr>
          <w:rFonts w:ascii="Times New Roman" w:eastAsia="Times New Roman" w:hAnsi="Times New Roman" w:cs="Times New Roman"/>
          <w:color w:val="000000"/>
          <w:sz w:val="28"/>
          <w:szCs w:val="28"/>
          <w:lang w:val="uk-UA" w:eastAsia="ru-RU"/>
        </w:rPr>
        <w:t xml:space="preserve">є </w:t>
      </w:r>
      <w:r w:rsidR="00DA6CC5">
        <w:rPr>
          <w:rFonts w:ascii="Times New Roman" w:eastAsia="Times New Roman" w:hAnsi="Times New Roman" w:cs="Times New Roman"/>
          <w:color w:val="000000"/>
          <w:sz w:val="28"/>
          <w:szCs w:val="28"/>
          <w:lang w:val="uk-UA" w:eastAsia="ru-RU"/>
        </w:rPr>
        <w:t xml:space="preserve">бюджетний </w:t>
      </w:r>
      <w:r w:rsidR="00DA6CC5" w:rsidRPr="00F16386">
        <w:rPr>
          <w:rFonts w:ascii="Times New Roman" w:eastAsia="Times New Roman" w:hAnsi="Times New Roman" w:cs="Times New Roman"/>
          <w:color w:val="000000"/>
          <w:sz w:val="28"/>
          <w:szCs w:val="28"/>
          <w:lang w:val="uk-UA" w:eastAsia="ru-RU"/>
        </w:rPr>
        <w:t xml:space="preserve">запит, що подається </w:t>
      </w:r>
      <w:r w:rsidR="00DA6CC5">
        <w:rPr>
          <w:rFonts w:ascii="Times New Roman" w:eastAsia="Times New Roman" w:hAnsi="Times New Roman" w:cs="Times New Roman"/>
          <w:color w:val="000000"/>
          <w:sz w:val="28"/>
          <w:szCs w:val="28"/>
          <w:lang w:val="uk-UA" w:eastAsia="ru-RU"/>
        </w:rPr>
        <w:t xml:space="preserve">головними розпорядниками бюджетних коштів до фінансового відділу сільської ради </w:t>
      </w:r>
      <w:r w:rsidR="00DA6CC5" w:rsidRPr="00F16386">
        <w:rPr>
          <w:rFonts w:ascii="Times New Roman" w:eastAsia="Times New Roman" w:hAnsi="Times New Roman" w:cs="Times New Roman"/>
          <w:color w:val="000000"/>
          <w:sz w:val="28"/>
          <w:szCs w:val="28"/>
          <w:lang w:val="uk-UA" w:eastAsia="ru-RU"/>
        </w:rPr>
        <w:t>на визначений фінансовий рік</w:t>
      </w:r>
      <w:r w:rsidR="00DA6CC5">
        <w:rPr>
          <w:rFonts w:ascii="Times New Roman" w:eastAsia="Times New Roman" w:hAnsi="Times New Roman" w:cs="Times New Roman"/>
          <w:color w:val="000000"/>
          <w:sz w:val="28"/>
          <w:szCs w:val="28"/>
          <w:lang w:val="uk-UA" w:eastAsia="ru-RU"/>
        </w:rPr>
        <w:t xml:space="preserve"> відповідно до </w:t>
      </w:r>
      <w:r w:rsidR="0075424B">
        <w:rPr>
          <w:rFonts w:ascii="Times New Roman" w:eastAsia="Times New Roman" w:hAnsi="Times New Roman" w:cs="Times New Roman"/>
          <w:color w:val="000000"/>
          <w:sz w:val="28"/>
          <w:szCs w:val="28"/>
          <w:lang w:val="uk-UA" w:eastAsia="ru-RU"/>
        </w:rPr>
        <w:t xml:space="preserve">вимог </w:t>
      </w:r>
      <w:r w:rsidR="00DA6CC5">
        <w:rPr>
          <w:rFonts w:ascii="Times New Roman" w:eastAsia="Times New Roman" w:hAnsi="Times New Roman" w:cs="Times New Roman"/>
          <w:color w:val="000000"/>
          <w:sz w:val="28"/>
          <w:szCs w:val="28"/>
          <w:lang w:val="uk-UA" w:eastAsia="ru-RU"/>
        </w:rPr>
        <w:t>чинного бюджетного законодавства</w:t>
      </w:r>
      <w:r w:rsidR="00DA6CC5" w:rsidRPr="00F16386">
        <w:rPr>
          <w:rFonts w:ascii="Times New Roman" w:eastAsia="Times New Roman" w:hAnsi="Times New Roman" w:cs="Times New Roman"/>
          <w:color w:val="000000"/>
          <w:sz w:val="28"/>
          <w:szCs w:val="28"/>
          <w:lang w:val="uk-UA" w:eastAsia="ru-RU"/>
        </w:rPr>
        <w:t xml:space="preserve">. </w:t>
      </w:r>
    </w:p>
    <w:p w14:paraId="0FE0BA1E" w14:textId="0F34A76F" w:rsidR="00426D2F" w:rsidRPr="00A7178F" w:rsidRDefault="00BE0534" w:rsidP="0075424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426D2F">
        <w:rPr>
          <w:rFonts w:ascii="Times New Roman" w:eastAsia="Times New Roman" w:hAnsi="Times New Roman" w:cs="Times New Roman"/>
          <w:color w:val="000000"/>
          <w:sz w:val="28"/>
          <w:szCs w:val="28"/>
          <w:lang w:val="uk-UA" w:eastAsia="ru-RU"/>
        </w:rPr>
        <w:t>6</w:t>
      </w:r>
      <w:r>
        <w:rPr>
          <w:rFonts w:ascii="Times New Roman" w:eastAsia="Times New Roman" w:hAnsi="Times New Roman" w:cs="Times New Roman"/>
          <w:color w:val="000000"/>
          <w:sz w:val="28"/>
          <w:szCs w:val="28"/>
          <w:lang w:val="uk-UA" w:eastAsia="ru-RU"/>
        </w:rPr>
        <w:t xml:space="preserve">. </w:t>
      </w:r>
      <w:r w:rsidR="00426D2F" w:rsidRPr="00A7178F">
        <w:rPr>
          <w:rFonts w:ascii="Times New Roman" w:eastAsia="Times New Roman" w:hAnsi="Times New Roman" w:cs="Times New Roman"/>
          <w:color w:val="000000"/>
          <w:sz w:val="28"/>
          <w:szCs w:val="28"/>
          <w:lang w:val="uk-UA" w:eastAsia="ru-RU"/>
        </w:rPr>
        <w:t>Фінансов</w:t>
      </w:r>
      <w:r w:rsidR="00426D2F">
        <w:rPr>
          <w:rFonts w:ascii="Times New Roman" w:eastAsia="Times New Roman" w:hAnsi="Times New Roman" w:cs="Times New Roman"/>
          <w:color w:val="000000"/>
          <w:sz w:val="28"/>
          <w:szCs w:val="28"/>
          <w:lang w:val="uk-UA" w:eastAsia="ru-RU"/>
        </w:rPr>
        <w:t>ий</w:t>
      </w:r>
      <w:r w:rsidR="00426D2F" w:rsidRPr="00A7178F">
        <w:rPr>
          <w:rFonts w:ascii="Times New Roman" w:eastAsia="Times New Roman" w:hAnsi="Times New Roman" w:cs="Times New Roman"/>
          <w:color w:val="000000"/>
          <w:sz w:val="28"/>
          <w:szCs w:val="28"/>
          <w:lang w:val="uk-UA" w:eastAsia="ru-RU"/>
        </w:rPr>
        <w:t xml:space="preserve"> </w:t>
      </w:r>
      <w:r w:rsidR="00426D2F">
        <w:rPr>
          <w:rFonts w:ascii="Times New Roman" w:eastAsia="Times New Roman" w:hAnsi="Times New Roman" w:cs="Times New Roman"/>
          <w:color w:val="000000"/>
          <w:sz w:val="28"/>
          <w:szCs w:val="28"/>
          <w:lang w:val="uk-UA" w:eastAsia="ru-RU"/>
        </w:rPr>
        <w:t>відділ сільської ра</w:t>
      </w:r>
      <w:r w:rsidR="00426D2F" w:rsidRPr="00A7178F">
        <w:rPr>
          <w:rFonts w:ascii="Times New Roman" w:eastAsia="Times New Roman" w:hAnsi="Times New Roman" w:cs="Times New Roman"/>
          <w:color w:val="000000"/>
          <w:sz w:val="28"/>
          <w:szCs w:val="28"/>
          <w:lang w:val="uk-UA" w:eastAsia="ru-RU"/>
        </w:rPr>
        <w:t>ди:</w:t>
      </w:r>
    </w:p>
    <w:p w14:paraId="3B50D921" w14:textId="190904A9" w:rsidR="00426D2F" w:rsidRPr="00A7178F" w:rsidRDefault="00426D2F" w:rsidP="0075424B">
      <w:pPr>
        <w:shd w:val="clear" w:color="auto" w:fill="FFFFFF"/>
        <w:tabs>
          <w:tab w:val="left" w:pos="851"/>
          <w:tab w:val="left" w:pos="993"/>
          <w:tab w:val="left" w:pos="1134"/>
        </w:tabs>
        <w:spacing w:after="0" w:line="240" w:lineRule="auto"/>
        <w:ind w:firstLine="567"/>
        <w:jc w:val="both"/>
        <w:rPr>
          <w:rFonts w:ascii="Times New Roman" w:eastAsia="Times New Roman" w:hAnsi="Times New Roman" w:cs="Times New Roman"/>
          <w:color w:val="000000"/>
          <w:sz w:val="28"/>
          <w:szCs w:val="28"/>
          <w:lang w:val="uk-UA" w:eastAsia="ru-RU"/>
        </w:rPr>
      </w:pPr>
      <w:r w:rsidRPr="00A7178F">
        <w:rPr>
          <w:rFonts w:ascii="Times New Roman" w:eastAsia="Times New Roman" w:hAnsi="Times New Roman" w:cs="Times New Roman"/>
          <w:color w:val="000000"/>
          <w:sz w:val="28"/>
          <w:szCs w:val="28"/>
          <w:lang w:val="uk-UA" w:eastAsia="ru-RU"/>
        </w:rPr>
        <w:t>3.</w:t>
      </w:r>
      <w:r>
        <w:rPr>
          <w:rFonts w:ascii="Times New Roman" w:eastAsia="Times New Roman" w:hAnsi="Times New Roman" w:cs="Times New Roman"/>
          <w:color w:val="000000"/>
          <w:sz w:val="28"/>
          <w:szCs w:val="28"/>
          <w:lang w:val="uk-UA" w:eastAsia="ru-RU"/>
        </w:rPr>
        <w:t>6</w:t>
      </w:r>
      <w:r w:rsidRPr="00A7178F">
        <w:rPr>
          <w:rFonts w:ascii="Times New Roman" w:eastAsia="Times New Roman" w:hAnsi="Times New Roman" w:cs="Times New Roman"/>
          <w:color w:val="000000"/>
          <w:sz w:val="28"/>
          <w:szCs w:val="28"/>
          <w:lang w:val="uk-UA" w:eastAsia="ru-RU"/>
        </w:rPr>
        <w:t xml:space="preserve">.1. Розглядає подані </w:t>
      </w:r>
      <w:r>
        <w:rPr>
          <w:rFonts w:ascii="Times New Roman" w:eastAsia="Times New Roman" w:hAnsi="Times New Roman" w:cs="Times New Roman"/>
          <w:color w:val="000000"/>
          <w:sz w:val="28"/>
          <w:szCs w:val="28"/>
          <w:lang w:val="uk-UA" w:eastAsia="ru-RU"/>
        </w:rPr>
        <w:t>матеріали</w:t>
      </w:r>
      <w:r w:rsidRPr="00A7178F">
        <w:rPr>
          <w:rFonts w:ascii="Times New Roman" w:eastAsia="Times New Roman" w:hAnsi="Times New Roman" w:cs="Times New Roman"/>
          <w:color w:val="000000"/>
          <w:sz w:val="28"/>
          <w:szCs w:val="28"/>
          <w:lang w:val="uk-UA" w:eastAsia="ru-RU"/>
        </w:rPr>
        <w:t xml:space="preserve"> з урахуванням </w:t>
      </w:r>
      <w:r>
        <w:rPr>
          <w:rFonts w:ascii="Times New Roman" w:eastAsia="Times New Roman" w:hAnsi="Times New Roman" w:cs="Times New Roman"/>
          <w:color w:val="000000"/>
          <w:sz w:val="28"/>
          <w:szCs w:val="28"/>
          <w:lang w:val="uk-UA" w:eastAsia="ru-RU"/>
        </w:rPr>
        <w:t xml:space="preserve">їх </w:t>
      </w:r>
      <w:r w:rsidRPr="00A7178F">
        <w:rPr>
          <w:rFonts w:ascii="Times New Roman" w:eastAsia="Times New Roman" w:hAnsi="Times New Roman" w:cs="Times New Roman"/>
          <w:color w:val="000000"/>
          <w:sz w:val="28"/>
          <w:szCs w:val="28"/>
          <w:lang w:val="uk-UA" w:eastAsia="ru-RU"/>
        </w:rPr>
        <w:t>відповідності:</w:t>
      </w:r>
      <w:r w:rsidRPr="00A7178F">
        <w:rPr>
          <w:rFonts w:ascii="Times New Roman" w:eastAsia="Times New Roman" w:hAnsi="Times New Roman" w:cs="Times New Roman"/>
          <w:color w:val="000000"/>
          <w:sz w:val="28"/>
          <w:szCs w:val="28"/>
          <w:lang w:val="uk-UA" w:eastAsia="ru-RU"/>
        </w:rPr>
        <w:br/>
      </w:r>
      <w:r w:rsidRPr="00A73BE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 xml:space="preserve">    </w:t>
      </w:r>
      <w:r w:rsidRPr="00A7178F">
        <w:rPr>
          <w:rFonts w:ascii="Times New Roman" w:eastAsia="Times New Roman" w:hAnsi="Times New Roman" w:cs="Times New Roman"/>
          <w:color w:val="000000"/>
          <w:sz w:val="28"/>
          <w:szCs w:val="28"/>
          <w:lang w:val="uk-UA" w:eastAsia="ru-RU"/>
        </w:rPr>
        <w:t xml:space="preserve"> - </w:t>
      </w:r>
      <w:r w:rsidR="0075424B">
        <w:rPr>
          <w:rFonts w:ascii="Times New Roman" w:eastAsia="Times New Roman" w:hAnsi="Times New Roman" w:cs="Times New Roman"/>
          <w:color w:val="000000"/>
          <w:sz w:val="28"/>
          <w:szCs w:val="28"/>
          <w:lang w:val="uk-UA" w:eastAsia="ru-RU"/>
        </w:rPr>
        <w:t xml:space="preserve">  </w:t>
      </w:r>
      <w:r w:rsidRPr="00A7178F">
        <w:rPr>
          <w:rFonts w:ascii="Times New Roman" w:eastAsia="Times New Roman" w:hAnsi="Times New Roman" w:cs="Times New Roman"/>
          <w:color w:val="000000"/>
          <w:sz w:val="28"/>
          <w:szCs w:val="28"/>
          <w:lang w:val="uk-UA" w:eastAsia="ru-RU"/>
        </w:rPr>
        <w:t>вимогам Постанови Кабінету Міністрів України від 17.09.96 року №1147 «Про затвердження переліків видів діяльності, що належать до природоохоронних заходів» (зі змінами і доповненнями);</w:t>
      </w:r>
    </w:p>
    <w:p w14:paraId="27A6A4BA" w14:textId="2BB7BCB0" w:rsidR="00426D2F" w:rsidRDefault="00426D2F" w:rsidP="0075424B">
      <w:pPr>
        <w:shd w:val="clear" w:color="auto" w:fill="FFFFFF"/>
        <w:tabs>
          <w:tab w:val="left" w:pos="851"/>
          <w:tab w:val="left" w:pos="993"/>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sidRPr="00A73BE1">
        <w:rPr>
          <w:rFonts w:ascii="Times New Roman" w:eastAsia="Times New Roman" w:hAnsi="Times New Roman" w:cs="Times New Roman"/>
          <w:color w:val="000000"/>
          <w:sz w:val="28"/>
          <w:szCs w:val="28"/>
          <w:lang w:eastAsia="ru-RU"/>
        </w:rPr>
        <w:t xml:space="preserve">- </w:t>
      </w:r>
      <w:r w:rsidR="0075424B">
        <w:rPr>
          <w:rFonts w:ascii="Times New Roman" w:eastAsia="Times New Roman" w:hAnsi="Times New Roman" w:cs="Times New Roman"/>
          <w:color w:val="000000"/>
          <w:sz w:val="28"/>
          <w:szCs w:val="28"/>
          <w:lang w:val="uk-UA" w:eastAsia="ru-RU"/>
        </w:rPr>
        <w:t xml:space="preserve"> </w:t>
      </w:r>
      <w:r w:rsidRPr="00A73BE1">
        <w:rPr>
          <w:rFonts w:ascii="Times New Roman" w:eastAsia="Times New Roman" w:hAnsi="Times New Roman" w:cs="Times New Roman"/>
          <w:color w:val="000000"/>
          <w:sz w:val="28"/>
          <w:szCs w:val="28"/>
          <w:lang w:eastAsia="ru-RU"/>
        </w:rPr>
        <w:t>заходам</w:t>
      </w:r>
      <w:r>
        <w:rPr>
          <w:rFonts w:ascii="Times New Roman" w:eastAsia="Times New Roman" w:hAnsi="Times New Roman" w:cs="Times New Roman"/>
          <w:color w:val="000000"/>
          <w:sz w:val="28"/>
          <w:szCs w:val="28"/>
          <w:lang w:val="uk-UA" w:eastAsia="ru-RU"/>
        </w:rPr>
        <w:t xml:space="preserve"> місцевих цільових програм</w:t>
      </w:r>
      <w:r w:rsidRPr="00A73BE1">
        <w:rPr>
          <w:rFonts w:ascii="Times New Roman" w:eastAsia="Times New Roman" w:hAnsi="Times New Roman" w:cs="Times New Roman"/>
          <w:color w:val="000000"/>
          <w:sz w:val="28"/>
          <w:szCs w:val="28"/>
          <w:lang w:eastAsia="ru-RU"/>
        </w:rPr>
        <w:t>;</w:t>
      </w:r>
    </w:p>
    <w:p w14:paraId="3F0A2FF7" w14:textId="42CE7704" w:rsidR="00426D2F" w:rsidRDefault="00426D2F" w:rsidP="0075424B">
      <w:pPr>
        <w:shd w:val="clear" w:color="auto" w:fill="FFFFFF"/>
        <w:tabs>
          <w:tab w:val="left" w:pos="851"/>
          <w:tab w:val="left" w:pos="993"/>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sidRPr="00A73BE1">
        <w:rPr>
          <w:rFonts w:ascii="Times New Roman" w:eastAsia="Times New Roman" w:hAnsi="Times New Roman" w:cs="Times New Roman"/>
          <w:color w:val="000000"/>
          <w:sz w:val="28"/>
          <w:szCs w:val="28"/>
          <w:lang w:eastAsia="ru-RU"/>
        </w:rPr>
        <w:t xml:space="preserve">- </w:t>
      </w:r>
      <w:r w:rsidR="0075424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плановому </w:t>
      </w:r>
      <w:proofErr w:type="spellStart"/>
      <w:r w:rsidRPr="00A73BE1">
        <w:rPr>
          <w:rFonts w:ascii="Times New Roman" w:eastAsia="Times New Roman" w:hAnsi="Times New Roman" w:cs="Times New Roman"/>
          <w:color w:val="000000"/>
          <w:sz w:val="28"/>
          <w:szCs w:val="28"/>
          <w:lang w:eastAsia="ru-RU"/>
        </w:rPr>
        <w:t>обсягу</w:t>
      </w:r>
      <w:proofErr w:type="spellEnd"/>
      <w:r w:rsidRPr="00A73BE1">
        <w:rPr>
          <w:rFonts w:ascii="Times New Roman" w:eastAsia="Times New Roman" w:hAnsi="Times New Roman" w:cs="Times New Roman"/>
          <w:color w:val="000000"/>
          <w:sz w:val="28"/>
          <w:szCs w:val="28"/>
          <w:lang w:eastAsia="ru-RU"/>
        </w:rPr>
        <w:t xml:space="preserve"> </w:t>
      </w:r>
      <w:proofErr w:type="spellStart"/>
      <w:r w:rsidRPr="00A73BE1">
        <w:rPr>
          <w:rFonts w:ascii="Times New Roman" w:eastAsia="Times New Roman" w:hAnsi="Times New Roman" w:cs="Times New Roman"/>
          <w:color w:val="000000"/>
          <w:sz w:val="28"/>
          <w:szCs w:val="28"/>
          <w:lang w:eastAsia="ru-RU"/>
        </w:rPr>
        <w:t>надходжень</w:t>
      </w:r>
      <w:proofErr w:type="spellEnd"/>
      <w:r w:rsidRPr="00A73BE1">
        <w:rPr>
          <w:rFonts w:ascii="Times New Roman" w:eastAsia="Times New Roman" w:hAnsi="Times New Roman" w:cs="Times New Roman"/>
          <w:color w:val="000000"/>
          <w:sz w:val="28"/>
          <w:szCs w:val="28"/>
          <w:lang w:eastAsia="ru-RU"/>
        </w:rPr>
        <w:t xml:space="preserve"> до Фонду;</w:t>
      </w:r>
    </w:p>
    <w:p w14:paraId="04DED9A5" w14:textId="05B8AE72" w:rsidR="00426D2F" w:rsidRDefault="00426D2F" w:rsidP="0075424B">
      <w:pPr>
        <w:shd w:val="clear" w:color="auto" w:fill="FFFFFF"/>
        <w:tabs>
          <w:tab w:val="left" w:pos="851"/>
          <w:tab w:val="left" w:pos="993"/>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sidRPr="00A73BE1">
        <w:rPr>
          <w:rFonts w:ascii="Times New Roman" w:eastAsia="Times New Roman" w:hAnsi="Times New Roman" w:cs="Times New Roman"/>
          <w:color w:val="000000"/>
          <w:sz w:val="28"/>
          <w:szCs w:val="28"/>
          <w:lang w:eastAsia="ru-RU"/>
        </w:rPr>
        <w:t xml:space="preserve">- </w:t>
      </w:r>
      <w:r w:rsidR="0075424B">
        <w:rPr>
          <w:rFonts w:ascii="Times New Roman" w:eastAsia="Times New Roman" w:hAnsi="Times New Roman" w:cs="Times New Roman"/>
          <w:color w:val="000000"/>
          <w:sz w:val="28"/>
          <w:szCs w:val="28"/>
          <w:lang w:val="uk-UA" w:eastAsia="ru-RU"/>
        </w:rPr>
        <w:t xml:space="preserve"> </w:t>
      </w:r>
      <w:proofErr w:type="spellStart"/>
      <w:r w:rsidRPr="00A73BE1">
        <w:rPr>
          <w:rFonts w:ascii="Times New Roman" w:eastAsia="Times New Roman" w:hAnsi="Times New Roman" w:cs="Times New Roman"/>
          <w:color w:val="000000"/>
          <w:sz w:val="28"/>
          <w:szCs w:val="28"/>
          <w:lang w:eastAsia="ru-RU"/>
        </w:rPr>
        <w:t>забезпечення</w:t>
      </w:r>
      <w:proofErr w:type="spellEnd"/>
      <w:r w:rsidRPr="00A73BE1">
        <w:rPr>
          <w:rFonts w:ascii="Times New Roman" w:eastAsia="Times New Roman" w:hAnsi="Times New Roman" w:cs="Times New Roman"/>
          <w:color w:val="000000"/>
          <w:sz w:val="28"/>
          <w:szCs w:val="28"/>
          <w:lang w:eastAsia="ru-RU"/>
        </w:rPr>
        <w:t xml:space="preserve"> </w:t>
      </w:r>
      <w:proofErr w:type="spellStart"/>
      <w:r w:rsidRPr="00A73BE1">
        <w:rPr>
          <w:rFonts w:ascii="Times New Roman" w:eastAsia="Times New Roman" w:hAnsi="Times New Roman" w:cs="Times New Roman"/>
          <w:color w:val="000000"/>
          <w:sz w:val="28"/>
          <w:szCs w:val="28"/>
          <w:lang w:eastAsia="ru-RU"/>
        </w:rPr>
        <w:t>фінансування</w:t>
      </w:r>
      <w:proofErr w:type="spellEnd"/>
      <w:r w:rsidRPr="00A73BE1">
        <w:rPr>
          <w:rFonts w:ascii="Times New Roman" w:eastAsia="Times New Roman" w:hAnsi="Times New Roman" w:cs="Times New Roman"/>
          <w:color w:val="000000"/>
          <w:sz w:val="28"/>
          <w:szCs w:val="28"/>
          <w:lang w:eastAsia="ru-RU"/>
        </w:rPr>
        <w:t xml:space="preserve"> </w:t>
      </w:r>
      <w:proofErr w:type="spellStart"/>
      <w:r w:rsidRPr="00A73BE1">
        <w:rPr>
          <w:rFonts w:ascii="Times New Roman" w:eastAsia="Times New Roman" w:hAnsi="Times New Roman" w:cs="Times New Roman"/>
          <w:color w:val="000000"/>
          <w:sz w:val="28"/>
          <w:szCs w:val="28"/>
          <w:lang w:eastAsia="ru-RU"/>
        </w:rPr>
        <w:t>робіт</w:t>
      </w:r>
      <w:proofErr w:type="spellEnd"/>
      <w:r w:rsidRPr="00A73BE1">
        <w:rPr>
          <w:rFonts w:ascii="Times New Roman" w:eastAsia="Times New Roman" w:hAnsi="Times New Roman" w:cs="Times New Roman"/>
          <w:color w:val="000000"/>
          <w:sz w:val="28"/>
          <w:szCs w:val="28"/>
          <w:lang w:eastAsia="ru-RU"/>
        </w:rPr>
        <w:t xml:space="preserve">, по </w:t>
      </w:r>
      <w:proofErr w:type="spellStart"/>
      <w:r w:rsidRPr="00A73BE1">
        <w:rPr>
          <w:rFonts w:ascii="Times New Roman" w:eastAsia="Times New Roman" w:hAnsi="Times New Roman" w:cs="Times New Roman"/>
          <w:color w:val="000000"/>
          <w:sz w:val="28"/>
          <w:szCs w:val="28"/>
          <w:lang w:eastAsia="ru-RU"/>
        </w:rPr>
        <w:t>яких</w:t>
      </w:r>
      <w:proofErr w:type="spellEnd"/>
      <w:r w:rsidRPr="00A73BE1">
        <w:rPr>
          <w:rFonts w:ascii="Times New Roman" w:eastAsia="Times New Roman" w:hAnsi="Times New Roman" w:cs="Times New Roman"/>
          <w:color w:val="000000"/>
          <w:sz w:val="28"/>
          <w:szCs w:val="28"/>
          <w:lang w:eastAsia="ru-RU"/>
        </w:rPr>
        <w:t xml:space="preserve"> </w:t>
      </w:r>
      <w:proofErr w:type="spellStart"/>
      <w:r w:rsidRPr="00A73BE1">
        <w:rPr>
          <w:rFonts w:ascii="Times New Roman" w:eastAsia="Times New Roman" w:hAnsi="Times New Roman" w:cs="Times New Roman"/>
          <w:color w:val="000000"/>
          <w:sz w:val="28"/>
          <w:szCs w:val="28"/>
          <w:lang w:eastAsia="ru-RU"/>
        </w:rPr>
        <w:t>виникла</w:t>
      </w:r>
      <w:proofErr w:type="spellEnd"/>
      <w:r w:rsidRPr="00A73BE1">
        <w:rPr>
          <w:rFonts w:ascii="Times New Roman" w:eastAsia="Times New Roman" w:hAnsi="Times New Roman" w:cs="Times New Roman"/>
          <w:color w:val="000000"/>
          <w:sz w:val="28"/>
          <w:szCs w:val="28"/>
          <w:lang w:eastAsia="ru-RU"/>
        </w:rPr>
        <w:t xml:space="preserve"> </w:t>
      </w:r>
      <w:proofErr w:type="spellStart"/>
      <w:r w:rsidRPr="00A73BE1">
        <w:rPr>
          <w:rFonts w:ascii="Times New Roman" w:eastAsia="Times New Roman" w:hAnsi="Times New Roman" w:cs="Times New Roman"/>
          <w:color w:val="000000"/>
          <w:sz w:val="28"/>
          <w:szCs w:val="28"/>
          <w:lang w:eastAsia="ru-RU"/>
        </w:rPr>
        <w:t>заборгованість</w:t>
      </w:r>
      <w:proofErr w:type="spellEnd"/>
      <w:r w:rsidRPr="00A73BE1">
        <w:rPr>
          <w:rFonts w:ascii="Times New Roman" w:eastAsia="Times New Roman" w:hAnsi="Times New Roman" w:cs="Times New Roman"/>
          <w:color w:val="000000"/>
          <w:sz w:val="28"/>
          <w:szCs w:val="28"/>
          <w:lang w:eastAsia="ru-RU"/>
        </w:rPr>
        <w:t xml:space="preserve"> за </w:t>
      </w:r>
      <w:proofErr w:type="spellStart"/>
      <w:r w:rsidRPr="00A73BE1">
        <w:rPr>
          <w:rFonts w:ascii="Times New Roman" w:eastAsia="Times New Roman" w:hAnsi="Times New Roman" w:cs="Times New Roman"/>
          <w:color w:val="000000"/>
          <w:sz w:val="28"/>
          <w:szCs w:val="28"/>
          <w:lang w:eastAsia="ru-RU"/>
        </w:rPr>
        <w:t>минулі</w:t>
      </w:r>
      <w:proofErr w:type="spellEnd"/>
      <w:r w:rsidRPr="00A73BE1">
        <w:rPr>
          <w:rFonts w:ascii="Times New Roman" w:eastAsia="Times New Roman" w:hAnsi="Times New Roman" w:cs="Times New Roman"/>
          <w:color w:val="000000"/>
          <w:sz w:val="28"/>
          <w:szCs w:val="28"/>
          <w:lang w:eastAsia="ru-RU"/>
        </w:rPr>
        <w:t xml:space="preserve"> </w:t>
      </w:r>
      <w:proofErr w:type="spellStart"/>
      <w:r w:rsidRPr="00A73BE1">
        <w:rPr>
          <w:rFonts w:ascii="Times New Roman" w:eastAsia="Times New Roman" w:hAnsi="Times New Roman" w:cs="Times New Roman"/>
          <w:color w:val="000000"/>
          <w:sz w:val="28"/>
          <w:szCs w:val="28"/>
          <w:lang w:eastAsia="ru-RU"/>
        </w:rPr>
        <w:t>періоди</w:t>
      </w:r>
      <w:proofErr w:type="spellEnd"/>
      <w:r w:rsidRPr="00A73BE1">
        <w:rPr>
          <w:rFonts w:ascii="Times New Roman" w:eastAsia="Times New Roman" w:hAnsi="Times New Roman" w:cs="Times New Roman"/>
          <w:color w:val="000000"/>
          <w:sz w:val="28"/>
          <w:szCs w:val="28"/>
          <w:lang w:eastAsia="ru-RU"/>
        </w:rPr>
        <w:t>.</w:t>
      </w:r>
    </w:p>
    <w:p w14:paraId="74504A48" w14:textId="0CDF656E" w:rsidR="00426D2F" w:rsidRDefault="00426D2F" w:rsidP="0075424B">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sidRPr="00A73BE1">
        <w:rPr>
          <w:rFonts w:ascii="Times New Roman" w:eastAsia="Times New Roman" w:hAnsi="Times New Roman" w:cs="Times New Roman"/>
          <w:color w:val="000000"/>
          <w:sz w:val="28"/>
          <w:szCs w:val="28"/>
          <w:lang w:eastAsia="ru-RU"/>
        </w:rPr>
        <w:lastRenderedPageBreak/>
        <w:t>3.</w:t>
      </w:r>
      <w:r w:rsidR="003D3FE1">
        <w:rPr>
          <w:rFonts w:ascii="Times New Roman" w:eastAsia="Times New Roman" w:hAnsi="Times New Roman" w:cs="Times New Roman"/>
          <w:color w:val="000000"/>
          <w:sz w:val="28"/>
          <w:szCs w:val="28"/>
          <w:lang w:val="uk-UA" w:eastAsia="ru-RU"/>
        </w:rPr>
        <w:t>6</w:t>
      </w:r>
      <w:r w:rsidRPr="00A73BE1">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val="uk-UA" w:eastAsia="ru-RU"/>
        </w:rPr>
        <w:t>На підставі аналізу бюджетних запитів</w:t>
      </w:r>
      <w:r w:rsidR="007617BF">
        <w:rPr>
          <w:rFonts w:ascii="Times New Roman" w:eastAsia="Times New Roman" w:hAnsi="Times New Roman" w:cs="Times New Roman"/>
          <w:color w:val="000000"/>
          <w:sz w:val="28"/>
          <w:szCs w:val="28"/>
          <w:lang w:val="uk-UA" w:eastAsia="ru-RU"/>
        </w:rPr>
        <w:t>, в межах планового обсягу надходжень до Фонду,</w:t>
      </w:r>
      <w:r>
        <w:rPr>
          <w:rFonts w:ascii="Times New Roman" w:eastAsia="Times New Roman" w:hAnsi="Times New Roman" w:cs="Times New Roman"/>
          <w:color w:val="000000"/>
          <w:sz w:val="28"/>
          <w:szCs w:val="28"/>
          <w:lang w:val="uk-UA" w:eastAsia="ru-RU"/>
        </w:rPr>
        <w:t xml:space="preserve"> </w:t>
      </w:r>
      <w:r w:rsidR="00DA6CC5">
        <w:rPr>
          <w:rFonts w:ascii="Times New Roman" w:eastAsia="Times New Roman" w:hAnsi="Times New Roman" w:cs="Times New Roman"/>
          <w:color w:val="000000"/>
          <w:sz w:val="28"/>
          <w:szCs w:val="28"/>
          <w:lang w:val="uk-UA" w:eastAsia="ru-RU"/>
        </w:rPr>
        <w:t xml:space="preserve">фінансовий відділ сільської  ради </w:t>
      </w:r>
      <w:proofErr w:type="spellStart"/>
      <w:r w:rsidRPr="00A73BE1">
        <w:rPr>
          <w:rFonts w:ascii="Times New Roman" w:eastAsia="Times New Roman" w:hAnsi="Times New Roman" w:cs="Times New Roman"/>
          <w:color w:val="000000"/>
          <w:sz w:val="28"/>
          <w:szCs w:val="28"/>
          <w:lang w:eastAsia="ru-RU"/>
        </w:rPr>
        <w:t>формує</w:t>
      </w:r>
      <w:proofErr w:type="spellEnd"/>
      <w:r w:rsidRPr="00A73BE1">
        <w:rPr>
          <w:rFonts w:ascii="Times New Roman" w:eastAsia="Times New Roman" w:hAnsi="Times New Roman" w:cs="Times New Roman"/>
          <w:color w:val="000000"/>
          <w:sz w:val="28"/>
          <w:szCs w:val="28"/>
          <w:lang w:eastAsia="ru-RU"/>
        </w:rPr>
        <w:t xml:space="preserve"> </w:t>
      </w:r>
      <w:proofErr w:type="spellStart"/>
      <w:r w:rsidRPr="00A73BE1">
        <w:rPr>
          <w:rFonts w:ascii="Times New Roman" w:eastAsia="Times New Roman" w:hAnsi="Times New Roman" w:cs="Times New Roman"/>
          <w:color w:val="000000"/>
          <w:sz w:val="28"/>
          <w:szCs w:val="28"/>
          <w:lang w:eastAsia="ru-RU"/>
        </w:rPr>
        <w:t>розподіл</w:t>
      </w:r>
      <w:proofErr w:type="spellEnd"/>
      <w:r w:rsidRPr="00A73BE1">
        <w:rPr>
          <w:rFonts w:ascii="Times New Roman" w:eastAsia="Times New Roman" w:hAnsi="Times New Roman" w:cs="Times New Roman"/>
          <w:color w:val="000000"/>
          <w:sz w:val="28"/>
          <w:szCs w:val="28"/>
          <w:lang w:eastAsia="ru-RU"/>
        </w:rPr>
        <w:t xml:space="preserve"> </w:t>
      </w:r>
      <w:r w:rsidR="007617BF">
        <w:rPr>
          <w:rFonts w:ascii="Times New Roman" w:eastAsia="Times New Roman" w:hAnsi="Times New Roman" w:cs="Times New Roman"/>
          <w:color w:val="000000"/>
          <w:sz w:val="28"/>
          <w:szCs w:val="28"/>
          <w:lang w:val="uk-UA" w:eastAsia="ru-RU"/>
        </w:rPr>
        <w:t>видатків</w:t>
      </w:r>
      <w:r w:rsidRPr="00A73BE1">
        <w:rPr>
          <w:rFonts w:ascii="Times New Roman" w:eastAsia="Times New Roman" w:hAnsi="Times New Roman" w:cs="Times New Roman"/>
          <w:color w:val="000000"/>
          <w:sz w:val="28"/>
          <w:szCs w:val="28"/>
          <w:lang w:eastAsia="ru-RU"/>
        </w:rPr>
        <w:t xml:space="preserve"> </w:t>
      </w:r>
      <w:proofErr w:type="spellStart"/>
      <w:r w:rsidRPr="00A73BE1">
        <w:rPr>
          <w:rFonts w:ascii="Times New Roman" w:eastAsia="Times New Roman" w:hAnsi="Times New Roman" w:cs="Times New Roman"/>
          <w:color w:val="000000"/>
          <w:sz w:val="28"/>
          <w:szCs w:val="28"/>
          <w:lang w:eastAsia="ru-RU"/>
        </w:rPr>
        <w:t>головним</w:t>
      </w:r>
      <w:proofErr w:type="spellEnd"/>
      <w:r w:rsidRPr="00A73BE1">
        <w:rPr>
          <w:rFonts w:ascii="Times New Roman" w:eastAsia="Times New Roman" w:hAnsi="Times New Roman" w:cs="Times New Roman"/>
          <w:color w:val="000000"/>
          <w:sz w:val="28"/>
          <w:szCs w:val="28"/>
          <w:lang w:eastAsia="ru-RU"/>
        </w:rPr>
        <w:t xml:space="preserve"> </w:t>
      </w:r>
      <w:proofErr w:type="spellStart"/>
      <w:r w:rsidRPr="00A73BE1">
        <w:rPr>
          <w:rFonts w:ascii="Times New Roman" w:eastAsia="Times New Roman" w:hAnsi="Times New Roman" w:cs="Times New Roman"/>
          <w:color w:val="000000"/>
          <w:sz w:val="28"/>
          <w:szCs w:val="28"/>
          <w:lang w:eastAsia="ru-RU"/>
        </w:rPr>
        <w:t>розпорядникам</w:t>
      </w:r>
      <w:proofErr w:type="spellEnd"/>
      <w:r w:rsidR="00DA6CC5">
        <w:rPr>
          <w:rFonts w:ascii="Times New Roman" w:eastAsia="Times New Roman" w:hAnsi="Times New Roman" w:cs="Times New Roman"/>
          <w:color w:val="000000"/>
          <w:sz w:val="28"/>
          <w:szCs w:val="28"/>
          <w:lang w:val="uk-UA" w:eastAsia="ru-RU"/>
        </w:rPr>
        <w:t xml:space="preserve"> коштів на виконання природоохоронних заходів</w:t>
      </w:r>
      <w:r w:rsidRPr="00A73BE1">
        <w:rPr>
          <w:rFonts w:ascii="Times New Roman" w:eastAsia="Times New Roman" w:hAnsi="Times New Roman" w:cs="Times New Roman"/>
          <w:color w:val="000000"/>
          <w:sz w:val="28"/>
          <w:szCs w:val="28"/>
          <w:lang w:eastAsia="ru-RU"/>
        </w:rPr>
        <w:t xml:space="preserve"> і</w:t>
      </w:r>
      <w:r w:rsidR="00DA6CC5">
        <w:rPr>
          <w:rFonts w:ascii="Times New Roman" w:eastAsia="Times New Roman" w:hAnsi="Times New Roman" w:cs="Times New Roman"/>
          <w:color w:val="000000"/>
          <w:sz w:val="28"/>
          <w:szCs w:val="28"/>
          <w:lang w:val="uk-UA" w:eastAsia="ru-RU"/>
        </w:rPr>
        <w:t>,</w:t>
      </w:r>
      <w:r w:rsidRPr="00A73B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за</w:t>
      </w:r>
      <w:r w:rsidRPr="00A73BE1">
        <w:rPr>
          <w:rFonts w:ascii="Times New Roman" w:eastAsia="Times New Roman" w:hAnsi="Times New Roman" w:cs="Times New Roman"/>
          <w:color w:val="000000"/>
          <w:sz w:val="28"/>
          <w:szCs w:val="28"/>
          <w:lang w:eastAsia="ru-RU"/>
        </w:rPr>
        <w:t xml:space="preserve"> </w:t>
      </w:r>
      <w:proofErr w:type="spellStart"/>
      <w:r w:rsidRPr="00A73BE1">
        <w:rPr>
          <w:rFonts w:ascii="Times New Roman" w:eastAsia="Times New Roman" w:hAnsi="Times New Roman" w:cs="Times New Roman"/>
          <w:color w:val="000000"/>
          <w:sz w:val="28"/>
          <w:szCs w:val="28"/>
          <w:lang w:eastAsia="ru-RU"/>
        </w:rPr>
        <w:t>погодження</w:t>
      </w:r>
      <w:proofErr w:type="spellEnd"/>
      <w:r>
        <w:rPr>
          <w:rFonts w:ascii="Times New Roman" w:eastAsia="Times New Roman" w:hAnsi="Times New Roman" w:cs="Times New Roman"/>
          <w:color w:val="000000"/>
          <w:sz w:val="28"/>
          <w:szCs w:val="28"/>
          <w:lang w:val="uk-UA" w:eastAsia="ru-RU"/>
        </w:rPr>
        <w:t>м з</w:t>
      </w:r>
      <w:r w:rsidRPr="00A73BE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сільським</w:t>
      </w:r>
      <w:r w:rsidRPr="00A73BE1">
        <w:rPr>
          <w:rFonts w:ascii="Times New Roman" w:eastAsia="Times New Roman" w:hAnsi="Times New Roman" w:cs="Times New Roman"/>
          <w:color w:val="000000"/>
          <w:sz w:val="28"/>
          <w:szCs w:val="28"/>
          <w:lang w:eastAsia="ru-RU"/>
        </w:rPr>
        <w:t xml:space="preserve"> голов</w:t>
      </w:r>
      <w:proofErr w:type="spellStart"/>
      <w:r>
        <w:rPr>
          <w:rFonts w:ascii="Times New Roman" w:eastAsia="Times New Roman" w:hAnsi="Times New Roman" w:cs="Times New Roman"/>
          <w:color w:val="000000"/>
          <w:sz w:val="28"/>
          <w:szCs w:val="28"/>
          <w:lang w:val="uk-UA" w:eastAsia="ru-RU"/>
        </w:rPr>
        <w:t>ою</w:t>
      </w:r>
      <w:proofErr w:type="spellEnd"/>
      <w:r w:rsidRPr="00A73B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включає </w:t>
      </w:r>
      <w:r w:rsidR="003D3FE1">
        <w:rPr>
          <w:rFonts w:ascii="Times New Roman" w:eastAsia="Times New Roman" w:hAnsi="Times New Roman" w:cs="Times New Roman"/>
          <w:color w:val="000000"/>
          <w:sz w:val="28"/>
          <w:szCs w:val="28"/>
          <w:lang w:val="uk-UA" w:eastAsia="ru-RU"/>
        </w:rPr>
        <w:t>його до проекту рішення</w:t>
      </w:r>
      <w:r>
        <w:rPr>
          <w:rFonts w:ascii="Times New Roman" w:eastAsia="Times New Roman" w:hAnsi="Times New Roman" w:cs="Times New Roman"/>
          <w:color w:val="000000"/>
          <w:sz w:val="28"/>
          <w:szCs w:val="28"/>
          <w:lang w:val="uk-UA" w:eastAsia="ru-RU"/>
        </w:rPr>
        <w:t>.</w:t>
      </w:r>
    </w:p>
    <w:p w14:paraId="25FCB4DF" w14:textId="40D3D2E1" w:rsidR="003D3FE1" w:rsidRDefault="00426D2F" w:rsidP="0075424B">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D3FE1">
        <w:rPr>
          <w:rFonts w:ascii="Times New Roman" w:eastAsia="Times New Roman" w:hAnsi="Times New Roman" w:cs="Times New Roman"/>
          <w:color w:val="000000"/>
          <w:sz w:val="28"/>
          <w:szCs w:val="28"/>
          <w:lang w:val="uk-UA" w:eastAsia="ru-RU"/>
        </w:rPr>
        <w:t>7</w:t>
      </w:r>
      <w:r>
        <w:rPr>
          <w:rFonts w:ascii="Times New Roman" w:eastAsia="Times New Roman" w:hAnsi="Times New Roman" w:cs="Times New Roman"/>
          <w:color w:val="000000"/>
          <w:sz w:val="28"/>
          <w:szCs w:val="28"/>
          <w:lang w:val="uk-UA" w:eastAsia="ru-RU"/>
        </w:rPr>
        <w:t xml:space="preserve">. </w:t>
      </w:r>
      <w:r w:rsidR="003D3FE1" w:rsidRPr="002F729B">
        <w:rPr>
          <w:rFonts w:ascii="Times New Roman" w:eastAsia="Times New Roman" w:hAnsi="Times New Roman" w:cs="Times New Roman"/>
          <w:color w:val="000000"/>
          <w:sz w:val="28"/>
          <w:szCs w:val="28"/>
          <w:lang w:eastAsia="ru-RU"/>
        </w:rPr>
        <w:t xml:space="preserve">У </w:t>
      </w:r>
      <w:proofErr w:type="spellStart"/>
      <w:r w:rsidR="003D3FE1" w:rsidRPr="002F729B">
        <w:rPr>
          <w:rFonts w:ascii="Times New Roman" w:eastAsia="Times New Roman" w:hAnsi="Times New Roman" w:cs="Times New Roman"/>
          <w:color w:val="000000"/>
          <w:sz w:val="28"/>
          <w:szCs w:val="28"/>
          <w:lang w:eastAsia="ru-RU"/>
        </w:rPr>
        <w:t>разі</w:t>
      </w:r>
      <w:proofErr w:type="spellEnd"/>
      <w:r w:rsidR="003D3FE1" w:rsidRPr="002F729B">
        <w:rPr>
          <w:rFonts w:ascii="Times New Roman" w:eastAsia="Times New Roman" w:hAnsi="Times New Roman" w:cs="Times New Roman"/>
          <w:color w:val="000000"/>
          <w:sz w:val="28"/>
          <w:szCs w:val="28"/>
          <w:lang w:eastAsia="ru-RU"/>
        </w:rPr>
        <w:t xml:space="preserve"> </w:t>
      </w:r>
      <w:proofErr w:type="spellStart"/>
      <w:r w:rsidR="003D3FE1" w:rsidRPr="002F729B">
        <w:rPr>
          <w:rFonts w:ascii="Times New Roman" w:eastAsia="Times New Roman" w:hAnsi="Times New Roman" w:cs="Times New Roman"/>
          <w:color w:val="000000"/>
          <w:sz w:val="28"/>
          <w:szCs w:val="28"/>
          <w:lang w:eastAsia="ru-RU"/>
        </w:rPr>
        <w:t>необхідності</w:t>
      </w:r>
      <w:proofErr w:type="spellEnd"/>
      <w:r w:rsidR="003D3FE1" w:rsidRPr="002F729B">
        <w:rPr>
          <w:rFonts w:ascii="Times New Roman" w:eastAsia="Times New Roman" w:hAnsi="Times New Roman" w:cs="Times New Roman"/>
          <w:color w:val="000000"/>
          <w:sz w:val="28"/>
          <w:szCs w:val="28"/>
          <w:lang w:eastAsia="ru-RU"/>
        </w:rPr>
        <w:t xml:space="preserve">, </w:t>
      </w:r>
      <w:r w:rsidR="003D3FE1" w:rsidRPr="002F729B">
        <w:rPr>
          <w:rFonts w:ascii="Times New Roman" w:eastAsia="Times New Roman" w:hAnsi="Times New Roman" w:cs="Times New Roman"/>
          <w:color w:val="000000"/>
          <w:sz w:val="28"/>
          <w:szCs w:val="28"/>
          <w:lang w:val="uk-UA" w:eastAsia="ru-RU"/>
        </w:rPr>
        <w:t xml:space="preserve">рішенню </w:t>
      </w:r>
      <w:r w:rsidR="003D3FE1" w:rsidRPr="002F729B">
        <w:rPr>
          <w:rFonts w:ascii="Times New Roman" w:eastAsia="Times New Roman" w:hAnsi="Times New Roman" w:cs="Times New Roman"/>
          <w:color w:val="000000"/>
          <w:sz w:val="28"/>
          <w:szCs w:val="28"/>
          <w:lang w:eastAsia="ru-RU"/>
        </w:rPr>
        <w:t xml:space="preserve">про </w:t>
      </w:r>
      <w:r w:rsidR="003D3FE1">
        <w:rPr>
          <w:rFonts w:ascii="Times New Roman" w:eastAsia="Times New Roman" w:hAnsi="Times New Roman" w:cs="Times New Roman"/>
          <w:color w:val="000000"/>
          <w:sz w:val="28"/>
          <w:szCs w:val="28"/>
          <w:lang w:val="uk-UA" w:eastAsia="ru-RU"/>
        </w:rPr>
        <w:t>розподіл</w:t>
      </w:r>
      <w:r w:rsidR="003D3FE1" w:rsidRPr="002F729B">
        <w:rPr>
          <w:rFonts w:ascii="Times New Roman" w:eastAsia="Times New Roman" w:hAnsi="Times New Roman" w:cs="Times New Roman"/>
          <w:color w:val="000000"/>
          <w:sz w:val="28"/>
          <w:szCs w:val="28"/>
          <w:lang w:eastAsia="ru-RU"/>
        </w:rPr>
        <w:t xml:space="preserve"> </w:t>
      </w:r>
      <w:proofErr w:type="spellStart"/>
      <w:r w:rsidR="003D3FE1" w:rsidRPr="002F729B">
        <w:rPr>
          <w:rFonts w:ascii="Times New Roman" w:eastAsia="Times New Roman" w:hAnsi="Times New Roman" w:cs="Times New Roman"/>
          <w:color w:val="000000"/>
          <w:sz w:val="28"/>
          <w:szCs w:val="28"/>
          <w:lang w:eastAsia="ru-RU"/>
        </w:rPr>
        <w:t>коштів</w:t>
      </w:r>
      <w:proofErr w:type="spellEnd"/>
      <w:r w:rsidR="003D3FE1" w:rsidRPr="002F729B">
        <w:rPr>
          <w:rFonts w:ascii="Times New Roman" w:eastAsia="Times New Roman" w:hAnsi="Times New Roman" w:cs="Times New Roman"/>
          <w:color w:val="000000"/>
          <w:sz w:val="28"/>
          <w:szCs w:val="28"/>
          <w:lang w:eastAsia="ru-RU"/>
        </w:rPr>
        <w:t xml:space="preserve"> </w:t>
      </w:r>
      <w:r w:rsidR="003D3FE1">
        <w:rPr>
          <w:rFonts w:ascii="Times New Roman" w:eastAsia="Times New Roman" w:hAnsi="Times New Roman" w:cs="Times New Roman"/>
          <w:color w:val="000000"/>
          <w:sz w:val="28"/>
          <w:szCs w:val="28"/>
          <w:lang w:val="uk-UA" w:eastAsia="ru-RU"/>
        </w:rPr>
        <w:t xml:space="preserve">Фонду </w:t>
      </w:r>
      <w:proofErr w:type="spellStart"/>
      <w:r w:rsidR="003D3FE1" w:rsidRPr="002F729B">
        <w:rPr>
          <w:rFonts w:ascii="Times New Roman" w:eastAsia="Times New Roman" w:hAnsi="Times New Roman" w:cs="Times New Roman"/>
          <w:color w:val="000000"/>
          <w:sz w:val="28"/>
          <w:szCs w:val="28"/>
          <w:lang w:eastAsia="ru-RU"/>
        </w:rPr>
        <w:t>може</w:t>
      </w:r>
      <w:proofErr w:type="spellEnd"/>
      <w:r w:rsidR="003D3FE1" w:rsidRPr="002F729B">
        <w:rPr>
          <w:rFonts w:ascii="Times New Roman" w:eastAsia="Times New Roman" w:hAnsi="Times New Roman" w:cs="Times New Roman"/>
          <w:color w:val="000000"/>
          <w:sz w:val="28"/>
          <w:szCs w:val="28"/>
          <w:lang w:eastAsia="ru-RU"/>
        </w:rPr>
        <w:t xml:space="preserve"> </w:t>
      </w:r>
      <w:proofErr w:type="spellStart"/>
      <w:r w:rsidR="003D3FE1" w:rsidRPr="002F729B">
        <w:rPr>
          <w:rFonts w:ascii="Times New Roman" w:eastAsia="Times New Roman" w:hAnsi="Times New Roman" w:cs="Times New Roman"/>
          <w:color w:val="000000"/>
          <w:sz w:val="28"/>
          <w:szCs w:val="28"/>
          <w:lang w:eastAsia="ru-RU"/>
        </w:rPr>
        <w:t>передувати</w:t>
      </w:r>
      <w:proofErr w:type="spellEnd"/>
      <w:r w:rsidR="003D3FE1" w:rsidRPr="002F729B">
        <w:rPr>
          <w:rFonts w:ascii="Times New Roman" w:eastAsia="Times New Roman" w:hAnsi="Times New Roman" w:cs="Times New Roman"/>
          <w:color w:val="000000"/>
          <w:sz w:val="28"/>
          <w:szCs w:val="28"/>
          <w:lang w:eastAsia="ru-RU"/>
        </w:rPr>
        <w:t xml:space="preserve"> </w:t>
      </w:r>
      <w:proofErr w:type="spellStart"/>
      <w:r w:rsidR="003D3FE1" w:rsidRPr="002F729B">
        <w:rPr>
          <w:rFonts w:ascii="Times New Roman" w:eastAsia="Times New Roman" w:hAnsi="Times New Roman" w:cs="Times New Roman"/>
          <w:color w:val="000000"/>
          <w:sz w:val="28"/>
          <w:szCs w:val="28"/>
          <w:lang w:eastAsia="ru-RU"/>
        </w:rPr>
        <w:t>висновок</w:t>
      </w:r>
      <w:proofErr w:type="spellEnd"/>
      <w:r w:rsidR="003D3FE1" w:rsidRPr="002F729B">
        <w:rPr>
          <w:rFonts w:ascii="Times New Roman" w:eastAsia="Times New Roman" w:hAnsi="Times New Roman" w:cs="Times New Roman"/>
          <w:color w:val="000000"/>
          <w:sz w:val="28"/>
          <w:szCs w:val="28"/>
          <w:lang w:eastAsia="ru-RU"/>
        </w:rPr>
        <w:t xml:space="preserve"> </w:t>
      </w:r>
      <w:proofErr w:type="spellStart"/>
      <w:r w:rsidR="003D3FE1" w:rsidRPr="002F729B">
        <w:rPr>
          <w:rFonts w:ascii="Times New Roman" w:eastAsia="Times New Roman" w:hAnsi="Times New Roman" w:cs="Times New Roman"/>
          <w:color w:val="000000"/>
          <w:sz w:val="28"/>
          <w:szCs w:val="28"/>
          <w:lang w:eastAsia="ru-RU"/>
        </w:rPr>
        <w:t>експертів</w:t>
      </w:r>
      <w:proofErr w:type="spellEnd"/>
      <w:r w:rsidR="003D3FE1" w:rsidRPr="002F729B">
        <w:rPr>
          <w:rFonts w:ascii="Times New Roman" w:eastAsia="Times New Roman" w:hAnsi="Times New Roman" w:cs="Times New Roman"/>
          <w:color w:val="000000"/>
          <w:sz w:val="28"/>
          <w:szCs w:val="28"/>
          <w:lang w:eastAsia="ru-RU"/>
        </w:rPr>
        <w:t xml:space="preserve"> </w:t>
      </w:r>
      <w:proofErr w:type="spellStart"/>
      <w:r w:rsidR="003D3FE1" w:rsidRPr="002F729B">
        <w:rPr>
          <w:rFonts w:ascii="Times New Roman" w:eastAsia="Times New Roman" w:hAnsi="Times New Roman" w:cs="Times New Roman"/>
          <w:color w:val="000000"/>
          <w:sz w:val="28"/>
          <w:szCs w:val="28"/>
          <w:lang w:eastAsia="ru-RU"/>
        </w:rPr>
        <w:t>чи</w:t>
      </w:r>
      <w:proofErr w:type="spellEnd"/>
      <w:r w:rsidR="003D3FE1" w:rsidRPr="002F729B">
        <w:rPr>
          <w:rFonts w:ascii="Times New Roman" w:eastAsia="Times New Roman" w:hAnsi="Times New Roman" w:cs="Times New Roman"/>
          <w:color w:val="000000"/>
          <w:sz w:val="28"/>
          <w:szCs w:val="28"/>
          <w:lang w:eastAsia="ru-RU"/>
        </w:rPr>
        <w:t xml:space="preserve"> </w:t>
      </w:r>
      <w:proofErr w:type="spellStart"/>
      <w:r w:rsidR="003D3FE1" w:rsidRPr="002F729B">
        <w:rPr>
          <w:rFonts w:ascii="Times New Roman" w:eastAsia="Times New Roman" w:hAnsi="Times New Roman" w:cs="Times New Roman"/>
          <w:color w:val="000000"/>
          <w:sz w:val="28"/>
          <w:szCs w:val="28"/>
          <w:lang w:eastAsia="ru-RU"/>
        </w:rPr>
        <w:t>конкурсний</w:t>
      </w:r>
      <w:proofErr w:type="spellEnd"/>
      <w:r w:rsidR="003D3FE1" w:rsidRPr="002F729B">
        <w:rPr>
          <w:rFonts w:ascii="Times New Roman" w:eastAsia="Times New Roman" w:hAnsi="Times New Roman" w:cs="Times New Roman"/>
          <w:color w:val="000000"/>
          <w:sz w:val="28"/>
          <w:szCs w:val="28"/>
          <w:lang w:eastAsia="ru-RU"/>
        </w:rPr>
        <w:t xml:space="preserve"> </w:t>
      </w:r>
      <w:proofErr w:type="spellStart"/>
      <w:r w:rsidR="003D3FE1" w:rsidRPr="002F729B">
        <w:rPr>
          <w:rFonts w:ascii="Times New Roman" w:eastAsia="Times New Roman" w:hAnsi="Times New Roman" w:cs="Times New Roman"/>
          <w:color w:val="000000"/>
          <w:sz w:val="28"/>
          <w:szCs w:val="28"/>
          <w:lang w:eastAsia="ru-RU"/>
        </w:rPr>
        <w:t>відбір</w:t>
      </w:r>
      <w:proofErr w:type="spellEnd"/>
      <w:r w:rsidR="003D3FE1" w:rsidRPr="002F729B">
        <w:rPr>
          <w:rFonts w:ascii="Times New Roman" w:eastAsia="Times New Roman" w:hAnsi="Times New Roman" w:cs="Times New Roman"/>
          <w:color w:val="000000"/>
          <w:sz w:val="28"/>
          <w:szCs w:val="28"/>
          <w:lang w:eastAsia="ru-RU"/>
        </w:rPr>
        <w:t xml:space="preserve"> </w:t>
      </w:r>
      <w:proofErr w:type="spellStart"/>
      <w:r w:rsidR="003D3FE1" w:rsidRPr="002F729B">
        <w:rPr>
          <w:rFonts w:ascii="Times New Roman" w:eastAsia="Times New Roman" w:hAnsi="Times New Roman" w:cs="Times New Roman"/>
          <w:color w:val="000000"/>
          <w:sz w:val="28"/>
          <w:szCs w:val="28"/>
          <w:lang w:eastAsia="ru-RU"/>
        </w:rPr>
        <w:t>кращих</w:t>
      </w:r>
      <w:proofErr w:type="spellEnd"/>
      <w:r w:rsidR="003D3FE1" w:rsidRPr="002F729B">
        <w:rPr>
          <w:rFonts w:ascii="Times New Roman" w:eastAsia="Times New Roman" w:hAnsi="Times New Roman" w:cs="Times New Roman"/>
          <w:color w:val="000000"/>
          <w:sz w:val="28"/>
          <w:szCs w:val="28"/>
          <w:lang w:eastAsia="ru-RU"/>
        </w:rPr>
        <w:t xml:space="preserve"> </w:t>
      </w:r>
      <w:proofErr w:type="spellStart"/>
      <w:r w:rsidR="003D3FE1" w:rsidRPr="002F729B">
        <w:rPr>
          <w:rFonts w:ascii="Times New Roman" w:eastAsia="Times New Roman" w:hAnsi="Times New Roman" w:cs="Times New Roman"/>
          <w:color w:val="000000"/>
          <w:sz w:val="28"/>
          <w:szCs w:val="28"/>
          <w:lang w:eastAsia="ru-RU"/>
        </w:rPr>
        <w:t>природоохоронних</w:t>
      </w:r>
      <w:proofErr w:type="spellEnd"/>
      <w:r w:rsidR="003D3FE1" w:rsidRPr="002F729B">
        <w:rPr>
          <w:rFonts w:ascii="Times New Roman" w:eastAsia="Times New Roman" w:hAnsi="Times New Roman" w:cs="Times New Roman"/>
          <w:color w:val="000000"/>
          <w:sz w:val="28"/>
          <w:szCs w:val="28"/>
          <w:lang w:eastAsia="ru-RU"/>
        </w:rPr>
        <w:t xml:space="preserve"> </w:t>
      </w:r>
      <w:proofErr w:type="spellStart"/>
      <w:r w:rsidR="003D3FE1" w:rsidRPr="002F729B">
        <w:rPr>
          <w:rFonts w:ascii="Times New Roman" w:eastAsia="Times New Roman" w:hAnsi="Times New Roman" w:cs="Times New Roman"/>
          <w:color w:val="000000"/>
          <w:sz w:val="28"/>
          <w:szCs w:val="28"/>
          <w:lang w:eastAsia="ru-RU"/>
        </w:rPr>
        <w:t>проектів</w:t>
      </w:r>
      <w:proofErr w:type="spellEnd"/>
      <w:r w:rsidR="003D3FE1" w:rsidRPr="002F729B">
        <w:rPr>
          <w:rFonts w:ascii="Times New Roman" w:eastAsia="Times New Roman" w:hAnsi="Times New Roman" w:cs="Times New Roman"/>
          <w:color w:val="000000"/>
          <w:sz w:val="28"/>
          <w:szCs w:val="28"/>
          <w:lang w:eastAsia="ru-RU"/>
        </w:rPr>
        <w:t>.</w:t>
      </w:r>
    </w:p>
    <w:p w14:paraId="473EA6F7" w14:textId="5C9899AF" w:rsidR="00426D2F" w:rsidRPr="003B55A8" w:rsidRDefault="003D3FE1" w:rsidP="0075424B">
      <w:pPr>
        <w:shd w:val="clear" w:color="auto" w:fill="FFFFFF"/>
        <w:tabs>
          <w:tab w:val="left" w:pos="993"/>
        </w:tabs>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DA6CC5">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 xml:space="preserve">. </w:t>
      </w:r>
      <w:r w:rsidR="00426D2F" w:rsidRPr="003B55A8">
        <w:rPr>
          <w:rFonts w:ascii="Times New Roman" w:eastAsia="Times New Roman" w:hAnsi="Times New Roman" w:cs="Times New Roman"/>
          <w:color w:val="000000"/>
          <w:sz w:val="28"/>
          <w:szCs w:val="28"/>
          <w:lang w:val="uk-UA" w:eastAsia="ru-RU"/>
        </w:rPr>
        <w:t xml:space="preserve">Обсяг </w:t>
      </w:r>
      <w:r w:rsidR="00426D2F">
        <w:rPr>
          <w:rFonts w:ascii="Times New Roman" w:eastAsia="Times New Roman" w:hAnsi="Times New Roman" w:cs="Times New Roman"/>
          <w:color w:val="000000"/>
          <w:sz w:val="28"/>
          <w:szCs w:val="28"/>
          <w:lang w:val="uk-UA" w:eastAsia="ru-RU"/>
        </w:rPr>
        <w:t>видатків</w:t>
      </w:r>
      <w:r w:rsidR="00426D2F" w:rsidRPr="003B55A8">
        <w:rPr>
          <w:rFonts w:ascii="Times New Roman" w:eastAsia="Times New Roman" w:hAnsi="Times New Roman" w:cs="Times New Roman"/>
          <w:color w:val="000000"/>
          <w:sz w:val="28"/>
          <w:szCs w:val="28"/>
          <w:lang w:val="uk-UA" w:eastAsia="ru-RU"/>
        </w:rPr>
        <w:t xml:space="preserve"> на фінансування природоохоронних заходів за рахунок коштів Фонду затверджується рішенням </w:t>
      </w:r>
      <w:r w:rsidR="0075424B">
        <w:rPr>
          <w:rFonts w:ascii="Times New Roman" w:eastAsia="Times New Roman" w:hAnsi="Times New Roman" w:cs="Times New Roman"/>
          <w:color w:val="000000"/>
          <w:sz w:val="28"/>
          <w:szCs w:val="28"/>
          <w:lang w:val="uk-UA" w:eastAsia="ru-RU"/>
        </w:rPr>
        <w:t xml:space="preserve">сесії </w:t>
      </w:r>
      <w:r w:rsidR="00426D2F">
        <w:rPr>
          <w:rFonts w:ascii="Times New Roman" w:eastAsia="Times New Roman" w:hAnsi="Times New Roman" w:cs="Times New Roman"/>
          <w:color w:val="000000"/>
          <w:sz w:val="28"/>
          <w:szCs w:val="28"/>
          <w:lang w:val="uk-UA" w:eastAsia="ru-RU"/>
        </w:rPr>
        <w:t>сільської</w:t>
      </w:r>
      <w:r w:rsidR="00426D2F" w:rsidRPr="003B55A8">
        <w:rPr>
          <w:rFonts w:ascii="Times New Roman" w:eastAsia="Times New Roman" w:hAnsi="Times New Roman" w:cs="Times New Roman"/>
          <w:color w:val="000000"/>
          <w:sz w:val="28"/>
          <w:szCs w:val="28"/>
          <w:lang w:val="uk-UA" w:eastAsia="ru-RU"/>
        </w:rPr>
        <w:t xml:space="preserve"> ради про бюджет </w:t>
      </w:r>
      <w:r w:rsidR="00426D2F">
        <w:rPr>
          <w:rFonts w:ascii="Times New Roman" w:eastAsia="Times New Roman" w:hAnsi="Times New Roman" w:cs="Times New Roman"/>
          <w:color w:val="000000"/>
          <w:sz w:val="28"/>
          <w:szCs w:val="28"/>
          <w:lang w:val="uk-UA" w:eastAsia="ru-RU"/>
        </w:rPr>
        <w:t>сільської територіальної громади</w:t>
      </w:r>
      <w:r w:rsidR="00426D2F" w:rsidRPr="003B55A8">
        <w:rPr>
          <w:rFonts w:ascii="Times New Roman" w:eastAsia="Times New Roman" w:hAnsi="Times New Roman" w:cs="Times New Roman"/>
          <w:color w:val="000000"/>
          <w:sz w:val="28"/>
          <w:szCs w:val="28"/>
          <w:lang w:val="uk-UA" w:eastAsia="ru-RU"/>
        </w:rPr>
        <w:t xml:space="preserve"> на відповідний період</w:t>
      </w:r>
      <w:r w:rsidR="00426D2F">
        <w:rPr>
          <w:rFonts w:ascii="Times New Roman" w:eastAsia="Times New Roman" w:hAnsi="Times New Roman" w:cs="Times New Roman"/>
          <w:color w:val="000000"/>
          <w:sz w:val="28"/>
          <w:szCs w:val="28"/>
          <w:lang w:val="uk-UA" w:eastAsia="ru-RU"/>
        </w:rPr>
        <w:t>, або рішенням про внесення змін до бюджету сільської територіальної громади на відповідний період</w:t>
      </w:r>
      <w:r w:rsidR="00426D2F" w:rsidRPr="003B55A8">
        <w:rPr>
          <w:rFonts w:ascii="Times New Roman" w:eastAsia="Times New Roman" w:hAnsi="Times New Roman" w:cs="Times New Roman"/>
          <w:color w:val="000000"/>
          <w:sz w:val="28"/>
          <w:szCs w:val="28"/>
          <w:lang w:val="uk-UA" w:eastAsia="ru-RU"/>
        </w:rPr>
        <w:t>.</w:t>
      </w:r>
    </w:p>
    <w:p w14:paraId="363D0A96" w14:textId="720BE604" w:rsidR="00BE0534" w:rsidRPr="00F16386" w:rsidRDefault="003D3FE1" w:rsidP="0075424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DA6CC5">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 xml:space="preserve">. </w:t>
      </w:r>
      <w:r w:rsidR="00BE0534" w:rsidRPr="00F16386">
        <w:rPr>
          <w:rFonts w:ascii="Times New Roman" w:eastAsia="Times New Roman" w:hAnsi="Times New Roman" w:cs="Times New Roman"/>
          <w:color w:val="000000"/>
          <w:sz w:val="28"/>
          <w:szCs w:val="28"/>
          <w:lang w:val="uk-UA" w:eastAsia="ru-RU"/>
        </w:rPr>
        <w:t xml:space="preserve">Пропозиції від підприємств, установ та організацій різних форм власності про використання коштів Фонду надходять до виконавчих органів </w:t>
      </w:r>
      <w:r w:rsidR="00BE0534">
        <w:rPr>
          <w:rFonts w:ascii="Times New Roman" w:eastAsia="Times New Roman" w:hAnsi="Times New Roman" w:cs="Times New Roman"/>
          <w:color w:val="000000"/>
          <w:sz w:val="28"/>
          <w:szCs w:val="28"/>
          <w:lang w:val="uk-UA" w:eastAsia="ru-RU"/>
        </w:rPr>
        <w:t>сільської</w:t>
      </w:r>
      <w:r w:rsidR="00BE0534" w:rsidRPr="00F16386">
        <w:rPr>
          <w:rFonts w:ascii="Times New Roman" w:eastAsia="Times New Roman" w:hAnsi="Times New Roman" w:cs="Times New Roman"/>
          <w:color w:val="000000"/>
          <w:sz w:val="28"/>
          <w:szCs w:val="28"/>
          <w:lang w:val="uk-UA" w:eastAsia="ru-RU"/>
        </w:rPr>
        <w:t xml:space="preserve"> ради.</w:t>
      </w:r>
    </w:p>
    <w:p w14:paraId="1379BD4E" w14:textId="62D25FB0" w:rsidR="00426D2F" w:rsidRPr="00F16386" w:rsidRDefault="00426D2F" w:rsidP="0075424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Pr="00F16386">
        <w:rPr>
          <w:rFonts w:ascii="Times New Roman" w:eastAsia="Times New Roman" w:hAnsi="Times New Roman" w:cs="Times New Roman"/>
          <w:color w:val="000000"/>
          <w:sz w:val="28"/>
          <w:szCs w:val="28"/>
          <w:lang w:val="uk-UA" w:eastAsia="ru-RU"/>
        </w:rPr>
        <w:t>.</w:t>
      </w:r>
      <w:r w:rsidR="003D3FE1">
        <w:rPr>
          <w:rFonts w:ascii="Times New Roman" w:eastAsia="Times New Roman" w:hAnsi="Times New Roman" w:cs="Times New Roman"/>
          <w:color w:val="000000"/>
          <w:sz w:val="28"/>
          <w:szCs w:val="28"/>
          <w:lang w:val="uk-UA" w:eastAsia="ru-RU"/>
        </w:rPr>
        <w:t>1</w:t>
      </w:r>
      <w:r w:rsidR="00DA6CC5">
        <w:rPr>
          <w:rFonts w:ascii="Times New Roman" w:eastAsia="Times New Roman" w:hAnsi="Times New Roman" w:cs="Times New Roman"/>
          <w:color w:val="000000"/>
          <w:sz w:val="28"/>
          <w:szCs w:val="28"/>
          <w:lang w:val="uk-UA" w:eastAsia="ru-RU"/>
        </w:rPr>
        <w:t>0</w:t>
      </w:r>
      <w:r w:rsidRPr="00F16386">
        <w:rPr>
          <w:rFonts w:ascii="Times New Roman" w:eastAsia="Times New Roman" w:hAnsi="Times New Roman" w:cs="Times New Roman"/>
          <w:color w:val="000000"/>
          <w:sz w:val="28"/>
          <w:szCs w:val="28"/>
          <w:lang w:val="uk-UA" w:eastAsia="ru-RU"/>
        </w:rPr>
        <w:t xml:space="preserve">. Залишок коштів Фонду на кінець бюджетного періоду переходить </w:t>
      </w:r>
      <w:r w:rsidRPr="00F16386">
        <w:rPr>
          <w:rFonts w:ascii="Times New Roman" w:eastAsia="Times New Roman" w:hAnsi="Times New Roman" w:cs="Times New Roman"/>
          <w:color w:val="000000"/>
          <w:sz w:val="28"/>
          <w:szCs w:val="28"/>
          <w:lang w:val="uk-UA" w:eastAsia="ru-RU"/>
        </w:rPr>
        <w:br/>
        <w:t xml:space="preserve">на наступний бюджетний період і використовується на цілі, передбачені </w:t>
      </w:r>
      <w:r w:rsidRPr="00F16386">
        <w:rPr>
          <w:rFonts w:ascii="Times New Roman" w:eastAsia="Times New Roman" w:hAnsi="Times New Roman" w:cs="Times New Roman"/>
          <w:color w:val="000000"/>
          <w:sz w:val="28"/>
          <w:szCs w:val="28"/>
          <w:lang w:val="uk-UA" w:eastAsia="ru-RU"/>
        </w:rPr>
        <w:br/>
        <w:t>цим Положенням.</w:t>
      </w:r>
      <w:r>
        <w:rPr>
          <w:rFonts w:ascii="Times New Roman" w:eastAsia="Times New Roman" w:hAnsi="Times New Roman" w:cs="Times New Roman"/>
          <w:color w:val="000000"/>
          <w:sz w:val="28"/>
          <w:szCs w:val="28"/>
          <w:lang w:val="uk-UA" w:eastAsia="ru-RU"/>
        </w:rPr>
        <w:t xml:space="preserve"> </w:t>
      </w:r>
    </w:p>
    <w:p w14:paraId="4060264A" w14:textId="21104ED2" w:rsidR="00426D2F" w:rsidRDefault="00426D2F" w:rsidP="0075424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003D3FE1">
        <w:rPr>
          <w:rFonts w:ascii="Times New Roman" w:eastAsia="Times New Roman" w:hAnsi="Times New Roman" w:cs="Times New Roman"/>
          <w:color w:val="000000"/>
          <w:sz w:val="28"/>
          <w:szCs w:val="28"/>
          <w:lang w:val="uk-UA" w:eastAsia="ru-RU"/>
        </w:rPr>
        <w:t>1</w:t>
      </w:r>
      <w:r w:rsidR="00DA6CC5">
        <w:rPr>
          <w:rFonts w:ascii="Times New Roman" w:eastAsia="Times New Roman" w:hAnsi="Times New Roman" w:cs="Times New Roman"/>
          <w:color w:val="000000"/>
          <w:sz w:val="28"/>
          <w:szCs w:val="28"/>
          <w:lang w:val="uk-UA" w:eastAsia="ru-RU"/>
        </w:rPr>
        <w:t>1</w:t>
      </w:r>
      <w:r>
        <w:rPr>
          <w:rFonts w:ascii="Times New Roman" w:eastAsia="Times New Roman" w:hAnsi="Times New Roman" w:cs="Times New Roman"/>
          <w:color w:val="000000"/>
          <w:sz w:val="28"/>
          <w:szCs w:val="28"/>
          <w:lang w:val="uk-UA" w:eastAsia="ru-RU"/>
        </w:rPr>
        <w:t xml:space="preserve">. Виділення додаткових коштів за рахунок направлення вільного залишку коштів Фонду чи понадпланових надходжень до Фонду здійснюється на підставі </w:t>
      </w:r>
      <w:proofErr w:type="spellStart"/>
      <w:r w:rsidR="00951BBB">
        <w:rPr>
          <w:rFonts w:ascii="Times New Roman" w:eastAsia="Times New Roman" w:hAnsi="Times New Roman" w:cs="Times New Roman"/>
          <w:color w:val="000000"/>
          <w:sz w:val="28"/>
          <w:szCs w:val="28"/>
          <w:lang w:val="uk-UA" w:eastAsia="ru-RU"/>
        </w:rPr>
        <w:t>обгрунтованих</w:t>
      </w:r>
      <w:proofErr w:type="spellEnd"/>
      <w:r w:rsidR="00951BB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звернень головних розпорядників коштів. </w:t>
      </w:r>
    </w:p>
    <w:p w14:paraId="17A70A58" w14:textId="77777777" w:rsidR="009F52C7" w:rsidRPr="00951BBB" w:rsidRDefault="009F52C7" w:rsidP="0075424B">
      <w:pPr>
        <w:spacing w:after="0" w:line="240" w:lineRule="auto"/>
        <w:ind w:firstLine="567"/>
        <w:jc w:val="both"/>
        <w:rPr>
          <w:rFonts w:ascii="Times New Roman" w:eastAsia="Times New Roman" w:hAnsi="Times New Roman" w:cs="Times New Roman"/>
          <w:color w:val="FF0000"/>
          <w:sz w:val="28"/>
          <w:szCs w:val="28"/>
          <w:shd w:val="clear" w:color="auto" w:fill="FFFFFF"/>
          <w:lang w:val="uk-UA" w:eastAsia="ru-RU"/>
        </w:rPr>
      </w:pPr>
    </w:p>
    <w:p w14:paraId="7E449759" w14:textId="47755CFB" w:rsidR="009F52C7" w:rsidRPr="00EF4A6D" w:rsidRDefault="009F52C7" w:rsidP="0075424B">
      <w:pPr>
        <w:spacing w:after="0" w:line="240" w:lineRule="auto"/>
        <w:ind w:firstLine="567"/>
        <w:jc w:val="center"/>
        <w:rPr>
          <w:rFonts w:ascii="Times New Roman" w:eastAsia="Times New Roman" w:hAnsi="Times New Roman" w:cs="Times New Roman"/>
          <w:b/>
          <w:bCs/>
          <w:color w:val="000000"/>
          <w:sz w:val="28"/>
          <w:szCs w:val="28"/>
          <w:shd w:val="clear" w:color="auto" w:fill="FFFFFF"/>
          <w:lang w:val="uk-UA" w:eastAsia="ru-RU"/>
        </w:rPr>
      </w:pPr>
      <w:r w:rsidRPr="00EF4A6D">
        <w:rPr>
          <w:rFonts w:ascii="Times New Roman" w:eastAsia="Times New Roman" w:hAnsi="Times New Roman" w:cs="Times New Roman"/>
          <w:b/>
          <w:bCs/>
          <w:color w:val="000000"/>
          <w:sz w:val="28"/>
          <w:szCs w:val="28"/>
          <w:shd w:val="clear" w:color="auto" w:fill="FFFFFF"/>
          <w:lang w:val="uk-UA" w:eastAsia="ru-RU"/>
        </w:rPr>
        <w:t xml:space="preserve">4. </w:t>
      </w:r>
      <w:r w:rsidR="00426D2F">
        <w:rPr>
          <w:rFonts w:ascii="Times New Roman" w:eastAsia="Times New Roman" w:hAnsi="Times New Roman" w:cs="Times New Roman"/>
          <w:b/>
          <w:bCs/>
          <w:color w:val="000000"/>
          <w:sz w:val="28"/>
          <w:szCs w:val="28"/>
          <w:shd w:val="clear" w:color="auto" w:fill="FFFFFF"/>
          <w:lang w:val="uk-UA" w:eastAsia="ru-RU"/>
        </w:rPr>
        <w:t>З</w:t>
      </w:r>
      <w:r w:rsidRPr="00EF4A6D">
        <w:rPr>
          <w:rFonts w:ascii="Times New Roman" w:eastAsia="Times New Roman" w:hAnsi="Times New Roman" w:cs="Times New Roman"/>
          <w:b/>
          <w:bCs/>
          <w:color w:val="000000"/>
          <w:sz w:val="28"/>
          <w:szCs w:val="28"/>
          <w:shd w:val="clear" w:color="auto" w:fill="FFFFFF"/>
          <w:lang w:val="uk-UA" w:eastAsia="ru-RU"/>
        </w:rPr>
        <w:t xml:space="preserve">вітність </w:t>
      </w:r>
      <w:r w:rsidR="0075424B">
        <w:rPr>
          <w:rFonts w:ascii="Times New Roman" w:eastAsia="Times New Roman" w:hAnsi="Times New Roman" w:cs="Times New Roman"/>
          <w:b/>
          <w:bCs/>
          <w:color w:val="000000"/>
          <w:sz w:val="28"/>
          <w:szCs w:val="28"/>
          <w:shd w:val="clear" w:color="auto" w:fill="FFFFFF"/>
          <w:lang w:val="uk-UA" w:eastAsia="ru-RU"/>
        </w:rPr>
        <w:t xml:space="preserve">та </w:t>
      </w:r>
      <w:r w:rsidR="00426D2F">
        <w:rPr>
          <w:rFonts w:ascii="Times New Roman" w:eastAsia="Times New Roman" w:hAnsi="Times New Roman" w:cs="Times New Roman"/>
          <w:b/>
          <w:bCs/>
          <w:color w:val="000000"/>
          <w:sz w:val="28"/>
          <w:szCs w:val="28"/>
          <w:shd w:val="clear" w:color="auto" w:fill="FFFFFF"/>
          <w:lang w:val="uk-UA" w:eastAsia="ru-RU"/>
        </w:rPr>
        <w:t>контроль</w:t>
      </w:r>
      <w:r w:rsidR="00426D2F" w:rsidRPr="00EF4A6D">
        <w:rPr>
          <w:rFonts w:ascii="Times New Roman" w:eastAsia="Times New Roman" w:hAnsi="Times New Roman" w:cs="Times New Roman"/>
          <w:b/>
          <w:bCs/>
          <w:color w:val="000000"/>
          <w:sz w:val="28"/>
          <w:szCs w:val="28"/>
          <w:shd w:val="clear" w:color="auto" w:fill="FFFFFF"/>
          <w:lang w:val="uk-UA" w:eastAsia="ru-RU"/>
        </w:rPr>
        <w:t xml:space="preserve"> </w:t>
      </w:r>
      <w:r w:rsidRPr="00EF4A6D">
        <w:rPr>
          <w:rFonts w:ascii="Times New Roman" w:eastAsia="Times New Roman" w:hAnsi="Times New Roman" w:cs="Times New Roman"/>
          <w:b/>
          <w:bCs/>
          <w:color w:val="000000"/>
          <w:sz w:val="28"/>
          <w:szCs w:val="28"/>
          <w:shd w:val="clear" w:color="auto" w:fill="FFFFFF"/>
          <w:lang w:val="uk-UA" w:eastAsia="ru-RU"/>
        </w:rPr>
        <w:t>щодо використання коштів Фонду</w:t>
      </w:r>
    </w:p>
    <w:p w14:paraId="17C7996E" w14:textId="4DB83599" w:rsidR="00B854F8" w:rsidRDefault="009F52C7" w:rsidP="0075424B">
      <w:pPr>
        <w:spacing w:after="0" w:line="240" w:lineRule="auto"/>
        <w:ind w:firstLine="567"/>
        <w:jc w:val="both"/>
        <w:rPr>
          <w:rFonts w:ascii="Times New Roman" w:eastAsia="Times New Roman" w:hAnsi="Times New Roman" w:cs="Times New Roman"/>
          <w:color w:val="000000"/>
          <w:sz w:val="28"/>
          <w:szCs w:val="28"/>
          <w:lang w:eastAsia="ru-RU"/>
        </w:rPr>
      </w:pPr>
      <w:r w:rsidRPr="00F16386">
        <w:rPr>
          <w:rFonts w:ascii="Times New Roman" w:eastAsia="Times New Roman" w:hAnsi="Times New Roman" w:cs="Times New Roman"/>
          <w:color w:val="000000"/>
          <w:sz w:val="28"/>
          <w:szCs w:val="28"/>
          <w:lang w:val="uk-UA" w:eastAsia="ru-RU"/>
        </w:rPr>
        <w:t xml:space="preserve">4.1. </w:t>
      </w:r>
      <w:r w:rsidR="00426D2F">
        <w:rPr>
          <w:rFonts w:ascii="Times New Roman" w:eastAsia="Times New Roman" w:hAnsi="Times New Roman" w:cs="Times New Roman"/>
          <w:color w:val="000000"/>
          <w:sz w:val="28"/>
          <w:szCs w:val="28"/>
          <w:lang w:val="uk-UA" w:eastAsia="ru-RU"/>
        </w:rPr>
        <w:t>З</w:t>
      </w:r>
      <w:r w:rsidR="00B854F8">
        <w:rPr>
          <w:rFonts w:ascii="Times New Roman" w:eastAsia="Times New Roman" w:hAnsi="Times New Roman" w:cs="Times New Roman"/>
          <w:color w:val="000000"/>
          <w:sz w:val="28"/>
          <w:szCs w:val="28"/>
          <w:lang w:val="uk-UA" w:eastAsia="ru-RU"/>
        </w:rPr>
        <w:t xml:space="preserve">віт про </w:t>
      </w:r>
      <w:proofErr w:type="spellStart"/>
      <w:r w:rsidR="00B854F8" w:rsidRPr="002F729B">
        <w:rPr>
          <w:rFonts w:ascii="Times New Roman" w:eastAsia="Times New Roman" w:hAnsi="Times New Roman" w:cs="Times New Roman"/>
          <w:color w:val="000000"/>
          <w:sz w:val="28"/>
          <w:szCs w:val="28"/>
          <w:lang w:eastAsia="ru-RU"/>
        </w:rPr>
        <w:t>використання</w:t>
      </w:r>
      <w:proofErr w:type="spellEnd"/>
      <w:r w:rsidR="00B854F8" w:rsidRPr="002F729B">
        <w:rPr>
          <w:rFonts w:ascii="Times New Roman" w:eastAsia="Times New Roman" w:hAnsi="Times New Roman" w:cs="Times New Roman"/>
          <w:color w:val="000000"/>
          <w:sz w:val="28"/>
          <w:szCs w:val="28"/>
          <w:lang w:eastAsia="ru-RU"/>
        </w:rPr>
        <w:t xml:space="preserve"> </w:t>
      </w:r>
      <w:proofErr w:type="spellStart"/>
      <w:r w:rsidR="00B854F8" w:rsidRPr="002F729B">
        <w:rPr>
          <w:rFonts w:ascii="Times New Roman" w:eastAsia="Times New Roman" w:hAnsi="Times New Roman" w:cs="Times New Roman"/>
          <w:color w:val="000000"/>
          <w:sz w:val="28"/>
          <w:szCs w:val="28"/>
          <w:lang w:eastAsia="ru-RU"/>
        </w:rPr>
        <w:t>коштів</w:t>
      </w:r>
      <w:proofErr w:type="spellEnd"/>
      <w:r w:rsidR="00B854F8" w:rsidRPr="002F729B">
        <w:rPr>
          <w:rFonts w:ascii="Times New Roman" w:eastAsia="Times New Roman" w:hAnsi="Times New Roman" w:cs="Times New Roman"/>
          <w:color w:val="000000"/>
          <w:sz w:val="28"/>
          <w:szCs w:val="28"/>
          <w:lang w:eastAsia="ru-RU"/>
        </w:rPr>
        <w:t xml:space="preserve"> Фонду </w:t>
      </w:r>
      <w:r w:rsidR="00B854F8">
        <w:rPr>
          <w:rFonts w:ascii="Times New Roman" w:eastAsia="Times New Roman" w:hAnsi="Times New Roman" w:cs="Times New Roman"/>
          <w:color w:val="000000"/>
          <w:sz w:val="28"/>
          <w:szCs w:val="28"/>
          <w:lang w:val="uk-UA" w:eastAsia="ru-RU"/>
        </w:rPr>
        <w:t xml:space="preserve">готується та подається головними розпорядниками коштів </w:t>
      </w:r>
      <w:r w:rsidR="00B854F8" w:rsidRPr="002F729B">
        <w:rPr>
          <w:rFonts w:ascii="Times New Roman" w:eastAsia="Times New Roman" w:hAnsi="Times New Roman" w:cs="Times New Roman"/>
          <w:color w:val="000000"/>
          <w:sz w:val="28"/>
          <w:szCs w:val="28"/>
          <w:lang w:eastAsia="ru-RU"/>
        </w:rPr>
        <w:t xml:space="preserve">в межах </w:t>
      </w:r>
      <w:proofErr w:type="spellStart"/>
      <w:r w:rsidR="00B854F8" w:rsidRPr="002F729B">
        <w:rPr>
          <w:rFonts w:ascii="Times New Roman" w:eastAsia="Times New Roman" w:hAnsi="Times New Roman" w:cs="Times New Roman"/>
          <w:color w:val="000000"/>
          <w:sz w:val="28"/>
          <w:szCs w:val="28"/>
          <w:lang w:eastAsia="ru-RU"/>
        </w:rPr>
        <w:t>єдиного</w:t>
      </w:r>
      <w:proofErr w:type="spellEnd"/>
      <w:r w:rsidR="00B854F8" w:rsidRPr="002F729B">
        <w:rPr>
          <w:rFonts w:ascii="Times New Roman" w:eastAsia="Times New Roman" w:hAnsi="Times New Roman" w:cs="Times New Roman"/>
          <w:color w:val="000000"/>
          <w:sz w:val="28"/>
          <w:szCs w:val="28"/>
          <w:lang w:eastAsia="ru-RU"/>
        </w:rPr>
        <w:t xml:space="preserve"> </w:t>
      </w:r>
      <w:proofErr w:type="spellStart"/>
      <w:r w:rsidR="00B854F8" w:rsidRPr="002F729B">
        <w:rPr>
          <w:rFonts w:ascii="Times New Roman" w:eastAsia="Times New Roman" w:hAnsi="Times New Roman" w:cs="Times New Roman"/>
          <w:color w:val="000000"/>
          <w:sz w:val="28"/>
          <w:szCs w:val="28"/>
          <w:lang w:eastAsia="ru-RU"/>
        </w:rPr>
        <w:t>звіту</w:t>
      </w:r>
      <w:proofErr w:type="spellEnd"/>
      <w:r w:rsidR="00B854F8" w:rsidRPr="002F729B">
        <w:rPr>
          <w:rFonts w:ascii="Times New Roman" w:eastAsia="Times New Roman" w:hAnsi="Times New Roman" w:cs="Times New Roman"/>
          <w:color w:val="000000"/>
          <w:sz w:val="28"/>
          <w:szCs w:val="28"/>
          <w:lang w:eastAsia="ru-RU"/>
        </w:rPr>
        <w:t xml:space="preserve"> про </w:t>
      </w:r>
      <w:proofErr w:type="spellStart"/>
      <w:r w:rsidR="00B854F8" w:rsidRPr="002F729B">
        <w:rPr>
          <w:rFonts w:ascii="Times New Roman" w:eastAsia="Times New Roman" w:hAnsi="Times New Roman" w:cs="Times New Roman"/>
          <w:color w:val="000000"/>
          <w:sz w:val="28"/>
          <w:szCs w:val="28"/>
          <w:lang w:eastAsia="ru-RU"/>
        </w:rPr>
        <w:t>виконання</w:t>
      </w:r>
      <w:proofErr w:type="spellEnd"/>
      <w:r w:rsidR="00B854F8" w:rsidRPr="002F729B">
        <w:rPr>
          <w:rFonts w:ascii="Times New Roman" w:eastAsia="Times New Roman" w:hAnsi="Times New Roman" w:cs="Times New Roman"/>
          <w:color w:val="000000"/>
          <w:sz w:val="28"/>
          <w:szCs w:val="28"/>
          <w:lang w:eastAsia="ru-RU"/>
        </w:rPr>
        <w:t xml:space="preserve"> бюджету </w:t>
      </w:r>
      <w:r w:rsidR="00B854F8">
        <w:rPr>
          <w:rFonts w:ascii="Times New Roman" w:eastAsia="Times New Roman" w:hAnsi="Times New Roman" w:cs="Times New Roman"/>
          <w:color w:val="000000"/>
          <w:sz w:val="28"/>
          <w:szCs w:val="28"/>
          <w:lang w:val="uk-UA" w:eastAsia="ru-RU"/>
        </w:rPr>
        <w:t>сільської територіальної громади</w:t>
      </w:r>
      <w:r w:rsidR="00B854F8" w:rsidRPr="002F729B">
        <w:rPr>
          <w:rFonts w:ascii="Times New Roman" w:eastAsia="Times New Roman" w:hAnsi="Times New Roman" w:cs="Times New Roman"/>
          <w:color w:val="000000"/>
          <w:sz w:val="28"/>
          <w:szCs w:val="28"/>
          <w:lang w:eastAsia="ru-RU"/>
        </w:rPr>
        <w:t>.</w:t>
      </w:r>
    </w:p>
    <w:p w14:paraId="6CCB5B4B" w14:textId="00D0E10C" w:rsidR="00555D48" w:rsidRPr="00F16386" w:rsidRDefault="00A4170E" w:rsidP="0075424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A4170E">
        <w:rPr>
          <w:rFonts w:ascii="Times New Roman" w:eastAsia="Times New Roman" w:hAnsi="Times New Roman" w:cs="Times New Roman"/>
          <w:color w:val="000000"/>
          <w:sz w:val="28"/>
          <w:szCs w:val="28"/>
          <w:lang w:eastAsia="ru-RU"/>
        </w:rPr>
        <w:t>4.</w:t>
      </w:r>
      <w:r w:rsidR="00426D2F">
        <w:rPr>
          <w:rFonts w:ascii="Times New Roman" w:eastAsia="Times New Roman" w:hAnsi="Times New Roman" w:cs="Times New Roman"/>
          <w:color w:val="000000"/>
          <w:sz w:val="28"/>
          <w:szCs w:val="28"/>
          <w:lang w:val="uk-UA" w:eastAsia="ru-RU"/>
        </w:rPr>
        <w:t>2</w:t>
      </w:r>
      <w:r w:rsidRPr="00A4170E">
        <w:rPr>
          <w:rFonts w:ascii="Times New Roman" w:eastAsia="Times New Roman" w:hAnsi="Times New Roman" w:cs="Times New Roman"/>
          <w:color w:val="000000"/>
          <w:sz w:val="28"/>
          <w:szCs w:val="28"/>
          <w:lang w:eastAsia="ru-RU"/>
        </w:rPr>
        <w:t xml:space="preserve">. </w:t>
      </w:r>
      <w:r w:rsidR="00555D48">
        <w:rPr>
          <w:rFonts w:ascii="Times New Roman" w:eastAsia="Times New Roman" w:hAnsi="Times New Roman" w:cs="Times New Roman"/>
          <w:color w:val="000000"/>
          <w:sz w:val="28"/>
          <w:szCs w:val="28"/>
          <w:lang w:val="uk-UA" w:eastAsia="ru-RU"/>
        </w:rPr>
        <w:t>Г</w:t>
      </w:r>
      <w:r w:rsidR="00555D48" w:rsidRPr="00F16386">
        <w:rPr>
          <w:rFonts w:ascii="Times New Roman" w:eastAsia="Times New Roman" w:hAnsi="Times New Roman" w:cs="Times New Roman"/>
          <w:color w:val="000000"/>
          <w:sz w:val="28"/>
          <w:szCs w:val="28"/>
          <w:lang w:val="uk-UA" w:eastAsia="ru-RU"/>
        </w:rPr>
        <w:t>оловн</w:t>
      </w:r>
      <w:r w:rsidR="00555D48">
        <w:rPr>
          <w:rFonts w:ascii="Times New Roman" w:eastAsia="Times New Roman" w:hAnsi="Times New Roman" w:cs="Times New Roman"/>
          <w:color w:val="000000"/>
          <w:sz w:val="28"/>
          <w:szCs w:val="28"/>
          <w:lang w:val="uk-UA" w:eastAsia="ru-RU"/>
        </w:rPr>
        <w:t>і</w:t>
      </w:r>
      <w:r w:rsidR="00555D48" w:rsidRPr="00F16386">
        <w:rPr>
          <w:rFonts w:ascii="Times New Roman" w:eastAsia="Times New Roman" w:hAnsi="Times New Roman" w:cs="Times New Roman"/>
          <w:color w:val="000000"/>
          <w:sz w:val="28"/>
          <w:szCs w:val="28"/>
          <w:lang w:val="uk-UA" w:eastAsia="ru-RU"/>
        </w:rPr>
        <w:t xml:space="preserve"> розпорядник</w:t>
      </w:r>
      <w:r w:rsidR="00555D48">
        <w:rPr>
          <w:rFonts w:ascii="Times New Roman" w:eastAsia="Times New Roman" w:hAnsi="Times New Roman" w:cs="Times New Roman"/>
          <w:color w:val="000000"/>
          <w:sz w:val="28"/>
          <w:szCs w:val="28"/>
          <w:lang w:val="uk-UA" w:eastAsia="ru-RU"/>
        </w:rPr>
        <w:t>и</w:t>
      </w:r>
      <w:r w:rsidR="00555D48" w:rsidRPr="00F16386">
        <w:rPr>
          <w:rFonts w:ascii="Times New Roman" w:eastAsia="Times New Roman" w:hAnsi="Times New Roman" w:cs="Times New Roman"/>
          <w:color w:val="000000"/>
          <w:sz w:val="28"/>
          <w:szCs w:val="28"/>
          <w:lang w:val="uk-UA" w:eastAsia="ru-RU"/>
        </w:rPr>
        <w:t xml:space="preserve"> коштів </w:t>
      </w:r>
      <w:r w:rsidR="00555D48">
        <w:rPr>
          <w:rFonts w:ascii="Times New Roman" w:eastAsia="Times New Roman" w:hAnsi="Times New Roman" w:cs="Times New Roman"/>
          <w:color w:val="000000"/>
          <w:sz w:val="28"/>
          <w:szCs w:val="28"/>
          <w:lang w:val="uk-UA" w:eastAsia="ru-RU"/>
        </w:rPr>
        <w:t xml:space="preserve">готують та надають </w:t>
      </w:r>
      <w:r w:rsidR="00555D48" w:rsidRPr="00F16386">
        <w:rPr>
          <w:rFonts w:ascii="Times New Roman" w:eastAsia="Times New Roman" w:hAnsi="Times New Roman" w:cs="Times New Roman"/>
          <w:color w:val="000000"/>
          <w:sz w:val="28"/>
          <w:szCs w:val="28"/>
          <w:lang w:val="uk-UA" w:eastAsia="ru-RU"/>
        </w:rPr>
        <w:t>необхідну інформацію стосовно Фонду державним органам, громадським організаціям, іншим установам, відповідно до вимог чинного законодавства.</w:t>
      </w:r>
    </w:p>
    <w:p w14:paraId="0591E2D8" w14:textId="77777777" w:rsidR="00555D48" w:rsidRDefault="00555D48" w:rsidP="0075424B">
      <w:pPr>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4.3. </w:t>
      </w:r>
      <w:r w:rsidRPr="00F16386">
        <w:rPr>
          <w:rFonts w:ascii="Times New Roman" w:eastAsia="Times New Roman" w:hAnsi="Times New Roman" w:cs="Times New Roman"/>
          <w:color w:val="000000"/>
          <w:sz w:val="28"/>
          <w:szCs w:val="28"/>
          <w:shd w:val="clear" w:color="auto" w:fill="FFFFFF"/>
          <w:lang w:val="uk-UA" w:eastAsia="ru-RU"/>
        </w:rPr>
        <w:t xml:space="preserve">Відповідальність за цільове та ефективне використання коштів Фонду несуть головні розпорядники </w:t>
      </w:r>
      <w:r>
        <w:rPr>
          <w:rFonts w:ascii="Times New Roman" w:eastAsia="Times New Roman" w:hAnsi="Times New Roman" w:cs="Times New Roman"/>
          <w:color w:val="000000"/>
          <w:sz w:val="28"/>
          <w:szCs w:val="28"/>
          <w:shd w:val="clear" w:color="auto" w:fill="FFFFFF"/>
          <w:lang w:val="uk-UA" w:eastAsia="ru-RU"/>
        </w:rPr>
        <w:t xml:space="preserve">коштів </w:t>
      </w:r>
      <w:r w:rsidRPr="00F16386">
        <w:rPr>
          <w:rFonts w:ascii="Times New Roman" w:eastAsia="Times New Roman" w:hAnsi="Times New Roman" w:cs="Times New Roman"/>
          <w:color w:val="000000"/>
          <w:sz w:val="28"/>
          <w:szCs w:val="28"/>
          <w:shd w:val="clear" w:color="auto" w:fill="FFFFFF"/>
          <w:lang w:val="uk-UA" w:eastAsia="ru-RU"/>
        </w:rPr>
        <w:t>та підприємства, організації, установи – одержувачі цих коштів.</w:t>
      </w:r>
      <w:r>
        <w:rPr>
          <w:rFonts w:ascii="Times New Roman" w:eastAsia="Times New Roman" w:hAnsi="Times New Roman" w:cs="Times New Roman"/>
          <w:color w:val="000000"/>
          <w:sz w:val="28"/>
          <w:szCs w:val="28"/>
          <w:shd w:val="clear" w:color="auto" w:fill="FFFFFF"/>
          <w:lang w:val="uk-UA" w:eastAsia="ru-RU"/>
        </w:rPr>
        <w:t xml:space="preserve"> </w:t>
      </w:r>
    </w:p>
    <w:p w14:paraId="28C45EAE" w14:textId="7F594525" w:rsidR="00A4170E" w:rsidRPr="00426D2F" w:rsidRDefault="00555D48" w:rsidP="0075424B">
      <w:pPr>
        <w:spacing w:after="0" w:line="240" w:lineRule="auto"/>
        <w:ind w:firstLine="56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4.4. </w:t>
      </w:r>
      <w:r w:rsidR="00426D2F" w:rsidRPr="00F16386">
        <w:rPr>
          <w:rFonts w:ascii="Times New Roman" w:eastAsia="Times New Roman" w:hAnsi="Times New Roman" w:cs="Times New Roman"/>
          <w:color w:val="000000"/>
          <w:sz w:val="28"/>
          <w:szCs w:val="28"/>
          <w:shd w:val="clear" w:color="auto" w:fill="FFFFFF"/>
          <w:lang w:val="uk-UA" w:eastAsia="ru-RU"/>
        </w:rPr>
        <w:t>Контроль за станом надходжень до Фонду, правильністю та ефективним використанням підприємствами, установами і організаціями виділених їм коштів</w:t>
      </w:r>
      <w:r w:rsidR="0075424B">
        <w:rPr>
          <w:rFonts w:ascii="Times New Roman" w:eastAsia="Times New Roman" w:hAnsi="Times New Roman" w:cs="Times New Roman"/>
          <w:color w:val="000000"/>
          <w:sz w:val="28"/>
          <w:szCs w:val="28"/>
          <w:shd w:val="clear" w:color="auto" w:fill="FFFFFF"/>
          <w:lang w:val="uk-UA" w:eastAsia="ru-RU"/>
        </w:rPr>
        <w:t>,</w:t>
      </w:r>
      <w:r w:rsidR="00426D2F" w:rsidRPr="00F16386">
        <w:rPr>
          <w:rFonts w:ascii="Times New Roman" w:eastAsia="Times New Roman" w:hAnsi="Times New Roman" w:cs="Times New Roman"/>
          <w:color w:val="000000"/>
          <w:sz w:val="28"/>
          <w:szCs w:val="28"/>
          <w:shd w:val="clear" w:color="auto" w:fill="FFFFFF"/>
          <w:lang w:val="uk-UA" w:eastAsia="ru-RU"/>
        </w:rPr>
        <w:t xml:space="preserve"> здійснюють головні розпорядники</w:t>
      </w:r>
      <w:r w:rsidR="00426D2F">
        <w:rPr>
          <w:rFonts w:ascii="Times New Roman" w:eastAsia="Times New Roman" w:hAnsi="Times New Roman" w:cs="Times New Roman"/>
          <w:color w:val="000000"/>
          <w:sz w:val="28"/>
          <w:szCs w:val="28"/>
          <w:shd w:val="clear" w:color="auto" w:fill="FFFFFF"/>
          <w:lang w:val="uk-UA" w:eastAsia="ru-RU"/>
        </w:rPr>
        <w:t xml:space="preserve"> коштів</w:t>
      </w:r>
      <w:r w:rsidR="0075424B">
        <w:rPr>
          <w:rFonts w:ascii="Times New Roman" w:eastAsia="Times New Roman" w:hAnsi="Times New Roman" w:cs="Times New Roman"/>
          <w:color w:val="000000"/>
          <w:sz w:val="28"/>
          <w:szCs w:val="28"/>
          <w:shd w:val="clear" w:color="auto" w:fill="FFFFFF"/>
          <w:lang w:val="uk-UA" w:eastAsia="ru-RU"/>
        </w:rPr>
        <w:t>,</w:t>
      </w:r>
      <w:r w:rsidR="00426D2F" w:rsidRPr="00F16386">
        <w:rPr>
          <w:rFonts w:ascii="Times New Roman" w:eastAsia="Times New Roman" w:hAnsi="Times New Roman" w:cs="Times New Roman"/>
          <w:color w:val="000000"/>
          <w:sz w:val="28"/>
          <w:szCs w:val="28"/>
          <w:shd w:val="clear" w:color="auto" w:fill="FFFFFF"/>
          <w:lang w:val="uk-UA" w:eastAsia="ru-RU"/>
        </w:rPr>
        <w:t xml:space="preserve"> фінансов</w:t>
      </w:r>
      <w:r w:rsidR="00426D2F">
        <w:rPr>
          <w:rFonts w:ascii="Times New Roman" w:eastAsia="Times New Roman" w:hAnsi="Times New Roman" w:cs="Times New Roman"/>
          <w:color w:val="000000"/>
          <w:sz w:val="28"/>
          <w:szCs w:val="28"/>
          <w:shd w:val="clear" w:color="auto" w:fill="FFFFFF"/>
          <w:lang w:val="uk-UA" w:eastAsia="ru-RU"/>
        </w:rPr>
        <w:t xml:space="preserve">ий </w:t>
      </w:r>
      <w:r w:rsidR="00426D2F" w:rsidRPr="00F16386">
        <w:rPr>
          <w:rFonts w:ascii="Times New Roman" w:eastAsia="Times New Roman" w:hAnsi="Times New Roman" w:cs="Times New Roman"/>
          <w:color w:val="000000"/>
          <w:sz w:val="28"/>
          <w:szCs w:val="28"/>
          <w:shd w:val="clear" w:color="auto" w:fill="FFFFFF"/>
          <w:lang w:val="uk-UA" w:eastAsia="ru-RU"/>
        </w:rPr>
        <w:t xml:space="preserve"> </w:t>
      </w:r>
      <w:r w:rsidR="00426D2F">
        <w:rPr>
          <w:rFonts w:ascii="Times New Roman" w:eastAsia="Times New Roman" w:hAnsi="Times New Roman" w:cs="Times New Roman"/>
          <w:color w:val="000000"/>
          <w:sz w:val="28"/>
          <w:szCs w:val="28"/>
          <w:shd w:val="clear" w:color="auto" w:fill="FFFFFF"/>
          <w:lang w:val="uk-UA" w:eastAsia="ru-RU"/>
        </w:rPr>
        <w:t>відділ</w:t>
      </w:r>
      <w:r w:rsidR="00426D2F" w:rsidRPr="00F16386">
        <w:rPr>
          <w:rFonts w:ascii="Times New Roman" w:eastAsia="Times New Roman" w:hAnsi="Times New Roman" w:cs="Times New Roman"/>
          <w:color w:val="000000"/>
          <w:sz w:val="28"/>
          <w:szCs w:val="28"/>
          <w:shd w:val="clear" w:color="auto" w:fill="FFFFFF"/>
          <w:lang w:val="uk-UA" w:eastAsia="ru-RU"/>
        </w:rPr>
        <w:t xml:space="preserve"> </w:t>
      </w:r>
      <w:r w:rsidR="00426D2F">
        <w:rPr>
          <w:rFonts w:ascii="Times New Roman" w:eastAsia="Times New Roman" w:hAnsi="Times New Roman" w:cs="Times New Roman"/>
          <w:color w:val="000000"/>
          <w:sz w:val="28"/>
          <w:szCs w:val="28"/>
          <w:shd w:val="clear" w:color="auto" w:fill="FFFFFF"/>
          <w:lang w:val="uk-UA" w:eastAsia="ru-RU"/>
        </w:rPr>
        <w:t>сільської</w:t>
      </w:r>
      <w:r w:rsidR="00426D2F" w:rsidRPr="00F16386">
        <w:rPr>
          <w:rFonts w:ascii="Times New Roman" w:eastAsia="Times New Roman" w:hAnsi="Times New Roman" w:cs="Times New Roman"/>
          <w:color w:val="000000"/>
          <w:sz w:val="28"/>
          <w:szCs w:val="28"/>
          <w:shd w:val="clear" w:color="auto" w:fill="FFFFFF"/>
          <w:lang w:val="uk-UA" w:eastAsia="ru-RU"/>
        </w:rPr>
        <w:t xml:space="preserve"> ради</w:t>
      </w:r>
      <w:r w:rsidR="009E2AAF">
        <w:rPr>
          <w:rFonts w:ascii="Times New Roman" w:eastAsia="Times New Roman" w:hAnsi="Times New Roman" w:cs="Times New Roman"/>
          <w:color w:val="000000"/>
          <w:sz w:val="28"/>
          <w:szCs w:val="28"/>
          <w:shd w:val="clear" w:color="auto" w:fill="FFFFFF"/>
          <w:lang w:val="uk-UA" w:eastAsia="ru-RU"/>
        </w:rPr>
        <w:t xml:space="preserve"> та </w:t>
      </w:r>
      <w:r w:rsidR="00A4170E" w:rsidRPr="00426D2F">
        <w:rPr>
          <w:rFonts w:ascii="Times New Roman" w:eastAsia="Times New Roman" w:hAnsi="Times New Roman" w:cs="Times New Roman"/>
          <w:color w:val="000000"/>
          <w:sz w:val="28"/>
          <w:szCs w:val="28"/>
          <w:lang w:val="uk-UA" w:eastAsia="ru-RU"/>
        </w:rPr>
        <w:t>постійн</w:t>
      </w:r>
      <w:r w:rsidR="009E2AAF">
        <w:rPr>
          <w:rFonts w:ascii="Times New Roman" w:eastAsia="Times New Roman" w:hAnsi="Times New Roman" w:cs="Times New Roman"/>
          <w:color w:val="000000"/>
          <w:sz w:val="28"/>
          <w:szCs w:val="28"/>
          <w:lang w:val="uk-UA" w:eastAsia="ru-RU"/>
        </w:rPr>
        <w:t>а</w:t>
      </w:r>
      <w:r w:rsidR="00A4170E" w:rsidRPr="00426D2F">
        <w:rPr>
          <w:rFonts w:ascii="Times New Roman" w:eastAsia="Times New Roman" w:hAnsi="Times New Roman" w:cs="Times New Roman"/>
          <w:color w:val="000000"/>
          <w:sz w:val="28"/>
          <w:szCs w:val="28"/>
          <w:lang w:val="uk-UA" w:eastAsia="ru-RU"/>
        </w:rPr>
        <w:t xml:space="preserve"> комісі</w:t>
      </w:r>
      <w:r w:rsidR="009E2AAF">
        <w:rPr>
          <w:rFonts w:ascii="Times New Roman" w:eastAsia="Times New Roman" w:hAnsi="Times New Roman" w:cs="Times New Roman"/>
          <w:color w:val="000000"/>
          <w:sz w:val="28"/>
          <w:szCs w:val="28"/>
          <w:lang w:val="uk-UA" w:eastAsia="ru-RU"/>
        </w:rPr>
        <w:t>я</w:t>
      </w:r>
      <w:r w:rsidR="00A4170E" w:rsidRPr="00426D2F">
        <w:rPr>
          <w:rFonts w:ascii="Times New Roman" w:eastAsia="Times New Roman" w:hAnsi="Times New Roman" w:cs="Times New Roman"/>
          <w:color w:val="000000"/>
          <w:sz w:val="28"/>
          <w:szCs w:val="28"/>
          <w:lang w:val="uk-UA" w:eastAsia="ru-RU"/>
        </w:rPr>
        <w:t xml:space="preserve"> </w:t>
      </w:r>
      <w:r w:rsidR="00A4170E">
        <w:rPr>
          <w:rFonts w:ascii="Times New Roman" w:eastAsia="Times New Roman" w:hAnsi="Times New Roman" w:cs="Times New Roman"/>
          <w:color w:val="000000"/>
          <w:sz w:val="28"/>
          <w:szCs w:val="28"/>
          <w:lang w:val="uk-UA" w:eastAsia="ru-RU"/>
        </w:rPr>
        <w:t>сільської</w:t>
      </w:r>
      <w:r w:rsidR="00A4170E" w:rsidRPr="00426D2F">
        <w:rPr>
          <w:rFonts w:ascii="Times New Roman" w:eastAsia="Times New Roman" w:hAnsi="Times New Roman" w:cs="Times New Roman"/>
          <w:color w:val="000000"/>
          <w:sz w:val="28"/>
          <w:szCs w:val="28"/>
          <w:lang w:val="uk-UA" w:eastAsia="ru-RU"/>
        </w:rPr>
        <w:t xml:space="preserve"> ради з питань </w:t>
      </w:r>
      <w:r w:rsidR="00A4170E" w:rsidRPr="00A4170E">
        <w:rPr>
          <w:rFonts w:ascii="Times New Roman" w:eastAsia="Times New Roman" w:hAnsi="Times New Roman" w:cs="Times New Roman"/>
          <w:color w:val="000000"/>
          <w:sz w:val="28"/>
          <w:szCs w:val="28"/>
          <w:lang w:val="uk-UA" w:eastAsia="ru-RU"/>
        </w:rPr>
        <w:t>планування фінансів, бюджету та соціально-економічного розвитку</w:t>
      </w:r>
      <w:r w:rsidR="00A4170E" w:rsidRPr="00426D2F">
        <w:rPr>
          <w:rFonts w:ascii="Times New Roman" w:eastAsia="Times New Roman" w:hAnsi="Times New Roman" w:cs="Times New Roman"/>
          <w:color w:val="000000"/>
          <w:sz w:val="28"/>
          <w:szCs w:val="28"/>
          <w:lang w:val="uk-UA" w:eastAsia="ru-RU"/>
        </w:rPr>
        <w:t>.</w:t>
      </w:r>
    </w:p>
    <w:p w14:paraId="703A7F9A" w14:textId="768B097F" w:rsidR="00A4170E" w:rsidRDefault="00A4170E" w:rsidP="0075424B">
      <w:pPr>
        <w:shd w:val="clear" w:color="auto" w:fill="FFFFFF"/>
        <w:tabs>
          <w:tab w:val="left" w:pos="993"/>
        </w:tabs>
        <w:spacing w:after="0" w:line="240" w:lineRule="auto"/>
        <w:ind w:right="-1" w:firstLine="567"/>
        <w:jc w:val="both"/>
        <w:rPr>
          <w:rFonts w:ascii="Times New Roman" w:eastAsia="Times New Roman" w:hAnsi="Times New Roman" w:cs="Times New Roman"/>
          <w:color w:val="000000"/>
          <w:sz w:val="28"/>
          <w:szCs w:val="28"/>
          <w:lang w:eastAsia="ru-RU"/>
        </w:rPr>
      </w:pPr>
      <w:r w:rsidRPr="00A4170E">
        <w:rPr>
          <w:rFonts w:ascii="Times New Roman" w:eastAsia="Times New Roman" w:hAnsi="Times New Roman" w:cs="Times New Roman"/>
          <w:color w:val="000000"/>
          <w:sz w:val="28"/>
          <w:szCs w:val="28"/>
          <w:lang w:eastAsia="ru-RU"/>
        </w:rPr>
        <w:t>4.</w:t>
      </w:r>
      <w:r w:rsidR="0075424B">
        <w:rPr>
          <w:rFonts w:ascii="Times New Roman" w:eastAsia="Times New Roman" w:hAnsi="Times New Roman" w:cs="Times New Roman"/>
          <w:color w:val="000000"/>
          <w:sz w:val="28"/>
          <w:szCs w:val="28"/>
          <w:lang w:val="uk-UA" w:eastAsia="ru-RU"/>
        </w:rPr>
        <w:t>5</w:t>
      </w:r>
      <w:r w:rsidRPr="00A4170E">
        <w:rPr>
          <w:rFonts w:ascii="Times New Roman" w:eastAsia="Times New Roman" w:hAnsi="Times New Roman" w:cs="Times New Roman"/>
          <w:color w:val="000000"/>
          <w:sz w:val="28"/>
          <w:szCs w:val="28"/>
          <w:lang w:eastAsia="ru-RU"/>
        </w:rPr>
        <w:t xml:space="preserve">. За </w:t>
      </w:r>
      <w:proofErr w:type="spellStart"/>
      <w:r w:rsidRPr="00A4170E">
        <w:rPr>
          <w:rFonts w:ascii="Times New Roman" w:eastAsia="Times New Roman" w:hAnsi="Times New Roman" w:cs="Times New Roman"/>
          <w:color w:val="000000"/>
          <w:sz w:val="28"/>
          <w:szCs w:val="28"/>
          <w:lang w:eastAsia="ru-RU"/>
        </w:rPr>
        <w:t>нецільове</w:t>
      </w:r>
      <w:proofErr w:type="spellEnd"/>
      <w:r w:rsidRPr="00A4170E">
        <w:rPr>
          <w:rFonts w:ascii="Times New Roman" w:eastAsia="Times New Roman" w:hAnsi="Times New Roman" w:cs="Times New Roman"/>
          <w:color w:val="000000"/>
          <w:sz w:val="28"/>
          <w:szCs w:val="28"/>
          <w:lang w:eastAsia="ru-RU"/>
        </w:rPr>
        <w:t xml:space="preserve"> </w:t>
      </w:r>
      <w:proofErr w:type="spellStart"/>
      <w:r w:rsidRPr="00A4170E">
        <w:rPr>
          <w:rFonts w:ascii="Times New Roman" w:eastAsia="Times New Roman" w:hAnsi="Times New Roman" w:cs="Times New Roman"/>
          <w:color w:val="000000"/>
          <w:sz w:val="28"/>
          <w:szCs w:val="28"/>
          <w:lang w:eastAsia="ru-RU"/>
        </w:rPr>
        <w:t>витрачання</w:t>
      </w:r>
      <w:proofErr w:type="spellEnd"/>
      <w:r w:rsidRPr="00A4170E">
        <w:rPr>
          <w:rFonts w:ascii="Times New Roman" w:eastAsia="Times New Roman" w:hAnsi="Times New Roman" w:cs="Times New Roman"/>
          <w:color w:val="000000"/>
          <w:sz w:val="28"/>
          <w:szCs w:val="28"/>
          <w:lang w:eastAsia="ru-RU"/>
        </w:rPr>
        <w:t xml:space="preserve"> </w:t>
      </w:r>
      <w:proofErr w:type="spellStart"/>
      <w:r w:rsidRPr="00A4170E">
        <w:rPr>
          <w:rFonts w:ascii="Times New Roman" w:eastAsia="Times New Roman" w:hAnsi="Times New Roman" w:cs="Times New Roman"/>
          <w:color w:val="000000"/>
          <w:sz w:val="28"/>
          <w:szCs w:val="28"/>
          <w:lang w:eastAsia="ru-RU"/>
        </w:rPr>
        <w:t>коштів</w:t>
      </w:r>
      <w:proofErr w:type="spellEnd"/>
      <w:r w:rsidRPr="00A4170E">
        <w:rPr>
          <w:rFonts w:ascii="Times New Roman" w:eastAsia="Times New Roman" w:hAnsi="Times New Roman" w:cs="Times New Roman"/>
          <w:color w:val="000000"/>
          <w:sz w:val="28"/>
          <w:szCs w:val="28"/>
          <w:lang w:eastAsia="ru-RU"/>
        </w:rPr>
        <w:t xml:space="preserve"> з Фонду </w:t>
      </w:r>
      <w:proofErr w:type="spellStart"/>
      <w:r w:rsidRPr="00A4170E">
        <w:rPr>
          <w:rFonts w:ascii="Times New Roman" w:eastAsia="Times New Roman" w:hAnsi="Times New Roman" w:cs="Times New Roman"/>
          <w:color w:val="000000"/>
          <w:sz w:val="28"/>
          <w:szCs w:val="28"/>
          <w:lang w:eastAsia="ru-RU"/>
        </w:rPr>
        <w:t>посадові</w:t>
      </w:r>
      <w:proofErr w:type="spellEnd"/>
      <w:r w:rsidRPr="00A4170E">
        <w:rPr>
          <w:rFonts w:ascii="Times New Roman" w:eastAsia="Times New Roman" w:hAnsi="Times New Roman" w:cs="Times New Roman"/>
          <w:color w:val="000000"/>
          <w:sz w:val="28"/>
          <w:szCs w:val="28"/>
          <w:lang w:eastAsia="ru-RU"/>
        </w:rPr>
        <w:t xml:space="preserve"> особи </w:t>
      </w:r>
      <w:proofErr w:type="spellStart"/>
      <w:r w:rsidRPr="00A4170E">
        <w:rPr>
          <w:rFonts w:ascii="Times New Roman" w:eastAsia="Times New Roman" w:hAnsi="Times New Roman" w:cs="Times New Roman"/>
          <w:color w:val="000000"/>
          <w:sz w:val="28"/>
          <w:szCs w:val="28"/>
          <w:lang w:eastAsia="ru-RU"/>
        </w:rPr>
        <w:t>несуть</w:t>
      </w:r>
      <w:proofErr w:type="spellEnd"/>
      <w:r w:rsidRPr="00A4170E">
        <w:rPr>
          <w:rFonts w:ascii="Times New Roman" w:eastAsia="Times New Roman" w:hAnsi="Times New Roman" w:cs="Times New Roman"/>
          <w:color w:val="000000"/>
          <w:sz w:val="28"/>
          <w:szCs w:val="28"/>
          <w:lang w:eastAsia="ru-RU"/>
        </w:rPr>
        <w:t xml:space="preserve"> </w:t>
      </w:r>
      <w:proofErr w:type="spellStart"/>
      <w:r w:rsidRPr="00A4170E">
        <w:rPr>
          <w:rFonts w:ascii="Times New Roman" w:eastAsia="Times New Roman" w:hAnsi="Times New Roman" w:cs="Times New Roman"/>
          <w:color w:val="000000"/>
          <w:sz w:val="28"/>
          <w:szCs w:val="28"/>
          <w:lang w:eastAsia="ru-RU"/>
        </w:rPr>
        <w:t>відповідальність</w:t>
      </w:r>
      <w:proofErr w:type="spellEnd"/>
      <w:r w:rsidRPr="00A4170E">
        <w:rPr>
          <w:rFonts w:ascii="Times New Roman" w:eastAsia="Times New Roman" w:hAnsi="Times New Roman" w:cs="Times New Roman"/>
          <w:color w:val="000000"/>
          <w:sz w:val="28"/>
          <w:szCs w:val="28"/>
          <w:lang w:eastAsia="ru-RU"/>
        </w:rPr>
        <w:t xml:space="preserve"> </w:t>
      </w:r>
      <w:proofErr w:type="spellStart"/>
      <w:r w:rsidRPr="00A4170E">
        <w:rPr>
          <w:rFonts w:ascii="Times New Roman" w:eastAsia="Times New Roman" w:hAnsi="Times New Roman" w:cs="Times New Roman"/>
          <w:color w:val="000000"/>
          <w:sz w:val="28"/>
          <w:szCs w:val="28"/>
          <w:lang w:eastAsia="ru-RU"/>
        </w:rPr>
        <w:t>згідно</w:t>
      </w:r>
      <w:proofErr w:type="spellEnd"/>
      <w:r w:rsidRPr="00A4170E">
        <w:rPr>
          <w:rFonts w:ascii="Times New Roman" w:eastAsia="Times New Roman" w:hAnsi="Times New Roman" w:cs="Times New Roman"/>
          <w:color w:val="000000"/>
          <w:sz w:val="28"/>
          <w:szCs w:val="28"/>
          <w:lang w:eastAsia="ru-RU"/>
        </w:rPr>
        <w:t xml:space="preserve"> з </w:t>
      </w:r>
      <w:proofErr w:type="spellStart"/>
      <w:r w:rsidRPr="00A4170E">
        <w:rPr>
          <w:rFonts w:ascii="Times New Roman" w:eastAsia="Times New Roman" w:hAnsi="Times New Roman" w:cs="Times New Roman"/>
          <w:color w:val="000000"/>
          <w:sz w:val="28"/>
          <w:szCs w:val="28"/>
          <w:lang w:eastAsia="ru-RU"/>
        </w:rPr>
        <w:t>чинним</w:t>
      </w:r>
      <w:proofErr w:type="spellEnd"/>
      <w:r w:rsidRPr="00A4170E">
        <w:rPr>
          <w:rFonts w:ascii="Times New Roman" w:eastAsia="Times New Roman" w:hAnsi="Times New Roman" w:cs="Times New Roman"/>
          <w:color w:val="000000"/>
          <w:sz w:val="28"/>
          <w:szCs w:val="28"/>
          <w:lang w:eastAsia="ru-RU"/>
        </w:rPr>
        <w:t xml:space="preserve"> </w:t>
      </w:r>
      <w:proofErr w:type="spellStart"/>
      <w:r w:rsidRPr="00A4170E">
        <w:rPr>
          <w:rFonts w:ascii="Times New Roman" w:eastAsia="Times New Roman" w:hAnsi="Times New Roman" w:cs="Times New Roman"/>
          <w:color w:val="000000"/>
          <w:sz w:val="28"/>
          <w:szCs w:val="28"/>
          <w:lang w:eastAsia="ru-RU"/>
        </w:rPr>
        <w:t>законодавством</w:t>
      </w:r>
      <w:proofErr w:type="spellEnd"/>
      <w:r w:rsidRPr="00A4170E">
        <w:rPr>
          <w:rFonts w:ascii="Times New Roman" w:eastAsia="Times New Roman" w:hAnsi="Times New Roman" w:cs="Times New Roman"/>
          <w:color w:val="000000"/>
          <w:sz w:val="28"/>
          <w:szCs w:val="28"/>
          <w:lang w:eastAsia="ru-RU"/>
        </w:rPr>
        <w:t xml:space="preserve"> </w:t>
      </w:r>
      <w:proofErr w:type="spellStart"/>
      <w:r w:rsidRPr="00A4170E">
        <w:rPr>
          <w:rFonts w:ascii="Times New Roman" w:eastAsia="Times New Roman" w:hAnsi="Times New Roman" w:cs="Times New Roman"/>
          <w:color w:val="000000"/>
          <w:sz w:val="28"/>
          <w:szCs w:val="28"/>
          <w:lang w:eastAsia="ru-RU"/>
        </w:rPr>
        <w:t>України</w:t>
      </w:r>
      <w:proofErr w:type="spellEnd"/>
      <w:r w:rsidRPr="00A4170E">
        <w:rPr>
          <w:rFonts w:ascii="Times New Roman" w:eastAsia="Times New Roman" w:hAnsi="Times New Roman" w:cs="Times New Roman"/>
          <w:color w:val="000000"/>
          <w:sz w:val="28"/>
          <w:szCs w:val="28"/>
          <w:lang w:eastAsia="ru-RU"/>
        </w:rPr>
        <w:t xml:space="preserve">.   </w:t>
      </w:r>
    </w:p>
    <w:p w14:paraId="14C0FA79" w14:textId="77777777" w:rsidR="009F52C7" w:rsidRPr="00F16386" w:rsidRDefault="009F52C7" w:rsidP="009F52C7">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shd w:val="clear" w:color="auto" w:fill="FFFFFF"/>
          <w:lang w:val="uk-UA" w:eastAsia="ru-RU"/>
        </w:rPr>
      </w:pPr>
    </w:p>
    <w:p w14:paraId="74F6C052" w14:textId="77777777" w:rsidR="003D3FE1" w:rsidRDefault="003D3FE1" w:rsidP="009F52C7">
      <w:pPr>
        <w:widowControl w:val="0"/>
        <w:autoSpaceDE w:val="0"/>
        <w:autoSpaceDN w:val="0"/>
        <w:adjustRightInd w:val="0"/>
        <w:spacing w:before="15" w:after="150" w:line="240" w:lineRule="auto"/>
        <w:ind w:firstLine="709"/>
        <w:jc w:val="center"/>
        <w:rPr>
          <w:rFonts w:ascii="Times New Roman" w:eastAsia="Times New Roman" w:hAnsi="Times New Roman" w:cs="Times New Roman"/>
          <w:b/>
          <w:bCs/>
          <w:color w:val="000000"/>
          <w:sz w:val="28"/>
          <w:szCs w:val="28"/>
          <w:lang w:val="uk-UA" w:eastAsia="ru-RU"/>
        </w:rPr>
      </w:pPr>
    </w:p>
    <w:p w14:paraId="76F71888" w14:textId="035560DF" w:rsidR="003D3FE1" w:rsidRDefault="00A96870" w:rsidP="00A96870">
      <w:pPr>
        <w:widowControl w:val="0"/>
        <w:autoSpaceDE w:val="0"/>
        <w:autoSpaceDN w:val="0"/>
        <w:adjustRightInd w:val="0"/>
        <w:spacing w:before="15" w:after="150" w:line="240" w:lineRule="auto"/>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Секретар сільської ради                                                                К.М.Костюк</w:t>
      </w:r>
    </w:p>
    <w:p w14:paraId="28305E50" w14:textId="77777777" w:rsidR="003D3FE1" w:rsidRDefault="003D3FE1" w:rsidP="009F52C7">
      <w:pPr>
        <w:widowControl w:val="0"/>
        <w:autoSpaceDE w:val="0"/>
        <w:autoSpaceDN w:val="0"/>
        <w:adjustRightInd w:val="0"/>
        <w:spacing w:before="15" w:after="150" w:line="240" w:lineRule="auto"/>
        <w:ind w:firstLine="709"/>
        <w:jc w:val="center"/>
        <w:rPr>
          <w:rFonts w:ascii="Times New Roman" w:eastAsia="Times New Roman" w:hAnsi="Times New Roman" w:cs="Times New Roman"/>
          <w:b/>
          <w:bCs/>
          <w:color w:val="000000"/>
          <w:sz w:val="28"/>
          <w:szCs w:val="28"/>
          <w:lang w:val="uk-UA" w:eastAsia="ru-RU"/>
        </w:rPr>
      </w:pPr>
    </w:p>
    <w:p w14:paraId="06C3B954" w14:textId="77777777" w:rsidR="003D3FE1" w:rsidRDefault="003D3FE1" w:rsidP="009F52C7">
      <w:pPr>
        <w:widowControl w:val="0"/>
        <w:autoSpaceDE w:val="0"/>
        <w:autoSpaceDN w:val="0"/>
        <w:adjustRightInd w:val="0"/>
        <w:spacing w:before="15" w:after="150" w:line="240" w:lineRule="auto"/>
        <w:ind w:firstLine="709"/>
        <w:jc w:val="center"/>
        <w:rPr>
          <w:rFonts w:ascii="Times New Roman" w:eastAsia="Times New Roman" w:hAnsi="Times New Roman" w:cs="Times New Roman"/>
          <w:b/>
          <w:bCs/>
          <w:color w:val="000000"/>
          <w:sz w:val="28"/>
          <w:szCs w:val="28"/>
          <w:lang w:val="uk-UA" w:eastAsia="ru-RU"/>
        </w:rPr>
      </w:pPr>
    </w:p>
    <w:p w14:paraId="0D7365AD" w14:textId="77777777" w:rsidR="003D3FE1" w:rsidRDefault="003D3FE1" w:rsidP="009F52C7">
      <w:pPr>
        <w:widowControl w:val="0"/>
        <w:autoSpaceDE w:val="0"/>
        <w:autoSpaceDN w:val="0"/>
        <w:adjustRightInd w:val="0"/>
        <w:spacing w:before="15" w:after="150" w:line="240" w:lineRule="auto"/>
        <w:ind w:firstLine="709"/>
        <w:jc w:val="center"/>
        <w:rPr>
          <w:rFonts w:ascii="Times New Roman" w:eastAsia="Times New Roman" w:hAnsi="Times New Roman" w:cs="Times New Roman"/>
          <w:b/>
          <w:bCs/>
          <w:color w:val="000000"/>
          <w:sz w:val="28"/>
          <w:szCs w:val="28"/>
          <w:lang w:val="uk-UA" w:eastAsia="ru-RU"/>
        </w:rPr>
      </w:pPr>
    </w:p>
    <w:sectPr w:rsidR="003D3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3C95"/>
    <w:multiLevelType w:val="multilevel"/>
    <w:tmpl w:val="D13460AC"/>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999"/>
        </w:tabs>
        <w:ind w:left="1999" w:hanging="1290"/>
      </w:pPr>
      <w:rPr>
        <w:rFonts w:hint="default"/>
      </w:rPr>
    </w:lvl>
    <w:lvl w:ilvl="2">
      <w:start w:val="1"/>
      <w:numFmt w:val="decimal"/>
      <w:lvlText w:val="%1.%2.%3."/>
      <w:lvlJc w:val="left"/>
      <w:pPr>
        <w:tabs>
          <w:tab w:val="num" w:pos="2708"/>
        </w:tabs>
        <w:ind w:left="2708" w:hanging="1290"/>
      </w:pPr>
      <w:rPr>
        <w:rFonts w:hint="default"/>
      </w:rPr>
    </w:lvl>
    <w:lvl w:ilvl="3">
      <w:start w:val="1"/>
      <w:numFmt w:val="decimal"/>
      <w:lvlText w:val="%1.%2.%3.%4."/>
      <w:lvlJc w:val="left"/>
      <w:pPr>
        <w:tabs>
          <w:tab w:val="num" w:pos="3417"/>
        </w:tabs>
        <w:ind w:left="3417" w:hanging="1290"/>
      </w:pPr>
      <w:rPr>
        <w:rFonts w:hint="default"/>
      </w:rPr>
    </w:lvl>
    <w:lvl w:ilvl="4">
      <w:start w:val="1"/>
      <w:numFmt w:val="decimal"/>
      <w:lvlText w:val="%1.%2.%3.%4.%5."/>
      <w:lvlJc w:val="left"/>
      <w:pPr>
        <w:tabs>
          <w:tab w:val="num" w:pos="4126"/>
        </w:tabs>
        <w:ind w:left="4126" w:hanging="129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15:restartNumberingAfterBreak="0">
    <w:nsid w:val="13014F33"/>
    <w:multiLevelType w:val="multilevel"/>
    <w:tmpl w:val="1C2AF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E44"/>
    <w:multiLevelType w:val="multilevel"/>
    <w:tmpl w:val="3702B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04ED0"/>
    <w:multiLevelType w:val="multilevel"/>
    <w:tmpl w:val="B102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8513E4"/>
    <w:multiLevelType w:val="hybridMultilevel"/>
    <w:tmpl w:val="F12CD520"/>
    <w:lvl w:ilvl="0" w:tplc="013835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F960D6B"/>
    <w:multiLevelType w:val="multilevel"/>
    <w:tmpl w:val="DFAE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E53D06"/>
    <w:multiLevelType w:val="multilevel"/>
    <w:tmpl w:val="BBD20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FE4F47"/>
    <w:multiLevelType w:val="multilevel"/>
    <w:tmpl w:val="53A42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77441F"/>
    <w:multiLevelType w:val="multilevel"/>
    <w:tmpl w:val="39BA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1E579D"/>
    <w:multiLevelType w:val="hybridMultilevel"/>
    <w:tmpl w:val="69E02986"/>
    <w:lvl w:ilvl="0" w:tplc="C378534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606422A7"/>
    <w:multiLevelType w:val="multilevel"/>
    <w:tmpl w:val="53D2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691A4E"/>
    <w:multiLevelType w:val="hybridMultilevel"/>
    <w:tmpl w:val="C5F61B20"/>
    <w:lvl w:ilvl="0" w:tplc="1A8E35C8">
      <w:start w:val="1"/>
      <w:numFmt w:val="bullet"/>
      <w:lvlText w:val="-"/>
      <w:lvlJc w:val="left"/>
      <w:pPr>
        <w:tabs>
          <w:tab w:val="num" w:pos="2010"/>
        </w:tabs>
        <w:ind w:left="2010" w:hanging="360"/>
      </w:pPr>
      <w:rPr>
        <w:rFonts w:ascii="Courier New" w:hAnsi="Courier New" w:hint="default"/>
      </w:rPr>
    </w:lvl>
    <w:lvl w:ilvl="1" w:tplc="04220003" w:tentative="1">
      <w:start w:val="1"/>
      <w:numFmt w:val="bullet"/>
      <w:lvlText w:val="o"/>
      <w:lvlJc w:val="left"/>
      <w:pPr>
        <w:tabs>
          <w:tab w:val="num" w:pos="2190"/>
        </w:tabs>
        <w:ind w:left="2190" w:hanging="360"/>
      </w:pPr>
      <w:rPr>
        <w:rFonts w:ascii="Courier New" w:hAnsi="Courier New" w:cs="Courier New" w:hint="default"/>
      </w:rPr>
    </w:lvl>
    <w:lvl w:ilvl="2" w:tplc="04220005" w:tentative="1">
      <w:start w:val="1"/>
      <w:numFmt w:val="bullet"/>
      <w:lvlText w:val=""/>
      <w:lvlJc w:val="left"/>
      <w:pPr>
        <w:tabs>
          <w:tab w:val="num" w:pos="2910"/>
        </w:tabs>
        <w:ind w:left="2910" w:hanging="360"/>
      </w:pPr>
      <w:rPr>
        <w:rFonts w:ascii="Wingdings" w:hAnsi="Wingdings" w:hint="default"/>
      </w:rPr>
    </w:lvl>
    <w:lvl w:ilvl="3" w:tplc="04220001" w:tentative="1">
      <w:start w:val="1"/>
      <w:numFmt w:val="bullet"/>
      <w:lvlText w:val=""/>
      <w:lvlJc w:val="left"/>
      <w:pPr>
        <w:tabs>
          <w:tab w:val="num" w:pos="3630"/>
        </w:tabs>
        <w:ind w:left="3630" w:hanging="360"/>
      </w:pPr>
      <w:rPr>
        <w:rFonts w:ascii="Symbol" w:hAnsi="Symbol" w:hint="default"/>
      </w:rPr>
    </w:lvl>
    <w:lvl w:ilvl="4" w:tplc="04220003" w:tentative="1">
      <w:start w:val="1"/>
      <w:numFmt w:val="bullet"/>
      <w:lvlText w:val="o"/>
      <w:lvlJc w:val="left"/>
      <w:pPr>
        <w:tabs>
          <w:tab w:val="num" w:pos="4350"/>
        </w:tabs>
        <w:ind w:left="4350" w:hanging="360"/>
      </w:pPr>
      <w:rPr>
        <w:rFonts w:ascii="Courier New" w:hAnsi="Courier New" w:cs="Courier New" w:hint="default"/>
      </w:rPr>
    </w:lvl>
    <w:lvl w:ilvl="5" w:tplc="04220005" w:tentative="1">
      <w:start w:val="1"/>
      <w:numFmt w:val="bullet"/>
      <w:lvlText w:val=""/>
      <w:lvlJc w:val="left"/>
      <w:pPr>
        <w:tabs>
          <w:tab w:val="num" w:pos="5070"/>
        </w:tabs>
        <w:ind w:left="5070" w:hanging="360"/>
      </w:pPr>
      <w:rPr>
        <w:rFonts w:ascii="Wingdings" w:hAnsi="Wingdings" w:hint="default"/>
      </w:rPr>
    </w:lvl>
    <w:lvl w:ilvl="6" w:tplc="04220001" w:tentative="1">
      <w:start w:val="1"/>
      <w:numFmt w:val="bullet"/>
      <w:lvlText w:val=""/>
      <w:lvlJc w:val="left"/>
      <w:pPr>
        <w:tabs>
          <w:tab w:val="num" w:pos="5790"/>
        </w:tabs>
        <w:ind w:left="5790" w:hanging="360"/>
      </w:pPr>
      <w:rPr>
        <w:rFonts w:ascii="Symbol" w:hAnsi="Symbol" w:hint="default"/>
      </w:rPr>
    </w:lvl>
    <w:lvl w:ilvl="7" w:tplc="04220003" w:tentative="1">
      <w:start w:val="1"/>
      <w:numFmt w:val="bullet"/>
      <w:lvlText w:val="o"/>
      <w:lvlJc w:val="left"/>
      <w:pPr>
        <w:tabs>
          <w:tab w:val="num" w:pos="6510"/>
        </w:tabs>
        <w:ind w:left="6510" w:hanging="360"/>
      </w:pPr>
      <w:rPr>
        <w:rFonts w:ascii="Courier New" w:hAnsi="Courier New" w:cs="Courier New" w:hint="default"/>
      </w:rPr>
    </w:lvl>
    <w:lvl w:ilvl="8" w:tplc="04220005" w:tentative="1">
      <w:start w:val="1"/>
      <w:numFmt w:val="bullet"/>
      <w:lvlText w:val=""/>
      <w:lvlJc w:val="left"/>
      <w:pPr>
        <w:tabs>
          <w:tab w:val="num" w:pos="7230"/>
        </w:tabs>
        <w:ind w:left="7230" w:hanging="360"/>
      </w:pPr>
      <w:rPr>
        <w:rFonts w:ascii="Wingdings" w:hAnsi="Wingdings" w:hint="default"/>
      </w:rPr>
    </w:lvl>
  </w:abstractNum>
  <w:abstractNum w:abstractNumId="12" w15:restartNumberingAfterBreak="0">
    <w:nsid w:val="63237EEB"/>
    <w:multiLevelType w:val="multilevel"/>
    <w:tmpl w:val="8C50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9A7643"/>
    <w:multiLevelType w:val="multilevel"/>
    <w:tmpl w:val="79E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57D22"/>
    <w:multiLevelType w:val="hybridMultilevel"/>
    <w:tmpl w:val="C78E4900"/>
    <w:lvl w:ilvl="0" w:tplc="02886EB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0AB24B0"/>
    <w:multiLevelType w:val="hybridMultilevel"/>
    <w:tmpl w:val="5D8C507E"/>
    <w:lvl w:ilvl="0" w:tplc="1A8E35C8">
      <w:start w:val="1"/>
      <w:numFmt w:val="bullet"/>
      <w:lvlText w:val="-"/>
      <w:lvlJc w:val="left"/>
      <w:pPr>
        <w:tabs>
          <w:tab w:val="num" w:pos="1800"/>
        </w:tabs>
        <w:ind w:left="1800" w:hanging="360"/>
      </w:pPr>
      <w:rPr>
        <w:rFonts w:ascii="Courier New" w:hAnsi="Courier New"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78733639"/>
    <w:multiLevelType w:val="multilevel"/>
    <w:tmpl w:val="A98E3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941FFD"/>
    <w:multiLevelType w:val="multilevel"/>
    <w:tmpl w:val="B50E5B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B70D4F"/>
    <w:multiLevelType w:val="hybridMultilevel"/>
    <w:tmpl w:val="F45C1912"/>
    <w:lvl w:ilvl="0" w:tplc="1BC25A0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7"/>
  </w:num>
  <w:num w:numId="3">
    <w:abstractNumId w:val="1"/>
  </w:num>
  <w:num w:numId="4">
    <w:abstractNumId w:val="6"/>
  </w:num>
  <w:num w:numId="5">
    <w:abstractNumId w:val="8"/>
  </w:num>
  <w:num w:numId="6">
    <w:abstractNumId w:val="2"/>
  </w:num>
  <w:num w:numId="7">
    <w:abstractNumId w:val="17"/>
  </w:num>
  <w:num w:numId="8">
    <w:abstractNumId w:val="4"/>
  </w:num>
  <w:num w:numId="9">
    <w:abstractNumId w:val="12"/>
  </w:num>
  <w:num w:numId="10">
    <w:abstractNumId w:val="10"/>
  </w:num>
  <w:num w:numId="11">
    <w:abstractNumId w:val="16"/>
  </w:num>
  <w:num w:numId="12">
    <w:abstractNumId w:val="3"/>
  </w:num>
  <w:num w:numId="13">
    <w:abstractNumId w:val="5"/>
  </w:num>
  <w:num w:numId="14">
    <w:abstractNumId w:val="9"/>
  </w:num>
  <w:num w:numId="15">
    <w:abstractNumId w:val="0"/>
  </w:num>
  <w:num w:numId="16">
    <w:abstractNumId w:val="15"/>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F70"/>
    <w:rsid w:val="00101619"/>
    <w:rsid w:val="00124E4D"/>
    <w:rsid w:val="001875AA"/>
    <w:rsid w:val="00215748"/>
    <w:rsid w:val="00257815"/>
    <w:rsid w:val="002B79F5"/>
    <w:rsid w:val="002C52DE"/>
    <w:rsid w:val="002F729B"/>
    <w:rsid w:val="00392B74"/>
    <w:rsid w:val="003A3DD1"/>
    <w:rsid w:val="003B55A8"/>
    <w:rsid w:val="003B77A0"/>
    <w:rsid w:val="003D3FE1"/>
    <w:rsid w:val="003F6C9D"/>
    <w:rsid w:val="004024F8"/>
    <w:rsid w:val="00426D2F"/>
    <w:rsid w:val="00465D8A"/>
    <w:rsid w:val="0047017F"/>
    <w:rsid w:val="00497C87"/>
    <w:rsid w:val="004F49AA"/>
    <w:rsid w:val="00555D48"/>
    <w:rsid w:val="006000BD"/>
    <w:rsid w:val="006552A4"/>
    <w:rsid w:val="00684579"/>
    <w:rsid w:val="00690904"/>
    <w:rsid w:val="0075424B"/>
    <w:rsid w:val="007617BF"/>
    <w:rsid w:val="007A1F70"/>
    <w:rsid w:val="007E5FED"/>
    <w:rsid w:val="0080769B"/>
    <w:rsid w:val="00824C1C"/>
    <w:rsid w:val="00847F87"/>
    <w:rsid w:val="008629A8"/>
    <w:rsid w:val="008B7EEF"/>
    <w:rsid w:val="00951BBB"/>
    <w:rsid w:val="009B0C6D"/>
    <w:rsid w:val="009B6781"/>
    <w:rsid w:val="009E2AAF"/>
    <w:rsid w:val="009F52C7"/>
    <w:rsid w:val="00A22167"/>
    <w:rsid w:val="00A37B65"/>
    <w:rsid w:val="00A401E9"/>
    <w:rsid w:val="00A4170E"/>
    <w:rsid w:val="00A7178F"/>
    <w:rsid w:val="00A73BE1"/>
    <w:rsid w:val="00A96870"/>
    <w:rsid w:val="00AB5A4D"/>
    <w:rsid w:val="00AF5AAD"/>
    <w:rsid w:val="00B200E4"/>
    <w:rsid w:val="00B3661A"/>
    <w:rsid w:val="00B50C8D"/>
    <w:rsid w:val="00B854F8"/>
    <w:rsid w:val="00BE0534"/>
    <w:rsid w:val="00C40B2B"/>
    <w:rsid w:val="00C522DB"/>
    <w:rsid w:val="00C637FB"/>
    <w:rsid w:val="00CC55D1"/>
    <w:rsid w:val="00D27BA7"/>
    <w:rsid w:val="00D925E0"/>
    <w:rsid w:val="00DA6CC5"/>
    <w:rsid w:val="00DB58B7"/>
    <w:rsid w:val="00E12985"/>
    <w:rsid w:val="00E92B3C"/>
    <w:rsid w:val="00EA381D"/>
    <w:rsid w:val="00EB6E55"/>
    <w:rsid w:val="00ED60E3"/>
    <w:rsid w:val="00EF4A6D"/>
    <w:rsid w:val="00F16386"/>
    <w:rsid w:val="00F3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6CD9"/>
  <w15:docId w15:val="{8B9FEA0A-2DA8-4D49-B9CD-E60302D2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F70"/>
    <w:pPr>
      <w:ind w:left="720"/>
      <w:contextualSpacing/>
    </w:pPr>
  </w:style>
  <w:style w:type="paragraph" w:styleId="a4">
    <w:name w:val="Balloon Text"/>
    <w:basedOn w:val="a"/>
    <w:link w:val="a5"/>
    <w:uiPriority w:val="99"/>
    <w:semiHidden/>
    <w:unhideWhenUsed/>
    <w:rsid w:val="00CC55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5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7179">
      <w:bodyDiv w:val="1"/>
      <w:marLeft w:val="0"/>
      <w:marRight w:val="0"/>
      <w:marTop w:val="0"/>
      <w:marBottom w:val="0"/>
      <w:divBdr>
        <w:top w:val="none" w:sz="0" w:space="0" w:color="auto"/>
        <w:left w:val="none" w:sz="0" w:space="0" w:color="auto"/>
        <w:bottom w:val="none" w:sz="0" w:space="0" w:color="auto"/>
        <w:right w:val="none" w:sz="0" w:space="0" w:color="auto"/>
      </w:divBdr>
    </w:div>
    <w:div w:id="173687911">
      <w:bodyDiv w:val="1"/>
      <w:marLeft w:val="0"/>
      <w:marRight w:val="0"/>
      <w:marTop w:val="0"/>
      <w:marBottom w:val="0"/>
      <w:divBdr>
        <w:top w:val="none" w:sz="0" w:space="0" w:color="auto"/>
        <w:left w:val="none" w:sz="0" w:space="0" w:color="auto"/>
        <w:bottom w:val="none" w:sz="0" w:space="0" w:color="auto"/>
        <w:right w:val="none" w:sz="0" w:space="0" w:color="auto"/>
      </w:divBdr>
    </w:div>
    <w:div w:id="486822907">
      <w:bodyDiv w:val="1"/>
      <w:marLeft w:val="0"/>
      <w:marRight w:val="0"/>
      <w:marTop w:val="0"/>
      <w:marBottom w:val="0"/>
      <w:divBdr>
        <w:top w:val="none" w:sz="0" w:space="0" w:color="auto"/>
        <w:left w:val="none" w:sz="0" w:space="0" w:color="auto"/>
        <w:bottom w:val="none" w:sz="0" w:space="0" w:color="auto"/>
        <w:right w:val="none" w:sz="0" w:space="0" w:color="auto"/>
      </w:divBdr>
      <w:divsChild>
        <w:div w:id="1010911284">
          <w:marLeft w:val="0"/>
          <w:marRight w:val="0"/>
          <w:marTop w:val="0"/>
          <w:marBottom w:val="0"/>
          <w:divBdr>
            <w:top w:val="none" w:sz="0" w:space="0" w:color="auto"/>
            <w:left w:val="none" w:sz="0" w:space="0" w:color="auto"/>
            <w:bottom w:val="none" w:sz="0" w:space="0" w:color="auto"/>
            <w:right w:val="none" w:sz="0" w:space="0" w:color="auto"/>
          </w:divBdr>
        </w:div>
        <w:div w:id="106311710">
          <w:marLeft w:val="0"/>
          <w:marRight w:val="0"/>
          <w:marTop w:val="0"/>
          <w:marBottom w:val="0"/>
          <w:divBdr>
            <w:top w:val="none" w:sz="0" w:space="0" w:color="auto"/>
            <w:left w:val="none" w:sz="0" w:space="0" w:color="auto"/>
            <w:bottom w:val="none" w:sz="0" w:space="0" w:color="auto"/>
            <w:right w:val="none" w:sz="0" w:space="0" w:color="auto"/>
          </w:divBdr>
        </w:div>
        <w:div w:id="56705380">
          <w:marLeft w:val="0"/>
          <w:marRight w:val="0"/>
          <w:marTop w:val="0"/>
          <w:marBottom w:val="0"/>
          <w:divBdr>
            <w:top w:val="none" w:sz="0" w:space="0" w:color="auto"/>
            <w:left w:val="none" w:sz="0" w:space="0" w:color="auto"/>
            <w:bottom w:val="none" w:sz="0" w:space="0" w:color="auto"/>
            <w:right w:val="none" w:sz="0" w:space="0" w:color="auto"/>
          </w:divBdr>
        </w:div>
        <w:div w:id="935021132">
          <w:marLeft w:val="0"/>
          <w:marRight w:val="0"/>
          <w:marTop w:val="0"/>
          <w:marBottom w:val="0"/>
          <w:divBdr>
            <w:top w:val="none" w:sz="0" w:space="0" w:color="auto"/>
            <w:left w:val="none" w:sz="0" w:space="0" w:color="auto"/>
            <w:bottom w:val="none" w:sz="0" w:space="0" w:color="auto"/>
            <w:right w:val="none" w:sz="0" w:space="0" w:color="auto"/>
          </w:divBdr>
        </w:div>
        <w:div w:id="1621767804">
          <w:marLeft w:val="0"/>
          <w:marRight w:val="0"/>
          <w:marTop w:val="0"/>
          <w:marBottom w:val="0"/>
          <w:divBdr>
            <w:top w:val="none" w:sz="0" w:space="0" w:color="auto"/>
            <w:left w:val="none" w:sz="0" w:space="0" w:color="auto"/>
            <w:bottom w:val="none" w:sz="0" w:space="0" w:color="auto"/>
            <w:right w:val="none" w:sz="0" w:space="0" w:color="auto"/>
          </w:divBdr>
        </w:div>
        <w:div w:id="1346908873">
          <w:marLeft w:val="0"/>
          <w:marRight w:val="0"/>
          <w:marTop w:val="0"/>
          <w:marBottom w:val="0"/>
          <w:divBdr>
            <w:top w:val="none" w:sz="0" w:space="0" w:color="auto"/>
            <w:left w:val="none" w:sz="0" w:space="0" w:color="auto"/>
            <w:bottom w:val="none" w:sz="0" w:space="0" w:color="auto"/>
            <w:right w:val="none" w:sz="0" w:space="0" w:color="auto"/>
          </w:divBdr>
        </w:div>
        <w:div w:id="1605532030">
          <w:marLeft w:val="0"/>
          <w:marRight w:val="0"/>
          <w:marTop w:val="0"/>
          <w:marBottom w:val="0"/>
          <w:divBdr>
            <w:top w:val="none" w:sz="0" w:space="0" w:color="auto"/>
            <w:left w:val="none" w:sz="0" w:space="0" w:color="auto"/>
            <w:bottom w:val="none" w:sz="0" w:space="0" w:color="auto"/>
            <w:right w:val="none" w:sz="0" w:space="0" w:color="auto"/>
          </w:divBdr>
        </w:div>
        <w:div w:id="2069256463">
          <w:marLeft w:val="0"/>
          <w:marRight w:val="0"/>
          <w:marTop w:val="0"/>
          <w:marBottom w:val="0"/>
          <w:divBdr>
            <w:top w:val="none" w:sz="0" w:space="0" w:color="auto"/>
            <w:left w:val="none" w:sz="0" w:space="0" w:color="auto"/>
            <w:bottom w:val="none" w:sz="0" w:space="0" w:color="auto"/>
            <w:right w:val="none" w:sz="0" w:space="0" w:color="auto"/>
          </w:divBdr>
        </w:div>
        <w:div w:id="938636316">
          <w:marLeft w:val="0"/>
          <w:marRight w:val="0"/>
          <w:marTop w:val="0"/>
          <w:marBottom w:val="0"/>
          <w:divBdr>
            <w:top w:val="none" w:sz="0" w:space="0" w:color="auto"/>
            <w:left w:val="none" w:sz="0" w:space="0" w:color="auto"/>
            <w:bottom w:val="none" w:sz="0" w:space="0" w:color="auto"/>
            <w:right w:val="none" w:sz="0" w:space="0" w:color="auto"/>
          </w:divBdr>
        </w:div>
        <w:div w:id="289212282">
          <w:marLeft w:val="0"/>
          <w:marRight w:val="0"/>
          <w:marTop w:val="0"/>
          <w:marBottom w:val="0"/>
          <w:divBdr>
            <w:top w:val="none" w:sz="0" w:space="0" w:color="auto"/>
            <w:left w:val="none" w:sz="0" w:space="0" w:color="auto"/>
            <w:bottom w:val="none" w:sz="0" w:space="0" w:color="auto"/>
            <w:right w:val="none" w:sz="0" w:space="0" w:color="auto"/>
          </w:divBdr>
        </w:div>
        <w:div w:id="1773670713">
          <w:marLeft w:val="0"/>
          <w:marRight w:val="0"/>
          <w:marTop w:val="0"/>
          <w:marBottom w:val="0"/>
          <w:divBdr>
            <w:top w:val="none" w:sz="0" w:space="0" w:color="auto"/>
            <w:left w:val="none" w:sz="0" w:space="0" w:color="auto"/>
            <w:bottom w:val="none" w:sz="0" w:space="0" w:color="auto"/>
            <w:right w:val="none" w:sz="0" w:space="0" w:color="auto"/>
          </w:divBdr>
        </w:div>
        <w:div w:id="966351596">
          <w:marLeft w:val="0"/>
          <w:marRight w:val="0"/>
          <w:marTop w:val="0"/>
          <w:marBottom w:val="0"/>
          <w:divBdr>
            <w:top w:val="none" w:sz="0" w:space="0" w:color="auto"/>
            <w:left w:val="none" w:sz="0" w:space="0" w:color="auto"/>
            <w:bottom w:val="none" w:sz="0" w:space="0" w:color="auto"/>
            <w:right w:val="none" w:sz="0" w:space="0" w:color="auto"/>
          </w:divBdr>
        </w:div>
        <w:div w:id="753819242">
          <w:marLeft w:val="0"/>
          <w:marRight w:val="0"/>
          <w:marTop w:val="0"/>
          <w:marBottom w:val="0"/>
          <w:divBdr>
            <w:top w:val="none" w:sz="0" w:space="0" w:color="auto"/>
            <w:left w:val="none" w:sz="0" w:space="0" w:color="auto"/>
            <w:bottom w:val="none" w:sz="0" w:space="0" w:color="auto"/>
            <w:right w:val="none" w:sz="0" w:space="0" w:color="auto"/>
          </w:divBdr>
        </w:div>
        <w:div w:id="671228063">
          <w:marLeft w:val="0"/>
          <w:marRight w:val="0"/>
          <w:marTop w:val="0"/>
          <w:marBottom w:val="0"/>
          <w:divBdr>
            <w:top w:val="none" w:sz="0" w:space="0" w:color="auto"/>
            <w:left w:val="none" w:sz="0" w:space="0" w:color="auto"/>
            <w:bottom w:val="none" w:sz="0" w:space="0" w:color="auto"/>
            <w:right w:val="none" w:sz="0" w:space="0" w:color="auto"/>
          </w:divBdr>
        </w:div>
        <w:div w:id="11496877">
          <w:marLeft w:val="0"/>
          <w:marRight w:val="0"/>
          <w:marTop w:val="0"/>
          <w:marBottom w:val="0"/>
          <w:divBdr>
            <w:top w:val="none" w:sz="0" w:space="0" w:color="auto"/>
            <w:left w:val="none" w:sz="0" w:space="0" w:color="auto"/>
            <w:bottom w:val="none" w:sz="0" w:space="0" w:color="auto"/>
            <w:right w:val="none" w:sz="0" w:space="0" w:color="auto"/>
          </w:divBdr>
        </w:div>
        <w:div w:id="735863882">
          <w:marLeft w:val="0"/>
          <w:marRight w:val="0"/>
          <w:marTop w:val="0"/>
          <w:marBottom w:val="0"/>
          <w:divBdr>
            <w:top w:val="none" w:sz="0" w:space="0" w:color="auto"/>
            <w:left w:val="none" w:sz="0" w:space="0" w:color="auto"/>
            <w:bottom w:val="none" w:sz="0" w:space="0" w:color="auto"/>
            <w:right w:val="none" w:sz="0" w:space="0" w:color="auto"/>
          </w:divBdr>
        </w:div>
        <w:div w:id="19941231">
          <w:marLeft w:val="0"/>
          <w:marRight w:val="0"/>
          <w:marTop w:val="0"/>
          <w:marBottom w:val="0"/>
          <w:divBdr>
            <w:top w:val="none" w:sz="0" w:space="0" w:color="auto"/>
            <w:left w:val="none" w:sz="0" w:space="0" w:color="auto"/>
            <w:bottom w:val="none" w:sz="0" w:space="0" w:color="auto"/>
            <w:right w:val="none" w:sz="0" w:space="0" w:color="auto"/>
          </w:divBdr>
        </w:div>
        <w:div w:id="446120835">
          <w:marLeft w:val="0"/>
          <w:marRight w:val="0"/>
          <w:marTop w:val="0"/>
          <w:marBottom w:val="0"/>
          <w:divBdr>
            <w:top w:val="none" w:sz="0" w:space="0" w:color="auto"/>
            <w:left w:val="none" w:sz="0" w:space="0" w:color="auto"/>
            <w:bottom w:val="none" w:sz="0" w:space="0" w:color="auto"/>
            <w:right w:val="none" w:sz="0" w:space="0" w:color="auto"/>
          </w:divBdr>
        </w:div>
      </w:divsChild>
    </w:div>
    <w:div w:id="532426695">
      <w:bodyDiv w:val="1"/>
      <w:marLeft w:val="0"/>
      <w:marRight w:val="0"/>
      <w:marTop w:val="0"/>
      <w:marBottom w:val="0"/>
      <w:divBdr>
        <w:top w:val="none" w:sz="0" w:space="0" w:color="auto"/>
        <w:left w:val="none" w:sz="0" w:space="0" w:color="auto"/>
        <w:bottom w:val="none" w:sz="0" w:space="0" w:color="auto"/>
        <w:right w:val="none" w:sz="0" w:space="0" w:color="auto"/>
      </w:divBdr>
    </w:div>
    <w:div w:id="184157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Offise</dc:creator>
  <cp:keywords/>
  <dc:description/>
  <cp:lastModifiedBy>comp</cp:lastModifiedBy>
  <cp:revision>12</cp:revision>
  <cp:lastPrinted>2021-03-10T06:41:00Z</cp:lastPrinted>
  <dcterms:created xsi:type="dcterms:W3CDTF">2021-02-27T09:03:00Z</dcterms:created>
  <dcterms:modified xsi:type="dcterms:W3CDTF">2021-03-16T12:51:00Z</dcterms:modified>
</cp:coreProperties>
</file>