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78BB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26.10.2018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 w:rsidR="007D268D"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 w:rsidR="007D268D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22</w:t>
      </w:r>
      <w:r w:rsidR="007D268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4F42EC">
        <w:rPr>
          <w:color w:val="000000"/>
          <w:sz w:val="28"/>
          <w:szCs w:val="28"/>
          <w:lang w:val="uk-UA"/>
        </w:rPr>
        <w:t xml:space="preserve"> в довгострокову оренду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ТОВ «ВІТО ЕНЕРДЖИ» зі зміною цільового призначення з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«для виробництва будівельних матеріалів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(за винятком будівельних майданчиків)»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«для розміщення, будівництва, експлуатації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обслуговування будівель і споруд об’єктів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енергогенеруючих підприємств, установ і організацій»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(для будівництва та експлуатації сонячних електростанцій),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із земель комунальної власності, за межами населеного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пункту на території Якушинецької сільської ради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4F42EC" w:rsidRPr="00847E00" w:rsidRDefault="004F42EC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4F42EC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 xml:space="preserve">Розглянувши проект </w:t>
      </w:r>
      <w:r w:rsidR="004F42EC" w:rsidRPr="004F42EC">
        <w:rPr>
          <w:color w:val="000000"/>
          <w:sz w:val="28"/>
          <w:szCs w:val="28"/>
          <w:lang w:val="uk-UA"/>
        </w:rPr>
        <w:t>землеустрою щодо відведення земельної ділянки в довгострокову оренду</w:t>
      </w:r>
      <w:r w:rsidR="004F42EC">
        <w:rPr>
          <w:color w:val="000000"/>
          <w:sz w:val="28"/>
          <w:szCs w:val="28"/>
          <w:lang w:val="uk-UA"/>
        </w:rPr>
        <w:t xml:space="preserve"> </w:t>
      </w:r>
      <w:r w:rsidR="004F42EC" w:rsidRPr="004F42EC">
        <w:rPr>
          <w:color w:val="000000"/>
          <w:sz w:val="28"/>
          <w:szCs w:val="28"/>
          <w:lang w:val="uk-UA"/>
        </w:rPr>
        <w:t>ТОВ «ВІТО ЕНЕРДЖИ» зі зміною цільового призначення з «для виробництва будівельних матеріалів (за винятком будівельних майданчиків)» на «для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електростанцій), із земель комунальної власності, за межами населеного пункту на території Якушинецької сільської ради Вінницького району Вінницької області</w:t>
      </w:r>
      <w:r w:rsidR="006C1367">
        <w:rPr>
          <w:color w:val="000000"/>
          <w:sz w:val="28"/>
          <w:szCs w:val="28"/>
          <w:lang w:val="uk-UA"/>
        </w:rPr>
        <w:t>,</w:t>
      </w:r>
      <w:r w:rsidR="003D5B5A">
        <w:rPr>
          <w:color w:val="000000"/>
          <w:sz w:val="28"/>
          <w:szCs w:val="28"/>
          <w:lang w:val="uk-UA"/>
        </w:rPr>
        <w:t xml:space="preserve">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6C1367">
        <w:rPr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землеустрою»</w:t>
      </w:r>
      <w:r w:rsidR="007D268D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DE582F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793EAF" w:rsidRDefault="007B2429" w:rsidP="00793EAF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793EAF">
        <w:rPr>
          <w:color w:val="000000"/>
          <w:sz w:val="28"/>
          <w:szCs w:val="28"/>
          <w:lang w:val="uk-UA"/>
        </w:rPr>
        <w:t xml:space="preserve">Затвердити проект </w:t>
      </w:r>
      <w:r w:rsidR="004F42EC" w:rsidRPr="00793EAF">
        <w:rPr>
          <w:color w:val="000000"/>
          <w:sz w:val="28"/>
          <w:szCs w:val="28"/>
          <w:lang w:val="uk-UA"/>
        </w:rPr>
        <w:t>землеустрою щодо відведення земельної ділянки в довгострокову оренду</w:t>
      </w:r>
      <w:r w:rsidR="004F42EC" w:rsidRPr="00793EAF">
        <w:rPr>
          <w:color w:val="000000"/>
          <w:sz w:val="28"/>
          <w:szCs w:val="28"/>
          <w:lang w:val="uk-UA"/>
        </w:rPr>
        <w:t xml:space="preserve"> </w:t>
      </w:r>
      <w:r w:rsidR="004F42EC" w:rsidRPr="00793EAF">
        <w:rPr>
          <w:color w:val="000000"/>
          <w:sz w:val="28"/>
          <w:szCs w:val="28"/>
          <w:lang w:val="uk-UA"/>
        </w:rPr>
        <w:t xml:space="preserve">ТОВ «ВІТО ЕНЕРДЖИ» зі зміною цільового призначення з «для виробництва будівельних матеріалів (за винятком будівельних майданчиків)» на «для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електростанцій), із земель комунальної </w:t>
      </w:r>
      <w:r w:rsidR="004F42EC" w:rsidRPr="00793EAF">
        <w:rPr>
          <w:color w:val="000000"/>
          <w:sz w:val="28"/>
          <w:szCs w:val="28"/>
          <w:lang w:val="uk-UA"/>
        </w:rPr>
        <w:lastRenderedPageBreak/>
        <w:t>власності, за межами населеного пункту на території Якушинецької сільської ради Вінницького району Вінницької області</w:t>
      </w:r>
      <w:r w:rsidRPr="00793EAF">
        <w:rPr>
          <w:color w:val="000000"/>
          <w:sz w:val="28"/>
          <w:szCs w:val="28"/>
          <w:lang w:val="uk-UA"/>
        </w:rPr>
        <w:t xml:space="preserve"> загальною площею </w:t>
      </w:r>
      <w:r w:rsidR="00793EAF" w:rsidRPr="00793EAF">
        <w:rPr>
          <w:color w:val="000000"/>
          <w:sz w:val="28"/>
          <w:szCs w:val="28"/>
          <w:lang w:val="uk-UA"/>
        </w:rPr>
        <w:t xml:space="preserve">9,8000 га </w:t>
      </w:r>
      <w:r w:rsidR="009B6658" w:rsidRPr="00793EAF">
        <w:rPr>
          <w:color w:val="000000"/>
          <w:sz w:val="28"/>
          <w:szCs w:val="28"/>
          <w:lang w:val="uk-UA"/>
        </w:rPr>
        <w:t xml:space="preserve">кадастровий номер </w:t>
      </w:r>
      <w:r w:rsidR="00B80BF5" w:rsidRPr="00793EAF">
        <w:rPr>
          <w:color w:val="000000"/>
          <w:sz w:val="28"/>
          <w:szCs w:val="28"/>
          <w:lang w:val="uk-UA"/>
        </w:rPr>
        <w:t>0520688900:0</w:t>
      </w:r>
      <w:r w:rsidR="00793EAF" w:rsidRPr="00793EAF">
        <w:rPr>
          <w:color w:val="000000"/>
          <w:sz w:val="28"/>
          <w:szCs w:val="28"/>
          <w:lang w:val="uk-UA"/>
        </w:rPr>
        <w:t>1</w:t>
      </w:r>
      <w:r w:rsidR="00B80BF5" w:rsidRPr="00793EAF">
        <w:rPr>
          <w:color w:val="000000"/>
          <w:sz w:val="28"/>
          <w:szCs w:val="28"/>
          <w:lang w:val="uk-UA"/>
        </w:rPr>
        <w:t>:0</w:t>
      </w:r>
      <w:r w:rsidR="00793EAF" w:rsidRPr="00793EAF">
        <w:rPr>
          <w:color w:val="000000"/>
          <w:sz w:val="28"/>
          <w:szCs w:val="28"/>
          <w:lang w:val="uk-UA"/>
        </w:rPr>
        <w:t>1</w:t>
      </w:r>
      <w:r w:rsidR="00B80BF5" w:rsidRPr="00793EAF">
        <w:rPr>
          <w:color w:val="000000"/>
          <w:sz w:val="28"/>
          <w:szCs w:val="28"/>
          <w:lang w:val="uk-UA"/>
        </w:rPr>
        <w:t>5:0</w:t>
      </w:r>
      <w:r w:rsidR="00793EAF" w:rsidRPr="00793EAF">
        <w:rPr>
          <w:color w:val="000000"/>
          <w:sz w:val="28"/>
          <w:szCs w:val="28"/>
          <w:lang w:val="uk-UA"/>
        </w:rPr>
        <w:t>022</w:t>
      </w:r>
      <w:r w:rsidRPr="00793EAF">
        <w:rPr>
          <w:color w:val="000000"/>
          <w:sz w:val="28"/>
          <w:szCs w:val="28"/>
          <w:lang w:val="uk-UA"/>
        </w:rPr>
        <w:t>.</w:t>
      </w:r>
    </w:p>
    <w:p w:rsidR="00793EAF" w:rsidRDefault="00793EAF" w:rsidP="00793EAF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Змінити цільове призначення земельної ділянки </w:t>
      </w:r>
      <w:r w:rsidRPr="00793EAF">
        <w:rPr>
          <w:color w:val="000000"/>
          <w:sz w:val="28"/>
          <w:szCs w:val="28"/>
          <w:lang w:val="uk-UA"/>
        </w:rPr>
        <w:t>площею 9,8000 га кадастровий номер 0520688900:01:015:0022</w:t>
      </w:r>
      <w:r>
        <w:rPr>
          <w:color w:val="000000"/>
          <w:sz w:val="28"/>
          <w:szCs w:val="28"/>
          <w:lang w:val="uk-UA"/>
        </w:rPr>
        <w:t xml:space="preserve"> що знаходиться</w:t>
      </w:r>
      <w:r w:rsidRPr="00793EAF">
        <w:rPr>
          <w:lang w:val="uk-UA"/>
        </w:rPr>
        <w:t xml:space="preserve"> </w:t>
      </w:r>
      <w:r w:rsidRPr="00793EAF">
        <w:rPr>
          <w:color w:val="000000"/>
          <w:sz w:val="28"/>
          <w:szCs w:val="28"/>
          <w:lang w:val="uk-UA"/>
        </w:rPr>
        <w:t>за межами населеного пункту на території Якушинецької сільської ради Вінницького району Вінницької області</w:t>
      </w:r>
      <w:r>
        <w:rPr>
          <w:color w:val="000000"/>
          <w:sz w:val="28"/>
          <w:szCs w:val="28"/>
          <w:lang w:val="uk-UA"/>
        </w:rPr>
        <w:t xml:space="preserve"> з </w:t>
      </w:r>
      <w:r w:rsidRPr="00793EAF">
        <w:rPr>
          <w:color w:val="000000"/>
          <w:sz w:val="28"/>
          <w:szCs w:val="28"/>
          <w:lang w:val="uk-UA"/>
        </w:rPr>
        <w:t>«для виробництва будівельних матеріалів (за винятком будівельних майданчиків)» на «для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</w:t>
      </w:r>
    </w:p>
    <w:p w:rsidR="007B2429" w:rsidRPr="00793EAF" w:rsidRDefault="007D47A2" w:rsidP="00793EAF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793EAF">
        <w:rPr>
          <w:color w:val="000000"/>
          <w:sz w:val="28"/>
          <w:szCs w:val="28"/>
          <w:lang w:val="uk-UA"/>
        </w:rPr>
        <w:t>Якушинецькій сільській раді, в особі голови Романюка Василя Станіславовича заключити договір – оренди землі</w:t>
      </w:r>
      <w:r w:rsidR="00793EAF" w:rsidRPr="00793EAF">
        <w:rPr>
          <w:color w:val="000000"/>
          <w:sz w:val="28"/>
          <w:szCs w:val="28"/>
          <w:lang w:val="uk-UA"/>
        </w:rPr>
        <w:t xml:space="preserve"> із ТОВ «ВІТО ЕНЕРДЖИ»</w:t>
      </w:r>
      <w:r w:rsidRPr="00793EAF">
        <w:rPr>
          <w:color w:val="000000"/>
          <w:sz w:val="28"/>
          <w:szCs w:val="28"/>
          <w:lang w:val="uk-UA"/>
        </w:rPr>
        <w:t xml:space="preserve">, </w:t>
      </w:r>
      <w:r w:rsidR="00793EAF" w:rsidRPr="00793EAF">
        <w:rPr>
          <w:color w:val="000000"/>
          <w:sz w:val="28"/>
          <w:szCs w:val="28"/>
          <w:lang w:val="uk-UA"/>
        </w:rPr>
        <w:t xml:space="preserve">на земельну ділянку площею 9,8000 га кадастровий номер 0520688900:01:015:0022, що знаходиться </w:t>
      </w:r>
      <w:r w:rsidR="00793EAF" w:rsidRPr="00793EAF">
        <w:rPr>
          <w:color w:val="000000"/>
          <w:sz w:val="28"/>
          <w:szCs w:val="28"/>
          <w:lang w:val="uk-UA"/>
        </w:rPr>
        <w:t>за межами населеного пункту на території Якушинецької сільської ради Вінницького району Вінницької області</w:t>
      </w:r>
      <w:r w:rsidR="00793EAF" w:rsidRPr="00793EAF">
        <w:rPr>
          <w:color w:val="000000"/>
          <w:sz w:val="28"/>
          <w:szCs w:val="28"/>
          <w:lang w:val="uk-UA"/>
        </w:rPr>
        <w:t xml:space="preserve"> за межами населеного пункту на території Якушинецької сільської ради Вінницького району Вінницької області </w:t>
      </w:r>
      <w:r w:rsidRPr="00793EAF">
        <w:rPr>
          <w:color w:val="000000"/>
          <w:sz w:val="28"/>
          <w:szCs w:val="28"/>
          <w:lang w:val="uk-UA"/>
        </w:rPr>
        <w:t xml:space="preserve">терміном на </w:t>
      </w:r>
      <w:r w:rsidR="00793EAF" w:rsidRPr="00793EAF">
        <w:rPr>
          <w:color w:val="000000"/>
          <w:sz w:val="28"/>
          <w:szCs w:val="28"/>
          <w:lang w:val="uk-UA"/>
        </w:rPr>
        <w:t>49 років 11 місяців, 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електростанцій).</w:t>
      </w:r>
    </w:p>
    <w:p w:rsidR="007D47A2" w:rsidRDefault="007D47A2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Нормативна грошова оцінка земельної ділянки  пло</w:t>
      </w:r>
      <w:r w:rsidR="001962C1">
        <w:rPr>
          <w:color w:val="000000"/>
          <w:sz w:val="28"/>
          <w:szCs w:val="28"/>
          <w:lang w:val="uk-UA"/>
        </w:rPr>
        <w:t xml:space="preserve">щею </w:t>
      </w:r>
      <w:r w:rsidR="00793EAF">
        <w:rPr>
          <w:color w:val="000000"/>
          <w:sz w:val="28"/>
          <w:szCs w:val="28"/>
          <w:lang w:val="uk-UA"/>
        </w:rPr>
        <w:t>9,8000</w:t>
      </w:r>
      <w:r w:rsidR="001962C1">
        <w:rPr>
          <w:color w:val="000000"/>
          <w:sz w:val="28"/>
          <w:szCs w:val="28"/>
          <w:lang w:val="uk-UA"/>
        </w:rPr>
        <w:t xml:space="preserve">га становить  </w:t>
      </w:r>
      <w:r w:rsidR="00793EAF">
        <w:rPr>
          <w:color w:val="000000"/>
          <w:sz w:val="28"/>
          <w:szCs w:val="28"/>
          <w:lang w:val="uk-UA"/>
        </w:rPr>
        <w:t>16743100 грн</w:t>
      </w:r>
      <w:r>
        <w:rPr>
          <w:color w:val="000000"/>
          <w:sz w:val="28"/>
          <w:szCs w:val="28"/>
          <w:lang w:val="uk-UA"/>
        </w:rPr>
        <w:t>.</w:t>
      </w:r>
    </w:p>
    <w:p w:rsidR="007D47A2" w:rsidRPr="00847E00" w:rsidRDefault="007D47A2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Встановити орендну плату в розмірі </w:t>
      </w:r>
      <w:r w:rsidR="00793EAF">
        <w:rPr>
          <w:color w:val="000000"/>
          <w:sz w:val="28"/>
          <w:szCs w:val="28"/>
          <w:lang w:val="uk-UA"/>
        </w:rPr>
        <w:t>3</w:t>
      </w:r>
      <w:r w:rsidR="00DE582F">
        <w:rPr>
          <w:color w:val="000000"/>
          <w:sz w:val="28"/>
          <w:szCs w:val="28"/>
          <w:lang w:val="uk-UA"/>
        </w:rPr>
        <w:t xml:space="preserve"> % </w:t>
      </w:r>
      <w:r>
        <w:rPr>
          <w:color w:val="000000"/>
          <w:sz w:val="28"/>
          <w:szCs w:val="28"/>
          <w:lang w:val="uk-UA"/>
        </w:rPr>
        <w:t>від н</w:t>
      </w:r>
      <w:r w:rsidR="001962C1">
        <w:rPr>
          <w:color w:val="000000"/>
          <w:sz w:val="28"/>
          <w:szCs w:val="28"/>
          <w:lang w:val="uk-UA"/>
        </w:rPr>
        <w:t xml:space="preserve">ормативно грошової оцінки землі, що становить </w:t>
      </w:r>
      <w:r w:rsidR="00793EAF">
        <w:rPr>
          <w:color w:val="000000"/>
          <w:sz w:val="28"/>
          <w:szCs w:val="28"/>
          <w:lang w:val="uk-UA"/>
        </w:rPr>
        <w:t xml:space="preserve">502293 </w:t>
      </w:r>
      <w:r w:rsidR="001962C1">
        <w:rPr>
          <w:color w:val="000000"/>
          <w:sz w:val="28"/>
          <w:szCs w:val="28"/>
          <w:lang w:val="uk-UA"/>
        </w:rPr>
        <w:t xml:space="preserve">грн </w:t>
      </w:r>
      <w:r w:rsidR="000E5563">
        <w:rPr>
          <w:color w:val="000000"/>
          <w:sz w:val="28"/>
          <w:szCs w:val="28"/>
          <w:lang w:val="uk-UA"/>
        </w:rPr>
        <w:t>00</w:t>
      </w:r>
      <w:bookmarkStart w:id="0" w:name="_GoBack"/>
      <w:bookmarkEnd w:id="0"/>
      <w:r w:rsidR="00793EAF">
        <w:rPr>
          <w:color w:val="000000"/>
          <w:sz w:val="28"/>
          <w:szCs w:val="28"/>
          <w:lang w:val="uk-UA"/>
        </w:rPr>
        <w:t xml:space="preserve"> </w:t>
      </w:r>
      <w:r w:rsidR="001962C1">
        <w:rPr>
          <w:color w:val="000000"/>
          <w:sz w:val="28"/>
          <w:szCs w:val="28"/>
          <w:lang w:val="uk-UA"/>
        </w:rPr>
        <w:t>коп.</w:t>
      </w:r>
    </w:p>
    <w:p w:rsidR="007B2429" w:rsidRPr="00847E00" w:rsidRDefault="00DE582F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F63403" w:rsidRPr="00DE582F" w:rsidRDefault="008C4C37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DE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0E5563"/>
    <w:rsid w:val="001009FD"/>
    <w:rsid w:val="0018753A"/>
    <w:rsid w:val="00195F07"/>
    <w:rsid w:val="001962C1"/>
    <w:rsid w:val="003D5B5A"/>
    <w:rsid w:val="0041584E"/>
    <w:rsid w:val="00467203"/>
    <w:rsid w:val="004A4D78"/>
    <w:rsid w:val="004F42EC"/>
    <w:rsid w:val="005F5C24"/>
    <w:rsid w:val="006217F5"/>
    <w:rsid w:val="006A42B4"/>
    <w:rsid w:val="006B1C89"/>
    <w:rsid w:val="006C1367"/>
    <w:rsid w:val="00782B68"/>
    <w:rsid w:val="00793EAF"/>
    <w:rsid w:val="007A0B05"/>
    <w:rsid w:val="007B2429"/>
    <w:rsid w:val="007D268D"/>
    <w:rsid w:val="007D47A2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3089"/>
    <w:rsid w:val="00B15D85"/>
    <w:rsid w:val="00B171E9"/>
    <w:rsid w:val="00B76E0E"/>
    <w:rsid w:val="00B80BF5"/>
    <w:rsid w:val="00BE3A33"/>
    <w:rsid w:val="00C32079"/>
    <w:rsid w:val="00C546DA"/>
    <w:rsid w:val="00CC6DFF"/>
    <w:rsid w:val="00D1794D"/>
    <w:rsid w:val="00D17D19"/>
    <w:rsid w:val="00D821D4"/>
    <w:rsid w:val="00DC3063"/>
    <w:rsid w:val="00DE582F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FC494-D55D-43C0-80EB-9D46F6DA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2018-10-25T06:06:00Z</cp:lastPrinted>
  <dcterms:created xsi:type="dcterms:W3CDTF">2018-10-25T05:47:00Z</dcterms:created>
  <dcterms:modified xsi:type="dcterms:W3CDTF">2018-10-25T06:07:00Z</dcterms:modified>
</cp:coreProperties>
</file>