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1" w:rsidRPr="00086C9B" w:rsidRDefault="003E1D81" w:rsidP="003E1D81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E18D97" wp14:editId="2C019B32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81" w:rsidRPr="00086C9B" w:rsidRDefault="003E1D81" w:rsidP="003E1D81">
      <w:pPr>
        <w:jc w:val="center"/>
        <w:rPr>
          <w:b/>
          <w:caps/>
          <w:color w:val="000000"/>
          <w:sz w:val="28"/>
          <w:szCs w:val="28"/>
        </w:rPr>
      </w:pPr>
      <w:r w:rsidRPr="00086C9B">
        <w:rPr>
          <w:b/>
          <w:caps/>
          <w:color w:val="000000"/>
          <w:sz w:val="28"/>
          <w:szCs w:val="28"/>
        </w:rPr>
        <w:t>Україна</w:t>
      </w:r>
    </w:p>
    <w:p w:rsidR="003E1D81" w:rsidRPr="00086C9B" w:rsidRDefault="003E1D81" w:rsidP="003E1D81">
      <w:pPr>
        <w:jc w:val="center"/>
        <w:rPr>
          <w:b/>
          <w:color w:val="000000"/>
          <w:sz w:val="28"/>
          <w:szCs w:val="28"/>
        </w:rPr>
      </w:pPr>
      <w:r w:rsidRPr="00086C9B">
        <w:rPr>
          <w:b/>
          <w:caps/>
          <w:color w:val="000000"/>
          <w:sz w:val="28"/>
          <w:szCs w:val="28"/>
        </w:rPr>
        <w:t>Я</w:t>
      </w:r>
      <w:r w:rsidRPr="00086C9B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b/>
          <w:color w:val="000000"/>
          <w:sz w:val="28"/>
          <w:szCs w:val="28"/>
        </w:rPr>
        <w:t xml:space="preserve"> рада</w:t>
      </w:r>
    </w:p>
    <w:p w:rsidR="003E1D81" w:rsidRPr="00086C9B" w:rsidRDefault="003E1D81" w:rsidP="003E1D81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b/>
          <w:color w:val="000000"/>
          <w:sz w:val="28"/>
          <w:szCs w:val="28"/>
        </w:rPr>
        <w:t>В</w:t>
      </w:r>
      <w:proofErr w:type="gramEnd"/>
      <w:r w:rsidRPr="00086C9B">
        <w:rPr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b/>
          <w:color w:val="000000"/>
          <w:sz w:val="28"/>
          <w:szCs w:val="28"/>
        </w:rPr>
        <w:t>області</w:t>
      </w:r>
      <w:proofErr w:type="spellEnd"/>
    </w:p>
    <w:p w:rsidR="003E1D81" w:rsidRPr="002418D3" w:rsidRDefault="003E1D81" w:rsidP="003E1D81">
      <w:pPr>
        <w:ind w:left="1418" w:right="310"/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ABA6A1" wp14:editId="582443AE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3E1D81" w:rsidRPr="00DA547B" w:rsidRDefault="003E1D81" w:rsidP="003E1D81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 w:rsidR="00BC2AAD">
        <w:rPr>
          <w:sz w:val="28"/>
          <w:szCs w:val="28"/>
        </w:rPr>
        <w:t>ІШЕННЯ №342</w:t>
      </w:r>
      <w:bookmarkStart w:id="0" w:name="_GoBack"/>
      <w:bookmarkEnd w:id="0"/>
    </w:p>
    <w:p w:rsidR="003E1D81" w:rsidRPr="009A24B3" w:rsidRDefault="00431530" w:rsidP="003E1D81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28.05</w:t>
      </w:r>
      <w:r w:rsidR="003E1D81">
        <w:rPr>
          <w:sz w:val="28"/>
          <w:szCs w:val="28"/>
          <w:lang w:val="uk-UA"/>
        </w:rPr>
        <w:t>.</w:t>
      </w:r>
      <w:r w:rsidR="003E1D81">
        <w:rPr>
          <w:lang w:val="uk-UA"/>
        </w:rPr>
        <w:t xml:space="preserve"> </w:t>
      </w:r>
      <w:r>
        <w:rPr>
          <w:sz w:val="28"/>
          <w:lang w:val="uk-UA"/>
        </w:rPr>
        <w:t>2021</w:t>
      </w:r>
      <w:r w:rsidR="003E1D81" w:rsidRPr="00DA547B">
        <w:rPr>
          <w:sz w:val="28"/>
          <w:lang w:val="uk-UA"/>
        </w:rPr>
        <w:t xml:space="preserve">року       </w:t>
      </w:r>
      <w:r w:rsidR="003E1D81">
        <w:rPr>
          <w:sz w:val="28"/>
          <w:lang w:val="uk-UA"/>
        </w:rPr>
        <w:t xml:space="preserve">                                </w:t>
      </w:r>
      <w:r>
        <w:rPr>
          <w:sz w:val="28"/>
          <w:lang w:val="uk-UA"/>
        </w:rPr>
        <w:t xml:space="preserve">                              7</w:t>
      </w:r>
      <w:r w:rsidR="003E1D81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сесія 8</w:t>
      </w:r>
      <w:r w:rsidR="003E1D81">
        <w:rPr>
          <w:sz w:val="28"/>
          <w:szCs w:val="28"/>
          <w:lang w:val="uk-UA"/>
        </w:rPr>
        <w:t xml:space="preserve"> скликання</w:t>
      </w:r>
    </w:p>
    <w:p w:rsidR="003E1D81" w:rsidRDefault="003E1D81" w:rsidP="003E1D81">
      <w:pPr>
        <w:rPr>
          <w:sz w:val="28"/>
          <w:szCs w:val="28"/>
          <w:lang w:val="uk-UA"/>
        </w:rPr>
      </w:pPr>
    </w:p>
    <w:p w:rsidR="003E1D81" w:rsidRDefault="003E1D81" w:rsidP="003E1D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земельного</w:t>
      </w:r>
    </w:p>
    <w:p w:rsidR="003E1D81" w:rsidRDefault="003E1D81" w:rsidP="003E1D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сервітуту на земельну ділянку </w:t>
      </w:r>
    </w:p>
    <w:p w:rsidR="003E1D81" w:rsidRDefault="00557904" w:rsidP="003E1D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Pr="00557904">
        <w:rPr>
          <w:b/>
          <w:sz w:val="28"/>
          <w:szCs w:val="28"/>
          <w:lang w:val="uk-UA"/>
        </w:rPr>
        <w:t>Андрущенко Юлії Володимирівні</w:t>
      </w:r>
    </w:p>
    <w:p w:rsidR="003E1D81" w:rsidRDefault="003E1D81" w:rsidP="003E1D81">
      <w:pPr>
        <w:rPr>
          <w:sz w:val="28"/>
          <w:szCs w:val="28"/>
          <w:lang w:val="uk-UA"/>
        </w:rPr>
      </w:pPr>
    </w:p>
    <w:p w:rsidR="003E1D81" w:rsidRDefault="005B13A7" w:rsidP="003E1D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</w:t>
      </w:r>
      <w:r w:rsidR="00557904">
        <w:rPr>
          <w:sz w:val="28"/>
          <w:szCs w:val="28"/>
          <w:lang w:val="uk-UA"/>
        </w:rPr>
        <w:t>нувши заяву Андрущенко Юлії Володимирівни</w:t>
      </w:r>
      <w:r w:rsidR="003E1D81">
        <w:rPr>
          <w:sz w:val="28"/>
          <w:szCs w:val="28"/>
          <w:lang w:val="uk-UA"/>
        </w:rPr>
        <w:t xml:space="preserve"> щодо укладання  договору  земельного сервітуту,  керуючись ст. 12, 98, 99, 100 та п. 12 Розділу Х «Перехідні положення» Земельного кодексу України, </w:t>
      </w:r>
      <w:r>
        <w:rPr>
          <w:sz w:val="28"/>
          <w:szCs w:val="28"/>
          <w:lang w:val="uk-UA"/>
        </w:rPr>
        <w:t>рішенням №84, 2 сесії 8 скликання від 15.12.2020року «Про затвердження Положення про встановлення земельного сервітуту на землі комунальної власності Якушинецької сільської ради,</w:t>
      </w:r>
      <w:r w:rsidR="003E1D81">
        <w:rPr>
          <w:sz w:val="28"/>
          <w:szCs w:val="28"/>
          <w:lang w:val="uk-UA"/>
        </w:rPr>
        <w:t xml:space="preserve"> ст. 26 Закону України «Про місцеве самоврядування в Україні”, сільська рада</w:t>
      </w:r>
    </w:p>
    <w:p w:rsidR="003E1D81" w:rsidRDefault="003E1D81" w:rsidP="003E1D81">
      <w:pPr>
        <w:jc w:val="both"/>
        <w:rPr>
          <w:sz w:val="28"/>
          <w:szCs w:val="28"/>
          <w:lang w:val="uk-UA"/>
        </w:rPr>
      </w:pPr>
    </w:p>
    <w:p w:rsidR="003E1D81" w:rsidRPr="003E1D81" w:rsidRDefault="003E1D81" w:rsidP="003E1D81">
      <w:pPr>
        <w:jc w:val="center"/>
        <w:rPr>
          <w:b/>
          <w:sz w:val="28"/>
          <w:szCs w:val="28"/>
          <w:lang w:val="uk-UA"/>
        </w:rPr>
      </w:pPr>
      <w:r w:rsidRPr="003E1D81">
        <w:rPr>
          <w:b/>
          <w:sz w:val="28"/>
          <w:szCs w:val="28"/>
          <w:lang w:val="uk-UA"/>
        </w:rPr>
        <w:t>ВИРІШИЛА:</w:t>
      </w:r>
    </w:p>
    <w:p w:rsidR="003E1D81" w:rsidRDefault="003E1D81" w:rsidP="003E1D81">
      <w:pPr>
        <w:rPr>
          <w:sz w:val="28"/>
          <w:szCs w:val="28"/>
          <w:lang w:val="uk-UA"/>
        </w:rPr>
      </w:pPr>
    </w:p>
    <w:p w:rsidR="003E1D81" w:rsidRDefault="003E1D81" w:rsidP="003E1D81">
      <w:pPr>
        <w:jc w:val="both"/>
        <w:rPr>
          <w:rFonts w:eastAsiaTheme="minorEastAsia"/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дозв</w:t>
      </w:r>
      <w:r w:rsidR="00557904">
        <w:rPr>
          <w:sz w:val="28"/>
          <w:szCs w:val="28"/>
          <w:lang w:val="uk-UA"/>
        </w:rPr>
        <w:t>іл Андрущенко Юлії Володимирівні</w:t>
      </w:r>
      <w:r>
        <w:rPr>
          <w:sz w:val="28"/>
          <w:szCs w:val="28"/>
          <w:lang w:val="uk-UA"/>
        </w:rPr>
        <w:t xml:space="preserve"> на виго</w:t>
      </w:r>
      <w:r w:rsidR="00AE0404">
        <w:rPr>
          <w:sz w:val="28"/>
          <w:szCs w:val="28"/>
          <w:lang w:val="uk-UA"/>
        </w:rPr>
        <w:t>товлення</w:t>
      </w:r>
      <w:r w:rsidR="006868D9">
        <w:rPr>
          <w:sz w:val="28"/>
          <w:szCs w:val="28"/>
          <w:lang w:val="uk-UA"/>
        </w:rPr>
        <w:t xml:space="preserve"> технічної документації із землеустрою щодо встановлення меж земельної ділянки в натурі </w:t>
      </w:r>
      <w:r w:rsidR="00A04839">
        <w:rPr>
          <w:sz w:val="28"/>
          <w:szCs w:val="28"/>
          <w:lang w:val="uk-UA"/>
        </w:rPr>
        <w:t>(</w:t>
      </w:r>
      <w:r w:rsidR="006868D9">
        <w:rPr>
          <w:sz w:val="28"/>
          <w:szCs w:val="28"/>
          <w:lang w:val="uk-UA"/>
        </w:rPr>
        <w:t>на місцевості</w:t>
      </w:r>
      <w:r w:rsidR="00A04839">
        <w:rPr>
          <w:sz w:val="28"/>
          <w:szCs w:val="28"/>
          <w:lang w:val="uk-UA"/>
        </w:rPr>
        <w:t>)</w:t>
      </w:r>
      <w:r>
        <w:rPr>
          <w:rFonts w:eastAsiaTheme="minorEastAsia"/>
          <w:color w:val="333333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вс</w:t>
      </w:r>
      <w:r w:rsidR="005B13A7">
        <w:rPr>
          <w:sz w:val="28"/>
          <w:szCs w:val="28"/>
          <w:lang w:val="uk-UA"/>
        </w:rPr>
        <w:t>тановлення земельного сервітут «</w:t>
      </w:r>
      <w:r>
        <w:rPr>
          <w:sz w:val="28"/>
          <w:szCs w:val="28"/>
          <w:lang w:val="uk-UA"/>
        </w:rPr>
        <w:t xml:space="preserve"> для </w:t>
      </w:r>
      <w:r w:rsidR="00557904">
        <w:rPr>
          <w:sz w:val="28"/>
          <w:szCs w:val="28"/>
          <w:lang w:val="uk-UA"/>
        </w:rPr>
        <w:t>організації проїзду та в</w:t>
      </w:r>
      <w:r w:rsidR="006868D9">
        <w:rPr>
          <w:sz w:val="28"/>
          <w:szCs w:val="28"/>
          <w:lang w:val="uk-UA"/>
        </w:rPr>
        <w:t>иїзду» – орієнтовною площею 0,</w:t>
      </w:r>
      <w:r w:rsidR="005B13A7">
        <w:rPr>
          <w:sz w:val="28"/>
          <w:szCs w:val="28"/>
          <w:lang w:val="uk-UA"/>
        </w:rPr>
        <w:t>00</w:t>
      </w:r>
      <w:r w:rsidR="006868D9">
        <w:rPr>
          <w:sz w:val="28"/>
          <w:szCs w:val="28"/>
          <w:lang w:val="uk-UA"/>
        </w:rPr>
        <w:t>50</w:t>
      </w:r>
      <w:r w:rsidR="005B13A7">
        <w:rPr>
          <w:sz w:val="28"/>
          <w:szCs w:val="28"/>
          <w:lang w:val="uk-UA"/>
        </w:rPr>
        <w:t>га</w:t>
      </w:r>
      <w:r w:rsidR="005579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рахунок земель комунальної власнос</w:t>
      </w:r>
      <w:r w:rsidR="005B13A7">
        <w:rPr>
          <w:sz w:val="28"/>
          <w:szCs w:val="28"/>
          <w:lang w:val="uk-UA"/>
        </w:rPr>
        <w:t xml:space="preserve">ті, що знаходиться в </w:t>
      </w:r>
      <w:r w:rsidR="00557904">
        <w:rPr>
          <w:sz w:val="28"/>
          <w:szCs w:val="28"/>
          <w:lang w:val="uk-UA"/>
        </w:rPr>
        <w:t>с. Якушинці</w:t>
      </w:r>
      <w:r w:rsidR="005B13A7">
        <w:rPr>
          <w:sz w:val="28"/>
          <w:szCs w:val="28"/>
          <w:lang w:val="uk-UA"/>
        </w:rPr>
        <w:t>, вул. Хмельницьке шосе</w:t>
      </w:r>
      <w:r w:rsidR="00557904">
        <w:rPr>
          <w:sz w:val="28"/>
          <w:szCs w:val="28"/>
          <w:lang w:val="uk-UA"/>
        </w:rPr>
        <w:t xml:space="preserve"> та орієнтовною площею 0,0100га  за рахунок земель комунальної власності, що знаходиться в с. Якушинці, вул. Хмельницьке шосе</w:t>
      </w:r>
      <w:r>
        <w:rPr>
          <w:sz w:val="28"/>
          <w:szCs w:val="28"/>
          <w:lang w:val="uk-UA"/>
        </w:rPr>
        <w:t xml:space="preserve"> на території Якушинецької сільської ради, Вінницького району, Вінницької області. </w:t>
      </w:r>
    </w:p>
    <w:p w:rsidR="003E1D81" w:rsidRDefault="00EB35F3" w:rsidP="003E1D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Андрущенко Юлії Володимирівні</w:t>
      </w:r>
      <w:r w:rsidR="003E1D81">
        <w:rPr>
          <w:sz w:val="28"/>
          <w:szCs w:val="28"/>
          <w:lang w:val="uk-UA"/>
        </w:rPr>
        <w:t xml:space="preserve"> подати на затвердження сільської ради розроблений проект землеустрою.</w:t>
      </w:r>
    </w:p>
    <w:p w:rsidR="003E1D81" w:rsidRDefault="003E1D81" w:rsidP="003E1D81">
      <w:pPr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даного рішення покласти на постійну комісію з </w:t>
      </w:r>
      <w:r>
        <w:rPr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3E1D81" w:rsidRDefault="003E1D81" w:rsidP="003E1D81">
      <w:pPr>
        <w:jc w:val="both"/>
        <w:rPr>
          <w:sz w:val="28"/>
          <w:szCs w:val="28"/>
          <w:lang w:val="uk-UA"/>
        </w:rPr>
      </w:pPr>
    </w:p>
    <w:p w:rsidR="003E1D81" w:rsidRDefault="003E1D81" w:rsidP="003E1D81">
      <w:pPr>
        <w:jc w:val="both"/>
        <w:rPr>
          <w:lang w:val="uk-UA"/>
        </w:rPr>
      </w:pPr>
    </w:p>
    <w:p w:rsidR="003E1D81" w:rsidRPr="003E1D81" w:rsidRDefault="003E1D81" w:rsidP="003E1D81">
      <w:pPr>
        <w:rPr>
          <w:b/>
          <w:lang w:val="uk-UA"/>
        </w:rPr>
      </w:pPr>
    </w:p>
    <w:p w:rsidR="003E1D81" w:rsidRPr="003E1D81" w:rsidRDefault="003E1D81" w:rsidP="003E1D81">
      <w:pPr>
        <w:rPr>
          <w:b/>
          <w:sz w:val="28"/>
          <w:szCs w:val="28"/>
          <w:lang w:val="uk-UA"/>
        </w:rPr>
      </w:pPr>
      <w:r w:rsidRPr="003E1D81">
        <w:rPr>
          <w:b/>
          <w:sz w:val="28"/>
          <w:szCs w:val="28"/>
          <w:lang w:val="uk-UA"/>
        </w:rPr>
        <w:t xml:space="preserve">Сільський голова </w:t>
      </w:r>
      <w:r w:rsidRPr="003E1D81">
        <w:rPr>
          <w:b/>
          <w:sz w:val="28"/>
          <w:szCs w:val="28"/>
          <w:lang w:val="uk-UA"/>
        </w:rPr>
        <w:tab/>
      </w:r>
      <w:r w:rsidRPr="003E1D81">
        <w:rPr>
          <w:b/>
          <w:sz w:val="28"/>
          <w:szCs w:val="28"/>
          <w:lang w:val="uk-UA"/>
        </w:rPr>
        <w:tab/>
      </w:r>
      <w:r w:rsidRPr="003E1D81">
        <w:rPr>
          <w:b/>
          <w:sz w:val="28"/>
          <w:szCs w:val="28"/>
          <w:lang w:val="uk-UA"/>
        </w:rPr>
        <w:tab/>
      </w:r>
      <w:r w:rsidRPr="003E1D81">
        <w:rPr>
          <w:b/>
          <w:sz w:val="28"/>
          <w:szCs w:val="28"/>
          <w:lang w:val="uk-UA"/>
        </w:rPr>
        <w:tab/>
      </w:r>
      <w:r w:rsidRPr="003E1D81">
        <w:rPr>
          <w:b/>
          <w:sz w:val="28"/>
          <w:szCs w:val="28"/>
          <w:lang w:val="uk-UA"/>
        </w:rPr>
        <w:tab/>
      </w:r>
      <w:r w:rsidRPr="003E1D81">
        <w:rPr>
          <w:b/>
          <w:sz w:val="28"/>
          <w:szCs w:val="28"/>
          <w:lang w:val="uk-UA"/>
        </w:rPr>
        <w:tab/>
        <w:t>В.С.Романюк</w:t>
      </w:r>
    </w:p>
    <w:p w:rsidR="003E1D81" w:rsidRDefault="003E1D81" w:rsidP="003E1D81">
      <w:pPr>
        <w:ind w:left="360" w:right="5"/>
        <w:jc w:val="both"/>
        <w:rPr>
          <w:color w:val="333333"/>
          <w:lang w:val="uk-UA"/>
        </w:rPr>
      </w:pPr>
    </w:p>
    <w:p w:rsidR="00E43187" w:rsidRDefault="00E43187"/>
    <w:sectPr w:rsidR="00E43187" w:rsidSect="003E1D8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F2"/>
    <w:rsid w:val="003E1D81"/>
    <w:rsid w:val="004227F2"/>
    <w:rsid w:val="00431530"/>
    <w:rsid w:val="00557904"/>
    <w:rsid w:val="005B13A7"/>
    <w:rsid w:val="006868D9"/>
    <w:rsid w:val="00A04839"/>
    <w:rsid w:val="00AE0404"/>
    <w:rsid w:val="00BC2AAD"/>
    <w:rsid w:val="00CC2976"/>
    <w:rsid w:val="00E43187"/>
    <w:rsid w:val="00EB35F3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E1D8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8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3E1D8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E1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D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E1D8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8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3E1D8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E1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D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cp:lastPrinted>2021-05-24T08:54:00Z</cp:lastPrinted>
  <dcterms:created xsi:type="dcterms:W3CDTF">2020-02-17T13:36:00Z</dcterms:created>
  <dcterms:modified xsi:type="dcterms:W3CDTF">2021-05-28T11:59:00Z</dcterms:modified>
</cp:coreProperties>
</file>