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8E" w:rsidRPr="002D438E" w:rsidRDefault="00B113E4" w:rsidP="002D438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8.25pt">
            <v:imagedata r:id="rId7" o:title="Backup_of_Тризуб Український герб"/>
          </v:shape>
        </w:pict>
      </w:r>
    </w:p>
    <w:p w:rsidR="002D438E" w:rsidRPr="004E244D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E244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2D438E" w:rsidRPr="004E244D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244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4E244D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 сільська рада</w:t>
      </w:r>
    </w:p>
    <w:p w:rsidR="002D438E" w:rsidRPr="004E244D" w:rsidRDefault="00B113E4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rect id="_x0000_s1027" style="position:absolute;left:0;text-align:left;margin-left:-104.4pt;margin-top:-23.7pt;width:36pt;height:39pt;flip:x;z-index:251658240" stroked="f">
            <v:textbox style="layout-flow:vertical;mso-next-textbox:#_x0000_s1027">
              <w:txbxContent>
                <w:p w:rsidR="002D438E" w:rsidRDefault="002D438E" w:rsidP="002D438E">
                  <w:pPr>
                    <w:rPr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 w:rsidR="002D438E" w:rsidRPr="004E244D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2D438E" w:rsidRPr="004E244D" w:rsidRDefault="00B113E4" w:rsidP="002D438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line id="_x0000_s1026" style="position:absolute;z-index:251657216" from="-12pt,3.9pt" to="500.25pt,3.9pt" strokeweight="4.5pt">
            <v:stroke linestyle="thickThin"/>
          </v:line>
        </w:pict>
      </w:r>
    </w:p>
    <w:p w:rsidR="002D438E" w:rsidRPr="002D438E" w:rsidRDefault="002D438E" w:rsidP="002D438E">
      <w:pPr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2D438E">
        <w:rPr>
          <w:rFonts w:ascii="Courier New" w:eastAsia="Times New Roman" w:hAnsi="Courier New" w:cs="Courier New"/>
          <w:lang w:eastAsia="ru-RU"/>
        </w:rPr>
        <w:t>23222, с. Якушинці, вул. Новоселів, тел. : 56-75-14, 56-75-19</w:t>
      </w:r>
    </w:p>
    <w:p w:rsidR="00ED62B8" w:rsidRDefault="00ED62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2B8" w:rsidRPr="00740BF2" w:rsidRDefault="00ED62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ED62B8" w:rsidRPr="00740BF2" w:rsidRDefault="00ED62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62B8" w:rsidRPr="00740BF2" w:rsidRDefault="009E5424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62B8" w:rsidRPr="00740BF2">
        <w:rPr>
          <w:rFonts w:ascii="Times New Roman" w:hAnsi="Times New Roman"/>
          <w:sz w:val="28"/>
          <w:szCs w:val="28"/>
        </w:rPr>
        <w:t xml:space="preserve">26 жовтня 2018 року             </w:t>
      </w:r>
      <w:r w:rsidR="00ED62B8">
        <w:rPr>
          <w:rFonts w:ascii="Times New Roman" w:hAnsi="Times New Roman"/>
          <w:sz w:val="28"/>
          <w:szCs w:val="28"/>
        </w:rPr>
        <w:t xml:space="preserve">  </w:t>
      </w:r>
      <w:r w:rsidR="00ED62B8" w:rsidRPr="00740BF2">
        <w:rPr>
          <w:rFonts w:ascii="Times New Roman" w:hAnsi="Times New Roman"/>
          <w:sz w:val="28"/>
          <w:szCs w:val="28"/>
        </w:rPr>
        <w:t>22 сесія 7 скликання</w:t>
      </w:r>
      <w:r w:rsidR="00ED62B8">
        <w:rPr>
          <w:rFonts w:ascii="Times New Roman" w:hAnsi="Times New Roman"/>
          <w:sz w:val="28"/>
          <w:szCs w:val="28"/>
        </w:rPr>
        <w:t xml:space="preserve">                         с. Якушинці</w:t>
      </w:r>
    </w:p>
    <w:p w:rsidR="00D95393" w:rsidRPr="00806079" w:rsidRDefault="00D95393" w:rsidP="00987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9CC" w:rsidRDefault="009879CC" w:rsidP="00545E7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06079">
        <w:rPr>
          <w:rFonts w:ascii="Times New Roman" w:hAnsi="Times New Roman"/>
          <w:b/>
          <w:noProof/>
          <w:sz w:val="28"/>
          <w:szCs w:val="28"/>
        </w:rPr>
        <w:t>Про</w:t>
      </w:r>
      <w:r w:rsidR="0041509E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553DDA">
        <w:rPr>
          <w:rFonts w:ascii="Times New Roman" w:hAnsi="Times New Roman"/>
          <w:b/>
          <w:noProof/>
          <w:sz w:val="28"/>
          <w:szCs w:val="28"/>
        </w:rPr>
        <w:t>розгляд заяви гр. Іванюк Валентини Володимирівни щодо передачі у власність земельної ділянки в с . Зарванці, вул. Цегельна,12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9E5424" w:rsidRDefault="00553DDA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сільської ради надійшла заява від Іванюк Валентини Володимирівни про передачу її у власність земельної ділянки площею 2025 кв. м, що розташована в с. Зарванці по вул. Цегельній,12.</w:t>
      </w:r>
      <w:r w:rsidR="001A2BA6">
        <w:rPr>
          <w:rFonts w:ascii="Times New Roman" w:hAnsi="Times New Roman"/>
          <w:sz w:val="28"/>
          <w:szCs w:val="28"/>
        </w:rPr>
        <w:t xml:space="preserve"> Свою заяву заявниця мотивує тим, що вона є власником житлового будинку, за адресою якого  знаходиться земельна ділянка</w:t>
      </w:r>
      <w:r w:rsidR="009E5424">
        <w:rPr>
          <w:rFonts w:ascii="Times New Roman" w:hAnsi="Times New Roman"/>
          <w:sz w:val="28"/>
          <w:szCs w:val="28"/>
        </w:rPr>
        <w:t>.</w:t>
      </w:r>
    </w:p>
    <w:p w:rsidR="004D0186" w:rsidRDefault="004D0186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Встановлено, що рішенням 9 сесії 21 скликання Якушинецької сільської ради від 22.12.1993 заявниці було надано</w:t>
      </w:r>
      <w:r w:rsidR="008E0E52">
        <w:rPr>
          <w:rFonts w:ascii="Times New Roman" w:hAnsi="Times New Roman"/>
          <w:sz w:val="28"/>
          <w:szCs w:val="28"/>
        </w:rPr>
        <w:t xml:space="preserve"> у приватну власність земельну ділянку</w:t>
      </w:r>
      <w:r w:rsidR="007B5A40">
        <w:rPr>
          <w:rFonts w:ascii="Times New Roman" w:hAnsi="Times New Roman"/>
          <w:sz w:val="28"/>
          <w:szCs w:val="28"/>
        </w:rPr>
        <w:t xml:space="preserve"> площею 0,12 га для будівництва.</w:t>
      </w:r>
    </w:p>
    <w:p w:rsidR="007B5A40" w:rsidRDefault="007B5A40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  <w:r w:rsidR="00DE688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15 сесії 7 скликання Якушинецької сільської ради від 25.05.2018 надано дозвіл Іванюк В.В. на виготовлення технічної документації щодо встановлення ме</w:t>
      </w:r>
      <w:r w:rsidR="00DE6881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земельної ділянки в натурі (на місцевості) загальною площею 0,12</w:t>
      </w:r>
      <w:r w:rsidR="00DE6881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  для будівництва та обслуговування житлового будинку, господарських будівель та споруд, що розташовані за адресою: вул. Цегельна,12, с. Зарванці.</w:t>
      </w:r>
    </w:p>
    <w:p w:rsidR="007B5A40" w:rsidRDefault="007B5A40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Рішенням 45 сесії 5 скликання сільської ради від 10.08.2010 було надано дозвіл  Іванюк Людмилі Володимирівні, Іванюк Маріані Михайлівні, Іван</w:t>
      </w:r>
      <w:r w:rsidR="00DE688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к Жанні Михайлівні, Іванюк Віталії Михайлівні</w:t>
      </w:r>
      <w:r w:rsidR="00DE6881">
        <w:rPr>
          <w:rFonts w:ascii="Times New Roman" w:hAnsi="Times New Roman"/>
          <w:sz w:val="28"/>
          <w:szCs w:val="28"/>
        </w:rPr>
        <w:t xml:space="preserve"> на виготовлення проекту землеустрою щодо відведення у спільну сумісну власність земельної ділянки загальною площею 0,10 га, розташованої за адресою вул. Інтернаціональна,66 (нині вул. Мирна, 116) у с. Зарванці.</w:t>
      </w:r>
    </w:p>
    <w:p w:rsidR="007E45B9" w:rsidRDefault="00DE6881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отримання у власність</w:t>
      </w:r>
      <w:r w:rsidR="00DE0D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додатково</w:t>
      </w:r>
      <w:r w:rsidR="00DE0D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земельної ділянки площею 0,8 га за рахунок земельної ділянки, дозвіл на виготовлення </w:t>
      </w:r>
      <w:r w:rsidR="007E45B9">
        <w:rPr>
          <w:rFonts w:ascii="Times New Roman" w:hAnsi="Times New Roman"/>
          <w:sz w:val="28"/>
          <w:szCs w:val="28"/>
        </w:rPr>
        <w:t xml:space="preserve">проекту землеустрою щодо відведення </w:t>
      </w:r>
      <w:r w:rsidR="00DE0D3D">
        <w:rPr>
          <w:rFonts w:ascii="Times New Roman" w:hAnsi="Times New Roman"/>
          <w:sz w:val="28"/>
          <w:szCs w:val="28"/>
        </w:rPr>
        <w:t xml:space="preserve">якої </w:t>
      </w:r>
      <w:r w:rsidR="007E45B9">
        <w:rPr>
          <w:rFonts w:ascii="Times New Roman" w:hAnsi="Times New Roman"/>
          <w:sz w:val="28"/>
          <w:szCs w:val="28"/>
        </w:rPr>
        <w:t>у спільну сумісну власність  Іванюк Л.В., Іванюк М.М., Іванюк Ж.М., Іванюк В.М.</w:t>
      </w:r>
      <w:r w:rsidR="00DE0D3D">
        <w:rPr>
          <w:rFonts w:ascii="Times New Roman" w:hAnsi="Times New Roman"/>
          <w:sz w:val="28"/>
          <w:szCs w:val="28"/>
        </w:rPr>
        <w:t xml:space="preserve"> </w:t>
      </w:r>
      <w:r w:rsidR="007E45B9">
        <w:rPr>
          <w:rFonts w:ascii="Times New Roman" w:hAnsi="Times New Roman"/>
          <w:sz w:val="28"/>
          <w:szCs w:val="28"/>
        </w:rPr>
        <w:t xml:space="preserve"> надано рішенням 45 сесії 5 скликання від 10.08.2010, Іванюк Валентина Володимирівна звернулас</w:t>
      </w:r>
      <w:r w:rsidR="00DE0D3D">
        <w:rPr>
          <w:rFonts w:ascii="Times New Roman" w:hAnsi="Times New Roman"/>
          <w:sz w:val="28"/>
          <w:szCs w:val="28"/>
        </w:rPr>
        <w:t>я</w:t>
      </w:r>
      <w:r w:rsidR="007E45B9">
        <w:rPr>
          <w:rFonts w:ascii="Times New Roman" w:hAnsi="Times New Roman"/>
          <w:sz w:val="28"/>
          <w:szCs w:val="28"/>
        </w:rPr>
        <w:t xml:space="preserve"> до сільської ради  з заявою про внесення змін </w:t>
      </w:r>
      <w:r w:rsidR="00DE0D3D">
        <w:rPr>
          <w:rFonts w:ascii="Times New Roman" w:hAnsi="Times New Roman"/>
          <w:sz w:val="28"/>
          <w:szCs w:val="28"/>
        </w:rPr>
        <w:t>до</w:t>
      </w:r>
      <w:r w:rsidR="007E45B9">
        <w:rPr>
          <w:rFonts w:ascii="Times New Roman" w:hAnsi="Times New Roman"/>
          <w:sz w:val="28"/>
          <w:szCs w:val="28"/>
        </w:rPr>
        <w:t xml:space="preserve"> рішення 9 сесії 21 скликання від 22.12.1993 в частині зміни площі, переданої їй у власність земельної ділянки</w:t>
      </w:r>
      <w:r w:rsidR="00DE0D3D">
        <w:rPr>
          <w:rFonts w:ascii="Times New Roman" w:hAnsi="Times New Roman"/>
          <w:sz w:val="28"/>
          <w:szCs w:val="28"/>
        </w:rPr>
        <w:t>,</w:t>
      </w:r>
      <w:r w:rsidR="007E45B9">
        <w:rPr>
          <w:rFonts w:ascii="Times New Roman" w:hAnsi="Times New Roman"/>
          <w:sz w:val="28"/>
          <w:szCs w:val="28"/>
        </w:rPr>
        <w:t xml:space="preserve"> з 0,12 га на 0,20 га.</w:t>
      </w:r>
    </w:p>
    <w:p w:rsidR="007E45B9" w:rsidRDefault="007E45B9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Дане питання було розглянуто 18.07.2018 постійною комісією сільської ради з питань містобудування, будівництва, земельних відносин та охорони навколишнього середовища. Оскільки, вимога заявниці</w:t>
      </w:r>
      <w:r w:rsidR="00EF67C2">
        <w:rPr>
          <w:rFonts w:ascii="Times New Roman" w:hAnsi="Times New Roman"/>
          <w:sz w:val="28"/>
          <w:szCs w:val="28"/>
        </w:rPr>
        <w:t xml:space="preserve"> щодо зміни площі </w:t>
      </w:r>
      <w:r w:rsidR="00EF67C2">
        <w:rPr>
          <w:rFonts w:ascii="Times New Roman" w:hAnsi="Times New Roman"/>
          <w:sz w:val="28"/>
          <w:szCs w:val="28"/>
        </w:rPr>
        <w:lastRenderedPageBreak/>
        <w:t>земельної ділянки</w:t>
      </w:r>
      <w:r>
        <w:rPr>
          <w:rFonts w:ascii="Times New Roman" w:hAnsi="Times New Roman"/>
          <w:sz w:val="28"/>
          <w:szCs w:val="28"/>
        </w:rPr>
        <w:t xml:space="preserve"> порушує</w:t>
      </w:r>
      <w:r w:rsidR="00EF67C2">
        <w:rPr>
          <w:rFonts w:ascii="Times New Roman" w:hAnsi="Times New Roman"/>
          <w:sz w:val="28"/>
          <w:szCs w:val="28"/>
        </w:rPr>
        <w:t xml:space="preserve"> права інших громадян, комісія прийняла рішення не виносити дане питання на розгляд сесії.</w:t>
      </w:r>
    </w:p>
    <w:p w:rsidR="00EF67C2" w:rsidRDefault="00EF67C2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Вказане рішення комісії заявницею було оскаржене до Вінницького окружного адміністративного суду, нині триває  розгляд справи</w:t>
      </w:r>
      <w:r w:rsidR="00DE0D3D">
        <w:rPr>
          <w:rFonts w:ascii="Times New Roman" w:hAnsi="Times New Roman"/>
          <w:sz w:val="28"/>
          <w:szCs w:val="28"/>
        </w:rPr>
        <w:t xml:space="preserve"> в суді</w:t>
      </w:r>
      <w:r>
        <w:rPr>
          <w:rFonts w:ascii="Times New Roman" w:hAnsi="Times New Roman"/>
          <w:sz w:val="28"/>
          <w:szCs w:val="28"/>
        </w:rPr>
        <w:t>.</w:t>
      </w:r>
    </w:p>
    <w:p w:rsidR="00EF67C2" w:rsidRDefault="00EF67C2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Разом з тим, заявнице</w:t>
      </w:r>
      <w:r w:rsidR="00DE0D3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було подано до с</w:t>
      </w:r>
      <w:r w:rsidR="00DE0D3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льської ради чергову заяву з проханням розглянути сесійно питання щодо передачі у власність земельної ділянки площею 2025 кв. м, що розташована по вул. Цегельній,12, у с. Зарванці.</w:t>
      </w:r>
    </w:p>
    <w:p w:rsidR="00EF67C2" w:rsidRDefault="00EF67C2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задоволення заяви заявниці необхідно прийняти рішення про скасування р</w:t>
      </w:r>
      <w:r w:rsidRPr="00EF67C2">
        <w:rPr>
          <w:rFonts w:ascii="Times New Roman" w:hAnsi="Times New Roman"/>
          <w:sz w:val="28"/>
          <w:szCs w:val="28"/>
        </w:rPr>
        <w:t xml:space="preserve">ішення 45 сесії 5 скликання сільської ради від 10.08.2010 </w:t>
      </w:r>
      <w:r>
        <w:rPr>
          <w:rFonts w:ascii="Times New Roman" w:hAnsi="Times New Roman"/>
          <w:sz w:val="28"/>
          <w:szCs w:val="28"/>
        </w:rPr>
        <w:t>про</w:t>
      </w:r>
      <w:r w:rsidRPr="00EF67C2">
        <w:rPr>
          <w:rFonts w:ascii="Times New Roman" w:hAnsi="Times New Roman"/>
          <w:sz w:val="28"/>
          <w:szCs w:val="28"/>
        </w:rPr>
        <w:t xml:space="preserve"> нада</w:t>
      </w:r>
      <w:r>
        <w:rPr>
          <w:rFonts w:ascii="Times New Roman" w:hAnsi="Times New Roman"/>
          <w:sz w:val="28"/>
          <w:szCs w:val="28"/>
        </w:rPr>
        <w:t>ння</w:t>
      </w:r>
      <w:r w:rsidRPr="00EF67C2">
        <w:rPr>
          <w:rFonts w:ascii="Times New Roman" w:hAnsi="Times New Roman"/>
          <w:sz w:val="28"/>
          <w:szCs w:val="28"/>
        </w:rPr>
        <w:t xml:space="preserve"> дозв</w:t>
      </w:r>
      <w:r>
        <w:rPr>
          <w:rFonts w:ascii="Times New Roman" w:hAnsi="Times New Roman"/>
          <w:sz w:val="28"/>
          <w:szCs w:val="28"/>
        </w:rPr>
        <w:t>о</w:t>
      </w:r>
      <w:r w:rsidRPr="00EF67C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 w:rsidRPr="00EF67C2">
        <w:rPr>
          <w:rFonts w:ascii="Times New Roman" w:hAnsi="Times New Roman"/>
          <w:sz w:val="28"/>
          <w:szCs w:val="28"/>
        </w:rPr>
        <w:t xml:space="preserve"> Іванюк Людмилі Володимирівні, Іванюк Маріані Михайлівні, Іванюк Жанні Михайлівні, Іванюк Віталії Михайлівні на виготовлення проекту землеустрою щодо відведення у спільну сумісну власність земельної ділянки загальною площею 0,10 га, розташованої за адресою вул. Інтернаціональна,66 (нині вул. Мирна, 116) у с. Зарванці.</w:t>
      </w:r>
    </w:p>
    <w:p w:rsidR="00355448" w:rsidRDefault="00355448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цього приводу є рішення Конституційного суду України від 16.04.2009 у справі №7-рп/2009 за конституційним поданням Харківської міської ради щодо офіційного тлумачення положень частини другої статті 19, статті 144 Конституції </w:t>
      </w:r>
      <w:r w:rsidR="00DE0D3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країни, статті 25, частини чотирнадцятої статті 46, частини першої, десятої статті 59 Закону України «Про місцеве самоврядування в Україні» (справа про скасування актів органів місцевого самоврядування).</w:t>
      </w:r>
    </w:p>
    <w:p w:rsidR="00355448" w:rsidRDefault="00355448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абзац</w:t>
      </w:r>
      <w:r w:rsidR="00DE0D3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5</w:t>
      </w:r>
      <w:r w:rsidR="00DE0D3D">
        <w:rPr>
          <w:rFonts w:ascii="Times New Roman" w:hAnsi="Times New Roman"/>
          <w:sz w:val="28"/>
          <w:szCs w:val="28"/>
        </w:rPr>
        <w:t xml:space="preserve"> та 6</w:t>
      </w:r>
      <w:r>
        <w:rPr>
          <w:rFonts w:ascii="Times New Roman" w:hAnsi="Times New Roman"/>
          <w:sz w:val="28"/>
          <w:szCs w:val="28"/>
        </w:rPr>
        <w:t xml:space="preserve"> пункту 5 даного рішення органи місцевого самоврядування не можуть скасовувати свої попередні рішення, вносити до них зміни, якщо відповідно до приписів цих рішень виникли правовідносини, пов’язані з реалізацією певних суб’єктивних  прав та охоронюваних законом інтересів, і суб’єкти цих правовідносин заперечують проти їх зміни чи припинення. </w:t>
      </w:r>
      <w:r w:rsidR="00D24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Ненормативні  правові акти органу місцевого</w:t>
      </w:r>
      <w:r w:rsidR="00D24A96">
        <w:rPr>
          <w:rFonts w:ascii="Times New Roman" w:hAnsi="Times New Roman"/>
          <w:sz w:val="28"/>
          <w:szCs w:val="28"/>
        </w:rPr>
        <w:t xml:space="preserve"> самоврядування є актами одноразового застосування, вичерпують свою дію фактом їхнього виконання, тому вони не можуть бути скасовані чи змінені органом місцевого самоврядування.</w:t>
      </w:r>
    </w:p>
    <w:p w:rsidR="00D24A96" w:rsidRDefault="00D24A96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розгляд сільської ради надійшла заява і  від Іванюк Людмили Володимирівни, в якій вона заперечує проти надання заявниці додаткової земельної ділянки за рахунок земельної ділянки, рішення по якій прийнято сільською радою на її користь 10.08.2010.</w:t>
      </w:r>
    </w:p>
    <w:p w:rsidR="009879CC" w:rsidRPr="00806079" w:rsidRDefault="0041509E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Враховуючи </w:t>
      </w:r>
      <w:r w:rsidR="007F66D7">
        <w:rPr>
          <w:rFonts w:ascii="Times New Roman" w:hAnsi="Times New Roman"/>
          <w:sz w:val="28"/>
          <w:szCs w:val="28"/>
        </w:rPr>
        <w:t>вищезазначене,</w:t>
      </w:r>
      <w:r w:rsidR="00D2012F">
        <w:rPr>
          <w:rFonts w:ascii="Times New Roman" w:hAnsi="Times New Roman"/>
          <w:sz w:val="28"/>
          <w:szCs w:val="28"/>
        </w:rPr>
        <w:t xml:space="preserve"> </w:t>
      </w:r>
      <w:r w:rsidR="00B113E4">
        <w:rPr>
          <w:rFonts w:ascii="Times New Roman" w:hAnsi="Times New Roman"/>
          <w:sz w:val="28"/>
          <w:szCs w:val="28"/>
        </w:rPr>
        <w:t xml:space="preserve">керуючись </w:t>
      </w:r>
      <w:r w:rsidR="00D2012F">
        <w:rPr>
          <w:rFonts w:ascii="Times New Roman" w:hAnsi="Times New Roman"/>
          <w:sz w:val="28"/>
          <w:szCs w:val="28"/>
        </w:rPr>
        <w:t>ст.ст. 25,</w:t>
      </w:r>
      <w:r w:rsidR="00E47DC8">
        <w:rPr>
          <w:rFonts w:ascii="Times New Roman" w:hAnsi="Times New Roman"/>
          <w:sz w:val="28"/>
          <w:szCs w:val="28"/>
        </w:rPr>
        <w:t>26</w:t>
      </w:r>
      <w:r w:rsidR="007F66D7">
        <w:rPr>
          <w:rFonts w:ascii="Times New Roman" w:hAnsi="Times New Roman"/>
          <w:sz w:val="28"/>
          <w:szCs w:val="28"/>
        </w:rPr>
        <w:t>, 59</w:t>
      </w:r>
      <w:r w:rsidR="00E47DC8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</w:t>
      </w:r>
      <w:r w:rsidR="003226AD">
        <w:rPr>
          <w:rFonts w:ascii="Times New Roman" w:hAnsi="Times New Roman"/>
          <w:sz w:val="28"/>
          <w:szCs w:val="28"/>
        </w:rPr>
        <w:t>, сільська рада</w:t>
      </w:r>
    </w:p>
    <w:p w:rsidR="009879CC" w:rsidRPr="00806079" w:rsidRDefault="009879CC" w:rsidP="002D438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06079">
        <w:rPr>
          <w:rFonts w:ascii="Times New Roman" w:hAnsi="Times New Roman"/>
          <w:sz w:val="28"/>
          <w:szCs w:val="28"/>
        </w:rPr>
        <w:t>ВИРІШИЛА:</w:t>
      </w:r>
    </w:p>
    <w:p w:rsidR="003226AD" w:rsidRDefault="003226AD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4E244D">
        <w:rPr>
          <w:rFonts w:ascii="Times New Roman" w:hAnsi="Times New Roman"/>
          <w:sz w:val="28"/>
          <w:szCs w:val="28"/>
        </w:rPr>
        <w:t xml:space="preserve"> Відмовити Іванюк Валентині Володимирівні </w:t>
      </w:r>
      <w:r w:rsidR="00DE0D3D">
        <w:rPr>
          <w:rFonts w:ascii="Times New Roman" w:hAnsi="Times New Roman"/>
          <w:sz w:val="28"/>
          <w:szCs w:val="28"/>
        </w:rPr>
        <w:t>в</w:t>
      </w:r>
      <w:r w:rsidR="004E244D">
        <w:rPr>
          <w:rFonts w:ascii="Times New Roman" w:hAnsi="Times New Roman"/>
          <w:sz w:val="28"/>
          <w:szCs w:val="28"/>
        </w:rPr>
        <w:t xml:space="preserve"> передачі у власність земельної ділянки площею 2025 кв. м, що розташована у с. Зарванці по вул. Цегельній, 12</w:t>
      </w:r>
      <w:r w:rsidR="00ED62B8">
        <w:rPr>
          <w:rFonts w:ascii="Times New Roman" w:hAnsi="Times New Roman"/>
          <w:sz w:val="28"/>
          <w:szCs w:val="28"/>
        </w:rPr>
        <w:t>.</w:t>
      </w:r>
    </w:p>
    <w:p w:rsidR="00ED62B8" w:rsidRPr="000E46D6" w:rsidRDefault="00ED62B8" w:rsidP="00ED62B8">
      <w:pPr>
        <w:pStyle w:val="a5"/>
        <w:spacing w:after="6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E244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0E46D6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4E244D">
        <w:rPr>
          <w:sz w:val="28"/>
          <w:szCs w:val="28"/>
          <w:lang w:val="uk-UA"/>
        </w:rPr>
        <w:t xml:space="preserve">постійну </w:t>
      </w:r>
      <w:r w:rsidRPr="000E46D6">
        <w:rPr>
          <w:sz w:val="28"/>
          <w:szCs w:val="28"/>
          <w:lang w:val="uk-UA"/>
        </w:rPr>
        <w:t>комісію</w:t>
      </w:r>
      <w:r w:rsidR="004E244D">
        <w:rPr>
          <w:sz w:val="28"/>
          <w:szCs w:val="28"/>
          <w:lang w:val="uk-UA"/>
        </w:rPr>
        <w:t xml:space="preserve"> сільської ради </w:t>
      </w:r>
      <w:r w:rsidRPr="000E46D6">
        <w:rPr>
          <w:sz w:val="28"/>
          <w:szCs w:val="28"/>
          <w:lang w:val="uk-UA"/>
        </w:rPr>
        <w:t xml:space="preserve"> з питань </w:t>
      </w:r>
      <w:r w:rsidR="004E244D">
        <w:rPr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(Мазурик А.Д.).</w:t>
      </w:r>
    </w:p>
    <w:p w:rsidR="00D66FB1" w:rsidRDefault="00D66FB1" w:rsidP="00D66FB1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Pr="00806079" w:rsidRDefault="00D66FB1" w:rsidP="00806079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06079">
        <w:rPr>
          <w:rFonts w:ascii="Times New Roman" w:hAnsi="Times New Roman"/>
          <w:color w:val="000000"/>
          <w:sz w:val="28"/>
          <w:szCs w:val="28"/>
        </w:rPr>
        <w:t xml:space="preserve">Сільський голова </w:t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  <w:t>В.С. Романюк</w:t>
      </w:r>
      <w:bookmarkStart w:id="0" w:name="_GoBack"/>
      <w:bookmarkEnd w:id="0"/>
    </w:p>
    <w:sectPr w:rsidR="00806079" w:rsidRPr="00806079" w:rsidSect="004E244D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5B50"/>
    <w:multiLevelType w:val="hybridMultilevel"/>
    <w:tmpl w:val="686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9CC"/>
    <w:rsid w:val="00077AC6"/>
    <w:rsid w:val="000B0046"/>
    <w:rsid w:val="000B6A93"/>
    <w:rsid w:val="000F200A"/>
    <w:rsid w:val="001201A7"/>
    <w:rsid w:val="001A2BA6"/>
    <w:rsid w:val="002C35EE"/>
    <w:rsid w:val="002D438E"/>
    <w:rsid w:val="003226AD"/>
    <w:rsid w:val="00355448"/>
    <w:rsid w:val="0041509E"/>
    <w:rsid w:val="00427A17"/>
    <w:rsid w:val="004D0186"/>
    <w:rsid w:val="004E244D"/>
    <w:rsid w:val="00545E7F"/>
    <w:rsid w:val="00553DDA"/>
    <w:rsid w:val="005D2063"/>
    <w:rsid w:val="007465DC"/>
    <w:rsid w:val="00766960"/>
    <w:rsid w:val="00774257"/>
    <w:rsid w:val="007B5A40"/>
    <w:rsid w:val="007E45B9"/>
    <w:rsid w:val="007F27D8"/>
    <w:rsid w:val="007F66D7"/>
    <w:rsid w:val="00806079"/>
    <w:rsid w:val="008A1CB5"/>
    <w:rsid w:val="008E0E52"/>
    <w:rsid w:val="008F6500"/>
    <w:rsid w:val="009879CC"/>
    <w:rsid w:val="009910F1"/>
    <w:rsid w:val="009E5424"/>
    <w:rsid w:val="00A73175"/>
    <w:rsid w:val="00B113E4"/>
    <w:rsid w:val="00B653B0"/>
    <w:rsid w:val="00B93F3C"/>
    <w:rsid w:val="00CA079F"/>
    <w:rsid w:val="00D2012F"/>
    <w:rsid w:val="00D24A96"/>
    <w:rsid w:val="00D66FB1"/>
    <w:rsid w:val="00D71D18"/>
    <w:rsid w:val="00D95393"/>
    <w:rsid w:val="00DE0D3D"/>
    <w:rsid w:val="00DE6881"/>
    <w:rsid w:val="00E47DC8"/>
    <w:rsid w:val="00ED62B8"/>
    <w:rsid w:val="00EF11FC"/>
    <w:rsid w:val="00EF67C2"/>
    <w:rsid w:val="00EF6B48"/>
    <w:rsid w:val="00F9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62B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3983-B97C-446F-91C7-D689B7C7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comp</cp:lastModifiedBy>
  <cp:revision>11</cp:revision>
  <cp:lastPrinted>2018-10-26T08:51:00Z</cp:lastPrinted>
  <dcterms:created xsi:type="dcterms:W3CDTF">2018-10-25T12:13:00Z</dcterms:created>
  <dcterms:modified xsi:type="dcterms:W3CDTF">2018-10-29T08:10:00Z</dcterms:modified>
</cp:coreProperties>
</file>