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6B" w:rsidRDefault="0038476B" w:rsidP="0043038C">
      <w:pPr>
        <w:spacing w:after="0" w:line="240" w:lineRule="auto"/>
        <w:rPr>
          <w:rFonts w:ascii="Times New Roman" w:eastAsia="Calibri" w:hAnsi="Times New Roman" w:cs="Calibri"/>
          <w:b/>
          <w:sz w:val="28"/>
          <w:szCs w:val="28"/>
          <w:lang w:val="uk-UA"/>
        </w:rPr>
      </w:pPr>
    </w:p>
    <w:p w:rsidR="00F86C22" w:rsidRPr="0056794E" w:rsidRDefault="00F86C22" w:rsidP="00F86C22">
      <w:pPr>
        <w:tabs>
          <w:tab w:val="left" w:pos="3990"/>
        </w:tabs>
        <w:spacing w:after="0" w:line="240" w:lineRule="auto"/>
        <w:jc w:val="center"/>
        <w:rPr>
          <w:rFonts w:ascii="Times New Roman" w:eastAsia="Times New Roman" w:hAnsi="Times New Roman" w:cs="Times New Roman"/>
          <w:color w:val="000000"/>
          <w:sz w:val="28"/>
          <w:szCs w:val="28"/>
          <w:lang w:val="uk-UA"/>
        </w:rPr>
      </w:pPr>
      <w:r w:rsidRPr="0056794E">
        <w:rPr>
          <w:rFonts w:ascii="Times New Roman" w:eastAsia="Times New Roman" w:hAnsi="Times New Roman" w:cs="Times New Roman"/>
          <w:noProof/>
          <w:sz w:val="28"/>
          <w:szCs w:val="28"/>
        </w:rPr>
        <w:drawing>
          <wp:inline distT="0" distB="0" distL="0" distR="0" wp14:anchorId="35B3C297" wp14:editId="4C3CFB70">
            <wp:extent cx="457200" cy="609600"/>
            <wp:effectExtent l="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F86C22" w:rsidRPr="0056794E" w:rsidRDefault="00F86C22" w:rsidP="00F86C22">
      <w:pPr>
        <w:spacing w:after="0" w:line="240" w:lineRule="auto"/>
        <w:jc w:val="center"/>
        <w:rPr>
          <w:rFonts w:ascii="Times New Roman" w:eastAsia="Times New Roman" w:hAnsi="Times New Roman" w:cs="Times New Roman"/>
          <w:b/>
          <w:caps/>
          <w:color w:val="000000"/>
          <w:sz w:val="28"/>
          <w:szCs w:val="28"/>
          <w:lang w:val="uk-UA"/>
        </w:rPr>
      </w:pPr>
      <w:r w:rsidRPr="0056794E">
        <w:rPr>
          <w:rFonts w:ascii="Times New Roman" w:eastAsia="Times New Roman" w:hAnsi="Times New Roman" w:cs="Times New Roman"/>
          <w:b/>
          <w:caps/>
          <w:color w:val="000000"/>
          <w:sz w:val="28"/>
          <w:szCs w:val="28"/>
          <w:lang w:val="uk-UA"/>
        </w:rPr>
        <w:t>Україна</w:t>
      </w:r>
    </w:p>
    <w:p w:rsidR="00F86C22" w:rsidRPr="0056794E" w:rsidRDefault="00F86C22" w:rsidP="00F86C22">
      <w:pPr>
        <w:spacing w:after="0" w:line="240" w:lineRule="auto"/>
        <w:jc w:val="center"/>
        <w:rPr>
          <w:rFonts w:ascii="Times New Roman" w:eastAsia="Times New Roman" w:hAnsi="Times New Roman" w:cs="Times New Roman"/>
          <w:b/>
          <w:color w:val="000000"/>
          <w:sz w:val="28"/>
          <w:szCs w:val="28"/>
          <w:lang w:val="uk-UA"/>
        </w:rPr>
      </w:pPr>
      <w:proofErr w:type="spellStart"/>
      <w:r w:rsidRPr="0056794E">
        <w:rPr>
          <w:rFonts w:ascii="Times New Roman" w:eastAsia="Times New Roman" w:hAnsi="Times New Roman" w:cs="Times New Roman"/>
          <w:b/>
          <w:caps/>
          <w:color w:val="000000"/>
          <w:sz w:val="28"/>
          <w:szCs w:val="28"/>
          <w:lang w:val="uk-UA"/>
        </w:rPr>
        <w:t>Я</w:t>
      </w:r>
      <w:r w:rsidRPr="0056794E">
        <w:rPr>
          <w:rFonts w:ascii="Times New Roman" w:eastAsia="Times New Roman" w:hAnsi="Times New Roman" w:cs="Times New Roman"/>
          <w:b/>
          <w:color w:val="000000"/>
          <w:sz w:val="28"/>
          <w:szCs w:val="28"/>
          <w:lang w:val="uk-UA"/>
        </w:rPr>
        <w:t>кушинецька</w:t>
      </w:r>
      <w:proofErr w:type="spellEnd"/>
      <w:r w:rsidRPr="0056794E">
        <w:rPr>
          <w:rFonts w:ascii="Times New Roman" w:eastAsia="Times New Roman" w:hAnsi="Times New Roman" w:cs="Times New Roman"/>
          <w:b/>
          <w:color w:val="000000"/>
          <w:sz w:val="28"/>
          <w:szCs w:val="28"/>
          <w:lang w:val="uk-UA"/>
        </w:rPr>
        <w:t xml:space="preserve"> сільська рада</w:t>
      </w:r>
    </w:p>
    <w:p w:rsidR="00F86C22" w:rsidRPr="0056794E" w:rsidRDefault="00F86C22" w:rsidP="00F86C22">
      <w:pPr>
        <w:spacing w:after="0" w:line="240" w:lineRule="auto"/>
        <w:jc w:val="center"/>
        <w:rPr>
          <w:rFonts w:ascii="Times New Roman" w:eastAsia="Times New Roman" w:hAnsi="Times New Roman" w:cs="Times New Roman"/>
          <w:b/>
          <w:color w:val="000000"/>
          <w:sz w:val="28"/>
          <w:szCs w:val="28"/>
          <w:lang w:val="uk-UA"/>
        </w:rPr>
      </w:pPr>
      <w:r w:rsidRPr="0056794E">
        <w:rPr>
          <w:rFonts w:ascii="Times New Roman" w:eastAsia="Times New Roman" w:hAnsi="Times New Roman" w:cs="Times New Roman"/>
          <w:b/>
          <w:color w:val="000000"/>
          <w:sz w:val="28"/>
          <w:szCs w:val="28"/>
          <w:lang w:val="uk-UA"/>
        </w:rPr>
        <w:t>Вінницького району Вінницької області</w:t>
      </w:r>
    </w:p>
    <w:p w:rsidR="00F86C22" w:rsidRPr="0056794E" w:rsidRDefault="00F86C22" w:rsidP="00F86C22">
      <w:pPr>
        <w:spacing w:after="0" w:line="240" w:lineRule="auto"/>
        <w:jc w:val="center"/>
        <w:rPr>
          <w:rFonts w:ascii="Times New Roman" w:eastAsia="Times New Roman" w:hAnsi="Times New Roman" w:cs="Times New Roman"/>
          <w:b/>
          <w:sz w:val="28"/>
          <w:szCs w:val="28"/>
          <w:lang w:val="uk-UA"/>
        </w:rPr>
      </w:pPr>
      <w:r w:rsidRPr="0056794E">
        <w:rPr>
          <w:rFonts w:eastAsiaTheme="minorHAnsi"/>
          <w:noProof/>
        </w:rPr>
        <mc:AlternateContent>
          <mc:Choice Requires="wps">
            <w:drawing>
              <wp:anchor distT="4294967295" distB="4294967295" distL="114300" distR="114300" simplePos="0" relativeHeight="251659264" behindDoc="0" locked="0" layoutInCell="1" allowOverlap="1" wp14:anchorId="5A86D6B2" wp14:editId="01E750CC">
                <wp:simplePos x="0" y="0"/>
                <wp:positionH relativeFrom="column">
                  <wp:posOffset>-17145</wp:posOffset>
                </wp:positionH>
                <wp:positionV relativeFrom="paragraph">
                  <wp:posOffset>88900</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2142D15E"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" strokeweight="4.5pt">
                <v:stroke linestyle="thickThin"/>
              </v:line>
            </w:pict>
          </mc:Fallback>
        </mc:AlternateContent>
      </w:r>
    </w:p>
    <w:p w:rsidR="00F86C22" w:rsidRPr="0056794E" w:rsidRDefault="00F86C22" w:rsidP="00F86C22">
      <w:pPr>
        <w:tabs>
          <w:tab w:val="left" w:pos="1134"/>
          <w:tab w:val="left" w:pos="1276"/>
        </w:tabs>
        <w:spacing w:after="0" w:line="240" w:lineRule="auto"/>
        <w:ind w:left="426" w:firstLine="426"/>
        <w:jc w:val="center"/>
        <w:rPr>
          <w:rFonts w:ascii="Times New Roman" w:eastAsia="Times New Roman" w:hAnsi="Times New Roman" w:cs="Times New Roman"/>
          <w:b/>
          <w:bCs/>
          <w:sz w:val="28"/>
          <w:szCs w:val="28"/>
          <w:lang w:val="uk-UA" w:eastAsia="uk-UA"/>
        </w:rPr>
      </w:pPr>
    </w:p>
    <w:p w:rsidR="00F86C22" w:rsidRPr="0056794E" w:rsidRDefault="00F86C22" w:rsidP="00F86C22">
      <w:pPr>
        <w:tabs>
          <w:tab w:val="left" w:pos="1134"/>
          <w:tab w:val="left" w:pos="1276"/>
        </w:tabs>
        <w:spacing w:after="0" w:line="240" w:lineRule="auto"/>
        <w:ind w:left="426" w:firstLine="426"/>
        <w:rPr>
          <w:rFonts w:ascii="Times New Roman" w:eastAsia="Times New Roman" w:hAnsi="Times New Roman" w:cs="Times New Roman"/>
          <w:b/>
          <w:bCs/>
          <w:sz w:val="28"/>
          <w:szCs w:val="28"/>
          <w:lang w:val="uk-UA" w:eastAsia="uk-UA"/>
        </w:rPr>
      </w:pPr>
      <w:r w:rsidRPr="0056794E">
        <w:rPr>
          <w:rFonts w:ascii="Times New Roman" w:eastAsia="Times New Roman" w:hAnsi="Times New Roman" w:cs="Times New Roman"/>
          <w:b/>
          <w:bCs/>
          <w:sz w:val="28"/>
          <w:szCs w:val="28"/>
          <w:lang w:val="uk-UA" w:eastAsia="uk-UA"/>
        </w:rPr>
        <w:t xml:space="preserve">                                         РІШЕННЯ №</w:t>
      </w:r>
      <w:r w:rsidR="000E6A2F" w:rsidRPr="0056794E">
        <w:rPr>
          <w:rFonts w:ascii="Times New Roman" w:eastAsia="Times New Roman" w:hAnsi="Times New Roman" w:cs="Times New Roman"/>
          <w:b/>
          <w:bCs/>
          <w:sz w:val="28"/>
          <w:szCs w:val="28"/>
          <w:lang w:val="uk-UA" w:eastAsia="uk-UA"/>
        </w:rPr>
        <w:t xml:space="preserve"> </w:t>
      </w:r>
      <w:r w:rsidR="00B53A43" w:rsidRPr="0056794E">
        <w:rPr>
          <w:rFonts w:ascii="Times New Roman" w:eastAsia="Times New Roman" w:hAnsi="Times New Roman" w:cs="Times New Roman"/>
          <w:b/>
          <w:bCs/>
          <w:sz w:val="28"/>
          <w:szCs w:val="28"/>
          <w:lang w:val="uk-UA" w:eastAsia="uk-UA"/>
        </w:rPr>
        <w:t>_____</w:t>
      </w:r>
    </w:p>
    <w:p w:rsidR="0038476B" w:rsidRPr="0056794E" w:rsidRDefault="0038476B" w:rsidP="0043038C">
      <w:pPr>
        <w:spacing w:after="0" w:line="240" w:lineRule="auto"/>
        <w:rPr>
          <w:rFonts w:ascii="Times New Roman" w:eastAsia="Calibri" w:hAnsi="Times New Roman" w:cs="Calibri"/>
          <w:b/>
          <w:sz w:val="28"/>
          <w:szCs w:val="28"/>
          <w:lang w:val="uk-UA"/>
        </w:rPr>
      </w:pPr>
    </w:p>
    <w:p w:rsidR="0038476B" w:rsidRPr="0056794E" w:rsidRDefault="00F86C22" w:rsidP="0038476B">
      <w:pPr>
        <w:spacing w:after="0" w:line="240" w:lineRule="auto"/>
        <w:rPr>
          <w:rFonts w:ascii="Times New Roman" w:eastAsia="Calibri" w:hAnsi="Times New Roman" w:cs="Calibri"/>
          <w:sz w:val="28"/>
          <w:szCs w:val="28"/>
          <w:lang w:val="uk-UA"/>
        </w:rPr>
      </w:pPr>
      <w:r w:rsidRPr="0056794E">
        <w:rPr>
          <w:rFonts w:ascii="Times New Roman" w:eastAsia="Calibri" w:hAnsi="Times New Roman" w:cs="Calibri"/>
          <w:sz w:val="28"/>
          <w:szCs w:val="28"/>
          <w:lang w:val="uk-UA"/>
        </w:rPr>
        <w:t xml:space="preserve"> </w:t>
      </w:r>
      <w:r w:rsidR="00D94E03">
        <w:rPr>
          <w:rFonts w:ascii="Times New Roman" w:eastAsia="Calibri" w:hAnsi="Times New Roman" w:cs="Calibri"/>
          <w:sz w:val="28"/>
          <w:szCs w:val="28"/>
          <w:lang w:val="uk-UA"/>
        </w:rPr>
        <w:t>02</w:t>
      </w:r>
      <w:r w:rsidR="0056794E">
        <w:rPr>
          <w:rFonts w:ascii="Times New Roman" w:eastAsia="Calibri" w:hAnsi="Times New Roman" w:cs="Calibri"/>
          <w:sz w:val="28"/>
          <w:szCs w:val="28"/>
          <w:lang w:val="uk-UA"/>
        </w:rPr>
        <w:t xml:space="preserve"> </w:t>
      </w:r>
      <w:r w:rsidR="00D94E03">
        <w:rPr>
          <w:rFonts w:ascii="Times New Roman" w:eastAsia="Calibri" w:hAnsi="Times New Roman" w:cs="Calibri"/>
          <w:sz w:val="28"/>
          <w:szCs w:val="28"/>
          <w:lang w:val="uk-UA"/>
        </w:rPr>
        <w:t>лютого</w:t>
      </w:r>
      <w:r w:rsidR="0056794E">
        <w:rPr>
          <w:rFonts w:ascii="Times New Roman" w:eastAsia="Calibri" w:hAnsi="Times New Roman" w:cs="Calibri"/>
          <w:sz w:val="28"/>
          <w:szCs w:val="28"/>
          <w:lang w:val="uk-UA"/>
        </w:rPr>
        <w:t xml:space="preserve"> </w:t>
      </w:r>
      <w:r w:rsidR="00B70A23" w:rsidRPr="0056794E">
        <w:rPr>
          <w:rFonts w:ascii="Times New Roman" w:eastAsia="Calibri" w:hAnsi="Times New Roman" w:cs="Calibri"/>
          <w:sz w:val="28"/>
          <w:szCs w:val="28"/>
          <w:lang w:val="uk-UA"/>
        </w:rPr>
        <w:t>20</w:t>
      </w:r>
      <w:r w:rsidR="00014BF3" w:rsidRPr="0056794E">
        <w:rPr>
          <w:rFonts w:ascii="Times New Roman" w:eastAsia="Calibri" w:hAnsi="Times New Roman" w:cs="Calibri"/>
          <w:sz w:val="28"/>
          <w:szCs w:val="28"/>
          <w:lang w:val="uk-UA"/>
        </w:rPr>
        <w:t>2</w:t>
      </w:r>
      <w:r w:rsidR="00B53A43" w:rsidRPr="0056794E">
        <w:rPr>
          <w:rFonts w:ascii="Times New Roman" w:eastAsia="Calibri" w:hAnsi="Times New Roman" w:cs="Calibri"/>
          <w:sz w:val="28"/>
          <w:szCs w:val="28"/>
          <w:lang w:val="uk-UA"/>
        </w:rPr>
        <w:t>1</w:t>
      </w:r>
      <w:r w:rsidR="00DA5E51" w:rsidRPr="0056794E">
        <w:rPr>
          <w:rFonts w:ascii="Times New Roman" w:eastAsia="Calibri" w:hAnsi="Times New Roman" w:cs="Calibri"/>
          <w:sz w:val="28"/>
          <w:szCs w:val="28"/>
          <w:lang w:val="uk-UA"/>
        </w:rPr>
        <w:t xml:space="preserve"> року          </w:t>
      </w:r>
      <w:r w:rsidR="00295E7D" w:rsidRPr="0056794E">
        <w:rPr>
          <w:rFonts w:ascii="Times New Roman" w:eastAsia="Calibri" w:hAnsi="Times New Roman" w:cs="Calibri"/>
          <w:sz w:val="28"/>
          <w:szCs w:val="28"/>
          <w:lang w:val="uk-UA"/>
        </w:rPr>
        <w:t xml:space="preserve">                              </w:t>
      </w:r>
      <w:r w:rsidR="00D94E03">
        <w:rPr>
          <w:rFonts w:ascii="Times New Roman" w:eastAsia="Calibri" w:hAnsi="Times New Roman" w:cs="Calibri"/>
          <w:sz w:val="28"/>
          <w:szCs w:val="28"/>
          <w:lang w:val="uk-UA"/>
        </w:rPr>
        <w:t xml:space="preserve">                        </w:t>
      </w:r>
      <w:r w:rsidR="00B53A43" w:rsidRPr="0056794E">
        <w:rPr>
          <w:rFonts w:ascii="Times New Roman" w:eastAsia="Calibri" w:hAnsi="Times New Roman" w:cs="Calibri"/>
          <w:sz w:val="28"/>
          <w:szCs w:val="28"/>
          <w:lang w:val="uk-UA"/>
        </w:rPr>
        <w:t>4</w:t>
      </w:r>
      <w:r w:rsidR="00636CEA" w:rsidRPr="0056794E">
        <w:rPr>
          <w:rFonts w:ascii="Times New Roman" w:eastAsia="Calibri" w:hAnsi="Times New Roman" w:cs="Calibri"/>
          <w:sz w:val="28"/>
          <w:szCs w:val="28"/>
          <w:lang w:val="uk-UA"/>
        </w:rPr>
        <w:t xml:space="preserve"> </w:t>
      </w:r>
      <w:r w:rsidR="00295E7D" w:rsidRPr="0056794E">
        <w:rPr>
          <w:rFonts w:ascii="Times New Roman" w:eastAsia="Calibri" w:hAnsi="Times New Roman" w:cs="Calibri"/>
          <w:sz w:val="28"/>
          <w:szCs w:val="28"/>
          <w:lang w:val="uk-UA"/>
        </w:rPr>
        <w:t xml:space="preserve">сесія </w:t>
      </w:r>
      <w:r w:rsidR="00636CEA" w:rsidRPr="0056794E">
        <w:rPr>
          <w:rFonts w:ascii="Times New Roman" w:eastAsia="Calibri" w:hAnsi="Times New Roman" w:cs="Calibri"/>
          <w:sz w:val="28"/>
          <w:szCs w:val="28"/>
          <w:lang w:val="uk-UA"/>
        </w:rPr>
        <w:t xml:space="preserve">8 </w:t>
      </w:r>
      <w:r w:rsidR="00DA5E51" w:rsidRPr="0056794E">
        <w:rPr>
          <w:rFonts w:ascii="Times New Roman" w:eastAsia="Calibri" w:hAnsi="Times New Roman" w:cs="Calibri"/>
          <w:sz w:val="28"/>
          <w:szCs w:val="28"/>
          <w:lang w:val="uk-UA"/>
        </w:rPr>
        <w:t>скликання</w:t>
      </w:r>
    </w:p>
    <w:p w:rsidR="00DA5E51" w:rsidRPr="0056794E" w:rsidRDefault="00DA5E51" w:rsidP="0038476B">
      <w:pPr>
        <w:spacing w:after="0" w:line="240" w:lineRule="auto"/>
        <w:rPr>
          <w:rFonts w:ascii="Times New Roman" w:eastAsia="Calibri" w:hAnsi="Times New Roman" w:cs="Calibri"/>
          <w:b/>
          <w:sz w:val="28"/>
          <w:szCs w:val="28"/>
          <w:lang w:val="uk-UA"/>
        </w:rPr>
      </w:pPr>
    </w:p>
    <w:p w:rsidR="00B53A43" w:rsidRPr="0056794E" w:rsidRDefault="004F21B3" w:rsidP="00B53A43">
      <w:pPr>
        <w:pStyle w:val="a7"/>
        <w:shd w:val="clear" w:color="auto" w:fill="FFFFFF"/>
        <w:spacing w:before="0" w:beforeAutospacing="0" w:after="0" w:afterAutospacing="0"/>
        <w:rPr>
          <w:rStyle w:val="a6"/>
          <w:color w:val="333333"/>
          <w:sz w:val="28"/>
          <w:szCs w:val="28"/>
          <w:lang w:val="uk-UA"/>
        </w:rPr>
      </w:pPr>
      <w:r w:rsidRPr="0056794E">
        <w:rPr>
          <w:rStyle w:val="a6"/>
          <w:color w:val="333333"/>
          <w:sz w:val="28"/>
          <w:szCs w:val="28"/>
          <w:lang w:val="uk-UA"/>
        </w:rPr>
        <w:t xml:space="preserve">Про затвердження Положення про порядок проведення </w:t>
      </w:r>
    </w:p>
    <w:p w:rsidR="00B53A43" w:rsidRPr="0056794E" w:rsidRDefault="004F21B3" w:rsidP="00B53A43">
      <w:pPr>
        <w:pStyle w:val="a7"/>
        <w:shd w:val="clear" w:color="auto" w:fill="FFFFFF"/>
        <w:spacing w:before="0" w:beforeAutospacing="0" w:after="0" w:afterAutospacing="0"/>
        <w:rPr>
          <w:rStyle w:val="a6"/>
          <w:color w:val="333333"/>
          <w:sz w:val="28"/>
          <w:szCs w:val="28"/>
          <w:lang w:val="uk-UA"/>
        </w:rPr>
      </w:pPr>
      <w:r w:rsidRPr="0056794E">
        <w:rPr>
          <w:rStyle w:val="a6"/>
          <w:color w:val="333333"/>
          <w:sz w:val="28"/>
          <w:szCs w:val="28"/>
          <w:lang w:val="uk-UA"/>
        </w:rPr>
        <w:t xml:space="preserve">конкурсу на посаду керівника закладу загальної  </w:t>
      </w:r>
    </w:p>
    <w:p w:rsidR="004F21B3" w:rsidRPr="0056794E" w:rsidRDefault="004F21B3" w:rsidP="00B53A43">
      <w:pPr>
        <w:pStyle w:val="a7"/>
        <w:shd w:val="clear" w:color="auto" w:fill="FFFFFF"/>
        <w:spacing w:before="0" w:beforeAutospacing="0" w:after="0" w:afterAutospacing="0"/>
        <w:rPr>
          <w:color w:val="333333"/>
          <w:sz w:val="28"/>
          <w:szCs w:val="28"/>
          <w:lang w:val="uk-UA"/>
        </w:rPr>
      </w:pPr>
      <w:r w:rsidRPr="0056794E">
        <w:rPr>
          <w:rStyle w:val="a6"/>
          <w:color w:val="333333"/>
          <w:sz w:val="28"/>
          <w:szCs w:val="28"/>
          <w:lang w:val="uk-UA"/>
        </w:rPr>
        <w:t xml:space="preserve">середньої  освіти </w:t>
      </w:r>
      <w:r w:rsidR="00B53A43" w:rsidRPr="0056794E">
        <w:rPr>
          <w:rStyle w:val="a6"/>
          <w:color w:val="333333"/>
          <w:sz w:val="28"/>
          <w:szCs w:val="28"/>
          <w:lang w:val="uk-UA"/>
        </w:rPr>
        <w:t xml:space="preserve"> Якушинецької сільської ради</w:t>
      </w:r>
    </w:p>
    <w:p w:rsidR="000315BC" w:rsidRPr="0056794E" w:rsidRDefault="000315BC" w:rsidP="000315BC">
      <w:pPr>
        <w:spacing w:after="0" w:line="240" w:lineRule="auto"/>
        <w:rPr>
          <w:rFonts w:ascii="Times New Roman" w:eastAsia="Calibri" w:hAnsi="Times New Roman" w:cs="Calibri"/>
          <w:b/>
          <w:sz w:val="28"/>
          <w:szCs w:val="28"/>
          <w:lang w:val="uk-UA"/>
        </w:rPr>
      </w:pPr>
      <w:r w:rsidRPr="0056794E">
        <w:rPr>
          <w:rFonts w:ascii="Times New Roman" w:eastAsia="Calibri" w:hAnsi="Times New Roman" w:cs="Calibri"/>
          <w:sz w:val="28"/>
          <w:szCs w:val="28"/>
          <w:lang w:val="uk-UA"/>
        </w:rPr>
        <w:tab/>
      </w:r>
      <w:r w:rsidRPr="0056794E">
        <w:rPr>
          <w:rFonts w:ascii="Times New Roman" w:eastAsia="Calibri" w:hAnsi="Times New Roman" w:cs="Calibri"/>
          <w:sz w:val="28"/>
          <w:szCs w:val="28"/>
          <w:lang w:val="uk-UA"/>
        </w:rPr>
        <w:tab/>
      </w:r>
      <w:r w:rsidRPr="0056794E">
        <w:rPr>
          <w:rFonts w:ascii="Times New Roman" w:eastAsia="Calibri" w:hAnsi="Times New Roman" w:cs="Calibri"/>
          <w:sz w:val="28"/>
          <w:szCs w:val="28"/>
          <w:lang w:val="uk-UA"/>
        </w:rPr>
        <w:tab/>
      </w:r>
      <w:r w:rsidRPr="0056794E">
        <w:rPr>
          <w:rFonts w:ascii="Times New Roman" w:eastAsia="Calibri" w:hAnsi="Times New Roman" w:cs="Calibri"/>
          <w:sz w:val="28"/>
          <w:szCs w:val="28"/>
          <w:lang w:val="uk-UA"/>
        </w:rPr>
        <w:tab/>
      </w:r>
    </w:p>
    <w:p w:rsidR="009614F1" w:rsidRPr="0056794E" w:rsidRDefault="00626D04" w:rsidP="009614F1">
      <w:pPr>
        <w:spacing w:after="0" w:line="240" w:lineRule="auto"/>
        <w:ind w:firstLine="708"/>
        <w:jc w:val="both"/>
        <w:rPr>
          <w:rFonts w:ascii="Times New Roman" w:hAnsi="Times New Roman" w:cs="Times New Roman"/>
          <w:sz w:val="28"/>
          <w:szCs w:val="28"/>
          <w:lang w:val="uk-UA"/>
        </w:rPr>
      </w:pPr>
      <w:r w:rsidRPr="0056794E">
        <w:rPr>
          <w:rFonts w:ascii="Times New Roman" w:hAnsi="Times New Roman" w:cs="Times New Roman"/>
          <w:sz w:val="28"/>
          <w:szCs w:val="28"/>
          <w:lang w:val="uk-UA"/>
        </w:rPr>
        <w:t>В</w:t>
      </w:r>
      <w:r w:rsidR="009614F1" w:rsidRPr="0056794E">
        <w:rPr>
          <w:rFonts w:ascii="Times New Roman" w:hAnsi="Times New Roman" w:cs="Times New Roman"/>
          <w:sz w:val="28"/>
          <w:szCs w:val="28"/>
          <w:lang w:val="uk-UA"/>
        </w:rPr>
        <w:t>ідповідно</w:t>
      </w:r>
      <w:r w:rsidRPr="0056794E">
        <w:rPr>
          <w:rFonts w:ascii="Times New Roman" w:eastAsia="Calibri" w:hAnsi="Times New Roman" w:cs="Times New Roman"/>
          <w:sz w:val="28"/>
          <w:szCs w:val="28"/>
          <w:lang w:val="uk-UA"/>
        </w:rPr>
        <w:t xml:space="preserve"> до</w:t>
      </w:r>
      <w:r w:rsidR="009614F1" w:rsidRPr="0056794E">
        <w:rPr>
          <w:rFonts w:ascii="Times New Roman" w:eastAsia="Calibri" w:hAnsi="Times New Roman" w:cs="Times New Roman"/>
          <w:sz w:val="28"/>
          <w:szCs w:val="28"/>
          <w:lang w:val="uk-UA"/>
        </w:rPr>
        <w:t xml:space="preserve"> </w:t>
      </w:r>
      <w:r w:rsidR="0056794E" w:rsidRPr="0056794E">
        <w:rPr>
          <w:rFonts w:ascii="Times New Roman" w:eastAsia="Calibri" w:hAnsi="Times New Roman" w:cs="Times New Roman"/>
          <w:sz w:val="28"/>
          <w:szCs w:val="28"/>
          <w:lang w:val="uk-UA"/>
        </w:rPr>
        <w:t xml:space="preserve">Законів України «Про освіту», «Про повну загальну середню освіту», </w:t>
      </w:r>
      <w:r w:rsidR="004F21B3" w:rsidRPr="0056794E">
        <w:rPr>
          <w:rFonts w:ascii="Times New Roman" w:hAnsi="Times New Roman" w:cs="Times New Roman"/>
          <w:color w:val="333333"/>
          <w:sz w:val="28"/>
          <w:szCs w:val="28"/>
          <w:lang w:val="uk-UA"/>
        </w:rPr>
        <w:t>наказ</w:t>
      </w:r>
      <w:r w:rsidRPr="0056794E">
        <w:rPr>
          <w:rFonts w:ascii="Times New Roman" w:hAnsi="Times New Roman" w:cs="Times New Roman"/>
          <w:color w:val="333333"/>
          <w:sz w:val="28"/>
          <w:szCs w:val="28"/>
          <w:lang w:val="uk-UA"/>
        </w:rPr>
        <w:t>у</w:t>
      </w:r>
      <w:r w:rsidR="004F21B3" w:rsidRPr="0056794E">
        <w:rPr>
          <w:rFonts w:ascii="Times New Roman" w:hAnsi="Times New Roman" w:cs="Times New Roman"/>
          <w:color w:val="333333"/>
          <w:sz w:val="28"/>
          <w:szCs w:val="28"/>
          <w:lang w:val="uk-UA"/>
        </w:rPr>
        <w:t xml:space="preserve"> Міністерства освіти і науки України від 28.03.2018  № 291  «Про затвердження Типового положення про конкурс на посаду керівника державного, комунального закладу загальної середньої освіти», </w:t>
      </w:r>
      <w:r w:rsidRPr="0056794E">
        <w:rPr>
          <w:rFonts w:ascii="Times New Roman" w:hAnsi="Times New Roman" w:cs="Times New Roman"/>
          <w:sz w:val="28"/>
          <w:szCs w:val="28"/>
          <w:lang w:val="uk-UA"/>
        </w:rPr>
        <w:t xml:space="preserve">Порядку проведення конкурсу на зайняття посад державної служби, затвердженим постановою Кабінету Міністрів України №169 від 15.02.2002, Загального порядку проведення іспиту кандидатів на заміщення вакантних посад державних службовців, затвердженим наказом Головного управління державної служби України №164 від 07.08.2011, </w:t>
      </w:r>
      <w:r w:rsidR="009614F1" w:rsidRPr="0056794E">
        <w:rPr>
          <w:rFonts w:ascii="Times New Roman" w:eastAsia="Calibri" w:hAnsi="Times New Roman" w:cs="Times New Roman"/>
          <w:sz w:val="28"/>
          <w:szCs w:val="28"/>
          <w:lang w:val="uk-UA"/>
        </w:rPr>
        <w:t xml:space="preserve">керуючись </w:t>
      </w:r>
      <w:r w:rsidRPr="0056794E">
        <w:rPr>
          <w:rFonts w:ascii="Times New Roman" w:hAnsi="Times New Roman" w:cs="Times New Roman"/>
          <w:sz w:val="28"/>
          <w:szCs w:val="28"/>
          <w:lang w:val="uk-UA"/>
        </w:rPr>
        <w:t xml:space="preserve">ст. 10 Закону України «Про службу в органах місцевого самоврядування»,  </w:t>
      </w:r>
      <w:r w:rsidR="004F21B3" w:rsidRPr="0056794E">
        <w:rPr>
          <w:rFonts w:ascii="Times New Roman" w:hAnsi="Times New Roman" w:cs="Times New Roman"/>
          <w:sz w:val="28"/>
          <w:szCs w:val="28"/>
          <w:lang w:val="uk-UA"/>
        </w:rPr>
        <w:t>ст.</w:t>
      </w:r>
      <w:r w:rsidRPr="0056794E">
        <w:rPr>
          <w:rFonts w:ascii="Times New Roman" w:hAnsi="Times New Roman" w:cs="Times New Roman"/>
          <w:sz w:val="28"/>
          <w:szCs w:val="28"/>
          <w:lang w:val="uk-UA"/>
        </w:rPr>
        <w:t xml:space="preserve"> ст.</w:t>
      </w:r>
      <w:r w:rsidR="004F21B3" w:rsidRPr="0056794E">
        <w:rPr>
          <w:rFonts w:ascii="Times New Roman" w:hAnsi="Times New Roman" w:cs="Times New Roman"/>
          <w:sz w:val="28"/>
          <w:szCs w:val="28"/>
          <w:lang w:val="uk-UA"/>
        </w:rPr>
        <w:t xml:space="preserve"> 25</w:t>
      </w:r>
      <w:r w:rsidRPr="0056794E">
        <w:rPr>
          <w:rFonts w:ascii="Times New Roman" w:hAnsi="Times New Roman" w:cs="Times New Roman"/>
          <w:sz w:val="28"/>
          <w:szCs w:val="28"/>
          <w:lang w:val="uk-UA"/>
        </w:rPr>
        <w:t>, 42</w:t>
      </w:r>
      <w:r w:rsidR="009614F1" w:rsidRPr="0056794E">
        <w:rPr>
          <w:rFonts w:ascii="Times New Roman" w:hAnsi="Times New Roman" w:cs="Times New Roman"/>
          <w:sz w:val="28"/>
          <w:szCs w:val="28"/>
          <w:lang w:val="uk-UA"/>
        </w:rPr>
        <w:t xml:space="preserve"> Закону України «Про місцеве самоврядування в Україні», сільська рада</w:t>
      </w:r>
      <w:r w:rsidRPr="0056794E">
        <w:rPr>
          <w:rFonts w:ascii="Times New Roman" w:hAnsi="Times New Roman" w:cs="Times New Roman"/>
          <w:sz w:val="28"/>
          <w:szCs w:val="28"/>
          <w:lang w:val="uk-UA"/>
        </w:rPr>
        <w:t xml:space="preserve"> </w:t>
      </w:r>
    </w:p>
    <w:p w:rsidR="009614F1" w:rsidRPr="0056794E" w:rsidRDefault="009614F1" w:rsidP="009614F1">
      <w:pPr>
        <w:spacing w:after="0" w:line="240" w:lineRule="auto"/>
        <w:ind w:firstLine="708"/>
        <w:jc w:val="both"/>
        <w:rPr>
          <w:rFonts w:ascii="Times New Roman" w:hAnsi="Times New Roman" w:cs="Times New Roman"/>
          <w:sz w:val="28"/>
          <w:szCs w:val="28"/>
          <w:lang w:val="uk-UA"/>
        </w:rPr>
      </w:pPr>
    </w:p>
    <w:p w:rsidR="004F21B3" w:rsidRPr="0056794E" w:rsidRDefault="0056794E" w:rsidP="0056794E">
      <w:pPr>
        <w:pStyle w:val="a7"/>
        <w:shd w:val="clear" w:color="auto" w:fill="FFFFFF"/>
        <w:spacing w:before="0" w:beforeAutospacing="0" w:after="270" w:afterAutospacing="0"/>
        <w:jc w:val="center"/>
        <w:rPr>
          <w:color w:val="333333"/>
          <w:sz w:val="28"/>
          <w:szCs w:val="28"/>
          <w:lang w:val="uk-UA"/>
        </w:rPr>
      </w:pPr>
      <w:r>
        <w:rPr>
          <w:rStyle w:val="a6"/>
          <w:color w:val="333333"/>
          <w:sz w:val="28"/>
          <w:szCs w:val="28"/>
          <w:lang w:val="uk-UA"/>
        </w:rPr>
        <w:t>ВИРІШИЛ</w:t>
      </w:r>
      <w:r w:rsidR="004F21B3" w:rsidRPr="0056794E">
        <w:rPr>
          <w:rStyle w:val="a6"/>
          <w:color w:val="333333"/>
          <w:sz w:val="28"/>
          <w:szCs w:val="28"/>
          <w:lang w:val="uk-UA"/>
        </w:rPr>
        <w:t>А:</w:t>
      </w:r>
    </w:p>
    <w:p w:rsidR="004F21B3" w:rsidRPr="0056794E" w:rsidRDefault="004F21B3" w:rsidP="0078616B">
      <w:pPr>
        <w:numPr>
          <w:ilvl w:val="0"/>
          <w:numId w:val="3"/>
        </w:numPr>
        <w:shd w:val="clear" w:color="auto" w:fill="FFFFFF"/>
        <w:spacing w:after="0" w:line="240" w:lineRule="auto"/>
        <w:ind w:left="374" w:hanging="357"/>
        <w:rPr>
          <w:rFonts w:ascii="Times New Roman" w:hAnsi="Times New Roman" w:cs="Times New Roman"/>
          <w:color w:val="333333"/>
          <w:sz w:val="28"/>
          <w:szCs w:val="28"/>
          <w:lang w:val="uk-UA"/>
        </w:rPr>
      </w:pPr>
      <w:r w:rsidRPr="0056794E">
        <w:rPr>
          <w:rFonts w:ascii="Times New Roman" w:hAnsi="Times New Roman" w:cs="Times New Roman"/>
          <w:color w:val="333333"/>
          <w:sz w:val="28"/>
          <w:szCs w:val="28"/>
          <w:lang w:val="uk-UA"/>
        </w:rPr>
        <w:t xml:space="preserve">Затвердити Положення про порядок проведення конкурсу на посаду керівника закладу загальної середньої освіти </w:t>
      </w:r>
      <w:r w:rsidR="0056794E" w:rsidRPr="0056794E">
        <w:rPr>
          <w:rFonts w:ascii="Times New Roman" w:hAnsi="Times New Roman" w:cs="Times New Roman"/>
          <w:color w:val="333333"/>
          <w:sz w:val="28"/>
          <w:szCs w:val="28"/>
          <w:lang w:val="uk-UA"/>
        </w:rPr>
        <w:t xml:space="preserve">Якушинецької сільської ради </w:t>
      </w:r>
      <w:r w:rsidRPr="0056794E">
        <w:rPr>
          <w:rFonts w:ascii="Times New Roman" w:hAnsi="Times New Roman" w:cs="Times New Roman"/>
          <w:color w:val="333333"/>
          <w:sz w:val="28"/>
          <w:szCs w:val="28"/>
          <w:lang w:val="uk-UA"/>
        </w:rPr>
        <w:t>згідно з додатком.</w:t>
      </w:r>
    </w:p>
    <w:p w:rsidR="0078616B" w:rsidRPr="0056794E" w:rsidRDefault="0078616B" w:rsidP="0078616B">
      <w:pPr>
        <w:shd w:val="clear" w:color="auto" w:fill="FFFFFF"/>
        <w:spacing w:after="0" w:line="240" w:lineRule="auto"/>
        <w:ind w:left="374"/>
        <w:rPr>
          <w:rFonts w:ascii="Times New Roman" w:hAnsi="Times New Roman" w:cs="Times New Roman"/>
          <w:color w:val="333333"/>
          <w:sz w:val="28"/>
          <w:szCs w:val="28"/>
          <w:lang w:val="uk-UA"/>
        </w:rPr>
      </w:pPr>
    </w:p>
    <w:p w:rsidR="00B53A43" w:rsidRPr="0056794E" w:rsidRDefault="00B53A43" w:rsidP="0078616B">
      <w:pPr>
        <w:pStyle w:val="a7"/>
        <w:numPr>
          <w:ilvl w:val="0"/>
          <w:numId w:val="3"/>
        </w:numPr>
        <w:shd w:val="clear" w:color="auto" w:fill="FFFFFF"/>
        <w:tabs>
          <w:tab w:val="clear" w:pos="720"/>
          <w:tab w:val="num" w:pos="426"/>
        </w:tabs>
        <w:spacing w:before="0" w:beforeAutospacing="0" w:after="0" w:afterAutospacing="0"/>
        <w:ind w:left="426" w:hanging="426"/>
        <w:jc w:val="both"/>
        <w:rPr>
          <w:color w:val="000000"/>
          <w:sz w:val="28"/>
          <w:szCs w:val="28"/>
          <w:lang w:val="uk-UA"/>
        </w:rPr>
      </w:pPr>
      <w:r w:rsidRPr="0056794E">
        <w:rPr>
          <w:color w:val="000000"/>
          <w:sz w:val="28"/>
          <w:szCs w:val="28"/>
          <w:lang w:val="uk-UA"/>
        </w:rPr>
        <w:t>Контроль за виконанням покласти на постійн</w:t>
      </w:r>
      <w:r w:rsidR="0078616B" w:rsidRPr="0056794E">
        <w:rPr>
          <w:color w:val="000000"/>
          <w:sz w:val="28"/>
          <w:szCs w:val="28"/>
          <w:lang w:val="uk-UA"/>
        </w:rPr>
        <w:t>у</w:t>
      </w:r>
      <w:r w:rsidRPr="0056794E">
        <w:rPr>
          <w:color w:val="000000"/>
          <w:sz w:val="28"/>
          <w:szCs w:val="28"/>
          <w:lang w:val="uk-UA"/>
        </w:rPr>
        <w:t xml:space="preserve"> комісі</w:t>
      </w:r>
      <w:r w:rsidR="0078616B" w:rsidRPr="0056794E">
        <w:rPr>
          <w:color w:val="000000"/>
          <w:sz w:val="28"/>
          <w:szCs w:val="28"/>
          <w:lang w:val="uk-UA"/>
        </w:rPr>
        <w:t xml:space="preserve">ю </w:t>
      </w:r>
      <w:r w:rsidRPr="0056794E">
        <w:rPr>
          <w:sz w:val="28"/>
          <w:szCs w:val="28"/>
          <w:lang w:val="uk-UA"/>
        </w:rPr>
        <w:t xml:space="preserve">сільської ради </w:t>
      </w:r>
      <w:r w:rsidRPr="0056794E">
        <w:rPr>
          <w:color w:val="000000"/>
          <w:sz w:val="28"/>
          <w:szCs w:val="28"/>
          <w:lang w:val="uk-UA"/>
        </w:rPr>
        <w:t xml:space="preserve">з </w:t>
      </w:r>
      <w:r w:rsidRPr="0056794E">
        <w:rPr>
          <w:sz w:val="28"/>
          <w:szCs w:val="28"/>
          <w:lang w:val="uk-UA" w:eastAsia="ar-SA"/>
        </w:rPr>
        <w:t>питань освіти, культури, молоді, фізичної культури, спорту та соціального захисту населення</w:t>
      </w:r>
      <w:r w:rsidRPr="0056794E">
        <w:rPr>
          <w:sz w:val="28"/>
          <w:szCs w:val="28"/>
          <w:lang w:val="uk-UA"/>
        </w:rPr>
        <w:t xml:space="preserve"> (Бровченко Л.Д.).</w:t>
      </w:r>
    </w:p>
    <w:p w:rsidR="00E36951" w:rsidRPr="0056794E" w:rsidRDefault="00E36951" w:rsidP="00E36951">
      <w:pPr>
        <w:spacing w:after="0" w:line="240" w:lineRule="auto"/>
        <w:jc w:val="both"/>
        <w:rPr>
          <w:rFonts w:ascii="Times New Roman" w:hAnsi="Times New Roman" w:cs="Times New Roman"/>
          <w:b/>
          <w:sz w:val="28"/>
          <w:szCs w:val="28"/>
          <w:lang w:val="uk-UA"/>
        </w:rPr>
      </w:pPr>
    </w:p>
    <w:p w:rsidR="0056794E" w:rsidRPr="0056794E" w:rsidRDefault="0056794E" w:rsidP="00E36951">
      <w:pPr>
        <w:spacing w:after="0" w:line="240" w:lineRule="auto"/>
        <w:jc w:val="both"/>
        <w:rPr>
          <w:rFonts w:ascii="Times New Roman" w:hAnsi="Times New Roman" w:cs="Times New Roman"/>
          <w:b/>
          <w:sz w:val="28"/>
          <w:szCs w:val="28"/>
          <w:lang w:val="uk-UA"/>
        </w:rPr>
      </w:pPr>
    </w:p>
    <w:p w:rsidR="00E36951" w:rsidRPr="0056794E" w:rsidRDefault="00E36951" w:rsidP="00E36951">
      <w:pPr>
        <w:spacing w:after="0" w:line="240" w:lineRule="auto"/>
        <w:jc w:val="both"/>
        <w:rPr>
          <w:rFonts w:ascii="Times New Roman" w:eastAsia="Times New Roman" w:hAnsi="Times New Roman" w:cs="Times New Roman"/>
          <w:sz w:val="24"/>
          <w:szCs w:val="24"/>
          <w:lang w:val="uk-UA" w:eastAsia="uk-UA"/>
        </w:rPr>
      </w:pPr>
      <w:r w:rsidRPr="0056794E">
        <w:rPr>
          <w:rFonts w:ascii="Times New Roman" w:hAnsi="Times New Roman" w:cs="Times New Roman"/>
          <w:b/>
          <w:sz w:val="28"/>
          <w:szCs w:val="28"/>
          <w:lang w:val="uk-UA"/>
        </w:rPr>
        <w:t>Сільський голова                                                                       В.С.</w:t>
      </w:r>
      <w:r w:rsidR="0056794E">
        <w:rPr>
          <w:rFonts w:ascii="Times New Roman" w:hAnsi="Times New Roman" w:cs="Times New Roman"/>
          <w:b/>
          <w:sz w:val="28"/>
          <w:szCs w:val="28"/>
          <w:lang w:val="uk-UA"/>
        </w:rPr>
        <w:t xml:space="preserve"> </w:t>
      </w:r>
      <w:r w:rsidRPr="0056794E">
        <w:rPr>
          <w:rFonts w:ascii="Times New Roman" w:hAnsi="Times New Roman" w:cs="Times New Roman"/>
          <w:b/>
          <w:sz w:val="28"/>
          <w:szCs w:val="28"/>
          <w:lang w:val="uk-UA"/>
        </w:rPr>
        <w:t>Романюк</w:t>
      </w:r>
    </w:p>
    <w:p w:rsidR="003854E1" w:rsidRDefault="003854E1"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Pr="0056794E" w:rsidRDefault="0056794E" w:rsidP="0056794E">
      <w:pPr>
        <w:pStyle w:val="a7"/>
        <w:shd w:val="clear" w:color="auto" w:fill="FFFFFF"/>
        <w:spacing w:before="0" w:beforeAutospacing="0" w:after="0" w:afterAutospacing="0"/>
        <w:jc w:val="center"/>
        <w:rPr>
          <w:rStyle w:val="a6"/>
          <w:b w:val="0"/>
          <w:color w:val="333333"/>
          <w:sz w:val="28"/>
          <w:szCs w:val="28"/>
          <w:lang w:val="uk-UA"/>
        </w:rPr>
      </w:pPr>
      <w:r>
        <w:rPr>
          <w:rStyle w:val="a6"/>
          <w:b w:val="0"/>
          <w:color w:val="333333"/>
          <w:sz w:val="28"/>
          <w:szCs w:val="28"/>
          <w:lang w:val="uk-UA"/>
        </w:rPr>
        <w:lastRenderedPageBreak/>
        <w:t xml:space="preserve">                                                                               </w:t>
      </w:r>
      <w:r w:rsidRPr="0056794E">
        <w:rPr>
          <w:rStyle w:val="a6"/>
          <w:b w:val="0"/>
          <w:color w:val="333333"/>
          <w:sz w:val="28"/>
          <w:szCs w:val="28"/>
          <w:lang w:val="uk-UA"/>
        </w:rPr>
        <w:t xml:space="preserve">Додаток </w:t>
      </w:r>
    </w:p>
    <w:p w:rsidR="00016139" w:rsidRDefault="0056794E" w:rsidP="0056794E">
      <w:pPr>
        <w:pStyle w:val="a7"/>
        <w:shd w:val="clear" w:color="auto" w:fill="FFFFFF"/>
        <w:spacing w:before="0" w:beforeAutospacing="0" w:after="0" w:afterAutospacing="0"/>
        <w:jc w:val="center"/>
        <w:rPr>
          <w:rStyle w:val="a6"/>
          <w:b w:val="0"/>
          <w:color w:val="333333"/>
          <w:sz w:val="28"/>
          <w:szCs w:val="28"/>
          <w:lang w:val="uk-UA"/>
        </w:rPr>
      </w:pPr>
      <w:r>
        <w:rPr>
          <w:rStyle w:val="a6"/>
          <w:b w:val="0"/>
          <w:color w:val="333333"/>
          <w:sz w:val="28"/>
          <w:szCs w:val="28"/>
          <w:lang w:val="uk-UA"/>
        </w:rPr>
        <w:t xml:space="preserve">                                       </w:t>
      </w:r>
      <w:r w:rsidR="00016139">
        <w:rPr>
          <w:rStyle w:val="a6"/>
          <w:b w:val="0"/>
          <w:color w:val="333333"/>
          <w:sz w:val="28"/>
          <w:szCs w:val="28"/>
          <w:lang w:val="uk-UA"/>
        </w:rPr>
        <w:t xml:space="preserve">                                 </w:t>
      </w:r>
      <w:r>
        <w:rPr>
          <w:rStyle w:val="a6"/>
          <w:b w:val="0"/>
          <w:color w:val="333333"/>
          <w:sz w:val="28"/>
          <w:szCs w:val="28"/>
          <w:lang w:val="uk-UA"/>
        </w:rPr>
        <w:t xml:space="preserve"> </w:t>
      </w:r>
      <w:r w:rsidRPr="0056794E">
        <w:rPr>
          <w:rStyle w:val="a6"/>
          <w:b w:val="0"/>
          <w:color w:val="333333"/>
          <w:sz w:val="28"/>
          <w:szCs w:val="28"/>
          <w:lang w:val="uk-UA"/>
        </w:rPr>
        <w:t xml:space="preserve">до </w:t>
      </w:r>
      <w:r w:rsidR="00016139">
        <w:rPr>
          <w:rStyle w:val="a6"/>
          <w:b w:val="0"/>
          <w:color w:val="333333"/>
          <w:sz w:val="28"/>
          <w:szCs w:val="28"/>
          <w:lang w:val="uk-UA"/>
        </w:rPr>
        <w:t>рішення 4 сесії 8 скликання</w:t>
      </w:r>
    </w:p>
    <w:p w:rsidR="00016139" w:rsidRDefault="00016139" w:rsidP="0056794E">
      <w:pPr>
        <w:pStyle w:val="a7"/>
        <w:shd w:val="clear" w:color="auto" w:fill="FFFFFF"/>
        <w:spacing w:before="0" w:beforeAutospacing="0" w:after="0" w:afterAutospacing="0"/>
        <w:jc w:val="center"/>
        <w:rPr>
          <w:rStyle w:val="a6"/>
          <w:b w:val="0"/>
          <w:color w:val="333333"/>
          <w:sz w:val="28"/>
          <w:szCs w:val="28"/>
          <w:lang w:val="uk-UA"/>
        </w:rPr>
      </w:pPr>
      <w:r>
        <w:rPr>
          <w:rStyle w:val="a6"/>
          <w:b w:val="0"/>
          <w:color w:val="333333"/>
          <w:sz w:val="28"/>
          <w:szCs w:val="28"/>
          <w:lang w:val="uk-UA"/>
        </w:rPr>
        <w:t xml:space="preserve">                                                                      Якушинецької сільської ради </w:t>
      </w:r>
    </w:p>
    <w:p w:rsidR="0056794E" w:rsidRPr="0056794E" w:rsidRDefault="00016139" w:rsidP="0056794E">
      <w:pPr>
        <w:pStyle w:val="a7"/>
        <w:shd w:val="clear" w:color="auto" w:fill="FFFFFF"/>
        <w:spacing w:before="0" w:beforeAutospacing="0" w:after="0" w:afterAutospacing="0"/>
        <w:jc w:val="center"/>
        <w:rPr>
          <w:rStyle w:val="a6"/>
          <w:b w:val="0"/>
          <w:color w:val="333333"/>
          <w:sz w:val="28"/>
          <w:szCs w:val="28"/>
          <w:lang w:val="uk-UA"/>
        </w:rPr>
      </w:pPr>
      <w:r>
        <w:rPr>
          <w:rStyle w:val="a6"/>
          <w:b w:val="0"/>
          <w:color w:val="333333"/>
          <w:sz w:val="28"/>
          <w:szCs w:val="28"/>
          <w:lang w:val="uk-UA"/>
        </w:rPr>
        <w:t xml:space="preserve">                                                              від </w:t>
      </w:r>
      <w:r w:rsidR="004E765C">
        <w:rPr>
          <w:rStyle w:val="a6"/>
          <w:b w:val="0"/>
          <w:color w:val="333333"/>
          <w:sz w:val="28"/>
          <w:szCs w:val="28"/>
          <w:lang w:val="uk-UA"/>
        </w:rPr>
        <w:t>02.02</w:t>
      </w:r>
      <w:r>
        <w:rPr>
          <w:rStyle w:val="a6"/>
          <w:b w:val="0"/>
          <w:color w:val="333333"/>
          <w:sz w:val="28"/>
          <w:szCs w:val="28"/>
          <w:lang w:val="uk-UA"/>
        </w:rPr>
        <w:t>.2021 №______</w:t>
      </w:r>
    </w:p>
    <w:p w:rsidR="0056794E" w:rsidRDefault="0056794E" w:rsidP="0056794E">
      <w:pPr>
        <w:pStyle w:val="a7"/>
        <w:shd w:val="clear" w:color="auto" w:fill="FFFFFF"/>
        <w:spacing w:before="0" w:beforeAutospacing="0" w:after="0" w:afterAutospacing="0"/>
        <w:jc w:val="center"/>
        <w:rPr>
          <w:rStyle w:val="a6"/>
          <w:b w:val="0"/>
          <w:color w:val="333333"/>
          <w:sz w:val="28"/>
          <w:szCs w:val="28"/>
          <w:lang w:val="uk-UA"/>
        </w:rPr>
      </w:pPr>
    </w:p>
    <w:p w:rsidR="0056794E" w:rsidRDefault="0056794E" w:rsidP="0056794E">
      <w:pPr>
        <w:pStyle w:val="a7"/>
        <w:shd w:val="clear" w:color="auto" w:fill="FFFFFF"/>
        <w:spacing w:before="0" w:beforeAutospacing="0" w:after="0" w:afterAutospacing="0"/>
        <w:jc w:val="center"/>
        <w:rPr>
          <w:rStyle w:val="a6"/>
          <w:b w:val="0"/>
          <w:color w:val="333333"/>
          <w:sz w:val="28"/>
          <w:szCs w:val="28"/>
          <w:lang w:val="uk-UA"/>
        </w:rPr>
      </w:pPr>
    </w:p>
    <w:p w:rsidR="0056794E" w:rsidRPr="00016139" w:rsidRDefault="0056794E" w:rsidP="0056794E">
      <w:pPr>
        <w:pStyle w:val="a7"/>
        <w:shd w:val="clear" w:color="auto" w:fill="FFFFFF"/>
        <w:spacing w:before="0" w:beforeAutospacing="0" w:after="0" w:afterAutospacing="0"/>
        <w:jc w:val="center"/>
        <w:rPr>
          <w:color w:val="333333"/>
          <w:sz w:val="28"/>
          <w:szCs w:val="28"/>
          <w:lang w:val="uk-UA"/>
        </w:rPr>
      </w:pPr>
      <w:r w:rsidRPr="00016139">
        <w:rPr>
          <w:rStyle w:val="a6"/>
          <w:color w:val="333333"/>
          <w:sz w:val="28"/>
          <w:szCs w:val="28"/>
          <w:lang w:val="uk-UA"/>
        </w:rPr>
        <w:t>ПОЛОЖЕННЯ</w:t>
      </w:r>
    </w:p>
    <w:p w:rsidR="0056794E" w:rsidRPr="00016139" w:rsidRDefault="0056794E" w:rsidP="007E401B">
      <w:pPr>
        <w:spacing w:after="0" w:line="240" w:lineRule="auto"/>
        <w:jc w:val="both"/>
        <w:rPr>
          <w:rStyle w:val="a6"/>
          <w:rFonts w:ascii="Times New Roman" w:hAnsi="Times New Roman" w:cs="Times New Roman"/>
          <w:color w:val="333333"/>
          <w:sz w:val="28"/>
          <w:szCs w:val="28"/>
          <w:lang w:val="uk-UA"/>
        </w:rPr>
      </w:pPr>
      <w:r w:rsidRPr="00016139">
        <w:rPr>
          <w:rStyle w:val="a6"/>
          <w:rFonts w:ascii="Times New Roman" w:hAnsi="Times New Roman" w:cs="Times New Roman"/>
          <w:color w:val="333333"/>
          <w:sz w:val="28"/>
          <w:szCs w:val="28"/>
          <w:lang w:val="uk-UA"/>
        </w:rPr>
        <w:t>про порядок проведення конкурсу на посаду керівника закладу загальної середньої освіти Якушинецької сільської ради</w:t>
      </w:r>
    </w:p>
    <w:p w:rsidR="00016139" w:rsidRPr="00016139" w:rsidRDefault="00016139" w:rsidP="007E401B">
      <w:pPr>
        <w:spacing w:after="0" w:line="240" w:lineRule="auto"/>
        <w:jc w:val="both"/>
        <w:rPr>
          <w:rStyle w:val="a6"/>
          <w:rFonts w:ascii="Times New Roman" w:hAnsi="Times New Roman" w:cs="Times New Roman"/>
          <w:b w:val="0"/>
          <w:color w:val="333333"/>
          <w:sz w:val="28"/>
          <w:szCs w:val="28"/>
          <w:lang w:val="uk-UA"/>
        </w:rPr>
      </w:pPr>
    </w:p>
    <w:p w:rsidR="00016139" w:rsidRDefault="00016139" w:rsidP="007E401B">
      <w:pPr>
        <w:pStyle w:val="a7"/>
        <w:shd w:val="clear" w:color="auto" w:fill="FFFFFF"/>
        <w:spacing w:before="0" w:beforeAutospacing="0" w:after="0" w:afterAutospacing="0"/>
        <w:rPr>
          <w:color w:val="1B1D1F"/>
          <w:sz w:val="28"/>
          <w:szCs w:val="28"/>
          <w:lang w:val="uk-UA"/>
        </w:rPr>
      </w:pPr>
      <w:r w:rsidRPr="00016139">
        <w:rPr>
          <w:color w:val="1B1D1F"/>
          <w:sz w:val="28"/>
          <w:szCs w:val="28"/>
          <w:lang w:val="uk-UA"/>
        </w:rPr>
        <w:t xml:space="preserve">1. Положення про конкурс на посаду керівника закладу загальної середньої освіти </w:t>
      </w:r>
      <w:r>
        <w:rPr>
          <w:color w:val="1B1D1F"/>
          <w:sz w:val="28"/>
          <w:szCs w:val="28"/>
          <w:lang w:val="uk-UA"/>
        </w:rPr>
        <w:t>Якушинецької сільської ради</w:t>
      </w:r>
      <w:r w:rsidRPr="00016139">
        <w:rPr>
          <w:color w:val="1B1D1F"/>
          <w:sz w:val="28"/>
          <w:szCs w:val="28"/>
          <w:lang w:val="uk-UA"/>
        </w:rPr>
        <w:t xml:space="preserve"> (далі – Положення) розроблене на виконання законів України «Про освіту», «Про повну загальну середню освіту» та визначає механізм проведення конкурсу і призначення на посаду керівників закладів загальної середньої освіти комунальної власності </w:t>
      </w:r>
      <w:r>
        <w:rPr>
          <w:color w:val="1B1D1F"/>
          <w:sz w:val="28"/>
          <w:szCs w:val="28"/>
          <w:lang w:val="uk-UA"/>
        </w:rPr>
        <w:t>Якушинецької сільської ради</w:t>
      </w:r>
      <w:r w:rsidRPr="00016139">
        <w:rPr>
          <w:color w:val="1B1D1F"/>
          <w:sz w:val="28"/>
          <w:szCs w:val="28"/>
          <w:lang w:val="uk-UA"/>
        </w:rPr>
        <w:t xml:space="preserve"> за результатами проведення конкурсного відбору.</w:t>
      </w:r>
      <w:r>
        <w:rPr>
          <w:color w:val="1B1D1F"/>
          <w:sz w:val="28"/>
          <w:szCs w:val="28"/>
          <w:lang w:val="uk-UA"/>
        </w:rPr>
        <w:t xml:space="preserve"> </w:t>
      </w:r>
    </w:p>
    <w:p w:rsidR="007E401B" w:rsidRPr="007E401B" w:rsidRDefault="007E401B" w:rsidP="007E401B">
      <w:pPr>
        <w:pStyle w:val="a7"/>
        <w:shd w:val="clear" w:color="auto" w:fill="FFFFFF"/>
        <w:spacing w:before="0" w:beforeAutospacing="0" w:after="0" w:afterAutospacing="0"/>
        <w:rPr>
          <w:color w:val="1B1D1F"/>
          <w:sz w:val="16"/>
          <w:szCs w:val="16"/>
          <w:lang w:val="uk-UA"/>
        </w:rPr>
      </w:pPr>
    </w:p>
    <w:p w:rsidR="00016139" w:rsidRDefault="00016139" w:rsidP="007E401B">
      <w:pPr>
        <w:pStyle w:val="a7"/>
        <w:shd w:val="clear" w:color="auto" w:fill="FFFFFF"/>
        <w:spacing w:before="0" w:beforeAutospacing="0" w:after="0" w:afterAutospacing="0"/>
        <w:rPr>
          <w:color w:val="1B1D1F"/>
          <w:sz w:val="28"/>
          <w:szCs w:val="28"/>
          <w:lang w:val="uk-UA"/>
        </w:rPr>
      </w:pPr>
      <w:r w:rsidRPr="00016139">
        <w:rPr>
          <w:color w:val="1B1D1F"/>
          <w:sz w:val="28"/>
          <w:szCs w:val="28"/>
          <w:lang w:val="uk-UA"/>
        </w:rPr>
        <w:t xml:space="preserve">2. Рішення про проведення конкурсу приймає </w:t>
      </w:r>
      <w:proofErr w:type="spellStart"/>
      <w:r w:rsidR="007E401B">
        <w:rPr>
          <w:color w:val="1B1D1F"/>
          <w:sz w:val="28"/>
          <w:szCs w:val="28"/>
          <w:lang w:val="uk-UA"/>
        </w:rPr>
        <w:t>Якушинецька</w:t>
      </w:r>
      <w:proofErr w:type="spellEnd"/>
      <w:r w:rsidR="007E401B">
        <w:rPr>
          <w:color w:val="1B1D1F"/>
          <w:sz w:val="28"/>
          <w:szCs w:val="28"/>
          <w:lang w:val="uk-UA"/>
        </w:rPr>
        <w:t xml:space="preserve"> сільська рада (далі – </w:t>
      </w:r>
      <w:r w:rsidR="005E2531">
        <w:rPr>
          <w:color w:val="1B1D1F"/>
          <w:sz w:val="28"/>
          <w:szCs w:val="28"/>
          <w:lang w:val="uk-UA"/>
        </w:rPr>
        <w:t>Засновник</w:t>
      </w:r>
      <w:r w:rsidR="007E401B">
        <w:rPr>
          <w:color w:val="1B1D1F"/>
          <w:sz w:val="28"/>
          <w:szCs w:val="28"/>
          <w:lang w:val="uk-UA"/>
        </w:rPr>
        <w:t>)</w:t>
      </w:r>
      <w:r w:rsidR="00177961">
        <w:rPr>
          <w:color w:val="1B1D1F"/>
          <w:sz w:val="28"/>
          <w:szCs w:val="28"/>
          <w:lang w:val="uk-UA"/>
        </w:rPr>
        <w:t xml:space="preserve"> або уповноважений ним орган - Відділ освіти культури та спорту Якушинецької сільської ради (далі – Відділ)</w:t>
      </w:r>
      <w:r w:rsidRPr="00016139">
        <w:rPr>
          <w:color w:val="1B1D1F"/>
          <w:sz w:val="28"/>
          <w:szCs w:val="28"/>
          <w:lang w:val="uk-UA"/>
        </w:rPr>
        <w:t>:</w:t>
      </w:r>
      <w:r w:rsidRPr="00016139">
        <w:rPr>
          <w:color w:val="1B1D1F"/>
          <w:sz w:val="28"/>
          <w:szCs w:val="28"/>
          <w:lang w:val="uk-UA"/>
        </w:rPr>
        <w:br/>
        <w:t>- одночасно з прийняттям рішення про утворення нового закладу загальної середньої освіти;</w:t>
      </w:r>
      <w:r w:rsidRPr="00016139">
        <w:rPr>
          <w:color w:val="1B1D1F"/>
          <w:sz w:val="28"/>
          <w:szCs w:val="28"/>
          <w:lang w:val="uk-UA"/>
        </w:rPr>
        <w:br/>
        <w:t>- не менше ніж за два місяці до завершення строкового трудового договору, укладеного з керівником закладу загальної середньої освіти;</w:t>
      </w:r>
      <w:r w:rsidRPr="00016139">
        <w:rPr>
          <w:color w:val="1B1D1F"/>
          <w:sz w:val="28"/>
          <w:szCs w:val="28"/>
          <w:lang w:val="uk-UA"/>
        </w:rPr>
        <w:br/>
        <w:t>- 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r w:rsidRPr="00016139">
        <w:rPr>
          <w:color w:val="1B1D1F"/>
          <w:sz w:val="28"/>
          <w:szCs w:val="28"/>
          <w:lang w:val="uk-UA"/>
        </w:rPr>
        <w:br/>
        <w:t>- за наявності вакантної посади керівника закладу загальної середньої освіти.</w:t>
      </w:r>
    </w:p>
    <w:p w:rsidR="007E401B" w:rsidRPr="007E401B" w:rsidRDefault="007E401B" w:rsidP="007E401B">
      <w:pPr>
        <w:pStyle w:val="a7"/>
        <w:shd w:val="clear" w:color="auto" w:fill="FFFFFF"/>
        <w:spacing w:before="0" w:beforeAutospacing="0" w:after="0" w:afterAutospacing="0"/>
        <w:rPr>
          <w:color w:val="1B1D1F"/>
          <w:sz w:val="16"/>
          <w:szCs w:val="16"/>
          <w:lang w:val="uk-UA"/>
        </w:rPr>
      </w:pPr>
    </w:p>
    <w:p w:rsidR="00016139" w:rsidRPr="00016139" w:rsidRDefault="00016139" w:rsidP="007E401B">
      <w:pPr>
        <w:pStyle w:val="a7"/>
        <w:shd w:val="clear" w:color="auto" w:fill="FFFFFF"/>
        <w:spacing w:before="0" w:beforeAutospacing="0" w:after="0" w:afterAutospacing="0"/>
        <w:rPr>
          <w:color w:val="1B1D1F"/>
          <w:sz w:val="28"/>
          <w:szCs w:val="28"/>
          <w:lang w:val="uk-UA"/>
        </w:rPr>
      </w:pPr>
      <w:r w:rsidRPr="00016139">
        <w:rPr>
          <w:color w:val="1B1D1F"/>
          <w:sz w:val="28"/>
          <w:szCs w:val="28"/>
          <w:lang w:val="uk-UA"/>
        </w:rPr>
        <w:t>3. Оголошення про проведення конкурсного відбору оприлюднюється на офіційних веб</w:t>
      </w:r>
      <w:r w:rsidR="005E2531">
        <w:rPr>
          <w:color w:val="1B1D1F"/>
          <w:sz w:val="28"/>
          <w:szCs w:val="28"/>
          <w:lang w:val="uk-UA"/>
        </w:rPr>
        <w:t>-</w:t>
      </w:r>
      <w:r w:rsidRPr="00016139">
        <w:rPr>
          <w:color w:val="1B1D1F"/>
          <w:sz w:val="28"/>
          <w:szCs w:val="28"/>
          <w:lang w:val="uk-UA"/>
        </w:rPr>
        <w:t xml:space="preserve">сайтах </w:t>
      </w:r>
      <w:r w:rsidR="005E2531">
        <w:rPr>
          <w:color w:val="1B1D1F"/>
          <w:sz w:val="28"/>
          <w:szCs w:val="28"/>
          <w:lang w:val="uk-UA"/>
        </w:rPr>
        <w:t>Засновника</w:t>
      </w:r>
      <w:r w:rsidR="00177961">
        <w:rPr>
          <w:color w:val="1B1D1F"/>
          <w:sz w:val="28"/>
          <w:szCs w:val="28"/>
          <w:lang w:val="uk-UA"/>
        </w:rPr>
        <w:t xml:space="preserve"> та/або Відділу</w:t>
      </w:r>
      <w:r w:rsidR="00805B70">
        <w:rPr>
          <w:color w:val="1B1D1F"/>
          <w:sz w:val="28"/>
          <w:szCs w:val="28"/>
          <w:lang w:val="uk-UA"/>
        </w:rPr>
        <w:t>, в засобах масової інформації</w:t>
      </w:r>
      <w:r w:rsidRPr="00016139">
        <w:rPr>
          <w:color w:val="1B1D1F"/>
          <w:sz w:val="28"/>
          <w:szCs w:val="28"/>
          <w:lang w:val="uk-UA"/>
        </w:rPr>
        <w:t xml:space="preserve"> та закладу загальної середньої освіти (у разі наявності) наступного робочого дня після прийняття </w:t>
      </w:r>
      <w:r w:rsidR="005E2531">
        <w:rPr>
          <w:color w:val="1B1D1F"/>
          <w:sz w:val="28"/>
          <w:szCs w:val="28"/>
          <w:lang w:val="uk-UA"/>
        </w:rPr>
        <w:t>Засновником</w:t>
      </w:r>
      <w:r w:rsidRPr="00016139">
        <w:rPr>
          <w:color w:val="1B1D1F"/>
          <w:sz w:val="28"/>
          <w:szCs w:val="28"/>
          <w:lang w:val="uk-UA"/>
        </w:rPr>
        <w:t xml:space="preserve"> рішення про проведення конкурсу та має містити:</w:t>
      </w:r>
      <w:r w:rsidRPr="00016139">
        <w:rPr>
          <w:color w:val="1B1D1F"/>
          <w:sz w:val="28"/>
          <w:szCs w:val="28"/>
          <w:lang w:val="uk-UA"/>
        </w:rPr>
        <w:br/>
        <w:t>- найменування і місцезнаходження закладу освіти;</w:t>
      </w:r>
      <w:r w:rsidRPr="00016139">
        <w:rPr>
          <w:color w:val="1B1D1F"/>
          <w:sz w:val="28"/>
          <w:szCs w:val="28"/>
          <w:lang w:val="uk-UA"/>
        </w:rPr>
        <w:br/>
        <w:t>- найменування посади та умови оплати праці;</w:t>
      </w:r>
      <w:r w:rsidRPr="00016139">
        <w:rPr>
          <w:color w:val="1B1D1F"/>
          <w:sz w:val="28"/>
          <w:szCs w:val="28"/>
          <w:lang w:val="uk-UA"/>
        </w:rPr>
        <w:br/>
        <w:t>- кваліфікаційні вимоги до керівника закладу освіти відповідно до Закону України «Про повну загальну середню освіту»;</w:t>
      </w:r>
      <w:r w:rsidRPr="00016139">
        <w:rPr>
          <w:color w:val="1B1D1F"/>
          <w:sz w:val="28"/>
          <w:szCs w:val="28"/>
          <w:lang w:val="uk-UA"/>
        </w:rPr>
        <w:br/>
        <w:t>- вичерпний перелік, кінцевий строк і місце подання документів для участі в конкурсі;</w:t>
      </w:r>
      <w:r w:rsidRPr="00016139">
        <w:rPr>
          <w:color w:val="1B1D1F"/>
          <w:sz w:val="28"/>
          <w:szCs w:val="28"/>
          <w:lang w:val="uk-UA"/>
        </w:rPr>
        <w:br/>
        <w:t>- дату та місце початку конкурсного відбору, етапи його проведення та тривалість;</w:t>
      </w:r>
      <w:r w:rsidRPr="00016139">
        <w:rPr>
          <w:color w:val="1B1D1F"/>
          <w:sz w:val="28"/>
          <w:szCs w:val="28"/>
          <w:lang w:val="uk-UA"/>
        </w:rPr>
        <w:br/>
        <w:t xml:space="preserve">- прізвище та ім’я, номер телефону та адресу електронної пошти особи, уповноваженої </w:t>
      </w:r>
      <w:r w:rsidR="002F610D">
        <w:rPr>
          <w:color w:val="1B1D1F"/>
          <w:sz w:val="28"/>
          <w:szCs w:val="28"/>
          <w:lang w:val="uk-UA"/>
        </w:rPr>
        <w:t>Засновником</w:t>
      </w:r>
      <w:r w:rsidRPr="00016139">
        <w:rPr>
          <w:color w:val="1B1D1F"/>
          <w:sz w:val="28"/>
          <w:szCs w:val="28"/>
          <w:lang w:val="uk-UA"/>
        </w:rPr>
        <w:t xml:space="preserve"> надавати інформацію про конкурс та приймати документи для участі в конкурсі.</w:t>
      </w:r>
      <w:r w:rsidRPr="00016139">
        <w:rPr>
          <w:color w:val="1B1D1F"/>
          <w:sz w:val="28"/>
          <w:szCs w:val="28"/>
          <w:lang w:val="uk-UA"/>
        </w:rPr>
        <w:br/>
      </w:r>
      <w:r w:rsidRPr="00016139">
        <w:rPr>
          <w:color w:val="1B1D1F"/>
          <w:sz w:val="28"/>
          <w:szCs w:val="28"/>
          <w:lang w:val="uk-UA"/>
        </w:rPr>
        <w:lastRenderedPageBreak/>
        <w:t>В оголошенні може міститися додаткова інформація, що не суперечить чинному законодавству України.</w:t>
      </w:r>
    </w:p>
    <w:p w:rsidR="004E765C" w:rsidRPr="004E765C" w:rsidRDefault="00016139" w:rsidP="004E765C">
      <w:pPr>
        <w:pStyle w:val="rvps2"/>
        <w:shd w:val="clear" w:color="auto" w:fill="FFFFFF"/>
        <w:spacing w:before="0" w:beforeAutospacing="0" w:after="0" w:afterAutospacing="0"/>
        <w:ind w:firstLine="448"/>
        <w:jc w:val="both"/>
        <w:rPr>
          <w:color w:val="333333"/>
          <w:sz w:val="28"/>
          <w:szCs w:val="28"/>
          <w:lang w:val="uk-UA"/>
        </w:rPr>
      </w:pPr>
      <w:r w:rsidRPr="00016139">
        <w:rPr>
          <w:color w:val="1B1D1F"/>
          <w:sz w:val="28"/>
          <w:szCs w:val="28"/>
          <w:lang w:val="uk-UA"/>
        </w:rPr>
        <w:t xml:space="preserve">4. Для проведення конкурсу </w:t>
      </w:r>
      <w:r w:rsidR="002F610D">
        <w:rPr>
          <w:color w:val="333333"/>
          <w:sz w:val="28"/>
          <w:szCs w:val="28"/>
          <w:lang w:val="uk-UA"/>
        </w:rPr>
        <w:t>З</w:t>
      </w:r>
      <w:r w:rsidR="004E765C" w:rsidRPr="004E765C">
        <w:rPr>
          <w:color w:val="333333"/>
          <w:sz w:val="28"/>
          <w:szCs w:val="28"/>
          <w:lang w:val="uk-UA"/>
        </w:rPr>
        <w:t xml:space="preserve">асновник </w:t>
      </w:r>
      <w:r w:rsidR="00177961">
        <w:rPr>
          <w:color w:val="333333"/>
          <w:sz w:val="28"/>
          <w:szCs w:val="28"/>
          <w:lang w:val="uk-UA"/>
        </w:rPr>
        <w:t xml:space="preserve">або уповноважений ним орган – Відділ, </w:t>
      </w:r>
      <w:r w:rsidR="004E765C" w:rsidRPr="004E765C">
        <w:rPr>
          <w:color w:val="333333"/>
          <w:sz w:val="28"/>
          <w:szCs w:val="28"/>
          <w:lang w:val="uk-UA"/>
        </w:rPr>
        <w:t>формує та затверджує конкурсну комісію чисельністю від 6 до 15 осіб, до складу якої на паритетних засадах входять представники:</w:t>
      </w:r>
    </w:p>
    <w:p w:rsidR="004E765C" w:rsidRPr="004E765C" w:rsidRDefault="00177961" w:rsidP="004E765C">
      <w:pPr>
        <w:pStyle w:val="rvps2"/>
        <w:shd w:val="clear" w:color="auto" w:fill="FFFFFF"/>
        <w:spacing w:before="0" w:beforeAutospacing="0" w:after="0" w:afterAutospacing="0"/>
        <w:ind w:firstLine="448"/>
        <w:jc w:val="both"/>
        <w:rPr>
          <w:color w:val="333333"/>
          <w:sz w:val="28"/>
          <w:szCs w:val="28"/>
          <w:lang w:val="uk-UA"/>
        </w:rPr>
      </w:pPr>
      <w:bookmarkStart w:id="0" w:name="n606"/>
      <w:bookmarkEnd w:id="0"/>
      <w:r w:rsidRPr="004E765C">
        <w:rPr>
          <w:color w:val="333333"/>
          <w:sz w:val="28"/>
          <w:szCs w:val="28"/>
          <w:lang w:val="uk-UA"/>
        </w:rPr>
        <w:t>З</w:t>
      </w:r>
      <w:r w:rsidR="004E765C" w:rsidRPr="004E765C">
        <w:rPr>
          <w:color w:val="333333"/>
          <w:sz w:val="28"/>
          <w:szCs w:val="28"/>
          <w:lang w:val="uk-UA"/>
        </w:rPr>
        <w:t>асновника</w:t>
      </w:r>
      <w:r>
        <w:rPr>
          <w:color w:val="333333"/>
          <w:sz w:val="28"/>
          <w:szCs w:val="28"/>
          <w:lang w:val="uk-UA"/>
        </w:rPr>
        <w:t xml:space="preserve"> або Відділу</w:t>
      </w:r>
      <w:r w:rsidR="004E765C" w:rsidRPr="004E765C">
        <w:rPr>
          <w:color w:val="333333"/>
          <w:sz w:val="28"/>
          <w:szCs w:val="28"/>
          <w:lang w:val="uk-UA"/>
        </w:rPr>
        <w:t xml:space="preserve"> (посадові особи органу влади чи депутати відповідного представницького органу місцевого самоврядування (не більше однієї особи від однієї фракції чи групи);</w:t>
      </w:r>
    </w:p>
    <w:p w:rsidR="004E765C" w:rsidRPr="004E765C" w:rsidRDefault="004E765C" w:rsidP="004E765C">
      <w:pPr>
        <w:pStyle w:val="rvps2"/>
        <w:shd w:val="clear" w:color="auto" w:fill="FFFFFF"/>
        <w:spacing w:before="0" w:beforeAutospacing="0" w:after="0" w:afterAutospacing="0"/>
        <w:ind w:firstLine="448"/>
        <w:jc w:val="both"/>
        <w:rPr>
          <w:color w:val="333333"/>
          <w:sz w:val="28"/>
          <w:szCs w:val="28"/>
          <w:lang w:val="uk-UA"/>
        </w:rPr>
      </w:pPr>
      <w:bookmarkStart w:id="1" w:name="n607"/>
      <w:bookmarkEnd w:id="1"/>
      <w:r w:rsidRPr="004E765C">
        <w:rPr>
          <w:color w:val="333333"/>
          <w:sz w:val="28"/>
          <w:szCs w:val="28"/>
          <w:lang w:val="uk-UA"/>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4E765C" w:rsidRPr="004E765C" w:rsidRDefault="004E765C" w:rsidP="004E765C">
      <w:pPr>
        <w:pStyle w:val="rvps2"/>
        <w:shd w:val="clear" w:color="auto" w:fill="FFFFFF"/>
        <w:spacing w:before="0" w:beforeAutospacing="0" w:after="0" w:afterAutospacing="0"/>
        <w:ind w:firstLine="448"/>
        <w:jc w:val="both"/>
        <w:rPr>
          <w:color w:val="333333"/>
          <w:sz w:val="28"/>
          <w:szCs w:val="28"/>
          <w:lang w:val="uk-UA"/>
        </w:rPr>
      </w:pPr>
      <w:bookmarkStart w:id="2" w:name="n608"/>
      <w:bookmarkEnd w:id="2"/>
      <w:r w:rsidRPr="004E765C">
        <w:rPr>
          <w:color w:val="333333"/>
          <w:sz w:val="28"/>
          <w:szCs w:val="28"/>
          <w:lang w:val="uk-UA"/>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4E765C" w:rsidRPr="004E765C" w:rsidRDefault="004E765C" w:rsidP="004E765C">
      <w:pPr>
        <w:pStyle w:val="rvps2"/>
        <w:shd w:val="clear" w:color="auto" w:fill="FFFFFF"/>
        <w:spacing w:before="0" w:beforeAutospacing="0" w:after="0" w:afterAutospacing="0"/>
        <w:ind w:firstLine="448"/>
        <w:jc w:val="both"/>
        <w:rPr>
          <w:color w:val="333333"/>
          <w:sz w:val="28"/>
          <w:szCs w:val="28"/>
          <w:lang w:val="uk-UA"/>
        </w:rPr>
      </w:pPr>
      <w:bookmarkStart w:id="3" w:name="n609"/>
      <w:bookmarkEnd w:id="3"/>
      <w:r w:rsidRPr="004E765C">
        <w:rPr>
          <w:color w:val="333333"/>
          <w:sz w:val="28"/>
          <w:szCs w:val="28"/>
          <w:lang w:val="uk-UA"/>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016139" w:rsidRPr="00016139" w:rsidRDefault="00016139" w:rsidP="004E765C">
      <w:pPr>
        <w:pStyle w:val="a7"/>
        <w:shd w:val="clear" w:color="auto" w:fill="FFFFFF"/>
        <w:spacing w:before="0" w:beforeAutospacing="0" w:after="390" w:afterAutospacing="0"/>
        <w:ind w:firstLine="448"/>
        <w:rPr>
          <w:color w:val="1B1D1F"/>
          <w:sz w:val="28"/>
          <w:szCs w:val="28"/>
          <w:lang w:val="uk-UA"/>
        </w:rPr>
      </w:pPr>
      <w:r w:rsidRPr="00016139">
        <w:rPr>
          <w:color w:val="1B1D1F"/>
          <w:sz w:val="28"/>
          <w:szCs w:val="28"/>
          <w:lang w:val="uk-UA"/>
        </w:rPr>
        <w:t>До складу конкурсної комісії не може бути включена особа, яка:</w:t>
      </w:r>
      <w:r w:rsidRPr="00016139">
        <w:rPr>
          <w:color w:val="1B1D1F"/>
          <w:sz w:val="28"/>
          <w:szCs w:val="28"/>
          <w:lang w:val="uk-UA"/>
        </w:rPr>
        <w:br/>
        <w:t>- визнана в установленому законом порядку недієздатною або цивільна дієздатність якої обмежена;</w:t>
      </w:r>
      <w:r w:rsidRPr="00016139">
        <w:rPr>
          <w:color w:val="1B1D1F"/>
          <w:sz w:val="28"/>
          <w:szCs w:val="28"/>
          <w:lang w:val="uk-UA"/>
        </w:rPr>
        <w:b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r w:rsidRPr="00016139">
        <w:rPr>
          <w:color w:val="1B1D1F"/>
          <w:sz w:val="28"/>
          <w:szCs w:val="28"/>
          <w:lang w:val="uk-UA"/>
        </w:rPr>
        <w:br/>
        <w:t>- відповідно до Закону України «Про запобігання корупції» є близькою особою учасника конкурсу або особою, яка може мати конфлікт інтересів.</w:t>
      </w:r>
      <w:r w:rsidRPr="00016139">
        <w:rPr>
          <w:color w:val="1B1D1F"/>
          <w:sz w:val="28"/>
          <w:szCs w:val="28"/>
          <w:lang w:val="uk-UA"/>
        </w:rPr>
        <w:b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r w:rsidRPr="00016139">
        <w:rPr>
          <w:color w:val="1B1D1F"/>
          <w:sz w:val="28"/>
          <w:szCs w:val="28"/>
          <w:lang w:val="uk-UA"/>
        </w:rPr>
        <w:br/>
        <w:t>Члени конкурсної комісії зобов’язані:</w:t>
      </w:r>
      <w:r w:rsidRPr="00016139">
        <w:rPr>
          <w:color w:val="1B1D1F"/>
          <w:sz w:val="28"/>
          <w:szCs w:val="28"/>
          <w:lang w:val="uk-UA"/>
        </w:rPr>
        <w:br/>
        <w:t>- брати участь у роботі конкурсної комісії та голосувати з питань порядку денного;</w:t>
      </w:r>
      <w:r w:rsidRPr="00016139">
        <w:rPr>
          <w:color w:val="1B1D1F"/>
          <w:sz w:val="28"/>
          <w:szCs w:val="28"/>
          <w:lang w:val="uk-UA"/>
        </w:rPr>
        <w:br/>
        <w:t>- заявляти самовідвід у разі наявності чи настання підстав, передбачених цим пунктом, що унеможливлюють їх участь у складі конкурсної комісії.</w:t>
      </w:r>
      <w:r w:rsidRPr="00016139">
        <w:rPr>
          <w:color w:val="1B1D1F"/>
          <w:sz w:val="28"/>
          <w:szCs w:val="28"/>
          <w:lang w:val="uk-UA"/>
        </w:rPr>
        <w:b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r w:rsidRPr="00016139">
        <w:rPr>
          <w:color w:val="1B1D1F"/>
          <w:sz w:val="28"/>
          <w:szCs w:val="28"/>
          <w:lang w:val="uk-UA"/>
        </w:rPr>
        <w:br/>
        <w:t>Рішення конкурсної комісії оформляється протоколом, що підписується всіма присутніми членами конкурсної комісії та оприлюднюється на офіційному веб</w:t>
      </w:r>
      <w:r w:rsidR="005E2531">
        <w:rPr>
          <w:color w:val="1B1D1F"/>
          <w:sz w:val="28"/>
          <w:szCs w:val="28"/>
          <w:lang w:val="uk-UA"/>
        </w:rPr>
        <w:t>-</w:t>
      </w:r>
      <w:r w:rsidRPr="00016139">
        <w:rPr>
          <w:color w:val="1B1D1F"/>
          <w:sz w:val="28"/>
          <w:szCs w:val="28"/>
          <w:lang w:val="uk-UA"/>
        </w:rPr>
        <w:t xml:space="preserve">сайті </w:t>
      </w:r>
      <w:r w:rsidR="005E2531">
        <w:rPr>
          <w:color w:val="1B1D1F"/>
          <w:sz w:val="28"/>
          <w:szCs w:val="28"/>
          <w:lang w:val="uk-UA"/>
        </w:rPr>
        <w:t xml:space="preserve">Засновника та </w:t>
      </w:r>
      <w:r w:rsidR="00805B70">
        <w:rPr>
          <w:color w:val="1B1D1F"/>
          <w:sz w:val="28"/>
          <w:szCs w:val="28"/>
          <w:lang w:val="uk-UA"/>
        </w:rPr>
        <w:t>Відділу</w:t>
      </w:r>
      <w:r w:rsidRPr="00016139">
        <w:rPr>
          <w:color w:val="1B1D1F"/>
          <w:sz w:val="28"/>
          <w:szCs w:val="28"/>
          <w:lang w:val="uk-UA"/>
        </w:rPr>
        <w:t xml:space="preserve"> </w:t>
      </w:r>
      <w:r w:rsidR="005E2531">
        <w:rPr>
          <w:color w:val="1B1D1F"/>
          <w:sz w:val="28"/>
          <w:szCs w:val="28"/>
          <w:lang w:val="uk-UA"/>
        </w:rPr>
        <w:t xml:space="preserve">освіти, культури та спорту Якушинецької сільської ради </w:t>
      </w:r>
      <w:r w:rsidRPr="00016139">
        <w:rPr>
          <w:color w:val="1B1D1F"/>
          <w:sz w:val="28"/>
          <w:szCs w:val="28"/>
          <w:lang w:val="uk-UA"/>
        </w:rPr>
        <w:t>протягом наступного робочого дня з дня проведення засідання конкурсної комісії.</w:t>
      </w:r>
      <w:r w:rsidRPr="00016139">
        <w:rPr>
          <w:color w:val="1B1D1F"/>
          <w:sz w:val="28"/>
          <w:szCs w:val="28"/>
          <w:lang w:val="uk-UA"/>
        </w:rPr>
        <w:br/>
        <w:t xml:space="preserve">Конкурсна комісія та її члени діють на засадах неупередженості, об’єктивності, незалежності, недискримінації, відкритості, прозорості, </w:t>
      </w:r>
      <w:r w:rsidRPr="00016139">
        <w:rPr>
          <w:color w:val="1B1D1F"/>
          <w:sz w:val="28"/>
          <w:szCs w:val="28"/>
          <w:lang w:val="uk-UA"/>
        </w:rPr>
        <w:lastRenderedPageBreak/>
        <w:t>доброчесності. Не допускаються будь-які втручання в діяльність конкурсної комісії, тиск на членів комісії та учасників конкурсу.</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5. Для участі у конкурсі подаються такі документи:</w:t>
      </w:r>
      <w:r w:rsidRPr="00016139">
        <w:rPr>
          <w:color w:val="1B1D1F"/>
          <w:sz w:val="28"/>
          <w:szCs w:val="28"/>
          <w:lang w:val="uk-UA"/>
        </w:rPr>
        <w:br/>
        <w:t>- заява про участь у конкурсі з наданням згоди на обробку персональних даних відповідно до Закону України «Про захист персональних даних»;</w:t>
      </w:r>
      <w:r w:rsidRPr="00016139">
        <w:rPr>
          <w:color w:val="1B1D1F"/>
          <w:sz w:val="28"/>
          <w:szCs w:val="28"/>
          <w:lang w:val="uk-UA"/>
        </w:rPr>
        <w:br/>
        <w:t>- автобіографія та/або резюме (за вибором учасника конкурсу);</w:t>
      </w:r>
      <w:r w:rsidRPr="00016139">
        <w:rPr>
          <w:color w:val="1B1D1F"/>
          <w:sz w:val="28"/>
          <w:szCs w:val="28"/>
          <w:lang w:val="uk-UA"/>
        </w:rPr>
        <w:br/>
        <w:t>- копія паспорта громадянина України;</w:t>
      </w:r>
      <w:r w:rsidRPr="00016139">
        <w:rPr>
          <w:color w:val="1B1D1F"/>
          <w:sz w:val="28"/>
          <w:szCs w:val="28"/>
          <w:lang w:val="uk-UA"/>
        </w:rPr>
        <w:br/>
        <w:t>- копія документа про вищу освіту (з додатком, що є його невід’ємною частиною) не нижче освітнього ступеня магістра (спеціаліста);</w:t>
      </w:r>
      <w:r w:rsidRPr="00016139">
        <w:rPr>
          <w:color w:val="1B1D1F"/>
          <w:sz w:val="28"/>
          <w:szCs w:val="28"/>
          <w:lang w:val="uk-UA"/>
        </w:rPr>
        <w:br/>
        <w:t>- документ, що підтверджує вільне володіння державною мовою;</w:t>
      </w:r>
      <w:r w:rsidRPr="00016139">
        <w:rPr>
          <w:color w:val="1B1D1F"/>
          <w:sz w:val="28"/>
          <w:szCs w:val="28"/>
          <w:lang w:val="uk-UA"/>
        </w:rPr>
        <w:br/>
        <w:t>- копія трудової книжки чи інших документів, що підтверджують стаж педагогічної (науково-педагогічної) роботи не менше трьох років на день їх подання;</w:t>
      </w:r>
      <w:r w:rsidRPr="00016139">
        <w:rPr>
          <w:color w:val="1B1D1F"/>
          <w:sz w:val="28"/>
          <w:szCs w:val="28"/>
          <w:lang w:val="uk-UA"/>
        </w:rPr>
        <w:br/>
        <w:t>- довідка про відсутність судимості;</w:t>
      </w:r>
      <w:r w:rsidRPr="00016139">
        <w:rPr>
          <w:color w:val="1B1D1F"/>
          <w:sz w:val="28"/>
          <w:szCs w:val="28"/>
          <w:lang w:val="uk-UA"/>
        </w:rPr>
        <w:br/>
        <w:t>- довідка про проходження попереднього (періодичного) психіатричного огляду;</w:t>
      </w:r>
      <w:r w:rsidRPr="00016139">
        <w:rPr>
          <w:color w:val="1B1D1F"/>
          <w:sz w:val="28"/>
          <w:szCs w:val="28"/>
          <w:lang w:val="uk-UA"/>
        </w:rPr>
        <w:br/>
        <w:t>- мотиваційний лист, складений у довільній формі.</w:t>
      </w:r>
      <w:r w:rsidRPr="00016139">
        <w:rPr>
          <w:color w:val="1B1D1F"/>
          <w:sz w:val="28"/>
          <w:szCs w:val="28"/>
          <w:lang w:val="uk-UA"/>
        </w:rPr>
        <w:br/>
        <w:t>Особа може надати інші документи, що підтверджують її професійні та/або моральні якості.</w:t>
      </w:r>
      <w:r w:rsidRPr="00016139">
        <w:rPr>
          <w:color w:val="1B1D1F"/>
          <w:sz w:val="28"/>
          <w:szCs w:val="28"/>
          <w:lang w:val="uk-UA"/>
        </w:rPr>
        <w:br/>
        <w:t xml:space="preserve">Визначені у цьому пункті документи подаються особисто (або уповноваженою згідно з довіреністю особою) </w:t>
      </w:r>
      <w:r w:rsidR="005E2531">
        <w:rPr>
          <w:color w:val="1B1D1F"/>
          <w:sz w:val="28"/>
          <w:szCs w:val="28"/>
          <w:lang w:val="uk-UA"/>
        </w:rPr>
        <w:t>Засновник</w:t>
      </w:r>
      <w:r w:rsidRPr="00016139">
        <w:rPr>
          <w:color w:val="1B1D1F"/>
          <w:sz w:val="28"/>
          <w:szCs w:val="28"/>
          <w:lang w:val="uk-UA"/>
        </w:rPr>
        <w:t xml:space="preserve"> у визначений в оголошенні строк, що може становити від 20 до 30 календарних днів з дня оприлюднення оголошення про проведення конкурсу.</w:t>
      </w:r>
      <w:r w:rsidRPr="00016139">
        <w:rPr>
          <w:color w:val="1B1D1F"/>
          <w:sz w:val="28"/>
          <w:szCs w:val="28"/>
          <w:lang w:val="uk-UA"/>
        </w:rPr>
        <w:br/>
      </w:r>
      <w:r w:rsidR="00B86EC3">
        <w:rPr>
          <w:color w:val="1B1D1F"/>
          <w:sz w:val="28"/>
          <w:szCs w:val="28"/>
          <w:lang w:val="uk-UA"/>
        </w:rPr>
        <w:t xml:space="preserve">Засновник </w:t>
      </w:r>
      <w:r w:rsidRPr="00016139">
        <w:rPr>
          <w:color w:val="1B1D1F"/>
          <w:sz w:val="28"/>
          <w:szCs w:val="28"/>
          <w:lang w:val="uk-UA"/>
        </w:rPr>
        <w:t xml:space="preserve"> </w:t>
      </w:r>
      <w:r w:rsidR="00C23889">
        <w:rPr>
          <w:color w:val="1B1D1F"/>
          <w:sz w:val="28"/>
          <w:szCs w:val="28"/>
          <w:lang w:val="uk-UA"/>
        </w:rPr>
        <w:t xml:space="preserve">або Відділ </w:t>
      </w:r>
      <w:r w:rsidRPr="00016139">
        <w:rPr>
          <w:color w:val="1B1D1F"/>
          <w:sz w:val="28"/>
          <w:szCs w:val="28"/>
          <w:lang w:val="uk-UA"/>
        </w:rPr>
        <w:t>визначає уповноважену особу, яка приймає документи за описом, копію якого надає особі, яка їх подає.</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6. Протягом п’яти робочих днів з дня завершення строку подання документів для участі в конкурсі конкурсна комісія:</w:t>
      </w:r>
      <w:r w:rsidRPr="00016139">
        <w:rPr>
          <w:color w:val="1B1D1F"/>
          <w:sz w:val="28"/>
          <w:szCs w:val="28"/>
          <w:lang w:val="uk-UA"/>
        </w:rPr>
        <w:br/>
        <w:t>- перевіряє подані документи щодо відповідності встановленим вимогам;</w:t>
      </w:r>
      <w:r w:rsidRPr="00016139">
        <w:rPr>
          <w:color w:val="1B1D1F"/>
          <w:sz w:val="28"/>
          <w:szCs w:val="28"/>
          <w:lang w:val="uk-UA"/>
        </w:rPr>
        <w:br/>
        <w:t>- приймає рішення про допущення та/або недопущення до участі у конкурсі;</w:t>
      </w:r>
      <w:r w:rsidRPr="00016139">
        <w:rPr>
          <w:color w:val="1B1D1F"/>
          <w:sz w:val="28"/>
          <w:szCs w:val="28"/>
          <w:lang w:val="uk-UA"/>
        </w:rPr>
        <w:br/>
        <w:t>- оприлюднює на веб</w:t>
      </w:r>
      <w:r w:rsidR="005E2531">
        <w:rPr>
          <w:color w:val="1B1D1F"/>
          <w:sz w:val="28"/>
          <w:szCs w:val="28"/>
          <w:lang w:val="uk-UA"/>
        </w:rPr>
        <w:t>-</w:t>
      </w:r>
      <w:r w:rsidRPr="00016139">
        <w:rPr>
          <w:color w:val="1B1D1F"/>
          <w:sz w:val="28"/>
          <w:szCs w:val="28"/>
          <w:lang w:val="uk-UA"/>
        </w:rPr>
        <w:t xml:space="preserve">сайті </w:t>
      </w:r>
      <w:r w:rsidR="005E2531">
        <w:rPr>
          <w:color w:val="1B1D1F"/>
          <w:sz w:val="28"/>
          <w:szCs w:val="28"/>
          <w:lang w:val="uk-UA"/>
        </w:rPr>
        <w:t>Засновника</w:t>
      </w:r>
      <w:r w:rsidR="00C23889">
        <w:rPr>
          <w:color w:val="1B1D1F"/>
          <w:sz w:val="28"/>
          <w:szCs w:val="28"/>
          <w:lang w:val="uk-UA"/>
        </w:rPr>
        <w:t xml:space="preserve"> або Відділу</w:t>
      </w:r>
      <w:r w:rsidRPr="00016139">
        <w:rPr>
          <w:color w:val="1B1D1F"/>
          <w:sz w:val="28"/>
          <w:szCs w:val="28"/>
          <w:lang w:val="uk-UA"/>
        </w:rPr>
        <w:t xml:space="preserve"> перелік осіб, допущених до участі у конкурсному відборі (далі – кандидати).</w:t>
      </w:r>
      <w:r w:rsidRPr="00016139">
        <w:rPr>
          <w:color w:val="1B1D1F"/>
          <w:sz w:val="28"/>
          <w:szCs w:val="28"/>
          <w:lang w:val="uk-UA"/>
        </w:rPr>
        <w:br/>
        <w:t>До участі у конкурсі не можуть бути допущені особи, які:</w:t>
      </w:r>
      <w:r w:rsidRPr="00016139">
        <w:rPr>
          <w:color w:val="1B1D1F"/>
          <w:sz w:val="28"/>
          <w:szCs w:val="28"/>
          <w:lang w:val="uk-UA"/>
        </w:rPr>
        <w:br/>
        <w:t>- не можуть обіймати посаду керівника закладу загальної середньої освіти відповідно до Закону України «Про повну загальну середню освіту»;</w:t>
      </w:r>
      <w:r w:rsidRPr="00016139">
        <w:rPr>
          <w:color w:val="1B1D1F"/>
          <w:sz w:val="28"/>
          <w:szCs w:val="28"/>
          <w:lang w:val="uk-UA"/>
        </w:rPr>
        <w:br/>
        <w:t>- подали не всі документи, визначені цим Положенням, для участі у конкурсі;</w:t>
      </w:r>
      <w:r w:rsidRPr="00016139">
        <w:rPr>
          <w:color w:val="1B1D1F"/>
          <w:sz w:val="28"/>
          <w:szCs w:val="28"/>
          <w:lang w:val="uk-UA"/>
        </w:rPr>
        <w:br/>
        <w:t>- подали документи після завершення строку їх подання.</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7.</w:t>
      </w:r>
      <w:r w:rsidR="009B56E5">
        <w:rPr>
          <w:color w:val="1B1D1F"/>
          <w:sz w:val="28"/>
          <w:szCs w:val="28"/>
          <w:lang w:val="uk-UA"/>
        </w:rPr>
        <w:t xml:space="preserve"> Засновник</w:t>
      </w:r>
      <w:r w:rsidRPr="00016139">
        <w:rPr>
          <w:color w:val="1B1D1F"/>
          <w:sz w:val="28"/>
          <w:szCs w:val="28"/>
          <w:lang w:val="uk-UA"/>
        </w:rPr>
        <w:t xml:space="preserve"> </w:t>
      </w:r>
      <w:r w:rsidR="00C23889">
        <w:rPr>
          <w:color w:val="1B1D1F"/>
          <w:sz w:val="28"/>
          <w:szCs w:val="28"/>
          <w:lang w:val="uk-UA"/>
        </w:rPr>
        <w:t xml:space="preserve">або Відділ </w:t>
      </w:r>
      <w:r w:rsidRPr="00016139">
        <w:rPr>
          <w:color w:val="1B1D1F"/>
          <w:sz w:val="28"/>
          <w:szCs w:val="28"/>
          <w:lang w:val="uk-UA"/>
        </w:rPr>
        <w:t>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C55A57" w:rsidRDefault="00016139" w:rsidP="00C55A57">
      <w:pPr>
        <w:pStyle w:val="a7"/>
        <w:shd w:val="clear" w:color="auto" w:fill="FFFFFF"/>
        <w:spacing w:before="0" w:beforeAutospacing="0" w:after="0" w:afterAutospacing="0"/>
        <w:rPr>
          <w:color w:val="1B1D1F"/>
          <w:sz w:val="28"/>
          <w:szCs w:val="28"/>
          <w:lang w:val="uk-UA"/>
        </w:rPr>
      </w:pPr>
      <w:r w:rsidRPr="00016139">
        <w:rPr>
          <w:color w:val="1B1D1F"/>
          <w:sz w:val="28"/>
          <w:szCs w:val="28"/>
          <w:lang w:val="uk-UA"/>
        </w:rPr>
        <w:lastRenderedPageBreak/>
        <w:t>8. Конкурсний відбір переможця конкурсу здійснюється за результатами:</w:t>
      </w:r>
      <w:r w:rsidRPr="00016139">
        <w:rPr>
          <w:color w:val="1B1D1F"/>
          <w:sz w:val="28"/>
          <w:szCs w:val="28"/>
          <w:lang w:val="uk-UA"/>
        </w:rPr>
        <w:br/>
        <w:t>- перевірки знання законодавства у сфері загальної середньої освіти, законів України «Про освіту», «Про повну загальну середню освіту» та інших нормативно-правових актів у сфері загальної середньо</w:t>
      </w:r>
      <w:r w:rsidR="00C60C18">
        <w:rPr>
          <w:color w:val="1B1D1F"/>
          <w:sz w:val="28"/>
          <w:szCs w:val="28"/>
          <w:lang w:val="uk-UA"/>
        </w:rPr>
        <w:t>ї освіти;</w:t>
      </w:r>
      <w:r w:rsidR="00C60C18">
        <w:rPr>
          <w:color w:val="1B1D1F"/>
          <w:sz w:val="28"/>
          <w:szCs w:val="28"/>
          <w:lang w:val="uk-UA"/>
        </w:rPr>
        <w:br/>
        <w:t>- перевірки професійної</w:t>
      </w:r>
      <w:r w:rsidRPr="00016139">
        <w:rPr>
          <w:color w:val="1B1D1F"/>
          <w:sz w:val="28"/>
          <w:szCs w:val="28"/>
          <w:lang w:val="uk-UA"/>
        </w:rPr>
        <w:t xml:space="preserve"> компетентност</w:t>
      </w:r>
      <w:r w:rsidR="00C60C18">
        <w:rPr>
          <w:color w:val="1B1D1F"/>
          <w:sz w:val="28"/>
          <w:szCs w:val="28"/>
          <w:lang w:val="uk-UA"/>
        </w:rPr>
        <w:t>і</w:t>
      </w:r>
      <w:r w:rsidRPr="00016139">
        <w:rPr>
          <w:color w:val="1B1D1F"/>
          <w:sz w:val="28"/>
          <w:szCs w:val="28"/>
          <w:lang w:val="uk-UA"/>
        </w:rPr>
        <w:t xml:space="preserve"> шляхом письмового виконання ситуаційного завдання;</w:t>
      </w:r>
      <w:r w:rsidRPr="00016139">
        <w:rPr>
          <w:color w:val="1B1D1F"/>
          <w:sz w:val="28"/>
          <w:szCs w:val="28"/>
          <w:lang w:val="uk-UA"/>
        </w:rPr>
        <w:b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r w:rsidRPr="00016139">
        <w:rPr>
          <w:color w:val="1B1D1F"/>
          <w:sz w:val="28"/>
          <w:szCs w:val="28"/>
          <w:lang w:val="uk-UA"/>
        </w:rPr>
        <w:br/>
        <w:t xml:space="preserve">Форма перевірки знання чинного законодавства України (письмове тестування), </w:t>
      </w:r>
      <w:r w:rsidR="00C55A57">
        <w:rPr>
          <w:color w:val="1B1D1F"/>
          <w:sz w:val="28"/>
          <w:szCs w:val="28"/>
          <w:lang w:val="uk-UA"/>
        </w:rPr>
        <w:t>здійснюється відповідно до примірного переліку питань для перевірки знання законодавства у с</w:t>
      </w:r>
      <w:r w:rsidR="005E2531">
        <w:rPr>
          <w:color w:val="1B1D1F"/>
          <w:sz w:val="28"/>
          <w:szCs w:val="28"/>
          <w:lang w:val="uk-UA"/>
        </w:rPr>
        <w:t>фері загальної середньої освіти.</w:t>
      </w:r>
      <w:r w:rsidR="00C55A57">
        <w:rPr>
          <w:color w:val="1B1D1F"/>
          <w:sz w:val="28"/>
          <w:szCs w:val="28"/>
          <w:lang w:val="uk-UA"/>
        </w:rPr>
        <w:t xml:space="preserve"> (Додається)</w:t>
      </w:r>
      <w:r w:rsidR="005E2531">
        <w:rPr>
          <w:color w:val="1B1D1F"/>
          <w:sz w:val="28"/>
          <w:szCs w:val="28"/>
          <w:lang w:val="uk-UA"/>
        </w:rPr>
        <w:t>.</w:t>
      </w:r>
    </w:p>
    <w:p w:rsidR="00016139" w:rsidRPr="00016139" w:rsidRDefault="00C55A57" w:rsidP="00C55A57">
      <w:pPr>
        <w:pStyle w:val="a7"/>
        <w:shd w:val="clear" w:color="auto" w:fill="FFFFFF"/>
        <w:spacing w:before="0" w:beforeAutospacing="0" w:after="0" w:afterAutospacing="0"/>
        <w:rPr>
          <w:color w:val="1B1D1F"/>
          <w:sz w:val="28"/>
          <w:szCs w:val="28"/>
          <w:lang w:val="uk-UA"/>
        </w:rPr>
      </w:pPr>
      <w:r>
        <w:rPr>
          <w:color w:val="1B1D1F"/>
          <w:sz w:val="28"/>
          <w:szCs w:val="28"/>
          <w:lang w:val="uk-UA"/>
        </w:rPr>
        <w:t>Засновник</w:t>
      </w:r>
      <w:r w:rsidR="00016139" w:rsidRPr="00016139">
        <w:rPr>
          <w:color w:val="1B1D1F"/>
          <w:sz w:val="28"/>
          <w:szCs w:val="28"/>
          <w:lang w:val="uk-UA"/>
        </w:rPr>
        <w:t xml:space="preserve"> </w:t>
      </w:r>
      <w:r>
        <w:rPr>
          <w:color w:val="1B1D1F"/>
          <w:sz w:val="28"/>
          <w:szCs w:val="28"/>
          <w:lang w:val="uk-UA"/>
        </w:rPr>
        <w:t xml:space="preserve"> </w:t>
      </w:r>
      <w:r w:rsidR="007640F3">
        <w:rPr>
          <w:color w:val="1B1D1F"/>
          <w:sz w:val="28"/>
          <w:szCs w:val="28"/>
          <w:lang w:val="uk-UA"/>
        </w:rPr>
        <w:t xml:space="preserve">або Відділ </w:t>
      </w:r>
      <w:r w:rsidR="00016139" w:rsidRPr="00016139">
        <w:rPr>
          <w:color w:val="1B1D1F"/>
          <w:sz w:val="28"/>
          <w:szCs w:val="28"/>
          <w:lang w:val="uk-UA"/>
        </w:rPr>
        <w:t xml:space="preserve">зобов’язаний забезпечити </w:t>
      </w:r>
      <w:proofErr w:type="spellStart"/>
      <w:r w:rsidR="00016139" w:rsidRPr="00016139">
        <w:rPr>
          <w:color w:val="1B1D1F"/>
          <w:sz w:val="28"/>
          <w:szCs w:val="28"/>
          <w:lang w:val="uk-UA"/>
        </w:rPr>
        <w:t>відеофіксацію</w:t>
      </w:r>
      <w:proofErr w:type="spellEnd"/>
      <w:r w:rsidR="00016139" w:rsidRPr="00016139">
        <w:rPr>
          <w:color w:val="1B1D1F"/>
          <w:sz w:val="28"/>
          <w:szCs w:val="28"/>
          <w:lang w:val="uk-UA"/>
        </w:rPr>
        <w:t xml:space="preserve"> та </w:t>
      </w:r>
      <w:proofErr w:type="spellStart"/>
      <w:r w:rsidR="00016139" w:rsidRPr="00016139">
        <w:rPr>
          <w:color w:val="1B1D1F"/>
          <w:sz w:val="28"/>
          <w:szCs w:val="28"/>
          <w:lang w:val="uk-UA"/>
        </w:rPr>
        <w:t>відеотрансляцію</w:t>
      </w:r>
      <w:proofErr w:type="spellEnd"/>
      <w:r w:rsidR="00016139" w:rsidRPr="00016139">
        <w:rPr>
          <w:color w:val="1B1D1F"/>
          <w:sz w:val="28"/>
          <w:szCs w:val="28"/>
          <w:lang w:val="uk-UA"/>
        </w:rPr>
        <w:t xml:space="preserve"> (за можливості) конкурсного відбору з подальшим оприлюдненням на своєму офіційному веб</w:t>
      </w:r>
      <w:r>
        <w:rPr>
          <w:color w:val="1B1D1F"/>
          <w:sz w:val="28"/>
          <w:szCs w:val="28"/>
          <w:lang w:val="uk-UA"/>
        </w:rPr>
        <w:t>-</w:t>
      </w:r>
      <w:r w:rsidR="00016139" w:rsidRPr="00016139">
        <w:rPr>
          <w:color w:val="1B1D1F"/>
          <w:sz w:val="28"/>
          <w:szCs w:val="28"/>
          <w:lang w:val="uk-UA"/>
        </w:rPr>
        <w:t>сайті відеозапису протягом одного робочого дня з дня його проведення.</w:t>
      </w:r>
      <w:r>
        <w:rPr>
          <w:color w:val="1B1D1F"/>
          <w:sz w:val="28"/>
          <w:szCs w:val="28"/>
          <w:lang w:val="uk-UA"/>
        </w:rPr>
        <w:t xml:space="preserve"> </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9. Конкурсна комісія протягом двох робочих днів з дня завершення конкурсного відбору визначає переможця конкурсу, результати якого оприлюднює на веб</w:t>
      </w:r>
      <w:r w:rsidR="005E2531">
        <w:rPr>
          <w:color w:val="1B1D1F"/>
          <w:sz w:val="28"/>
          <w:szCs w:val="28"/>
          <w:lang w:val="uk-UA"/>
        </w:rPr>
        <w:t>-</w:t>
      </w:r>
      <w:r w:rsidRPr="00016139">
        <w:rPr>
          <w:color w:val="1B1D1F"/>
          <w:sz w:val="28"/>
          <w:szCs w:val="28"/>
          <w:lang w:val="uk-UA"/>
        </w:rPr>
        <w:t xml:space="preserve">сайті </w:t>
      </w:r>
      <w:r w:rsidR="005E2531">
        <w:rPr>
          <w:color w:val="1B1D1F"/>
          <w:sz w:val="28"/>
          <w:szCs w:val="28"/>
          <w:lang w:val="uk-UA"/>
        </w:rPr>
        <w:t xml:space="preserve">Засновника та </w:t>
      </w:r>
      <w:r w:rsidR="00C60C18">
        <w:rPr>
          <w:color w:val="1B1D1F"/>
          <w:sz w:val="28"/>
          <w:szCs w:val="28"/>
          <w:lang w:val="uk-UA"/>
        </w:rPr>
        <w:t>Відділу</w:t>
      </w:r>
      <w:r w:rsidRPr="00016139">
        <w:rPr>
          <w:color w:val="1B1D1F"/>
          <w:sz w:val="28"/>
          <w:szCs w:val="28"/>
          <w:lang w:val="uk-UA"/>
        </w:rPr>
        <w:t>.</w:t>
      </w:r>
      <w:r w:rsidRPr="00016139">
        <w:rPr>
          <w:color w:val="1B1D1F"/>
          <w:sz w:val="28"/>
          <w:szCs w:val="28"/>
          <w:lang w:val="uk-UA"/>
        </w:rPr>
        <w:br/>
        <w:t>За результатами конкурсних випробувань конкурсна комісія визначає переможця конкурсу або визнає конкурс таким, що не відбувся.</w:t>
      </w:r>
      <w:r w:rsidRPr="00016139">
        <w:rPr>
          <w:color w:val="1B1D1F"/>
          <w:sz w:val="28"/>
          <w:szCs w:val="28"/>
          <w:lang w:val="uk-UA"/>
        </w:rPr>
        <w:br/>
        <w:t>Не може бути визначено переможцем конкурсу особу, яка не може обіймати посаду керівника закладу загальної середньої освіти відповідно до Закону України «Про повну загальну середню освіту».</w:t>
      </w:r>
      <w:r w:rsidRPr="00016139">
        <w:rPr>
          <w:color w:val="1B1D1F"/>
          <w:sz w:val="28"/>
          <w:szCs w:val="28"/>
          <w:lang w:val="uk-UA"/>
        </w:rPr>
        <w:br/>
        <w:t>Загальна тривалість конкурсу не може перевищувати двох місяців з дня його оголошення.</w:t>
      </w:r>
    </w:p>
    <w:p w:rsidR="00016139" w:rsidRPr="00016139" w:rsidRDefault="00016139" w:rsidP="00016139">
      <w:pPr>
        <w:pStyle w:val="a7"/>
        <w:shd w:val="clear" w:color="auto" w:fill="FFFFFF"/>
        <w:spacing w:before="0" w:beforeAutospacing="0" w:after="0" w:afterAutospacing="0"/>
        <w:rPr>
          <w:color w:val="1B1D1F"/>
          <w:sz w:val="28"/>
          <w:szCs w:val="28"/>
          <w:lang w:val="uk-UA"/>
        </w:rPr>
      </w:pPr>
      <w:r w:rsidRPr="00016139">
        <w:rPr>
          <w:color w:val="1B1D1F"/>
          <w:sz w:val="28"/>
          <w:szCs w:val="28"/>
          <w:lang w:val="uk-UA"/>
        </w:rPr>
        <w:t>10. Конкурсна комісія визнає конкурс таким, що не відбувся, якщо:</w:t>
      </w:r>
      <w:r w:rsidRPr="00016139">
        <w:rPr>
          <w:color w:val="1B1D1F"/>
          <w:sz w:val="28"/>
          <w:szCs w:val="28"/>
          <w:lang w:val="uk-UA"/>
        </w:rPr>
        <w:br/>
        <w:t>- відсутні заяви про участь у конкурсі;</w:t>
      </w:r>
      <w:r w:rsidRPr="00016139">
        <w:rPr>
          <w:color w:val="1B1D1F"/>
          <w:sz w:val="28"/>
          <w:szCs w:val="28"/>
          <w:lang w:val="uk-UA"/>
        </w:rPr>
        <w:br/>
        <w:t>- до участі в конкурсі не допущено жодного кандидата;</w:t>
      </w:r>
      <w:r w:rsidRPr="00016139">
        <w:rPr>
          <w:color w:val="1B1D1F"/>
          <w:sz w:val="28"/>
          <w:szCs w:val="28"/>
          <w:lang w:val="uk-UA"/>
        </w:rPr>
        <w:br/>
        <w:t>- жоден із кандидатів не визначений переможцем конкурсу.</w:t>
      </w:r>
      <w:r w:rsidRPr="00016139">
        <w:rPr>
          <w:color w:val="1B1D1F"/>
          <w:sz w:val="28"/>
          <w:szCs w:val="28"/>
          <w:lang w:val="uk-UA"/>
        </w:rPr>
        <w:br/>
        <w:t>У разі визнання конкурсу таким, що не відбувся, проводиться повторний конкурс відповідно до цього Положення.</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11. Протягом трьох робочих днів з дня оприлюднення рішення про переможця конкурсу з останнім укладається строковий трудовий договір у встановленому порядку.</w:t>
      </w:r>
      <w:r w:rsidRPr="00016139">
        <w:rPr>
          <w:color w:val="1B1D1F"/>
          <w:sz w:val="28"/>
          <w:szCs w:val="28"/>
          <w:lang w:val="uk-UA"/>
        </w:rPr>
        <w:br/>
        <w:t>Не може бути укладено трудовий договір з особою, яка не має права обіймати посаду керівника закладу загальної середньої освіти відповідно до Закону України «Про повну загальну середню освіту».</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 xml:space="preserve">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w:t>
      </w:r>
      <w:r w:rsidRPr="00016139">
        <w:rPr>
          <w:color w:val="1B1D1F"/>
          <w:sz w:val="28"/>
          <w:szCs w:val="28"/>
          <w:lang w:val="uk-UA"/>
        </w:rPr>
        <w:lastRenderedPageBreak/>
        <w:t>продовжені на невизначений строк.</w:t>
      </w:r>
      <w:r w:rsidRPr="00016139">
        <w:rPr>
          <w:color w:val="1B1D1F"/>
          <w:sz w:val="28"/>
          <w:szCs w:val="28"/>
          <w:lang w:val="uk-UA"/>
        </w:rPr>
        <w:br/>
        <w:t>З особою, яка призначається на посаду керівника закладу загальної середньої освіти вперше, укладається трудовий договір строком на два роки.</w:t>
      </w:r>
      <w:r w:rsidRPr="00016139">
        <w:rPr>
          <w:color w:val="1B1D1F"/>
          <w:sz w:val="28"/>
          <w:szCs w:val="28"/>
          <w:lang w:val="uk-UA"/>
        </w:rPr>
        <w:br/>
        <w:t>Після закінчення строку дії такого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r w:rsidRPr="00016139">
        <w:rPr>
          <w:color w:val="1B1D1F"/>
          <w:sz w:val="28"/>
          <w:szCs w:val="28"/>
          <w:lang w:val="uk-UA"/>
        </w:rPr>
        <w:br/>
        <w:t>Особа не може бути керівником одного і того ж закладу загальної середньої освіти більше ніж два строки підряд.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чинного законодавства України та умов укладеного трудового договору.</w:t>
      </w:r>
      <w:r w:rsidRPr="00016139">
        <w:rPr>
          <w:color w:val="1B1D1F"/>
          <w:sz w:val="28"/>
          <w:szCs w:val="28"/>
          <w:lang w:val="uk-UA"/>
        </w:rPr>
        <w:br/>
        <w:t xml:space="preserve">Припинення трудового договору з керівником закладу загальної середньої освіти у зв’язку із закінченням строку його дії або його дострокове розірвання здійснюється </w:t>
      </w:r>
      <w:r w:rsidR="009B56E5">
        <w:rPr>
          <w:color w:val="1B1D1F"/>
          <w:sz w:val="28"/>
          <w:szCs w:val="28"/>
          <w:lang w:val="uk-UA"/>
        </w:rPr>
        <w:t xml:space="preserve">Засновником або </w:t>
      </w:r>
      <w:r w:rsidR="00C60C18">
        <w:rPr>
          <w:color w:val="1B1D1F"/>
          <w:sz w:val="28"/>
          <w:szCs w:val="28"/>
          <w:lang w:val="uk-UA"/>
        </w:rPr>
        <w:t>Відділом</w:t>
      </w:r>
      <w:r w:rsidRPr="00016139">
        <w:rPr>
          <w:color w:val="1B1D1F"/>
          <w:sz w:val="28"/>
          <w:szCs w:val="28"/>
          <w:lang w:val="uk-UA"/>
        </w:rPr>
        <w:t xml:space="preserve"> </w:t>
      </w:r>
      <w:r w:rsidR="009B56E5">
        <w:rPr>
          <w:color w:val="1B1D1F"/>
          <w:sz w:val="28"/>
          <w:szCs w:val="28"/>
          <w:lang w:val="uk-UA"/>
        </w:rPr>
        <w:t xml:space="preserve">освіти, культури та спорту Якушинецької сільської ради </w:t>
      </w:r>
      <w:r w:rsidRPr="00016139">
        <w:rPr>
          <w:color w:val="1B1D1F"/>
          <w:sz w:val="28"/>
          <w:szCs w:val="28"/>
          <w:lang w:val="uk-UA"/>
        </w:rPr>
        <w:t>з підстав та у порядку, визначених чинним законодавством України про працю.</w:t>
      </w:r>
      <w:r w:rsidRPr="00016139">
        <w:rPr>
          <w:color w:val="1B1D1F"/>
          <w:sz w:val="28"/>
          <w:szCs w:val="28"/>
          <w:lang w:val="uk-UA"/>
        </w:rPr>
        <w:br/>
        <w:t>Підставами для дострокового звільнення керівника закладу загальної середньої освіти, які повинні бути передбачені у трудовому договорі, є:</w:t>
      </w:r>
      <w:r w:rsidRPr="00016139">
        <w:rPr>
          <w:color w:val="1B1D1F"/>
          <w:sz w:val="28"/>
          <w:szCs w:val="28"/>
          <w:lang w:val="uk-UA"/>
        </w:rPr>
        <w:br/>
        <w:t>- порушення вимог Закону України «Про повну загальну середню освіту» щодо мови освітнього процесу;</w:t>
      </w:r>
      <w:r w:rsidRPr="00016139">
        <w:rPr>
          <w:color w:val="1B1D1F"/>
          <w:sz w:val="28"/>
          <w:szCs w:val="28"/>
          <w:lang w:val="uk-UA"/>
        </w:rPr>
        <w:br/>
        <w:t>- порушення вимог статей 30, 31 Закону України «Про освіту»;</w:t>
      </w:r>
      <w:r w:rsidRPr="00016139">
        <w:rPr>
          <w:color w:val="1B1D1F"/>
          <w:sz w:val="28"/>
          <w:szCs w:val="28"/>
          <w:lang w:val="uk-UA"/>
        </w:rPr>
        <w:br/>
        <w:t>- порушення прав учнів чи працівників, встановлене рішенням суду, яке набрало законної сили;</w:t>
      </w:r>
      <w:r w:rsidRPr="00016139">
        <w:rPr>
          <w:color w:val="1B1D1F"/>
          <w:sz w:val="28"/>
          <w:szCs w:val="28"/>
          <w:lang w:val="uk-UA"/>
        </w:rPr>
        <w:br/>
        <w:t>- систематичне неналежне виконання інших обов’язків керівника, визначених Законом України «Про повну загальну середню освіту»;</w:t>
      </w:r>
      <w:r w:rsidRPr="00016139">
        <w:rPr>
          <w:color w:val="1B1D1F"/>
          <w:sz w:val="28"/>
          <w:szCs w:val="28"/>
          <w:lang w:val="uk-UA"/>
        </w:rPr>
        <w:br/>
        <w:t>- не усунення у визначений строк порушень вимог чинного законодавства України, виявлених під час інституційного аудиту чи позапланового заходу державного нагляду (контролю).</w:t>
      </w:r>
    </w:p>
    <w:p w:rsidR="00016139" w:rsidRPr="00016139" w:rsidRDefault="00016139" w:rsidP="00016139">
      <w:pPr>
        <w:rPr>
          <w:rFonts w:ascii="Times New Roman" w:hAnsi="Times New Roman" w:cs="Times New Roman"/>
          <w:sz w:val="28"/>
          <w:szCs w:val="28"/>
          <w:lang w:val="uk-UA"/>
        </w:rPr>
      </w:pPr>
    </w:p>
    <w:p w:rsidR="00016139" w:rsidRDefault="00016139" w:rsidP="0056794E">
      <w:pPr>
        <w:spacing w:after="0" w:line="240" w:lineRule="auto"/>
        <w:jc w:val="both"/>
        <w:rPr>
          <w:rFonts w:ascii="Times New Roman" w:eastAsia="Times New Roman" w:hAnsi="Times New Roman" w:cs="Times New Roman"/>
          <w:b/>
          <w:sz w:val="28"/>
          <w:szCs w:val="28"/>
          <w:lang w:val="uk-UA" w:eastAsia="uk-UA"/>
        </w:rPr>
      </w:pPr>
    </w:p>
    <w:p w:rsidR="00E115AD" w:rsidRDefault="00574B5A" w:rsidP="0056794E">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Секретар сільської ради                        К.М.Костюк</w:t>
      </w:r>
      <w:bookmarkStart w:id="4" w:name="_GoBack"/>
      <w:bookmarkEnd w:id="4"/>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Pr="00E115AD" w:rsidRDefault="00E115AD" w:rsidP="00E115AD">
      <w:pPr>
        <w:pStyle w:val="a7"/>
        <w:shd w:val="clear" w:color="auto" w:fill="FFFFFF"/>
        <w:spacing w:before="0" w:beforeAutospacing="0" w:after="0" w:afterAutospacing="0"/>
        <w:jc w:val="right"/>
        <w:rPr>
          <w:rStyle w:val="a6"/>
          <w:b w:val="0"/>
          <w:bCs w:val="0"/>
          <w:color w:val="000000"/>
          <w:sz w:val="28"/>
          <w:szCs w:val="28"/>
          <w:bdr w:val="none" w:sz="0" w:space="0" w:color="auto" w:frame="1"/>
          <w:lang w:val="uk-UA"/>
        </w:rPr>
      </w:pPr>
      <w:r w:rsidRPr="00E115AD">
        <w:rPr>
          <w:rStyle w:val="a6"/>
          <w:b w:val="0"/>
          <w:bCs w:val="0"/>
          <w:color w:val="000000"/>
          <w:sz w:val="28"/>
          <w:szCs w:val="28"/>
          <w:bdr w:val="none" w:sz="0" w:space="0" w:color="auto" w:frame="1"/>
          <w:lang w:val="uk-UA"/>
        </w:rPr>
        <w:t>Додаток</w:t>
      </w:r>
    </w:p>
    <w:p w:rsidR="00E115AD" w:rsidRPr="00E115AD" w:rsidRDefault="00E115AD" w:rsidP="00E115AD">
      <w:pPr>
        <w:pStyle w:val="a7"/>
        <w:shd w:val="clear" w:color="auto" w:fill="FFFFFF"/>
        <w:spacing w:before="0" w:beforeAutospacing="0" w:after="0" w:afterAutospacing="0"/>
        <w:jc w:val="center"/>
        <w:rPr>
          <w:rStyle w:val="a6"/>
          <w:color w:val="000000"/>
          <w:sz w:val="28"/>
          <w:szCs w:val="28"/>
          <w:bdr w:val="none" w:sz="0" w:space="0" w:color="auto" w:frame="1"/>
          <w:lang w:val="uk-UA"/>
        </w:rPr>
      </w:pPr>
    </w:p>
    <w:p w:rsidR="00E115AD" w:rsidRPr="00E115AD" w:rsidRDefault="00E115AD" w:rsidP="00E115AD">
      <w:pPr>
        <w:pStyle w:val="a7"/>
        <w:shd w:val="clear" w:color="auto" w:fill="FFFFFF"/>
        <w:spacing w:before="0" w:beforeAutospacing="0" w:after="0" w:afterAutospacing="0"/>
        <w:jc w:val="center"/>
        <w:rPr>
          <w:rStyle w:val="a6"/>
          <w:color w:val="000000"/>
          <w:sz w:val="28"/>
          <w:szCs w:val="28"/>
          <w:bdr w:val="none" w:sz="0" w:space="0" w:color="auto" w:frame="1"/>
          <w:lang w:val="uk-UA"/>
        </w:rPr>
      </w:pPr>
      <w:r w:rsidRPr="00E115AD">
        <w:rPr>
          <w:rStyle w:val="a6"/>
          <w:color w:val="000000"/>
          <w:sz w:val="28"/>
          <w:szCs w:val="28"/>
          <w:bdr w:val="none" w:sz="0" w:space="0" w:color="auto" w:frame="1"/>
          <w:lang w:val="uk-UA"/>
        </w:rPr>
        <w:t>ПРИМІРНИЙ ПЕРЕЛІК</w:t>
      </w:r>
      <w:r w:rsidRPr="00E115AD">
        <w:rPr>
          <w:b/>
          <w:bCs/>
          <w:color w:val="000000"/>
          <w:sz w:val="28"/>
          <w:szCs w:val="28"/>
          <w:bdr w:val="none" w:sz="0" w:space="0" w:color="auto" w:frame="1"/>
          <w:lang w:val="uk-UA"/>
        </w:rPr>
        <w:br/>
      </w:r>
      <w:r w:rsidRPr="00E115AD">
        <w:rPr>
          <w:rStyle w:val="a6"/>
          <w:color w:val="000000"/>
          <w:sz w:val="28"/>
          <w:szCs w:val="28"/>
          <w:bdr w:val="none" w:sz="0" w:space="0" w:color="auto" w:frame="1"/>
          <w:lang w:val="uk-UA"/>
        </w:rPr>
        <w:t xml:space="preserve">питань для перевірки знання законодавства </w:t>
      </w:r>
    </w:p>
    <w:p w:rsidR="00E115AD" w:rsidRPr="00E115AD" w:rsidRDefault="00E115AD" w:rsidP="00E115AD">
      <w:pPr>
        <w:pStyle w:val="a7"/>
        <w:shd w:val="clear" w:color="auto" w:fill="FFFFFF"/>
        <w:spacing w:before="0" w:beforeAutospacing="0" w:after="0" w:afterAutospacing="0"/>
        <w:jc w:val="center"/>
        <w:rPr>
          <w:rStyle w:val="a6"/>
          <w:color w:val="000000"/>
          <w:sz w:val="28"/>
          <w:szCs w:val="28"/>
          <w:bdr w:val="none" w:sz="0" w:space="0" w:color="auto" w:frame="1"/>
          <w:lang w:val="uk-UA"/>
        </w:rPr>
      </w:pPr>
      <w:r w:rsidRPr="00E115AD">
        <w:rPr>
          <w:rStyle w:val="a6"/>
          <w:color w:val="000000"/>
          <w:sz w:val="28"/>
          <w:szCs w:val="28"/>
          <w:bdr w:val="none" w:sz="0" w:space="0" w:color="auto" w:frame="1"/>
          <w:lang w:val="uk-UA"/>
        </w:rPr>
        <w:t>у сфері загальної середньої освіти</w:t>
      </w:r>
    </w:p>
    <w:p w:rsidR="00E115AD" w:rsidRPr="00E115AD" w:rsidRDefault="00E115AD" w:rsidP="00E115AD">
      <w:pPr>
        <w:pStyle w:val="a7"/>
        <w:shd w:val="clear" w:color="auto" w:fill="FFFFFF"/>
        <w:spacing w:before="0" w:beforeAutospacing="0" w:after="0" w:afterAutospacing="0"/>
        <w:jc w:val="center"/>
        <w:rPr>
          <w:lang w:val="uk-UA"/>
        </w:rPr>
      </w:pPr>
    </w:p>
    <w:p w:rsidR="00E115AD" w:rsidRPr="00E115AD" w:rsidRDefault="00E115AD" w:rsidP="00E115AD">
      <w:pPr>
        <w:pStyle w:val="a7"/>
        <w:shd w:val="clear" w:color="auto" w:fill="FFFFFF"/>
        <w:spacing w:before="0" w:beforeAutospacing="0" w:after="0" w:afterAutospacing="0"/>
        <w:jc w:val="center"/>
        <w:rPr>
          <w:rStyle w:val="a6"/>
          <w:bdr w:val="none" w:sz="0" w:space="0" w:color="auto" w:frame="1"/>
          <w:lang w:val="uk-UA"/>
        </w:rPr>
      </w:pPr>
      <w:r w:rsidRPr="00E115AD">
        <w:rPr>
          <w:rStyle w:val="a6"/>
          <w:color w:val="000000"/>
          <w:sz w:val="28"/>
          <w:szCs w:val="28"/>
          <w:bdr w:val="none" w:sz="0" w:space="0" w:color="auto" w:frame="1"/>
          <w:lang w:val="uk-UA"/>
        </w:rPr>
        <w:t>І. Питання для перевірки знання </w:t>
      </w:r>
      <w:hyperlink r:id="rId7" w:history="1">
        <w:r w:rsidRPr="00E115AD">
          <w:rPr>
            <w:rStyle w:val="a8"/>
            <w:b/>
            <w:bCs/>
            <w:color w:val="auto"/>
            <w:sz w:val="28"/>
            <w:szCs w:val="28"/>
            <w:bdr w:val="none" w:sz="0" w:space="0" w:color="auto" w:frame="1"/>
            <w:lang w:val="uk-UA"/>
          </w:rPr>
          <w:t>Закону України «Про освіту»</w:t>
        </w:r>
      </w:hyperlink>
    </w:p>
    <w:p w:rsidR="00E115AD" w:rsidRPr="00E115AD" w:rsidRDefault="00E115AD" w:rsidP="00E115AD">
      <w:pPr>
        <w:pStyle w:val="a7"/>
        <w:shd w:val="clear" w:color="auto" w:fill="FFFFFF"/>
        <w:spacing w:before="0" w:beforeAutospacing="0" w:after="0" w:afterAutospacing="0"/>
        <w:jc w:val="center"/>
        <w:rPr>
          <w:color w:val="000000"/>
          <w:lang w:val="uk-UA"/>
        </w:rPr>
      </w:pP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 Що входить до системи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 Що належить до невід'ємних складників системи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 Хто належить до органів управління у сфері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 Які органи влади планують та забезпечують розвиток мережі закладів початкової та базової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 Які функції виконує Єдина державна електронна база з питань освіти (ЄДЕБО)?</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 Що належить до обов'язкових складових Єдиної державної електронної бази з питань освіти (ЄДЕБО)?</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 Яку автономію держава гарантує закладам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 Якими документами визначається обсяг автономії закладів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 Які заклади освіти можуть визначати релігійну спрямованість своєї освітньої діяльності?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10. Якими є вимоги до опорного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12. За якої умови юридична особа має статус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13. У якому статусі може діяти заклад освіти як суб'єкт господарювання"?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14. До яких документів заклад освіти зобов'язаний забезпечити відкритий доступ на своєму веб-сайті (у разі його відсутності - на веб-сайті свого засновника)?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15. Які плакати, стенди, листівки, або інші об'єкти забороняється зберігати, розміщувати, розповсюджувати у закладах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16. Хто може бути засновником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17.Кому засновник або уповноважений ним орган (особа) може делегувати окремі свої повноваження?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18. Що належить до обов'язків засновника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19. Хто затверджує статут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20. Хто укладає строковий трудовий договір (контракт) з обраним (призначеним) керівником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21.Хто здійснює контроль за фінансово-господарською діяльністю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22. Якими документами визначаються повноваження (права і обов'язки) та відповідальність керівника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23. Хто здійснює управління закладом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 xml:space="preserve">24. Хто представляє заклад освіти у відносинах із державними органами, </w:t>
      </w:r>
      <w:proofErr w:type="spellStart"/>
      <w:r w:rsidRPr="00E115AD">
        <w:rPr>
          <w:color w:val="000000"/>
          <w:sz w:val="28"/>
          <w:szCs w:val="28"/>
          <w:lang w:val="uk-UA"/>
        </w:rPr>
        <w:t>органами</w:t>
      </w:r>
      <w:proofErr w:type="spellEnd"/>
      <w:r w:rsidRPr="00E115AD">
        <w:rPr>
          <w:color w:val="000000"/>
          <w:sz w:val="28"/>
          <w:szCs w:val="28"/>
          <w:lang w:val="uk-UA"/>
        </w:rPr>
        <w:t xml:space="preserve"> місцевого самоврядування, юридичними та фізичними особами?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25. Хто несе відповідальність за освітню, фінансово-господарську та іншу діяльність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26. Хто здійснює контроль за виконанням освітніх програм?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27. Хто забезпечує організацію освітнього процесу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28. Що належить до прав наглядової (піклувальної) ради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29. Хто не може входити до складу наглядової (піклувальної) ради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30. Які органи самоврядування можуть діяти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31. Який м орган є вищим колегіальним органом громадського самоврядування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32. За чиєю ініціативою створюються органи громадського самоврядування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33. Хто є учасниками освітнього процесу?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 xml:space="preserve">34.У якому документі закріплені вимоги до </w:t>
      </w:r>
      <w:proofErr w:type="spellStart"/>
      <w:r w:rsidRPr="00E115AD">
        <w:rPr>
          <w:color w:val="000000"/>
          <w:sz w:val="28"/>
          <w:szCs w:val="28"/>
          <w:lang w:val="uk-UA"/>
        </w:rPr>
        <w:t>компетентностей</w:t>
      </w:r>
      <w:proofErr w:type="spellEnd"/>
      <w:r w:rsidRPr="00E115AD">
        <w:rPr>
          <w:color w:val="000000"/>
          <w:sz w:val="28"/>
          <w:szCs w:val="28"/>
          <w:lang w:val="uk-UA"/>
        </w:rPr>
        <w:t xml:space="preserve"> працівників, що слугують основою для формування професійних кваліфікацій?</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35. Хто має обов'язок захищати здобувачів освіти під час освітнього процесу від будь-яких форм фізичного та психічного насильства?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36. Кому держава гарантує безоплатне забезпечення підручниками (у тому числі електронними), посібниками?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37. На яку посадову особу Кабінетом Міністрів України покладається виконання завдань щодо захисту прав у сфері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 xml:space="preserve">38. З якою метою утворюються </w:t>
      </w:r>
      <w:proofErr w:type="spellStart"/>
      <w:r w:rsidRPr="00E115AD">
        <w:rPr>
          <w:color w:val="000000"/>
          <w:sz w:val="28"/>
          <w:szCs w:val="28"/>
          <w:lang w:val="uk-UA"/>
        </w:rPr>
        <w:t>інклюзивно-ресурні</w:t>
      </w:r>
      <w:proofErr w:type="spellEnd"/>
      <w:r w:rsidRPr="00E115AD">
        <w:rPr>
          <w:color w:val="000000"/>
          <w:sz w:val="28"/>
          <w:szCs w:val="28"/>
          <w:lang w:val="uk-UA"/>
        </w:rPr>
        <w:t xml:space="preserve"> центри?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39. Що є підставою для утворення інклюзивного класу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40. Які особи визнаються особами з особливими освітніми потребами?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41. Яким шляхом держава здійснює фінансування освіти осіб з особливими освітніми потребами за рахунок коштів державного та місцевих бюджетів?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42. У який спосіб забезпечується доступність інформації, відтвореної в документі про освіту, для особи з порушенням зору?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43. Кому належить право брати участь у розробленні індивідуальної програми розвитку дитини та/або індивідуального навчального плану?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44. Які документи можуть складатися в закладі освіти для забезпечення реалізації індивідуальної освітньої траєкторії здобувача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45. Хто здійснює соціально-педагогічний патронаж у системі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46. Що передбачає «розумне пристосування?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 xml:space="preserve">47. Якими є типові ознаки </w:t>
      </w:r>
      <w:proofErr w:type="spellStart"/>
      <w:r w:rsidRPr="00E115AD">
        <w:rPr>
          <w:color w:val="000000"/>
          <w:sz w:val="28"/>
          <w:szCs w:val="28"/>
          <w:lang w:val="uk-UA"/>
        </w:rPr>
        <w:t>булінгу</w:t>
      </w:r>
      <w:proofErr w:type="spellEnd"/>
      <w:r w:rsidRPr="00E115AD">
        <w:rPr>
          <w:color w:val="000000"/>
          <w:sz w:val="28"/>
          <w:szCs w:val="28"/>
          <w:lang w:val="uk-UA"/>
        </w:rPr>
        <w:t xml:space="preserve"> (цькування)?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 xml:space="preserve">48. Хто здійснює контроль за виконанням плану заходів, спрямованих на запобігання та протидію </w:t>
      </w:r>
      <w:proofErr w:type="spellStart"/>
      <w:r w:rsidRPr="00E115AD">
        <w:rPr>
          <w:color w:val="000000"/>
          <w:sz w:val="28"/>
          <w:szCs w:val="28"/>
          <w:lang w:val="uk-UA"/>
        </w:rPr>
        <w:t>булінгу</w:t>
      </w:r>
      <w:proofErr w:type="spellEnd"/>
      <w:r w:rsidRPr="00E115AD">
        <w:rPr>
          <w:color w:val="000000"/>
          <w:sz w:val="28"/>
          <w:szCs w:val="28"/>
          <w:lang w:val="uk-UA"/>
        </w:rPr>
        <w:t xml:space="preserve"> (цькуванню)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 xml:space="preserve">49. Що має зробити педагогічний працівник, який став свідком </w:t>
      </w:r>
      <w:proofErr w:type="spellStart"/>
      <w:r w:rsidRPr="00E115AD">
        <w:rPr>
          <w:color w:val="000000"/>
          <w:sz w:val="28"/>
          <w:szCs w:val="28"/>
          <w:lang w:val="uk-UA"/>
        </w:rPr>
        <w:t>булінгу</w:t>
      </w:r>
      <w:proofErr w:type="spellEnd"/>
      <w:r w:rsidRPr="00E115AD">
        <w:rPr>
          <w:color w:val="000000"/>
          <w:sz w:val="28"/>
          <w:szCs w:val="28"/>
          <w:lang w:val="uk-UA"/>
        </w:rPr>
        <w:t xml:space="preserve"> (цькування) здобувача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50. Що визначає стандарт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51. На основі якого документа розробляється освітня програма?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52. Що містить освітня програма?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53. Яка мова є мовою освітнього процесу в закладах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 xml:space="preserve">54. Який вид освіти передбачає </w:t>
      </w:r>
      <w:proofErr w:type="spellStart"/>
      <w:r w:rsidRPr="00E115AD">
        <w:rPr>
          <w:color w:val="000000"/>
          <w:sz w:val="28"/>
          <w:szCs w:val="28"/>
          <w:lang w:val="uk-UA"/>
        </w:rPr>
        <w:t>самоорганізоване</w:t>
      </w:r>
      <w:proofErr w:type="spellEnd"/>
      <w:r w:rsidRPr="00E115AD">
        <w:rPr>
          <w:color w:val="000000"/>
          <w:sz w:val="28"/>
          <w:szCs w:val="28"/>
          <w:lang w:val="uk-UA"/>
        </w:rPr>
        <w:t xml:space="preserve"> здобуття особою певних </w:t>
      </w:r>
      <w:proofErr w:type="spellStart"/>
      <w:r w:rsidRPr="00E115AD">
        <w:rPr>
          <w:color w:val="000000"/>
          <w:sz w:val="28"/>
          <w:szCs w:val="28"/>
          <w:lang w:val="uk-UA"/>
        </w:rPr>
        <w:t>компетентностей</w:t>
      </w:r>
      <w:proofErr w:type="spellEnd"/>
      <w:r w:rsidRPr="00E115AD">
        <w:rPr>
          <w:color w:val="000000"/>
          <w:sz w:val="28"/>
          <w:szCs w:val="28"/>
          <w:lang w:val="uk-UA"/>
        </w:rPr>
        <w:t>, зокрема під час повсякденної діяльності, пов'язаної з професійною, громадською або іншою діяльністю, родиною чи дозвіллям?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55. Які форми здобуття освіти є індивідуальними?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56. Хто організовує освітній процес на сімейній (домашній) формі здобуття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57. У який спосіб здійснюється організація навчання здобувачів освіти за мережевою формою здобуття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58. Яка освіта вважається спеціалізованою?</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59.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60. Які компетентності здобувачів загальної середньої освіти належать до ключових?</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61. Що належить до результатів навчання здобувачів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62. З якого віку, як правило, здобувається початкова освіта?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63. Що належить до обов'язків здобувачів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64. Які категорії дітей забезпечуються безоплатним гарячим харчуванням у державних і комунальних закладах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65. Що належить до обов'язків батьків здобувачів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66. Що включає академічна свобода педагогічного працівника?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67. Що включає в себе робочий час педагогічного працівника?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69. Що передбачає професійний розвиток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69. Хто обирає вид, форму та суб'єкта підвищення кваліфікації?</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70. 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71. Хто в закладі освіти розподіляє кошти на підвищення кваліфікації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72. За якої умови результати підвищення кваліфікації в закладі освіти не потребують окремого визнання і підтвердження?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73.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74. За рахунок яких коштів здійснюється фінансування здобуття повної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75. За рахунок яких коштів не можуть фінансуватися суб'єкти освітньої діяльності?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76. Хто має право затверджувати переліки платних освітніх та інших послуг, що не увійшли до переліку, затвердженого Кабінетом Міністрів України?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77. Що лежить в основі формули, згідно з якою визначається порядок розподілу освітньої субвенції між місцевими бюджетами?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78. Ким затверджуються схеми посадових окладів (ставок заробітної плати) педагогічних працівників державних і комунальних закладів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79. Де можуть розміщувати тимчасово вільні кошти державні та комунальні заклади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80. За кошти якого бюджету забезпечуються підвезенням до закладу освіти й у зворотному напрямку здобувачі загальної середньої освіти, які проживають у сільській місцевості і потребують підвезення?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81.За рахунок яких джерел може здійснюватися оплата праці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82. На скільки підвищується посадовий оклад педагогічного працівника кожної наступної кваліфікаційної категорії?</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83. Якою є щомісячна надбавка педагогічним працівникам за вислугу років понад 10 років?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84. Яким є розмір щомісячної доплати педагогічному працівнику, який пройшов сертифікацію?</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85.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86. 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87. В якому розмірі держава забезпечує виплату педагогічним працівникам допомоги на оздоровлення при наданні щорічної відпустки?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88. Що означає «якість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89. Що означає «якість освітньої діяльності»?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90. Що може включати система забезпечення якості в закладах освіти (внутрішня система забезпечення якості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91. Що належить до системи зовнішнього забезпечення якості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92. За чиїм запитом здійснюється громадська акредитація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93.Хто має право ініціювати проведення інституційного аудиту у позаплановому порядку?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94. Хто проводить внутрішній моніторинг якості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95. Яка періодичність проходження атестації педагогічним працівником?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96. У якому випадку зараховується проходження атестації педагогічним працівником (без проведення самої процедури атестації)?</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97. Що вважається порушенням академічної доброчесності?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98. Хто здійснює державний нагляд (контроль) у сфері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100. Що належить до прав суб'єктів громадського нагляду (контролю)?</w:t>
      </w:r>
    </w:p>
    <w:p w:rsidR="00E115AD" w:rsidRPr="00E115AD" w:rsidRDefault="00E115AD" w:rsidP="00E115AD">
      <w:pPr>
        <w:pStyle w:val="a7"/>
        <w:shd w:val="clear" w:color="auto" w:fill="FFFFFF"/>
        <w:spacing w:before="0" w:beforeAutospacing="0" w:after="0" w:afterAutospacing="0"/>
        <w:jc w:val="center"/>
        <w:rPr>
          <w:rStyle w:val="a6"/>
          <w:bdr w:val="none" w:sz="0" w:space="0" w:color="auto" w:frame="1"/>
          <w:lang w:val="uk-UA"/>
        </w:rPr>
      </w:pPr>
    </w:p>
    <w:p w:rsidR="00E115AD" w:rsidRPr="00E115AD" w:rsidRDefault="00E115AD" w:rsidP="00E115AD">
      <w:pPr>
        <w:pStyle w:val="a7"/>
        <w:shd w:val="clear" w:color="auto" w:fill="FFFFFF"/>
        <w:spacing w:before="0" w:beforeAutospacing="0" w:after="0" w:afterAutospacing="0"/>
        <w:jc w:val="center"/>
        <w:rPr>
          <w:rStyle w:val="a6"/>
          <w:color w:val="000000"/>
          <w:sz w:val="28"/>
          <w:szCs w:val="28"/>
          <w:bdr w:val="none" w:sz="0" w:space="0" w:color="auto" w:frame="1"/>
          <w:lang w:val="uk-UA"/>
        </w:rPr>
      </w:pPr>
      <w:r w:rsidRPr="00E115AD">
        <w:rPr>
          <w:rStyle w:val="a6"/>
          <w:color w:val="000000"/>
          <w:sz w:val="28"/>
          <w:szCs w:val="28"/>
          <w:bdr w:val="none" w:sz="0" w:space="0" w:color="auto" w:frame="1"/>
          <w:lang w:val="uk-UA"/>
        </w:rPr>
        <w:t>ІІ. Питання для перевірки знання </w:t>
      </w:r>
    </w:p>
    <w:p w:rsidR="00E115AD" w:rsidRPr="00E115AD" w:rsidRDefault="00574B5A" w:rsidP="00E115AD">
      <w:pPr>
        <w:pStyle w:val="a7"/>
        <w:shd w:val="clear" w:color="auto" w:fill="FFFFFF"/>
        <w:spacing w:before="0" w:beforeAutospacing="0" w:after="0" w:afterAutospacing="0"/>
        <w:jc w:val="center"/>
        <w:rPr>
          <w:rStyle w:val="a6"/>
          <w:sz w:val="28"/>
          <w:szCs w:val="28"/>
          <w:bdr w:val="none" w:sz="0" w:space="0" w:color="auto" w:frame="1"/>
          <w:lang w:val="uk-UA"/>
        </w:rPr>
      </w:pPr>
      <w:hyperlink r:id="rId8" w:history="1">
        <w:r w:rsidR="00E115AD" w:rsidRPr="00E115AD">
          <w:rPr>
            <w:rStyle w:val="a8"/>
            <w:b/>
            <w:bCs/>
            <w:color w:val="auto"/>
            <w:sz w:val="28"/>
            <w:szCs w:val="28"/>
            <w:bdr w:val="none" w:sz="0" w:space="0" w:color="auto" w:frame="1"/>
            <w:lang w:val="uk-UA"/>
          </w:rPr>
          <w:t>Закону України «Про повну загальну середню освіту»</w:t>
        </w:r>
      </w:hyperlink>
    </w:p>
    <w:p w:rsidR="00E115AD" w:rsidRPr="00E115AD" w:rsidRDefault="00E115AD" w:rsidP="00E115AD">
      <w:pPr>
        <w:pStyle w:val="a7"/>
        <w:shd w:val="clear" w:color="auto" w:fill="FFFFFF"/>
        <w:spacing w:before="0" w:beforeAutospacing="0" w:after="0" w:afterAutospacing="0"/>
        <w:jc w:val="center"/>
        <w:rPr>
          <w:lang w:val="uk-UA"/>
        </w:rPr>
      </w:pP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 Що належить до системи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 На яких рівнях здобувається повна загальна середня освіта?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 Якою є тривалість здобуття профільної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 Що таке «цикл освітнього процесу»?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 Які роки навчання охоплює адаптаційний період базової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6. В якому циклі базової середньої освіти організовується базове предметне навчання?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 Як заклади освіти можуть забезпечувати здобуття повної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 Який структурний підрозділ закладу загальної середньої освіти забезпечує проживання та утримання учнів?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 За якими закладами загальної середньої освіти не закріплюється територія обслуговування?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10. Які заклади загальної середньої освіти забезпечують здобуття освіти особою, яка перебуває на стаціонарному лікуванні в закладі охорони здоров'я?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12. Який тип закладу забезпечує здобуття базової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13. Що належить до установчих документів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14. В яких містах можуть діяти комунальні ліцеї?</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15. За якої умови допускаються реорганізація та ліквідація закладів загальної середньої освіти у сільській місцевості?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16. Які внутрішні структурні підрозділи можуть функціонувати у складі закладів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17. В яких випадках підлягає переоформленню ліцензія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18. Якими є форми державного нагляду (контролю) у сфері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19. 3 якою періодичністю проводиться інституційний аудит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20. Скільки років є чинним сертифікат, що засвідчує успішні результати громадської акредитації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21. Які умови в закладі загальної середньої освіти свідчать про створення безпечного освітнього середовища?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22. Хто приймає рішення про утворення, реорганізацію, ліквідацію чи перепрофілювання (зміну типу)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23. 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24. Хто схвалює стратегію розвитку закладу загальної середньої освіти і річний план роботи?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25.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26. Що може бути підставою для дострокового звільнення керівника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27. На який строк укладається трудовий договір з особою, яка призначається на посаду керівника закладу загальної середньої освіти вперше?</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28. Хто затверджує посадові інструкції працівників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29. Яка особа не може обіймати посаду керівника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30. Хто здійснює управління закладом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31. Хто визначає посадові обов'язки працівників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32. На кого покладається відповідальність за організацію харчування учнів у закладах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33. За якої умови засідання педагогічної ради закладу загальної середньої освіти є правомочним?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34. Що належить до повноважень загальних зборів трудового колективу?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35. 3 якою періодичністю скликаються загальні збори трудового колективу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36. Що належить до прав органів учнівського самоврядування?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37. Якими є вимоги до осіб, які приймаються на посади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38. Що належить до обов'язків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39. Яких принципів зобов'язані дотримуватися педагогічні працівники у відносинах з учнями та їх батьками?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40. Що вимагається від особи, яка не має досвіду педагогічної діяльності та приймаються на посаду педагогічного працівника?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41. Які заходи може передбачати педагогічна інтернатура?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42. У який спосіб керівник закладу загальної середньої освіти мотивує педагогічних працівників до виконання обов'язків педагога-наставника?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43. Якими є наслідки для педагогічних працівників, стосовно яких встановлено факт порушення академічної доброчесності?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44. Якою є норма педагогічного навантаження вчителя на одну тарифну ставку?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45. Яким є розмір доплати педагогічному працівнику за проведення позакласної роботи з учнями?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46. Яким є розмір педагогічного навантаження асистента вчителя в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47. Хто затверджує розподіл педагогічного навантаження в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48. За яких умов допускається перерозподіл педагогічного навантаження протягом навчального року?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49. Хто може бути асистентом учня?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50. 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51. Що відбувається за результатами атестації педагогічного працівника?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52. Якою є мінімальна тривалість навчального року?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53. Хто визначає структуру  тривалість навчального року, навчального тижня, навчального дня, занять, відпочинку між ними?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54. Якою є мінімальна тривалість безперервної навчальної діяльності учнів закладів загальної середньої освіти для 2-4 років навчання?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55. Якою є мінімальна тривалість канікул у закладах загальної середньої освіти протягом навчального року?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56. Хто визначає режим роботи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57. 3 якою періодичністю переглядаються державні стандарти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58. Хто приймає рішення про використання закладом загальної середньої освіти освітньої програми?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59. Хто затверджує освітню програму, розроблену не на основі типової освітньої програми?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60. Яким документом визначається перелік навчальних предметів (інтегрованих курсів), що вивчаються державною мовою і мовою національної меншини?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61. 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62. Що визначає модельна навчальна програма?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63. Що є підставою для залучення до реалізації освітньої програми міжшкільного ресурсного центру?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64. На підставі яких документів реалізується індивідуальна освітня траєкторія учня?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65. За якими формами може здобуватися повна загальна середня освіта?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66. В якому випадку складається індивідуальний навчальний план учня, який здобуває освіту за сімейною (домашньою) формою?</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 xml:space="preserve">67. В який спосіб здійснюється визнання результатів навчання, що були здобуті учнем шляхом неформальної або </w:t>
      </w:r>
      <w:proofErr w:type="spellStart"/>
      <w:r w:rsidRPr="00E115AD">
        <w:rPr>
          <w:color w:val="000000"/>
          <w:sz w:val="28"/>
          <w:szCs w:val="28"/>
          <w:lang w:val="uk-UA"/>
        </w:rPr>
        <w:t>інформальної</w:t>
      </w:r>
      <w:proofErr w:type="spellEnd"/>
      <w:r w:rsidRPr="00E115AD">
        <w:rPr>
          <w:color w:val="000000"/>
          <w:sz w:val="28"/>
          <w:szCs w:val="28"/>
          <w:lang w:val="uk-UA"/>
        </w:rPr>
        <w:t xml:space="preserve">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68. Якими є основні види оцінювання результатів навчання учнів?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69. За якої умови заклад загальної середньої освіти може запровадити власну шкалу оцінювання результатів навчання учнів?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70. В якому випадку оцінювання результатів навчання учня може проводитися достроково?</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71. В який період учень, який не має результатів річного оцінювання та/або державної підсумкової атестації, може пройти таке оцінювання та/або атестацію?</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72. Який документ видається учневі щороку при переведенні його на наступний рік навчання?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73. Для чого здійснюється державна підсумкова атестація?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74. 3 яких предметів обов'язково складається державна підсумкова атестація?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75. В якій формі проходять державну підсумкову атестацію учні, які завершують здобуття профільної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76. За якої умови заклади освіти можуть видавати документи про загальну середню освіту?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77. Хто виготовляє свідоцтва про початкову, базову середню та повну загальну середню освіту (їх бланки)?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78. 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79. За яких умов учні мають право на отримання додаткових індивідуальних або групових консультацій, занять?</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80. Які діти обов'язково зараховуються до комунального закладу освіти для здобуття початкової та базової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81. Що забороняється здійснювати при зарахуванні дітей до закладу освіти для здобуття початкової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82. В якому випадку може не проводитися конкурс при зарахуванні дітей для здобуття профільної середньої освіти до державних, комунальних корпоративних закладів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83. Якою є мінімальна наповнюваність класу державного, комунального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84. Якою може бути максимальна кількість учнів, які здобувають початкову освіту, у класі державного, комунального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85. Якою є гранична наповнюваність класів-комплектів у початковій школі?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86. Які вимоги встановлено для поділу класу на групи (в державному, комунальному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87. Хто розподіляє учнів між класами (групами)?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88. Як може бути забезпечено здобуття освіти учнями, якщо їх кількість не дозволяє утворити клас?</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89. За якої умови в закладі загальної середньої освіти створюється спеціальний клас?</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90. Що є підставою для утворення групи подовженого дня в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91. За рахунок яких коштів здійснюється оплата праці вихователів груп подовженого дня в комунальних закладах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92. За якої умови дозволяється залучати учнів, які не досягли повноліття, до участі у заходах, організованих громадськими об'єднаннями?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93. За якої умови батьки учнів мають право бути присутніми на навчальних заняттях своїх дітей?</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94. Якими документами визначаються види та форми заохочення та відзначення учнів у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95. Хто приймає рішення про заохочення (відзначення) учня?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96. На що спрямовується виховний процес у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97. 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99. Що визначає індивідуальна програма розвитку?</w:t>
      </w:r>
    </w:p>
    <w:p w:rsidR="00E115AD" w:rsidRPr="00E115AD" w:rsidRDefault="00E115AD" w:rsidP="00E115AD">
      <w:pPr>
        <w:pStyle w:val="a7"/>
        <w:shd w:val="clear" w:color="auto" w:fill="FFFFFF"/>
        <w:spacing w:before="0" w:beforeAutospacing="0" w:after="0" w:afterAutospacing="0"/>
        <w:jc w:val="both"/>
        <w:rPr>
          <w:b/>
          <w:sz w:val="28"/>
          <w:szCs w:val="28"/>
          <w:lang w:val="uk-UA" w:eastAsia="uk-UA"/>
        </w:rPr>
      </w:pPr>
      <w:r w:rsidRPr="00E115AD">
        <w:rPr>
          <w:color w:val="000000"/>
          <w:sz w:val="28"/>
          <w:szCs w:val="28"/>
          <w:lang w:val="uk-UA"/>
        </w:rPr>
        <w:lastRenderedPageBreak/>
        <w:t>100. Ким розглядається з питання спроможності закладу освіти забезпечити реалізацію індивідуальної освітньої траєкторії учня?</w:t>
      </w:r>
    </w:p>
    <w:sectPr w:rsidR="00E115AD" w:rsidRPr="00E115AD" w:rsidSect="003854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84E"/>
    <w:multiLevelType w:val="multilevel"/>
    <w:tmpl w:val="D5E6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135D3D"/>
    <w:multiLevelType w:val="hybridMultilevel"/>
    <w:tmpl w:val="C450E63C"/>
    <w:lvl w:ilvl="0" w:tplc="BA7A70C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6C6248AA"/>
    <w:multiLevelType w:val="hybridMultilevel"/>
    <w:tmpl w:val="AF807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22"/>
    <w:rsid w:val="00014BF3"/>
    <w:rsid w:val="00016139"/>
    <w:rsid w:val="000315BC"/>
    <w:rsid w:val="00062BA2"/>
    <w:rsid w:val="00076D8E"/>
    <w:rsid w:val="00093BA9"/>
    <w:rsid w:val="00097F2F"/>
    <w:rsid w:val="000E6A2F"/>
    <w:rsid w:val="00177961"/>
    <w:rsid w:val="001D2314"/>
    <w:rsid w:val="0021054F"/>
    <w:rsid w:val="00222E66"/>
    <w:rsid w:val="00231EF4"/>
    <w:rsid w:val="00236A51"/>
    <w:rsid w:val="00251B53"/>
    <w:rsid w:val="00266EF7"/>
    <w:rsid w:val="00283F47"/>
    <w:rsid w:val="00295E7D"/>
    <w:rsid w:val="002A3A37"/>
    <w:rsid w:val="002A6789"/>
    <w:rsid w:val="002C666E"/>
    <w:rsid w:val="002E5D79"/>
    <w:rsid w:val="002F610D"/>
    <w:rsid w:val="00323550"/>
    <w:rsid w:val="00334622"/>
    <w:rsid w:val="00342D0C"/>
    <w:rsid w:val="0038476B"/>
    <w:rsid w:val="003854E1"/>
    <w:rsid w:val="00386166"/>
    <w:rsid w:val="0038641A"/>
    <w:rsid w:val="003D7E82"/>
    <w:rsid w:val="0040594E"/>
    <w:rsid w:val="0043038C"/>
    <w:rsid w:val="00477DA3"/>
    <w:rsid w:val="004C1CDA"/>
    <w:rsid w:val="004D5215"/>
    <w:rsid w:val="004E2817"/>
    <w:rsid w:val="004E765C"/>
    <w:rsid w:val="004F21B3"/>
    <w:rsid w:val="00512563"/>
    <w:rsid w:val="00521460"/>
    <w:rsid w:val="005276FB"/>
    <w:rsid w:val="00550E17"/>
    <w:rsid w:val="00564FAF"/>
    <w:rsid w:val="0056794E"/>
    <w:rsid w:val="005708CC"/>
    <w:rsid w:val="00574B5A"/>
    <w:rsid w:val="00582D52"/>
    <w:rsid w:val="005A251B"/>
    <w:rsid w:val="005E2531"/>
    <w:rsid w:val="005E6F15"/>
    <w:rsid w:val="005F5A0F"/>
    <w:rsid w:val="00620E92"/>
    <w:rsid w:val="00626D04"/>
    <w:rsid w:val="00631C79"/>
    <w:rsid w:val="00636CEA"/>
    <w:rsid w:val="006B5914"/>
    <w:rsid w:val="006C301A"/>
    <w:rsid w:val="006E4CA7"/>
    <w:rsid w:val="006F743A"/>
    <w:rsid w:val="007239AF"/>
    <w:rsid w:val="007329CE"/>
    <w:rsid w:val="007459F1"/>
    <w:rsid w:val="00747A7A"/>
    <w:rsid w:val="007640F3"/>
    <w:rsid w:val="0078616B"/>
    <w:rsid w:val="00791C9E"/>
    <w:rsid w:val="00796385"/>
    <w:rsid w:val="007E401B"/>
    <w:rsid w:val="008002E4"/>
    <w:rsid w:val="00804833"/>
    <w:rsid w:val="00805B70"/>
    <w:rsid w:val="0084495E"/>
    <w:rsid w:val="00860A17"/>
    <w:rsid w:val="008B0ADE"/>
    <w:rsid w:val="008D3A33"/>
    <w:rsid w:val="008D635A"/>
    <w:rsid w:val="008E7845"/>
    <w:rsid w:val="009614F1"/>
    <w:rsid w:val="00974C92"/>
    <w:rsid w:val="00980CF8"/>
    <w:rsid w:val="009B56E5"/>
    <w:rsid w:val="00A42841"/>
    <w:rsid w:val="00A9243B"/>
    <w:rsid w:val="00A928D7"/>
    <w:rsid w:val="00AC4F3E"/>
    <w:rsid w:val="00AD0E14"/>
    <w:rsid w:val="00AE0C82"/>
    <w:rsid w:val="00B4009B"/>
    <w:rsid w:val="00B52610"/>
    <w:rsid w:val="00B53A43"/>
    <w:rsid w:val="00B63408"/>
    <w:rsid w:val="00B70A23"/>
    <w:rsid w:val="00B86EC3"/>
    <w:rsid w:val="00C1624D"/>
    <w:rsid w:val="00C2288B"/>
    <w:rsid w:val="00C23889"/>
    <w:rsid w:val="00C55A57"/>
    <w:rsid w:val="00C60C18"/>
    <w:rsid w:val="00C658F1"/>
    <w:rsid w:val="00CF5567"/>
    <w:rsid w:val="00D42B0C"/>
    <w:rsid w:val="00D70E1A"/>
    <w:rsid w:val="00D94E03"/>
    <w:rsid w:val="00D95791"/>
    <w:rsid w:val="00DA5E51"/>
    <w:rsid w:val="00DB32C9"/>
    <w:rsid w:val="00DF1B81"/>
    <w:rsid w:val="00DF34AF"/>
    <w:rsid w:val="00E04286"/>
    <w:rsid w:val="00E115AD"/>
    <w:rsid w:val="00E11958"/>
    <w:rsid w:val="00E36951"/>
    <w:rsid w:val="00E51390"/>
    <w:rsid w:val="00EA2EDE"/>
    <w:rsid w:val="00EF71D1"/>
    <w:rsid w:val="00EF770E"/>
    <w:rsid w:val="00F16C87"/>
    <w:rsid w:val="00F635B7"/>
    <w:rsid w:val="00F86C22"/>
    <w:rsid w:val="00FC4082"/>
    <w:rsid w:val="00FC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6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622"/>
    <w:rPr>
      <w:rFonts w:ascii="Tahoma" w:hAnsi="Tahoma" w:cs="Tahoma"/>
      <w:sz w:val="16"/>
      <w:szCs w:val="16"/>
    </w:rPr>
  </w:style>
  <w:style w:type="paragraph" w:styleId="a5">
    <w:name w:val="List Paragraph"/>
    <w:basedOn w:val="a"/>
    <w:uiPriority w:val="34"/>
    <w:qFormat/>
    <w:rsid w:val="00323550"/>
    <w:pPr>
      <w:ind w:left="720"/>
      <w:contextualSpacing/>
    </w:pPr>
  </w:style>
  <w:style w:type="character" w:styleId="a6">
    <w:name w:val="Strong"/>
    <w:uiPriority w:val="22"/>
    <w:qFormat/>
    <w:rsid w:val="004F21B3"/>
    <w:rPr>
      <w:b/>
      <w:bCs/>
    </w:rPr>
  </w:style>
  <w:style w:type="paragraph" w:styleId="a7">
    <w:name w:val="Normal (Web)"/>
    <w:basedOn w:val="a"/>
    <w:uiPriority w:val="99"/>
    <w:unhideWhenUsed/>
    <w:rsid w:val="004F2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4E765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E115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6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622"/>
    <w:rPr>
      <w:rFonts w:ascii="Tahoma" w:hAnsi="Tahoma" w:cs="Tahoma"/>
      <w:sz w:val="16"/>
      <w:szCs w:val="16"/>
    </w:rPr>
  </w:style>
  <w:style w:type="paragraph" w:styleId="a5">
    <w:name w:val="List Paragraph"/>
    <w:basedOn w:val="a"/>
    <w:uiPriority w:val="34"/>
    <w:qFormat/>
    <w:rsid w:val="00323550"/>
    <w:pPr>
      <w:ind w:left="720"/>
      <w:contextualSpacing/>
    </w:pPr>
  </w:style>
  <w:style w:type="character" w:styleId="a6">
    <w:name w:val="Strong"/>
    <w:uiPriority w:val="22"/>
    <w:qFormat/>
    <w:rsid w:val="004F21B3"/>
    <w:rPr>
      <w:b/>
      <w:bCs/>
    </w:rPr>
  </w:style>
  <w:style w:type="paragraph" w:styleId="a7">
    <w:name w:val="Normal (Web)"/>
    <w:basedOn w:val="a"/>
    <w:uiPriority w:val="99"/>
    <w:unhideWhenUsed/>
    <w:rsid w:val="004F2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4E765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E11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0165">
      <w:bodyDiv w:val="1"/>
      <w:marLeft w:val="0"/>
      <w:marRight w:val="0"/>
      <w:marTop w:val="0"/>
      <w:marBottom w:val="0"/>
      <w:divBdr>
        <w:top w:val="none" w:sz="0" w:space="0" w:color="auto"/>
        <w:left w:val="none" w:sz="0" w:space="0" w:color="auto"/>
        <w:bottom w:val="none" w:sz="0" w:space="0" w:color="auto"/>
        <w:right w:val="none" w:sz="0" w:space="0" w:color="auto"/>
      </w:divBdr>
    </w:div>
    <w:div w:id="609778691">
      <w:bodyDiv w:val="1"/>
      <w:marLeft w:val="0"/>
      <w:marRight w:val="0"/>
      <w:marTop w:val="0"/>
      <w:marBottom w:val="0"/>
      <w:divBdr>
        <w:top w:val="none" w:sz="0" w:space="0" w:color="auto"/>
        <w:left w:val="none" w:sz="0" w:space="0" w:color="auto"/>
        <w:bottom w:val="none" w:sz="0" w:space="0" w:color="auto"/>
        <w:right w:val="none" w:sz="0" w:space="0" w:color="auto"/>
      </w:divBdr>
    </w:div>
    <w:div w:id="1552158244">
      <w:bodyDiv w:val="1"/>
      <w:marLeft w:val="0"/>
      <w:marRight w:val="0"/>
      <w:marTop w:val="0"/>
      <w:marBottom w:val="0"/>
      <w:divBdr>
        <w:top w:val="none" w:sz="0" w:space="0" w:color="auto"/>
        <w:left w:val="none" w:sz="0" w:space="0" w:color="auto"/>
        <w:bottom w:val="none" w:sz="0" w:space="0" w:color="auto"/>
        <w:right w:val="none" w:sz="0" w:space="0" w:color="auto"/>
      </w:divBdr>
    </w:div>
    <w:div w:id="1715498934">
      <w:bodyDiv w:val="1"/>
      <w:marLeft w:val="0"/>
      <w:marRight w:val="0"/>
      <w:marTop w:val="0"/>
      <w:marBottom w:val="0"/>
      <w:divBdr>
        <w:top w:val="none" w:sz="0" w:space="0" w:color="auto"/>
        <w:left w:val="none" w:sz="0" w:space="0" w:color="auto"/>
        <w:bottom w:val="none" w:sz="0" w:space="0" w:color="auto"/>
        <w:right w:val="none" w:sz="0" w:space="0" w:color="auto"/>
      </w:divBdr>
    </w:div>
    <w:div w:id="17226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microsoft.com/office/2007/relationships/stylesWithEffects" Target="stylesWithEffects.xml"/><Relationship Id="rId7" Type="http://schemas.openxmlformats.org/officeDocument/2006/relationships/hyperlink" Target="https://osvita.ua/legislation/law/2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4949</Words>
  <Characters>28212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13</cp:revision>
  <cp:lastPrinted>2021-02-22T10:03:00Z</cp:lastPrinted>
  <dcterms:created xsi:type="dcterms:W3CDTF">2021-02-02T10:04:00Z</dcterms:created>
  <dcterms:modified xsi:type="dcterms:W3CDTF">2021-02-22T10:45:00Z</dcterms:modified>
</cp:coreProperties>
</file>