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7" w:rsidRDefault="00E12A67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83E14" w:rsidRPr="00942CBF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4"/>
          <w:szCs w:val="24"/>
          <w:lang w:val="uk-UA"/>
        </w:rPr>
      </w:pPr>
      <w:r w:rsidRPr="00942CBF">
        <w:rPr>
          <w:noProof/>
          <w:sz w:val="24"/>
          <w:szCs w:val="24"/>
          <w:lang w:eastAsia="ru-RU"/>
        </w:rPr>
        <w:drawing>
          <wp:inline distT="0" distB="0" distL="0" distR="0" wp14:anchorId="0A832826" wp14:editId="64A8034F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Я</w:t>
      </w:r>
      <w:r w:rsidRPr="00942CB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КУШИНЕЦЬКА СІЛЬСЬКА РАДА</w:t>
      </w:r>
    </w:p>
    <w:p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РІШЕННЯ</w:t>
      </w:r>
    </w:p>
    <w:p w:rsidR="00683E14" w:rsidRPr="00942CBF" w:rsidRDefault="00082B42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1</w:t>
      </w:r>
      <w:r w:rsidR="00540DE2"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8</w:t>
      </w:r>
      <w:r w:rsidR="00683E14"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942CBF" w:rsidTr="00D71613">
        <w:tc>
          <w:tcPr>
            <w:tcW w:w="3190" w:type="dxa"/>
          </w:tcPr>
          <w:p w:rsidR="00683E14" w:rsidRPr="00942CBF" w:rsidRDefault="00145EE0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25.02.</w:t>
            </w:r>
            <w:r w:rsidR="00082B42"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190" w:type="dxa"/>
          </w:tcPr>
          <w:p w:rsidR="00683E14" w:rsidRPr="00942CBF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683E14" w:rsidRPr="00942CBF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  <w:r w:rsidR="00082B42"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</w:t>
            </w:r>
          </w:p>
        </w:tc>
      </w:tr>
    </w:tbl>
    <w:p w:rsidR="00B07EC6" w:rsidRPr="00942CBF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42CB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</w:t>
      </w:r>
    </w:p>
    <w:p w:rsidR="00540DE2" w:rsidRPr="00942CBF" w:rsidRDefault="00220888" w:rsidP="00540DE2">
      <w:pPr>
        <w:spacing w:after="0" w:line="240" w:lineRule="auto"/>
        <w:ind w:right="4315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оголошення аукціону та визначення умов оренди нерухомого майна</w:t>
      </w:r>
      <w:r w:rsidR="00540DE2"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- </w:t>
      </w:r>
      <w:r w:rsidR="00540DE2" w:rsidRPr="00942CBF">
        <w:rPr>
          <w:rFonts w:eastAsia="Calibri"/>
          <w:b/>
          <w:sz w:val="24"/>
          <w:szCs w:val="24"/>
          <w:lang w:val="uk-UA"/>
        </w:rPr>
        <w:t>г</w:t>
      </w:r>
      <w:r w:rsidR="00540DE2" w:rsidRPr="00942CB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ідротехнічн</w:t>
      </w:r>
      <w:r w:rsidR="00540DE2" w:rsidRPr="00942CBF">
        <w:rPr>
          <w:rFonts w:eastAsia="Calibri"/>
          <w:b/>
          <w:sz w:val="24"/>
          <w:szCs w:val="24"/>
          <w:lang w:val="uk-UA"/>
        </w:rPr>
        <w:t xml:space="preserve">ої </w:t>
      </w:r>
      <w:r w:rsidR="00540DE2" w:rsidRPr="00942CB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споруд</w:t>
      </w:r>
      <w:r w:rsidR="00540DE2" w:rsidRPr="00942CBF">
        <w:rPr>
          <w:rFonts w:eastAsia="Calibri"/>
          <w:b/>
          <w:sz w:val="24"/>
          <w:szCs w:val="24"/>
          <w:lang w:val="uk-UA"/>
        </w:rPr>
        <w:t>и</w:t>
      </w:r>
      <w:r w:rsidR="00540DE2" w:rsidRPr="00942CB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за </w:t>
      </w:r>
      <w:proofErr w:type="spellStart"/>
      <w:r w:rsidR="00540DE2" w:rsidRPr="00942CB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адресою</w:t>
      </w:r>
      <w:proofErr w:type="spellEnd"/>
      <w:r w:rsidR="00540DE2" w:rsidRPr="00942CB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: Вінницька область, Вінницький район,  сільська рада </w:t>
      </w:r>
      <w:proofErr w:type="spellStart"/>
      <w:r w:rsidR="00540DE2" w:rsidRPr="00942CB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Якушинецька</w:t>
      </w:r>
      <w:proofErr w:type="spellEnd"/>
      <w:r w:rsidR="00540DE2" w:rsidRPr="00942CB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,</w:t>
      </w:r>
      <w:r w:rsidR="002572A3" w:rsidRPr="00942CB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«Панське» урочище, будинок б/н</w:t>
      </w: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передачі в оренду майна, що перебуває у комунальній власності  </w:t>
      </w:r>
      <w:proofErr w:type="spellStart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територіальної громади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відповідно до 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</w:t>
      </w:r>
      <w:r w:rsidR="00466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60C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«Деякі питання оренди дер</w:t>
      </w:r>
      <w:r w:rsidR="00466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жавного та комунального майна»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03.06.2020 р</w:t>
      </w:r>
      <w:r w:rsidR="00466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рішення №</w:t>
      </w:r>
      <w:r w:rsidR="00145EE0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761 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17 сесії </w:t>
      </w:r>
      <w:r w:rsidR="00466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скликання </w:t>
      </w:r>
      <w:proofErr w:type="spellStart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28.02.2022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керуючись </w:t>
      </w:r>
      <w:proofErr w:type="spellStart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25,26,59,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60 Закону України «Про місцеве самоврядування в Україні»,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сільська рада</w:t>
      </w:r>
    </w:p>
    <w:p w:rsidR="0018062C" w:rsidRPr="00942CBF" w:rsidRDefault="0018062C" w:rsidP="001806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220888" w:rsidRPr="00942CBF" w:rsidRDefault="00220888" w:rsidP="0022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0DE2" w:rsidRPr="00942CBF" w:rsidRDefault="00220888" w:rsidP="00540DE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2CBF">
        <w:rPr>
          <w:lang w:val="uk-UA"/>
        </w:rPr>
        <w:t xml:space="preserve">1.Оголосити аукціон з передачі в оренду </w:t>
      </w:r>
      <w:r w:rsidR="00540DE2" w:rsidRPr="00942CBF">
        <w:rPr>
          <w:lang w:val="uk-UA"/>
        </w:rPr>
        <w:t xml:space="preserve">нерухомого майна - </w:t>
      </w:r>
      <w:r w:rsidR="00540DE2" w:rsidRPr="00942CBF">
        <w:rPr>
          <w:rFonts w:eastAsia="Calibri"/>
          <w:lang w:val="uk-UA"/>
        </w:rPr>
        <w:t>гідротехнічн</w:t>
      </w:r>
      <w:r w:rsidR="002572A3" w:rsidRPr="00942CBF">
        <w:rPr>
          <w:rFonts w:eastAsia="Calibri"/>
          <w:lang w:val="uk-UA"/>
        </w:rPr>
        <w:t>ої</w:t>
      </w:r>
      <w:r w:rsidR="00540DE2" w:rsidRPr="00942CBF">
        <w:rPr>
          <w:rFonts w:eastAsia="Calibri"/>
          <w:lang w:val="uk-UA"/>
        </w:rPr>
        <w:t xml:space="preserve"> споруд</w:t>
      </w:r>
      <w:r w:rsidR="002572A3" w:rsidRPr="00942CBF">
        <w:rPr>
          <w:rFonts w:eastAsia="Calibri"/>
          <w:lang w:val="uk-UA"/>
        </w:rPr>
        <w:t>и</w:t>
      </w:r>
      <w:r w:rsidR="00540DE2" w:rsidRPr="00942CBF">
        <w:rPr>
          <w:rFonts w:eastAsia="Calibri"/>
          <w:lang w:val="uk-UA"/>
        </w:rPr>
        <w:t xml:space="preserve">, площею забудови 940 </w:t>
      </w:r>
      <w:proofErr w:type="spellStart"/>
      <w:r w:rsidR="00540DE2" w:rsidRPr="00942CBF">
        <w:rPr>
          <w:rFonts w:eastAsia="Calibri"/>
          <w:lang w:val="uk-UA"/>
        </w:rPr>
        <w:t>кв.м</w:t>
      </w:r>
      <w:proofErr w:type="spellEnd"/>
      <w:r w:rsidR="00540DE2" w:rsidRPr="00942CBF">
        <w:rPr>
          <w:rFonts w:eastAsia="Calibri"/>
          <w:lang w:val="uk-UA"/>
        </w:rPr>
        <w:t xml:space="preserve">., що складається з греблі №1 та водопропускної споруди № 1/1 за </w:t>
      </w:r>
      <w:proofErr w:type="spellStart"/>
      <w:r w:rsidR="00540DE2" w:rsidRPr="00942CBF">
        <w:rPr>
          <w:rFonts w:eastAsia="Calibri"/>
          <w:lang w:val="uk-UA"/>
        </w:rPr>
        <w:t>адресою</w:t>
      </w:r>
      <w:proofErr w:type="spellEnd"/>
      <w:r w:rsidR="00540DE2" w:rsidRPr="00942CBF">
        <w:rPr>
          <w:rFonts w:eastAsia="Calibri"/>
          <w:lang w:val="uk-UA"/>
        </w:rPr>
        <w:t xml:space="preserve">: Вінницька область, Вінницький район,  сільська рада </w:t>
      </w:r>
      <w:proofErr w:type="spellStart"/>
      <w:r w:rsidR="00540DE2" w:rsidRPr="00942CBF">
        <w:rPr>
          <w:rFonts w:eastAsia="Calibri"/>
          <w:lang w:val="uk-UA"/>
        </w:rPr>
        <w:t>Якушинецька</w:t>
      </w:r>
      <w:proofErr w:type="spellEnd"/>
      <w:r w:rsidR="00540DE2" w:rsidRPr="00942CBF">
        <w:rPr>
          <w:rFonts w:eastAsia="Calibri"/>
          <w:lang w:val="uk-UA"/>
        </w:rPr>
        <w:t>, «Панське» урочище, будинок б/н.</w:t>
      </w:r>
    </w:p>
    <w:p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540DE2" w:rsidP="00540DE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2CBF">
        <w:rPr>
          <w:lang w:val="uk-UA"/>
        </w:rPr>
        <w:t>2</w:t>
      </w:r>
      <w:r w:rsidR="00220888" w:rsidRPr="00942CBF">
        <w:rPr>
          <w:lang w:val="uk-UA"/>
        </w:rPr>
        <w:t>.Затвердити умови оренди</w:t>
      </w:r>
      <w:r w:rsidR="00220888" w:rsidRPr="00942CBF">
        <w:rPr>
          <w:bCs/>
          <w:lang w:val="uk-UA"/>
        </w:rPr>
        <w:t xml:space="preserve"> нерухомого майна комунальної власності </w:t>
      </w:r>
      <w:proofErr w:type="spellStart"/>
      <w:r w:rsidRPr="00942CBF">
        <w:rPr>
          <w:bCs/>
          <w:lang w:val="uk-UA"/>
        </w:rPr>
        <w:t>Якушинецької</w:t>
      </w:r>
      <w:proofErr w:type="spellEnd"/>
      <w:r w:rsidRPr="00942CBF">
        <w:rPr>
          <w:bCs/>
          <w:lang w:val="uk-UA"/>
        </w:rPr>
        <w:t xml:space="preserve"> територіальної громади</w:t>
      </w:r>
      <w:r w:rsidR="00220888" w:rsidRPr="00942CBF">
        <w:rPr>
          <w:bCs/>
          <w:lang w:val="uk-UA"/>
        </w:rPr>
        <w:t xml:space="preserve">, а саме: </w:t>
      </w:r>
      <w:r w:rsidRPr="00942CBF">
        <w:rPr>
          <w:rFonts w:eastAsia="Calibri"/>
          <w:lang w:val="uk-UA"/>
        </w:rPr>
        <w:t>гідротехнічн</w:t>
      </w:r>
      <w:r w:rsidR="002572A3" w:rsidRPr="00942CBF">
        <w:rPr>
          <w:rFonts w:eastAsia="Calibri"/>
          <w:lang w:val="uk-UA"/>
        </w:rPr>
        <w:t>ої</w:t>
      </w:r>
      <w:r w:rsidRPr="00942CBF">
        <w:rPr>
          <w:rFonts w:eastAsia="Calibri"/>
          <w:lang w:val="uk-UA"/>
        </w:rPr>
        <w:t xml:space="preserve"> споруд</w:t>
      </w:r>
      <w:r w:rsidR="002572A3" w:rsidRPr="00942CBF">
        <w:rPr>
          <w:rFonts w:eastAsia="Calibri"/>
          <w:lang w:val="uk-UA"/>
        </w:rPr>
        <w:t>и</w:t>
      </w:r>
      <w:r w:rsidRPr="00942CBF">
        <w:rPr>
          <w:rFonts w:eastAsia="Calibri"/>
          <w:lang w:val="uk-UA"/>
        </w:rPr>
        <w:t xml:space="preserve">, площею забудови 940 </w:t>
      </w:r>
      <w:proofErr w:type="spellStart"/>
      <w:r w:rsidRPr="00942CBF">
        <w:rPr>
          <w:rFonts w:eastAsia="Calibri"/>
          <w:lang w:val="uk-UA"/>
        </w:rPr>
        <w:t>кв.м</w:t>
      </w:r>
      <w:proofErr w:type="spellEnd"/>
      <w:r w:rsidRPr="00942CBF">
        <w:rPr>
          <w:rFonts w:eastAsia="Calibri"/>
          <w:lang w:val="uk-UA"/>
        </w:rPr>
        <w:t xml:space="preserve">., що складається з греблі №1 та водопропускної споруди № 1/1 за </w:t>
      </w:r>
      <w:proofErr w:type="spellStart"/>
      <w:r w:rsidRPr="00942CBF">
        <w:rPr>
          <w:rFonts w:eastAsia="Calibri"/>
          <w:lang w:val="uk-UA"/>
        </w:rPr>
        <w:t>адресою</w:t>
      </w:r>
      <w:proofErr w:type="spellEnd"/>
      <w:r w:rsidRPr="00942CBF">
        <w:rPr>
          <w:rFonts w:eastAsia="Calibri"/>
          <w:lang w:val="uk-UA"/>
        </w:rPr>
        <w:t xml:space="preserve">: Вінницька область, Вінницький район,  сільська рада </w:t>
      </w:r>
      <w:proofErr w:type="spellStart"/>
      <w:r w:rsidRPr="00942CBF">
        <w:rPr>
          <w:rFonts w:eastAsia="Calibri"/>
          <w:lang w:val="uk-UA"/>
        </w:rPr>
        <w:t>Якушинецька</w:t>
      </w:r>
      <w:proofErr w:type="spellEnd"/>
      <w:r w:rsidRPr="00942CBF">
        <w:rPr>
          <w:rFonts w:eastAsia="Calibri"/>
          <w:lang w:val="uk-UA"/>
        </w:rPr>
        <w:t xml:space="preserve">, «Панське» урочище, будинок б/н, </w:t>
      </w:r>
      <w:r w:rsidR="00220888" w:rsidRPr="00942CBF">
        <w:rPr>
          <w:bCs/>
          <w:lang w:val="uk-UA"/>
        </w:rPr>
        <w:t xml:space="preserve">відповідно з </w:t>
      </w:r>
      <w:r w:rsidR="00220888" w:rsidRPr="00942CBF">
        <w:rPr>
          <w:lang w:val="uk-UA"/>
        </w:rPr>
        <w:t xml:space="preserve">додатком </w:t>
      </w:r>
      <w:r w:rsidR="0018062C" w:rsidRPr="00942CBF">
        <w:rPr>
          <w:lang w:val="uk-UA"/>
        </w:rPr>
        <w:t>№1</w:t>
      </w:r>
      <w:r w:rsidR="00220888" w:rsidRPr="00942CBF">
        <w:rPr>
          <w:lang w:val="uk-UA"/>
        </w:rPr>
        <w:t>.</w:t>
      </w:r>
    </w:p>
    <w:p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3.Затвердити текст оголошення про передачу нерухомого майна в оренду на аукціоні відповідно з додатком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№2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0888" w:rsidRPr="00942CBF" w:rsidRDefault="00220888" w:rsidP="002208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3CA8" w:rsidRPr="00942CBF" w:rsidRDefault="00220888" w:rsidP="00433CA8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2CBF">
        <w:rPr>
          <w:lang w:val="uk-UA"/>
        </w:rPr>
        <w:t>4.</w:t>
      </w:r>
      <w:r w:rsidR="00540DE2" w:rsidRPr="00942CBF">
        <w:rPr>
          <w:lang w:val="uk-UA"/>
        </w:rPr>
        <w:t xml:space="preserve">Уповноважити </w:t>
      </w:r>
      <w:r w:rsidR="00433CA8" w:rsidRPr="00942CBF">
        <w:rPr>
          <w:lang w:val="uk-UA"/>
        </w:rPr>
        <w:t xml:space="preserve">відділ житлово-комунального господарства, будівництва та земельних відносин </w:t>
      </w:r>
      <w:proofErr w:type="spellStart"/>
      <w:r w:rsidR="00433CA8" w:rsidRPr="00942CBF">
        <w:rPr>
          <w:lang w:val="uk-UA"/>
        </w:rPr>
        <w:t>Якушинецької</w:t>
      </w:r>
      <w:proofErr w:type="spellEnd"/>
      <w:r w:rsidR="00433CA8" w:rsidRPr="00942CBF">
        <w:rPr>
          <w:lang w:val="uk-UA"/>
        </w:rPr>
        <w:t xml:space="preserve"> сільської ради виступити орендодавцем</w:t>
      </w:r>
      <w:r w:rsidR="00433CA8" w:rsidRPr="00942CBF">
        <w:rPr>
          <w:rFonts w:eastAsia="Calibri"/>
          <w:lang w:val="uk-UA"/>
        </w:rPr>
        <w:t xml:space="preserve"> </w:t>
      </w:r>
      <w:r w:rsidR="0018062C" w:rsidRPr="00942CBF">
        <w:rPr>
          <w:rFonts w:eastAsia="Calibri"/>
          <w:lang w:val="uk-UA"/>
        </w:rPr>
        <w:t xml:space="preserve">нерухомого майна  - </w:t>
      </w:r>
      <w:r w:rsidR="00433CA8" w:rsidRPr="00942CBF">
        <w:rPr>
          <w:rFonts w:eastAsia="Calibri"/>
          <w:lang w:val="uk-UA"/>
        </w:rPr>
        <w:t>гідротехнічн</w:t>
      </w:r>
      <w:r w:rsidR="0018062C" w:rsidRPr="00942CBF">
        <w:rPr>
          <w:rFonts w:eastAsia="Calibri"/>
          <w:lang w:val="uk-UA"/>
        </w:rPr>
        <w:t>ої</w:t>
      </w:r>
      <w:r w:rsidR="00433CA8" w:rsidRPr="00942CBF">
        <w:rPr>
          <w:rFonts w:eastAsia="Calibri"/>
          <w:lang w:val="uk-UA"/>
        </w:rPr>
        <w:t xml:space="preserve"> споруд</w:t>
      </w:r>
      <w:r w:rsidR="0018062C" w:rsidRPr="00942CBF">
        <w:rPr>
          <w:rFonts w:eastAsia="Calibri"/>
          <w:lang w:val="uk-UA"/>
        </w:rPr>
        <w:t>и</w:t>
      </w:r>
      <w:r w:rsidR="00433CA8" w:rsidRPr="00942CBF">
        <w:rPr>
          <w:rFonts w:eastAsia="Calibri"/>
          <w:lang w:val="uk-UA"/>
        </w:rPr>
        <w:t xml:space="preserve">, площею забудови 940 </w:t>
      </w:r>
      <w:proofErr w:type="spellStart"/>
      <w:r w:rsidR="00433CA8" w:rsidRPr="00942CBF">
        <w:rPr>
          <w:rFonts w:eastAsia="Calibri"/>
          <w:lang w:val="uk-UA"/>
        </w:rPr>
        <w:t>кв.м</w:t>
      </w:r>
      <w:proofErr w:type="spellEnd"/>
      <w:r w:rsidR="00433CA8" w:rsidRPr="00942CBF">
        <w:rPr>
          <w:rFonts w:eastAsia="Calibri"/>
          <w:lang w:val="uk-UA"/>
        </w:rPr>
        <w:t xml:space="preserve">., що складається з греблі №1 та водопропускної споруди № 1/1 за </w:t>
      </w:r>
      <w:proofErr w:type="spellStart"/>
      <w:r w:rsidR="00433CA8" w:rsidRPr="00942CBF">
        <w:rPr>
          <w:rFonts w:eastAsia="Calibri"/>
          <w:lang w:val="uk-UA"/>
        </w:rPr>
        <w:t>адресою</w:t>
      </w:r>
      <w:proofErr w:type="spellEnd"/>
      <w:r w:rsidR="00433CA8" w:rsidRPr="00942CBF">
        <w:rPr>
          <w:rFonts w:eastAsia="Calibri"/>
          <w:lang w:val="uk-UA"/>
        </w:rPr>
        <w:t xml:space="preserve">: Вінницька область, Вінницький район,  сільська рада </w:t>
      </w:r>
      <w:proofErr w:type="spellStart"/>
      <w:r w:rsidR="00433CA8" w:rsidRPr="00942CBF">
        <w:rPr>
          <w:rFonts w:eastAsia="Calibri"/>
          <w:lang w:val="uk-UA"/>
        </w:rPr>
        <w:t>Якушинецька</w:t>
      </w:r>
      <w:proofErr w:type="spellEnd"/>
      <w:r w:rsidR="00433CA8" w:rsidRPr="00942CBF">
        <w:rPr>
          <w:rFonts w:eastAsia="Calibri"/>
          <w:lang w:val="uk-UA"/>
        </w:rPr>
        <w:t>, «Панське» урочище, будинок б/н.</w:t>
      </w:r>
    </w:p>
    <w:p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062C" w:rsidRPr="00942CBF" w:rsidRDefault="00433CA8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Доручити відділ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житлово-комунального господарства, будівництва та зе</w:t>
      </w:r>
      <w:r w:rsidRPr="00942CBF">
        <w:rPr>
          <w:sz w:val="24"/>
          <w:szCs w:val="24"/>
          <w:lang w:val="uk-UA"/>
        </w:rPr>
        <w:t>ме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льних відносин </w:t>
      </w:r>
      <w:proofErr w:type="spellStart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540DE2" w:rsidRPr="00942CBF" w:rsidRDefault="0018062C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оприлюднити дане рішення та оголошення (додаток №2), а також створити електронне оголошення про проведення аукціону в електронній системі «Прозоро-Продажі»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протягом 10 робочих днів;</w:t>
      </w:r>
    </w:p>
    <w:p w:rsidR="00433CA8" w:rsidRPr="00942CBF" w:rsidRDefault="0018062C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процедур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аукціону на право оренди нерухомого майна, 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опублікувати протокол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опублікувати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оренди в електронній системі «Прозоро-Продажі»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572A3" w:rsidRPr="00942CBF" w:rsidRDefault="002572A3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2572A3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Доручити начальнику 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житлово-комунального господарства, будівництва та зе</w:t>
      </w:r>
      <w:r w:rsidRPr="00942CBF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льних відносин </w:t>
      </w:r>
      <w:proofErr w:type="spellStart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Костюку В.М. укласти договір оренди </w:t>
      </w:r>
      <w:r w:rsidRPr="00942C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гідротехнічної споруди, площею забудови 940 </w:t>
      </w:r>
      <w:proofErr w:type="spellStart"/>
      <w:r w:rsidRPr="00942CBF">
        <w:rPr>
          <w:rFonts w:ascii="Times New Roman" w:eastAsia="Calibri" w:hAnsi="Times New Roman" w:cs="Times New Roman"/>
          <w:sz w:val="24"/>
          <w:szCs w:val="24"/>
          <w:lang w:val="uk-UA"/>
        </w:rPr>
        <w:t>кв.м</w:t>
      </w:r>
      <w:proofErr w:type="spellEnd"/>
      <w:r w:rsidRPr="00942C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., що складається з греблі №1 та водопропускної споруди № 1/1 за </w:t>
      </w:r>
      <w:proofErr w:type="spellStart"/>
      <w:r w:rsidRPr="00942CBF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942C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Вінницька область, Вінницький район,  сільська рада </w:t>
      </w:r>
      <w:proofErr w:type="spellStart"/>
      <w:r w:rsidRPr="00942CBF">
        <w:rPr>
          <w:rFonts w:ascii="Times New Roman" w:eastAsia="Calibri" w:hAnsi="Times New Roman" w:cs="Times New Roman"/>
          <w:sz w:val="24"/>
          <w:szCs w:val="24"/>
          <w:lang w:val="uk-UA"/>
        </w:rPr>
        <w:t>Якушинецька</w:t>
      </w:r>
      <w:proofErr w:type="spellEnd"/>
      <w:r w:rsidRPr="00942CBF">
        <w:rPr>
          <w:rFonts w:ascii="Times New Roman" w:eastAsia="Calibri" w:hAnsi="Times New Roman" w:cs="Times New Roman"/>
          <w:sz w:val="24"/>
          <w:szCs w:val="24"/>
          <w:lang w:val="uk-UA"/>
        </w:rPr>
        <w:t>, «Панське» урочище, будинок б/н з переможцем аукціону.</w:t>
      </w:r>
    </w:p>
    <w:p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2572A3" w:rsidP="00C760A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22088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даного рішення покласти </w:t>
      </w:r>
      <w:r w:rsidR="00C760A7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комісію з питань житлово-комунального господарства, комунальної власності та сфери послуг (Гаврилюк А.І.).</w:t>
      </w: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18062C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Сільський голова                      </w:t>
      </w:r>
      <w:r w:rsid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</w:t>
      </w: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Василь РОМАНЮК</w:t>
      </w: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№1</w:t>
      </w:r>
    </w:p>
    <w:p w:rsidR="00C760A7" w:rsidRPr="00942CBF" w:rsidRDefault="00C760A7" w:rsidP="00C760A7">
      <w:pPr>
        <w:tabs>
          <w:tab w:val="left" w:pos="1134"/>
        </w:tabs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№____ 18 сесії </w:t>
      </w:r>
      <w:r w:rsidR="00D86266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 скликання</w:t>
      </w:r>
      <w:r w:rsidR="00D86266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</w:t>
      </w:r>
      <w:r w:rsidR="002572A3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25.02.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</w:p>
    <w:p w:rsidR="00C760A7" w:rsidRPr="00942CBF" w:rsidRDefault="00C760A7" w:rsidP="00C760A7">
      <w:pPr>
        <w:tabs>
          <w:tab w:val="left" w:pos="1134"/>
        </w:tabs>
        <w:spacing w:after="0" w:line="204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C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Умови </w:t>
      </w:r>
    </w:p>
    <w:p w:rsidR="00C760A7" w:rsidRPr="00942CBF" w:rsidRDefault="00C760A7" w:rsidP="00720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uk-UA" w:eastAsia="ru-RU"/>
        </w:rPr>
        <w:t xml:space="preserve">передачі в оренду </w:t>
      </w:r>
      <w:r w:rsidR="00722DD3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гідротехнічної споруди, площею забудови 940 </w:t>
      </w:r>
      <w:proofErr w:type="spellStart"/>
      <w:r w:rsidR="00722DD3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кв.м</w:t>
      </w:r>
      <w:proofErr w:type="spellEnd"/>
      <w:r w:rsidR="00722DD3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., що складається з греблі №1 та водопропускної споруди № 1/1 за </w:t>
      </w:r>
      <w:proofErr w:type="spellStart"/>
      <w:r w:rsidR="00722DD3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722DD3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Вінницька область, Вінницький район,  сільська рада </w:t>
      </w:r>
      <w:proofErr w:type="spellStart"/>
      <w:r w:rsidR="00722DD3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Якушинецька</w:t>
      </w:r>
      <w:proofErr w:type="spellEnd"/>
      <w:r w:rsidR="00722DD3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«Панське» урочище, будинок б/н</w:t>
      </w:r>
    </w:p>
    <w:p w:rsidR="00722DD3" w:rsidRPr="00942CBF" w:rsidRDefault="00722DD3" w:rsidP="00C76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978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6"/>
        <w:gridCol w:w="6435"/>
      </w:tblGrid>
      <w:tr w:rsidR="00C760A7" w:rsidRPr="004660C2" w:rsidTr="00AD685F">
        <w:tc>
          <w:tcPr>
            <w:tcW w:w="9781" w:type="dxa"/>
            <w:gridSpan w:val="2"/>
          </w:tcPr>
          <w:p w:rsidR="00C760A7" w:rsidRPr="00942CBF" w:rsidRDefault="00722DD3" w:rsidP="00AD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Гідротехнічна споруда, площею забудови 940 </w:t>
            </w:r>
            <w:proofErr w:type="spellStart"/>
            <w:r w:rsidRPr="00942CB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942CB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., що складається з греблі №1 та водопропускної споруди № 1/1 за </w:t>
            </w:r>
            <w:proofErr w:type="spellStart"/>
            <w:r w:rsidRPr="00942CB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942CB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: Вінницька область, Вінницький район,  сільська рада </w:t>
            </w:r>
            <w:proofErr w:type="spellStart"/>
            <w:r w:rsidRPr="00942CB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942CB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, «Панське» урочище, будинок б/н</w:t>
            </w:r>
          </w:p>
          <w:p w:rsidR="00722DD3" w:rsidRPr="00942CBF" w:rsidRDefault="00722DD3" w:rsidP="00AD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760A7" w:rsidRPr="00942CBF" w:rsidTr="00AD685F">
        <w:trPr>
          <w:trHeight w:val="926"/>
        </w:trPr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Повне найменування та адреса орендодавця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/балансоутримувача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 </w:t>
            </w:r>
          </w:p>
        </w:tc>
        <w:tc>
          <w:tcPr>
            <w:tcW w:w="6435" w:type="dxa"/>
          </w:tcPr>
          <w:p w:rsidR="00722DD3" w:rsidRPr="00942CBF" w:rsidRDefault="00722DD3" w:rsidP="00722DD3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43922453;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Вінницька область, Вінницький район, с.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тел. (0432) 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56-75-14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bumab.yakushinecka_tg@ukr.net</w:t>
            </w:r>
          </w:p>
        </w:tc>
      </w:tr>
      <w:tr w:rsidR="00C760A7" w:rsidRPr="00942CBF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Інформація про об’єкт оренди</w:t>
            </w:r>
          </w:p>
        </w:tc>
        <w:tc>
          <w:tcPr>
            <w:tcW w:w="6435" w:type="dxa"/>
          </w:tcPr>
          <w:p w:rsidR="00722DD3" w:rsidRPr="00942CBF" w:rsidRDefault="00722DD3" w:rsidP="00B6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Гідротехнічна споруда, площею забудови 940 </w:t>
            </w:r>
            <w:proofErr w:type="spellStart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., що складається з греблі №1 та водопропускної споруди № 1/1 за </w:t>
            </w:r>
            <w:proofErr w:type="spellStart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: Вінницька область, Вінницький район,  сільська рада </w:t>
            </w:r>
            <w:proofErr w:type="spellStart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, «Панське» урочище, будинок б/н.  Рік побудови 1968. Гребля – земляна, низьконапірна, непроїзна. Освітлення відсутнє. </w:t>
            </w:r>
            <w:proofErr w:type="spellStart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Водовипускна</w:t>
            </w:r>
            <w:proofErr w:type="spellEnd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споруда – залізобетонна, перекрита щитами. Провідна частина – металева труба.</w:t>
            </w:r>
          </w:p>
        </w:tc>
      </w:tr>
      <w:tr w:rsidR="00C760A7" w:rsidRPr="00942CBF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Тип переліку </w:t>
            </w:r>
          </w:p>
        </w:tc>
        <w:tc>
          <w:tcPr>
            <w:tcW w:w="6435" w:type="dxa"/>
          </w:tcPr>
          <w:p w:rsidR="00C760A7" w:rsidRPr="00942CBF" w:rsidRDefault="00C760A7" w:rsidP="00AD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Перелік першого типу</w:t>
            </w:r>
          </w:p>
        </w:tc>
      </w:tr>
      <w:tr w:rsidR="00C760A7" w:rsidRPr="00942CBF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Проект договору оренди </w:t>
            </w:r>
          </w:p>
        </w:tc>
        <w:tc>
          <w:tcPr>
            <w:tcW w:w="6435" w:type="dxa"/>
          </w:tcPr>
          <w:p w:rsidR="00C760A7" w:rsidRPr="00942CBF" w:rsidRDefault="00C760A7" w:rsidP="00AD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Використовується Примірний договір оренди, що затверджений постановою КМУ</w:t>
            </w:r>
          </w:p>
        </w:tc>
      </w:tr>
      <w:tr w:rsidR="00C760A7" w:rsidRPr="004660C2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Рішення про затвердження переліку об’єктів, або про включення нового об’єкта до переліку</w:t>
            </w:r>
          </w:p>
        </w:tc>
        <w:tc>
          <w:tcPr>
            <w:tcW w:w="6435" w:type="dxa"/>
          </w:tcPr>
          <w:p w:rsidR="00722DD3" w:rsidRPr="00942CBF" w:rsidRDefault="00C760A7" w:rsidP="00703947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942CBF">
              <w:rPr>
                <w:lang w:val="uk-UA"/>
              </w:rPr>
              <w:t xml:space="preserve">Рішення </w:t>
            </w:r>
            <w:r w:rsidR="00722DD3" w:rsidRPr="00942CBF">
              <w:rPr>
                <w:lang w:val="uk-UA"/>
              </w:rPr>
              <w:t>№</w:t>
            </w:r>
            <w:r w:rsidR="00703947" w:rsidRPr="00942CBF">
              <w:rPr>
                <w:lang w:val="uk-UA"/>
              </w:rPr>
              <w:t>761</w:t>
            </w:r>
            <w:r w:rsidR="00722DD3" w:rsidRPr="00942CBF">
              <w:rPr>
                <w:lang w:val="uk-UA"/>
              </w:rPr>
              <w:t xml:space="preserve"> 17 сесії </w:t>
            </w:r>
            <w:proofErr w:type="spellStart"/>
            <w:r w:rsidR="00722DD3" w:rsidRPr="00942CBF">
              <w:rPr>
                <w:lang w:val="uk-UA"/>
              </w:rPr>
              <w:t>Якушинецької</w:t>
            </w:r>
            <w:proofErr w:type="spellEnd"/>
            <w:r w:rsidR="00722DD3" w:rsidRPr="00942CBF">
              <w:rPr>
                <w:lang w:val="uk-UA"/>
              </w:rPr>
              <w:t xml:space="preserve"> сільської ради 8 скликання від 28.01.2022 «</w:t>
            </w:r>
            <w:r w:rsidR="00722DD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Про включення гідротехнічної споруди  до Переліку першого типу</w:t>
            </w:r>
            <w:r w:rsidR="00722DD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="00722DD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об’єктів комунальної власності </w:t>
            </w:r>
            <w:proofErr w:type="spellStart"/>
            <w:r w:rsidR="00722DD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Якушинецької</w:t>
            </w:r>
            <w:proofErr w:type="spellEnd"/>
            <w:r w:rsidR="00722DD3" w:rsidRPr="00942CBF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сільської ради, що підлягають передачі в оренду з проведенням аукціону»</w:t>
            </w:r>
          </w:p>
        </w:tc>
      </w:tr>
      <w:tr w:rsidR="00C760A7" w:rsidRPr="00942CBF" w:rsidTr="00AD685F">
        <w:tc>
          <w:tcPr>
            <w:tcW w:w="9781" w:type="dxa"/>
            <w:gridSpan w:val="2"/>
          </w:tcPr>
          <w:p w:rsidR="00C760A7" w:rsidRPr="00942CBF" w:rsidRDefault="00C760A7" w:rsidP="00AD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 w:eastAsia="ru-RU"/>
              </w:rPr>
              <w:t>Умови оренди</w:t>
            </w:r>
          </w:p>
        </w:tc>
      </w:tr>
      <w:tr w:rsidR="00C760A7" w:rsidRPr="00942CBF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Строк оренди </w:t>
            </w:r>
          </w:p>
        </w:tc>
        <w:tc>
          <w:tcPr>
            <w:tcW w:w="6435" w:type="dxa"/>
          </w:tcPr>
          <w:p w:rsidR="00C760A7" w:rsidRPr="00942CBF" w:rsidRDefault="00C760A7" w:rsidP="00AD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C760A7" w:rsidRPr="00942CBF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Стартова орендна плата </w:t>
            </w:r>
          </w:p>
        </w:tc>
        <w:tc>
          <w:tcPr>
            <w:tcW w:w="6435" w:type="dxa"/>
          </w:tcPr>
          <w:p w:rsidR="00C760A7" w:rsidRPr="00942CBF" w:rsidRDefault="00C760A7" w:rsidP="00AD685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відсоток вартості об’єкта оренди, визначеної відповідно до статті 8 Закону</w:t>
            </w:r>
          </w:p>
        </w:tc>
      </w:tr>
      <w:tr w:rsidR="00C760A7" w:rsidRPr="00942CBF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Можливість передачі об’єкта в суборенду</w:t>
            </w:r>
          </w:p>
        </w:tc>
        <w:tc>
          <w:tcPr>
            <w:tcW w:w="6435" w:type="dxa"/>
          </w:tcPr>
          <w:p w:rsidR="000374A8" w:rsidRPr="00942CBF" w:rsidRDefault="000374A8" w:rsidP="000374A8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Орендар має право на передачу майна в суборенду за погодженням сільської ради</w:t>
            </w:r>
          </w:p>
        </w:tc>
      </w:tr>
      <w:tr w:rsidR="00C760A7" w:rsidRPr="00942CBF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Цільове призначення об’єкта </w:t>
            </w:r>
          </w:p>
        </w:tc>
        <w:tc>
          <w:tcPr>
            <w:tcW w:w="6435" w:type="dxa"/>
          </w:tcPr>
          <w:p w:rsidR="00C760A7" w:rsidRPr="00942CBF" w:rsidRDefault="00E06235" w:rsidP="00241CFA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1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</w:t>
            </w:r>
            <w:r w:rsidR="00241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за функціональним призначенням</w:t>
            </w:r>
          </w:p>
        </w:tc>
      </w:tr>
      <w:tr w:rsidR="00C760A7" w:rsidRPr="00942CBF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Витрати, пов’язані з проведенням незалежної оцінки Майна</w:t>
            </w:r>
          </w:p>
        </w:tc>
        <w:tc>
          <w:tcPr>
            <w:tcW w:w="6435" w:type="dxa"/>
          </w:tcPr>
          <w:p w:rsidR="00C760A7" w:rsidRPr="00942CBF" w:rsidRDefault="007975E0" w:rsidP="00AD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C760A7" w:rsidRPr="003D2970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Контактні дані</w:t>
            </w:r>
          </w:p>
        </w:tc>
        <w:tc>
          <w:tcPr>
            <w:tcW w:w="6435" w:type="dxa"/>
          </w:tcPr>
          <w:p w:rsidR="003D2970" w:rsidRDefault="00B66FC0" w:rsidP="00B6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43922453;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Вінницька область, Вінницький район, с.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тел. (0432) 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56-75-14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66FC0" w:rsidRPr="00942CBF" w:rsidRDefault="00B66FC0" w:rsidP="00B6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3D2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Pr="003D297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bumab.yakushinecka_tg@ukr.net</w:t>
            </w:r>
          </w:p>
        </w:tc>
      </w:tr>
      <w:tr w:rsidR="00C760A7" w:rsidRPr="00942CBF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Додаткові умови:</w:t>
            </w:r>
          </w:p>
        </w:tc>
        <w:tc>
          <w:tcPr>
            <w:tcW w:w="6435" w:type="dxa"/>
          </w:tcPr>
          <w:p w:rsidR="00C760A7" w:rsidRPr="00942CBF" w:rsidRDefault="00C760A7" w:rsidP="00AD685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C760A7" w:rsidRPr="00942CBF" w:rsidTr="00AD685F">
        <w:tc>
          <w:tcPr>
            <w:tcW w:w="3346" w:type="dxa"/>
          </w:tcPr>
          <w:p w:rsidR="00C760A7" w:rsidRPr="00942CBF" w:rsidRDefault="00C760A7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Інформація про аукціон, умови, на яких проводиться аукціон,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lastRenderedPageBreak/>
              <w:t>інша інформація</w:t>
            </w:r>
          </w:p>
        </w:tc>
        <w:tc>
          <w:tcPr>
            <w:tcW w:w="6435" w:type="dxa"/>
          </w:tcPr>
          <w:p w:rsidR="00C760A7" w:rsidRPr="00942CBF" w:rsidRDefault="00C760A7" w:rsidP="00AD685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Визначається в оголошенні про передачу майна в оренду на аукціоні в ЕТС</w:t>
            </w:r>
          </w:p>
        </w:tc>
      </w:tr>
      <w:tr w:rsidR="00C760A7" w:rsidRPr="00942CBF" w:rsidTr="00AD685F">
        <w:tc>
          <w:tcPr>
            <w:tcW w:w="3346" w:type="dxa"/>
          </w:tcPr>
          <w:p w:rsidR="00C760A7" w:rsidRPr="00942CBF" w:rsidRDefault="0072066E" w:rsidP="00AD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lastRenderedPageBreak/>
              <w:t>Стартова орендна плата</w:t>
            </w:r>
          </w:p>
        </w:tc>
        <w:tc>
          <w:tcPr>
            <w:tcW w:w="6435" w:type="dxa"/>
          </w:tcPr>
          <w:p w:rsidR="00C760A7" w:rsidRPr="000374A8" w:rsidRDefault="00B66FC0" w:rsidP="00AD685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Стартова орендна плата за місяць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електронного аукціону з підвищенням ціни 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становить 477,24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  <w:r w:rsidR="007975E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 ПДВ</w:t>
            </w:r>
            <w:r w:rsidR="00521668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83D90" w:rsidRPr="000374A8" w:rsidRDefault="00583D90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гарантійного внеску </w:t>
            </w:r>
            <w:r w:rsidR="001C14FF" w:rsidRPr="00037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037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F2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116607,</w:t>
            </w:r>
            <w:r w:rsidR="000374A8" w:rsidRPr="00037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00 </w:t>
            </w:r>
            <w:r w:rsidR="00E77842" w:rsidRPr="00037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  <w:p w:rsidR="001C14FF" w:rsidRPr="00942CBF" w:rsidRDefault="001C14FF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реєстраційного внеску – 650,00 грн. (10 % мінімальної заробітної плати станом на 01.01.2022</w:t>
            </w:r>
            <w:r w:rsidR="00521668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E056E0" w:rsidRPr="00942CBF" w:rsidRDefault="00E056E0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мінімального кроку підвищення стартової орендної плати під час аукціону: 1 % стартової орендної плати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4,77 грн.</w:t>
            </w:r>
          </w:p>
          <w:p w:rsidR="00E77842" w:rsidRPr="00942CBF" w:rsidRDefault="00E77842" w:rsidP="00E77842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Стартова орендна плата за місяць для електронного аукціону зі зниженням ц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іни становить 238,62 без ПДВ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72066E" w:rsidRPr="00942CBF" w:rsidRDefault="0072066E" w:rsidP="00E77842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Стартова орендна плата за місяць 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становить 238,62 без ПДВ.</w:t>
            </w:r>
          </w:p>
          <w:p w:rsidR="00E77842" w:rsidRPr="00942CBF" w:rsidRDefault="00E77842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кроків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аукціо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 за методом покрокового зниження стартової орендної плати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2 кроки</w:t>
            </w:r>
          </w:p>
          <w:p w:rsidR="00E77842" w:rsidRPr="00942CBF" w:rsidRDefault="00E77842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760A7" w:rsidRPr="00942CBF" w:rsidRDefault="00C760A7" w:rsidP="00C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F3037D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2CBF" w:rsidRPr="00F3037D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2CBF" w:rsidRPr="00F3037D" w:rsidRDefault="00F3037D" w:rsidP="00942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303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Начальник відділу  ЖКГБЗВ                                                               Віталій КОСТЮК</w:t>
      </w:r>
    </w:p>
    <w:p w:rsidR="00942CBF" w:rsidRP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2CBF" w:rsidRP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037D" w:rsidRDefault="00F3037D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60A1" w:rsidRPr="00942CBF" w:rsidRDefault="00D860A1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№2</w:t>
      </w:r>
    </w:p>
    <w:p w:rsidR="00D860A1" w:rsidRPr="00942CBF" w:rsidRDefault="00D860A1" w:rsidP="00D860A1">
      <w:pPr>
        <w:tabs>
          <w:tab w:val="left" w:pos="1134"/>
        </w:tabs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№____ 18 сесії </w:t>
      </w:r>
      <w:r w:rsidR="003D2970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скликання </w:t>
      </w:r>
      <w:proofErr w:type="spellStart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25.02.2022</w:t>
      </w:r>
    </w:p>
    <w:p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7D8A" w:rsidRPr="00942CBF" w:rsidRDefault="00267D8A" w:rsidP="007C6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386" w:type="dxa"/>
        <w:jc w:val="center"/>
        <w:tblInd w:w="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6468"/>
      </w:tblGrid>
      <w:tr w:rsidR="004A2081" w:rsidRPr="00942CBF" w:rsidTr="004A2081">
        <w:trPr>
          <w:trHeight w:val="315"/>
          <w:jc w:val="center"/>
        </w:trPr>
        <w:tc>
          <w:tcPr>
            <w:tcW w:w="10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942CBF" w:rsidP="0026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О</w:t>
            </w:r>
            <w:r w:rsidR="00267D8A"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ГОЛОШЕННЯ</w:t>
            </w:r>
          </w:p>
          <w:p w:rsidR="00267D8A" w:rsidRPr="00267D8A" w:rsidRDefault="00267D8A" w:rsidP="0026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 передачу 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4A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гідротехнічної споруди, площею забудови 940 </w:t>
            </w:r>
            <w:proofErr w:type="spellStart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., що складається з греблі №1 та водопропускної споруди № 1/1 за </w:t>
            </w:r>
            <w:proofErr w:type="spellStart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: Вінницька область, Вінницький район,  сільська рада </w:t>
            </w:r>
            <w:proofErr w:type="spellStart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«Панське» урочище, будинок б/н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Якушинецької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сільської ради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Адреса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4A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23222, Вінницька область, Вінницький район, с.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вул. Новоселів,1;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(0432)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56-75-14,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Якушинецької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сільської ради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Код за ЄДРПОУ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43922453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Адреса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4A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23222, Вінницька область, Вінницький район, с.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вул. Новоселів,1;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(0432)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56-75-14,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807677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7677" w:rsidRPr="00807677" w:rsidRDefault="00807677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Тип переліку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7677" w:rsidRPr="00942CBF" w:rsidRDefault="00807677" w:rsidP="004A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Балансова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вартість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47724,00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грн.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Тип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AE7FAC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Нерухоме майно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Місцезнаходження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Вінницька область, Вінницький район,  сільська рада </w:t>
            </w:r>
            <w:proofErr w:type="spellStart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«Панське» урочище, будинок б/н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площа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кв. м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940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кв.м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Корисна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площа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кв. м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AE7FAC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Характеристика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7C7B" w:rsidRPr="00942CBF" w:rsidRDefault="00F17C7B" w:rsidP="00AE7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Гідротехнічна споруда, площею забудови 940 </w:t>
            </w:r>
            <w:proofErr w:type="spellStart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., що складається з греблі №1 та водопропускної споруди № 1/1. </w:t>
            </w:r>
          </w:p>
          <w:p w:rsidR="00F17C7B" w:rsidRPr="00942CBF" w:rsidRDefault="00F17C7B" w:rsidP="00AE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Рік побудови 1968. Гребля – земляна, низьконапірна, непроїзна. Освітлення відсутнє. </w:t>
            </w:r>
            <w:proofErr w:type="spellStart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Водовипускна</w:t>
            </w:r>
            <w:proofErr w:type="spellEnd"/>
            <w:r w:rsidRPr="00942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споруда – залізобетонна, перекрита щитами. Провідна частина – металева труба.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(надалі - Об’єкт). </w:t>
            </w:r>
          </w:p>
          <w:p w:rsidR="00F17C7B" w:rsidRPr="00942CBF" w:rsidRDefault="00F17C7B" w:rsidP="00F1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Даний об’єкт не є пам’яткою архітектури.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  <w:p w:rsidR="00F17C7B" w:rsidRPr="00942CBF" w:rsidRDefault="00F17C7B" w:rsidP="00F1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Перебуває в придатному для використання стані. </w:t>
            </w:r>
          </w:p>
          <w:p w:rsidR="00F17C7B" w:rsidRPr="00942CBF" w:rsidRDefault="00F17C7B" w:rsidP="00F1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 на даний час не використовується.</w:t>
            </w:r>
          </w:p>
          <w:p w:rsidR="00267D8A" w:rsidRPr="00267D8A" w:rsidRDefault="00F17C7B" w:rsidP="004A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Балансова вартість об’єкта оренди 47724,00 грн.</w:t>
            </w:r>
          </w:p>
        </w:tc>
      </w:tr>
      <w:tr w:rsidR="00807677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7677" w:rsidRPr="00807677" w:rsidRDefault="00807677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Інформація про те, що об’єктом оренди є пам’ятка культурної спадщини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7677" w:rsidRPr="00942CBF" w:rsidRDefault="00807677" w:rsidP="00AE7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</w:tr>
      <w:tr w:rsidR="00807677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7677" w:rsidRDefault="00807677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Інформація про отримання погодження органу охорони культурної спадщини на передачу об’єкта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7677" w:rsidRDefault="00807677" w:rsidP="00AE7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710E0" w:rsidRPr="00942CBF" w:rsidTr="003B3061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0E0" w:rsidRPr="00267D8A" w:rsidRDefault="006710E0" w:rsidP="00AE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ічний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стан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об'єкта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сплату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комунальних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Техн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ічний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стан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CA6467" w:rsidRDefault="00CA6467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задовільний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рахункі</w:t>
            </w:r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відкритих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постачальниками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F17C7B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приєднаний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F17C7B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Потужність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(кВт)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F17C7B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Ступінь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потужності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Газифікація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Опалення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централізоване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зовнішніх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Опалення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автономне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- </w:t>
            </w: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ічне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Лічильник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тепло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Вентиляція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телефонізація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телебачення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Інтернет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Ліфт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Охоронна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сигналізація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6710E0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Пожежна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сигналізація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6710E0" w:rsidRPr="00942CBF" w:rsidTr="0033613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0E0" w:rsidRPr="00267D8A" w:rsidRDefault="006710E0" w:rsidP="00AE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додаткові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Строк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C96604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рокі</w:t>
            </w:r>
            <w:proofErr w:type="gram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плата,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477,24</w:t>
            </w:r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67D8A" w:rsidRPr="00267D8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грн.</w:t>
            </w:r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чотириста сімдесят сі</w:t>
            </w:r>
            <w:proofErr w:type="gram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</w:t>
            </w:r>
            <w:proofErr w:type="gram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грн. 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коп.), без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- для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67D8A" w:rsidRPr="00267D8A" w:rsidRDefault="00DF7CFE" w:rsidP="00267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238,62</w:t>
            </w:r>
            <w:r w:rsidR="00267D8A" w:rsidRPr="00267D8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грн.</w:t>
            </w:r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дві</w:t>
            </w:r>
            <w:proofErr w:type="gram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ст</w:t>
            </w:r>
            <w:proofErr w:type="gram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 тридцять вісім</w:t>
            </w:r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грн. 6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коп.), без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- для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зниженням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ціни</w:t>
            </w:r>
            <w:proofErr w:type="spellEnd"/>
          </w:p>
          <w:p w:rsidR="00267D8A" w:rsidRPr="00267D8A" w:rsidRDefault="00DF7CFE" w:rsidP="00DF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238,62</w:t>
            </w:r>
            <w:r w:rsidR="00267D8A" w:rsidRPr="00267D8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грн.</w:t>
            </w:r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дві</w:t>
            </w:r>
            <w:proofErr w:type="gram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ст</w:t>
            </w:r>
            <w:proofErr w:type="gram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 тридцять вісім</w:t>
            </w:r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грн. 6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коп.), без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– для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</w:tc>
      </w:tr>
      <w:tr w:rsidR="00CA6467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6467" w:rsidRPr="00CA6467" w:rsidRDefault="00CA6467" w:rsidP="00CA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Можливість передачі об’єкта в суборенду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6467" w:rsidRPr="00CA6467" w:rsidRDefault="00CA6467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Орендар має право на передачу майна в суборенду за погодженням сільської ради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ільове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використовувати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майно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будь-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є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обмеження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F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r w:rsidR="002F6A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використання за функціональним призначенням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Обмеження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п. 29 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Порядку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Використання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частини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майна, на яке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поширюються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обмеження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29 п. Порядку, з метою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супутніх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можуть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забезпечені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безпосередньо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самим закладами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будь-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таких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(не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переліку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визначених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 до Порядку).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за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затверджується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ішенням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як одна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умов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інформацію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рішення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див.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нижче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ішення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затвердження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умов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Письмова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згода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передачу майна 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суборенду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п.169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потенційний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повинен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відповідати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вимогам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особи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визначеним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статтею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 Закону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України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«Про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державного 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майна».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телефону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працівника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</w:t>
            </w:r>
            <w:r w:rsidR="005B42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одавця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відповідального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ознайомлення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заінтересованих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об'єктом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5B42E6" w:rsidRDefault="00267D8A" w:rsidP="00593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(04</w:t>
            </w:r>
            <w:r w:rsidR="00DF7CFE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32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r w:rsidR="00DF7CFE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56-75-19</w:t>
            </w:r>
            <w:r w:rsidR="005935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 0963358455</w:t>
            </w:r>
            <w:bookmarkStart w:id="0" w:name="_GoBack"/>
            <w:bookmarkEnd w:id="0"/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адреса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працівника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</w:t>
            </w:r>
            <w:r w:rsidR="005B42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одавця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відповідального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ознайомлення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заінтересованих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об'єктом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6710E0" w:rsidRPr="00942CBF" w:rsidTr="002B18E0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0E0" w:rsidRPr="00CA6467" w:rsidRDefault="00CA6467" w:rsidP="00CA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6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аукціон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DF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F7CFE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___________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2022. Час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встановлюється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електронною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торговою системою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Порядку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Спосіб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передачу 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Місце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відбувається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електронній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торговій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Прозорро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Продажі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через </w:t>
            </w: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авторизован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Орендодавець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організації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використовує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F7CFE" w:rsidRPr="00942C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E-TENDER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Кінцевий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строк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заяви на участь 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0C33" w:rsidRPr="008C0C33" w:rsidRDefault="00267D8A" w:rsidP="008C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кінцевий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строк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заяви н</w:t>
            </w:r>
            <w:r w:rsidR="00DF7CFE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 участь в </w:t>
            </w:r>
            <w:proofErr w:type="spellStart"/>
            <w:r w:rsidR="00DF7CFE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spellEnd"/>
            <w:r w:rsidR="00DF7CFE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встановлюється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електронною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торговою системою для кожного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окремо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проміжку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часу з 19-30 до 20-30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години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дня,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передує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дню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</w:tr>
      <w:tr w:rsidR="008C0C33" w:rsidRPr="00267D8A" w:rsidTr="00D35387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0C33" w:rsidRPr="00267D8A" w:rsidRDefault="008C0C33" w:rsidP="00D3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Період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першого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0C33" w:rsidRPr="00267D8A" w:rsidRDefault="008C0C33" w:rsidP="00D3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оприлюднення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оголошення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передачу майна 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ЕТС</w:t>
            </w:r>
          </w:p>
        </w:tc>
      </w:tr>
      <w:tr w:rsidR="008C0C33" w:rsidRPr="00267D8A" w:rsidTr="00D35387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0C33" w:rsidRPr="00267D8A" w:rsidRDefault="008C0C33" w:rsidP="00D3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повторного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на 50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відсотків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0C33" w:rsidRPr="00267D8A" w:rsidRDefault="008C0C33" w:rsidP="00D3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</w:p>
        </w:tc>
      </w:tr>
      <w:tr w:rsidR="008C0C33" w:rsidRPr="00267D8A" w:rsidTr="00D35387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0C33" w:rsidRPr="00267D8A" w:rsidRDefault="008C0C33" w:rsidP="00D3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0C33" w:rsidRPr="00267D8A" w:rsidRDefault="008C0C33" w:rsidP="00D3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мінімального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кроку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підвищення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під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DF7CF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4,77 грн. (1 % стартової орендної плати)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кроків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гарантійного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AF2873" w:rsidP="00DF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116607,00</w:t>
            </w:r>
            <w:r w:rsidR="00CA6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267D8A"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грн.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650</w:t>
            </w:r>
            <w:r w:rsidR="00AF28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,00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грн.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645B" w:rsidRPr="00942CBF" w:rsidRDefault="00EB645B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CFE" w:rsidRPr="00942CBF" w:rsidRDefault="00267D8A" w:rsidP="00DF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розрахунків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операторів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ЕМ для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сплати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гарантійного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веб-сайта </w:t>
            </w: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на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зазначені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таких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рахунків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https://prozorro.sale/info/elektronni-majdanchiki-ets-prozorroprodazhi-cbd2.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Оператор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здійснює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перерахування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казначейськ</w:t>
            </w:r>
            <w:r w:rsidR="00851C2C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="00851C2C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851C2C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рахунки</w:t>
            </w:r>
            <w:proofErr w:type="spellEnd"/>
            <w:r w:rsidR="00851C2C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851C2C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proofErr w:type="gramEnd"/>
            <w:r w:rsidR="00851C2C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такими </w:t>
            </w:r>
            <w:proofErr w:type="spellStart"/>
            <w:r w:rsidR="00851C2C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реквізитами</w:t>
            </w:r>
            <w:proofErr w:type="spellEnd"/>
            <w:r w:rsidR="00851C2C"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національній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валюті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DF7CF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Одержувач: </w:t>
            </w:r>
          </w:p>
          <w:p w:rsidR="00DF7CFE" w:rsidRPr="00942CBF" w:rsidRDefault="00DF7CFE" w:rsidP="00DF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ТГ</w:t>
            </w:r>
          </w:p>
          <w:p w:rsidR="00DF7CFE" w:rsidRPr="00942CBF" w:rsidRDefault="00DF7CFE" w:rsidP="00DF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ГУК у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Він.обл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./с.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/21082400</w:t>
            </w:r>
          </w:p>
          <w:p w:rsidR="00DF7CFE" w:rsidRPr="00942CBF" w:rsidRDefault="00DF7CFE" w:rsidP="00DF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37979858</w:t>
            </w:r>
          </w:p>
          <w:p w:rsidR="00DF7CFE" w:rsidRPr="00942CBF" w:rsidRDefault="00DF7CFE" w:rsidP="00DF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Казначейство України (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ел.адм.подат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  <w:p w:rsidR="00DF7CFE" w:rsidRPr="00942CBF" w:rsidRDefault="00DF7CFE" w:rsidP="00DF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 688999980314030593000002842</w:t>
            </w:r>
          </w:p>
          <w:p w:rsidR="00267D8A" w:rsidRPr="00942CBF" w:rsidRDefault="00267D8A" w:rsidP="00DF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:rsidR="00267D8A" w:rsidRPr="00267D8A" w:rsidRDefault="00267D8A" w:rsidP="00DF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Єдине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веб-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на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є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алфавітному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порядку на веб-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операторів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мають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право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використовувати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і з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адміністратор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уклав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відповідний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договір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5935AE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267D8A" w:rsidRPr="00267D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uk-UA" w:eastAsia="ru-RU"/>
                </w:rPr>
                <w:t>https://prozorro.sale/info/elektronni-majdanchiki-ets-prozorroprodazhi-cbd2</w:t>
              </w:r>
            </w:hyperlink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Проєкт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договору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Default="00267D8A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Додається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оголошення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передачу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 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</w:p>
          <w:p w:rsidR="008C0C33" w:rsidRPr="008C0C33" w:rsidRDefault="008C0C33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710E0" w:rsidRPr="00942CBF" w:rsidTr="006C7C21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0E0" w:rsidRPr="00267D8A" w:rsidRDefault="006710E0" w:rsidP="0067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Інша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додаткова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267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Наявність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згоди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здійснення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поточного та /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капітального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ремонту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орендованого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 </w:t>
            </w:r>
            <w:proofErr w:type="spellStart"/>
            <w:proofErr w:type="gram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ід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конкретних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видів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ремонтних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робіт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реконструкції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реставрації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DD4AA2" w:rsidRDefault="00DD4AA2" w:rsidP="00267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7D8A" w:rsidRPr="00267D8A" w:rsidRDefault="00267D8A" w:rsidP="0067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</w:t>
            </w:r>
            <w:proofErr w:type="gram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міститься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Переліку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першого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типу, в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обсязі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визначеному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пунктом 26 Порядку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міститься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посиланням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C0C33" w:rsidRPr="00942CBF" w:rsidTr="00E955AD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0C33" w:rsidRPr="00267D8A" w:rsidRDefault="008C0C33" w:rsidP="00267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2081" w:rsidRPr="00942CBF" w:rsidTr="004A2081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2081" w:rsidRPr="00942CBF" w:rsidRDefault="004A2081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Перелік документів: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2081" w:rsidRPr="00942CBF" w:rsidRDefault="004A2081" w:rsidP="004A2081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участі в електронному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 такі документи:</w:t>
            </w:r>
          </w:p>
          <w:p w:rsidR="004A2081" w:rsidRPr="00942CBF" w:rsidRDefault="004A2081" w:rsidP="004A2081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:rsidR="004A2081" w:rsidRPr="00942CBF" w:rsidRDefault="004A2081" w:rsidP="004A2081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:rsidR="004A2081" w:rsidRPr="00942CBF" w:rsidRDefault="004A2081" w:rsidP="004A2081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3) для потенційних орендарів - юридичних осіб:</w:t>
            </w:r>
          </w:p>
          <w:p w:rsidR="004A2081" w:rsidRPr="00942CBF" w:rsidRDefault="004A2081" w:rsidP="004A2081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      </w:r>
          </w:p>
          <w:p w:rsidR="004A2081" w:rsidRPr="00942CBF" w:rsidRDefault="004A2081" w:rsidP="004A2081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:rsidR="004A2081" w:rsidRPr="00942CBF" w:rsidRDefault="004A2081" w:rsidP="004A2081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інформація про кінцевого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власника. Якщо особа не має кінцевого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власника, зазначається інформація про відсутність кінцевого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 і про причину його відсутності;</w:t>
            </w:r>
          </w:p>
          <w:p w:rsidR="004A2081" w:rsidRPr="00942CBF" w:rsidRDefault="004A2081" w:rsidP="004A2081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4) документ, що підтверджує сплату реєстраційного внеску, а також документ, що підтверджує сплату гарантійного внеску на рахунок оператора електронного майданчика, через який подається заява на участь у аукціоні. </w:t>
            </w:r>
          </w:p>
          <w:p w:rsidR="004A2081" w:rsidRPr="00942CBF" w:rsidRDefault="004A2081" w:rsidP="004A20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  <w:p w:rsidR="004A2081" w:rsidRPr="00942CBF" w:rsidRDefault="004A2081" w:rsidP="002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</w:tr>
    </w:tbl>
    <w:p w:rsidR="00220888" w:rsidRPr="00942CBF" w:rsidRDefault="00220888" w:rsidP="002208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</w:pPr>
    </w:p>
    <w:p w:rsidR="00DF7CFE" w:rsidRPr="00942CBF" w:rsidRDefault="00DF7CFE" w:rsidP="00220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5A2F" w:rsidRDefault="00065A2F" w:rsidP="00942CB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C6E50" w:rsidRPr="00942CBF" w:rsidRDefault="00065A2F" w:rsidP="00942CB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Начальник відділу ЖКГБЗВ                                                   Віталій КОСТЮК</w:t>
      </w:r>
    </w:p>
    <w:p w:rsidR="007C6E50" w:rsidRPr="00942CBF" w:rsidRDefault="007C6E50" w:rsidP="00220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6E50" w:rsidRPr="00942CBF" w:rsidRDefault="007C6E50" w:rsidP="00220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0888" w:rsidRPr="00942CBF" w:rsidRDefault="00220888" w:rsidP="0022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60A7" w:rsidRPr="00942CBF" w:rsidRDefault="00C760A7" w:rsidP="00220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60A7" w:rsidRPr="00942CBF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ED6"/>
    <w:multiLevelType w:val="hybridMultilevel"/>
    <w:tmpl w:val="25D48102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C408A"/>
    <w:multiLevelType w:val="multilevel"/>
    <w:tmpl w:val="3FEEF4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A26DC8"/>
    <w:multiLevelType w:val="hybridMultilevel"/>
    <w:tmpl w:val="D32CFF8C"/>
    <w:lvl w:ilvl="0" w:tplc="55169E4E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A232E"/>
    <w:multiLevelType w:val="hybridMultilevel"/>
    <w:tmpl w:val="BEA8DD76"/>
    <w:lvl w:ilvl="0" w:tplc="9E64EF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374A8"/>
    <w:rsid w:val="00065A2F"/>
    <w:rsid w:val="00082B42"/>
    <w:rsid w:val="000968A1"/>
    <w:rsid w:val="000D555B"/>
    <w:rsid w:val="000E4C19"/>
    <w:rsid w:val="000E7B93"/>
    <w:rsid w:val="00145D91"/>
    <w:rsid w:val="00145EE0"/>
    <w:rsid w:val="00157EDE"/>
    <w:rsid w:val="001752A1"/>
    <w:rsid w:val="0018062C"/>
    <w:rsid w:val="00186757"/>
    <w:rsid w:val="001C14FF"/>
    <w:rsid w:val="001D40CF"/>
    <w:rsid w:val="00220888"/>
    <w:rsid w:val="00241CFA"/>
    <w:rsid w:val="002572A3"/>
    <w:rsid w:val="00267D8A"/>
    <w:rsid w:val="002B0F90"/>
    <w:rsid w:val="002F6A7B"/>
    <w:rsid w:val="00314B46"/>
    <w:rsid w:val="00343B90"/>
    <w:rsid w:val="00345E8E"/>
    <w:rsid w:val="003519F1"/>
    <w:rsid w:val="003D2970"/>
    <w:rsid w:val="00433CA8"/>
    <w:rsid w:val="00462F04"/>
    <w:rsid w:val="004660C2"/>
    <w:rsid w:val="004902F0"/>
    <w:rsid w:val="004A2081"/>
    <w:rsid w:val="004B679D"/>
    <w:rsid w:val="004E06D6"/>
    <w:rsid w:val="00521668"/>
    <w:rsid w:val="005270EE"/>
    <w:rsid w:val="00527A56"/>
    <w:rsid w:val="00530F53"/>
    <w:rsid w:val="00540DE2"/>
    <w:rsid w:val="005436DB"/>
    <w:rsid w:val="00571CA5"/>
    <w:rsid w:val="00583D90"/>
    <w:rsid w:val="005935AE"/>
    <w:rsid w:val="005A3112"/>
    <w:rsid w:val="005B42E6"/>
    <w:rsid w:val="005D5D53"/>
    <w:rsid w:val="005F227A"/>
    <w:rsid w:val="006228A0"/>
    <w:rsid w:val="006710E0"/>
    <w:rsid w:val="00683E14"/>
    <w:rsid w:val="006B43B2"/>
    <w:rsid w:val="00703947"/>
    <w:rsid w:val="0072066E"/>
    <w:rsid w:val="00722DD3"/>
    <w:rsid w:val="007839F0"/>
    <w:rsid w:val="007975E0"/>
    <w:rsid w:val="007C6E50"/>
    <w:rsid w:val="00807677"/>
    <w:rsid w:val="00812361"/>
    <w:rsid w:val="00812671"/>
    <w:rsid w:val="00851C2C"/>
    <w:rsid w:val="008563CA"/>
    <w:rsid w:val="008B120B"/>
    <w:rsid w:val="008C01F6"/>
    <w:rsid w:val="008C0C33"/>
    <w:rsid w:val="008E61CC"/>
    <w:rsid w:val="008F61D1"/>
    <w:rsid w:val="00901460"/>
    <w:rsid w:val="00904CB7"/>
    <w:rsid w:val="00934B74"/>
    <w:rsid w:val="00942CBF"/>
    <w:rsid w:val="009A7AAF"/>
    <w:rsid w:val="00A41271"/>
    <w:rsid w:val="00AE7FAC"/>
    <w:rsid w:val="00AF2873"/>
    <w:rsid w:val="00B07EC6"/>
    <w:rsid w:val="00B152EC"/>
    <w:rsid w:val="00B66FC0"/>
    <w:rsid w:val="00B82636"/>
    <w:rsid w:val="00BD004A"/>
    <w:rsid w:val="00BD3AB7"/>
    <w:rsid w:val="00BD67A0"/>
    <w:rsid w:val="00BD71B4"/>
    <w:rsid w:val="00BD74F9"/>
    <w:rsid w:val="00C5516F"/>
    <w:rsid w:val="00C760A7"/>
    <w:rsid w:val="00C81DF9"/>
    <w:rsid w:val="00C96604"/>
    <w:rsid w:val="00CA6467"/>
    <w:rsid w:val="00D8605D"/>
    <w:rsid w:val="00D860A1"/>
    <w:rsid w:val="00D86266"/>
    <w:rsid w:val="00D871BA"/>
    <w:rsid w:val="00DA0936"/>
    <w:rsid w:val="00DB6735"/>
    <w:rsid w:val="00DC2EDC"/>
    <w:rsid w:val="00DD4AA2"/>
    <w:rsid w:val="00DF7CFE"/>
    <w:rsid w:val="00E03752"/>
    <w:rsid w:val="00E056E0"/>
    <w:rsid w:val="00E06235"/>
    <w:rsid w:val="00E12A67"/>
    <w:rsid w:val="00E67A13"/>
    <w:rsid w:val="00E67EB3"/>
    <w:rsid w:val="00E77842"/>
    <w:rsid w:val="00E97046"/>
    <w:rsid w:val="00EA1EC8"/>
    <w:rsid w:val="00EB645B"/>
    <w:rsid w:val="00F17C7B"/>
    <w:rsid w:val="00F3037D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wcm96b3Jyby5zYWxlL2luZm8vZWxla3Ryb25uaS1tYWpkYW5jaGlraS1ldHMtcHJvem9ycm9wcm9kYXpoaS1jYmQ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158C-0197-45C5-B936-3A9EE58A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9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38</cp:revision>
  <cp:lastPrinted>2022-02-15T09:09:00Z</cp:lastPrinted>
  <dcterms:created xsi:type="dcterms:W3CDTF">2022-01-31T08:58:00Z</dcterms:created>
  <dcterms:modified xsi:type="dcterms:W3CDTF">2022-02-18T08:33:00Z</dcterms:modified>
</cp:coreProperties>
</file>