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FF0A72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07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74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BB4866" w:rsidRPr="00BB4866" w:rsidRDefault="00BB4866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0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звернення відділу освіти Вінницької райдержадміністрації від 25.07.2018 року №01-17/1093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32106D" w:rsidRPr="00872CF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200F1E" w:rsidRDefault="005401DE" w:rsidP="002F3A83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наступні зміни до рішення 9 сесії 7 скликання від 18.12.2017 року «Про передачу міжбюджетних трансфертів з </w:t>
      </w:r>
      <w:proofErr w:type="spellStart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у 2018 році»:</w:t>
      </w:r>
    </w:p>
    <w:p w:rsidR="00FE6F82" w:rsidRPr="000D6CBE" w:rsidRDefault="002F3A83" w:rsidP="000D6CB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CB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</w:t>
      </w:r>
      <w:r w:rsidR="00426849" w:rsidRPr="00E26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26AF4" w:rsidRPr="00E26AF4">
        <w:rPr>
          <w:rFonts w:ascii="Times New Roman" w:hAnsi="Times New Roman" w:cs="Times New Roman"/>
          <w:bCs/>
          <w:sz w:val="28"/>
          <w:szCs w:val="28"/>
          <w:lang w:val="uk-UA"/>
        </w:rPr>
        <w:t>Субвенція з місцевого бюджету на здійснення переданих видатків у сфері освіти за рахунок коштів освітньої субвенції</w:t>
      </w:r>
      <w:r w:rsidR="009F36FB" w:rsidRPr="00E26A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26AF4">
        <w:rPr>
          <w:rFonts w:ascii="Times New Roman" w:hAnsi="Times New Roman" w:cs="Times New Roman"/>
          <w:sz w:val="28"/>
          <w:szCs w:val="28"/>
          <w:lang w:val="uk-UA"/>
        </w:rPr>
        <w:t xml:space="preserve"> на суму 488,0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6849" w:rsidRPr="00E26A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6AF4" w:rsidRPr="00E26A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передачі Вінницькому районному бюджету на виплату заробітної плати з нарахуваннями педагогічним працівникам </w:t>
      </w:r>
      <w:r w:rsidR="00FF0A72">
        <w:rPr>
          <w:rFonts w:ascii="Times New Roman" w:hAnsi="Times New Roman" w:cs="Times New Roman"/>
          <w:bCs/>
          <w:sz w:val="28"/>
          <w:szCs w:val="28"/>
          <w:lang w:val="uk-UA"/>
        </w:rPr>
        <w:t>загальноосвітніх шкіл</w:t>
      </w:r>
      <w:bookmarkStart w:id="0" w:name="_GoBack"/>
      <w:bookmarkEnd w:id="0"/>
      <w:r w:rsidR="00E26AF4" w:rsidRPr="00E26A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E26AF4" w:rsidRPr="00E26AF4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E26AF4" w:rsidRPr="00E26A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ОТГ протягом липня-серпня 2018 року</w:t>
      </w:r>
      <w:r w:rsidR="00426849" w:rsidRPr="00E26AF4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6174" w:rsidRPr="00FE6F82" w:rsidRDefault="00D96174" w:rsidP="002F3A83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A744B"/>
    <w:rsid w:val="000A75F1"/>
    <w:rsid w:val="000C614B"/>
    <w:rsid w:val="000D6CBE"/>
    <w:rsid w:val="000E234A"/>
    <w:rsid w:val="000E47CF"/>
    <w:rsid w:val="00115330"/>
    <w:rsid w:val="00124BBA"/>
    <w:rsid w:val="00140251"/>
    <w:rsid w:val="00154C2E"/>
    <w:rsid w:val="00184068"/>
    <w:rsid w:val="001A0638"/>
    <w:rsid w:val="001A1107"/>
    <w:rsid w:val="001B4CE4"/>
    <w:rsid w:val="001C6FD5"/>
    <w:rsid w:val="001E4C9F"/>
    <w:rsid w:val="00200F1E"/>
    <w:rsid w:val="00241227"/>
    <w:rsid w:val="00246C3B"/>
    <w:rsid w:val="0025768C"/>
    <w:rsid w:val="00264375"/>
    <w:rsid w:val="00277D00"/>
    <w:rsid w:val="002B709C"/>
    <w:rsid w:val="002E4087"/>
    <w:rsid w:val="002E752A"/>
    <w:rsid w:val="002F2FA2"/>
    <w:rsid w:val="002F3A83"/>
    <w:rsid w:val="002F7C95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C0F31"/>
    <w:rsid w:val="003C3F6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B163C"/>
    <w:rsid w:val="004C5388"/>
    <w:rsid w:val="004F42CB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D26F6"/>
    <w:rsid w:val="005F0EDC"/>
    <w:rsid w:val="005F5180"/>
    <w:rsid w:val="006119D8"/>
    <w:rsid w:val="00612E9A"/>
    <w:rsid w:val="006213E5"/>
    <w:rsid w:val="006531DD"/>
    <w:rsid w:val="006579D4"/>
    <w:rsid w:val="00680B03"/>
    <w:rsid w:val="006A621F"/>
    <w:rsid w:val="006C5F9B"/>
    <w:rsid w:val="006D633D"/>
    <w:rsid w:val="006E3875"/>
    <w:rsid w:val="006E5D8D"/>
    <w:rsid w:val="006E6792"/>
    <w:rsid w:val="00702A85"/>
    <w:rsid w:val="007053A1"/>
    <w:rsid w:val="00710743"/>
    <w:rsid w:val="00744123"/>
    <w:rsid w:val="00756F50"/>
    <w:rsid w:val="00766A31"/>
    <w:rsid w:val="00771DBB"/>
    <w:rsid w:val="00794134"/>
    <w:rsid w:val="00797664"/>
    <w:rsid w:val="007D7779"/>
    <w:rsid w:val="007F3B02"/>
    <w:rsid w:val="00806DDE"/>
    <w:rsid w:val="00852736"/>
    <w:rsid w:val="00871609"/>
    <w:rsid w:val="00872CFD"/>
    <w:rsid w:val="00880EFF"/>
    <w:rsid w:val="008A6FD8"/>
    <w:rsid w:val="008A766F"/>
    <w:rsid w:val="008B5874"/>
    <w:rsid w:val="008D073A"/>
    <w:rsid w:val="008E63A2"/>
    <w:rsid w:val="008F6B36"/>
    <w:rsid w:val="009372BF"/>
    <w:rsid w:val="009428AE"/>
    <w:rsid w:val="009444D3"/>
    <w:rsid w:val="009505EB"/>
    <w:rsid w:val="00952215"/>
    <w:rsid w:val="00956ABB"/>
    <w:rsid w:val="00956B93"/>
    <w:rsid w:val="00963A08"/>
    <w:rsid w:val="00987B1F"/>
    <w:rsid w:val="00992FF2"/>
    <w:rsid w:val="009C43DA"/>
    <w:rsid w:val="009D710F"/>
    <w:rsid w:val="009F273F"/>
    <w:rsid w:val="009F36FB"/>
    <w:rsid w:val="00A0456C"/>
    <w:rsid w:val="00A05A17"/>
    <w:rsid w:val="00A13BC5"/>
    <w:rsid w:val="00A2026E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1954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93FBF"/>
    <w:rsid w:val="00CA07A5"/>
    <w:rsid w:val="00CC0CEB"/>
    <w:rsid w:val="00CE0B53"/>
    <w:rsid w:val="00CE469A"/>
    <w:rsid w:val="00CE4A7A"/>
    <w:rsid w:val="00D00D52"/>
    <w:rsid w:val="00D019C0"/>
    <w:rsid w:val="00D45F9D"/>
    <w:rsid w:val="00D656AB"/>
    <w:rsid w:val="00D8638F"/>
    <w:rsid w:val="00D96174"/>
    <w:rsid w:val="00DA475B"/>
    <w:rsid w:val="00DB27C4"/>
    <w:rsid w:val="00DE4FF0"/>
    <w:rsid w:val="00DF023E"/>
    <w:rsid w:val="00DF2725"/>
    <w:rsid w:val="00E06C56"/>
    <w:rsid w:val="00E1319D"/>
    <w:rsid w:val="00E21BB0"/>
    <w:rsid w:val="00E22889"/>
    <w:rsid w:val="00E26AF4"/>
    <w:rsid w:val="00E44E0D"/>
    <w:rsid w:val="00E46352"/>
    <w:rsid w:val="00E571C0"/>
    <w:rsid w:val="00EA3907"/>
    <w:rsid w:val="00EB029D"/>
    <w:rsid w:val="00EB2AF0"/>
    <w:rsid w:val="00EC3550"/>
    <w:rsid w:val="00EC7707"/>
    <w:rsid w:val="00ED47A9"/>
    <w:rsid w:val="00ED7FBF"/>
    <w:rsid w:val="00EE4FCD"/>
    <w:rsid w:val="00F03ECA"/>
    <w:rsid w:val="00F04393"/>
    <w:rsid w:val="00F061B0"/>
    <w:rsid w:val="00F26F5B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94</cp:revision>
  <cp:lastPrinted>2018-05-23T05:59:00Z</cp:lastPrinted>
  <dcterms:created xsi:type="dcterms:W3CDTF">2018-02-23T08:13:00Z</dcterms:created>
  <dcterms:modified xsi:type="dcterms:W3CDTF">2018-07-26T11:47:00Z</dcterms:modified>
</cp:coreProperties>
</file>