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5B" w:rsidRPr="0089545B" w:rsidRDefault="0089545B" w:rsidP="00895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</w:pPr>
      <w:r w:rsidRPr="0089545B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Додаток </w:t>
      </w:r>
    </w:p>
    <w:p w:rsidR="0089545B" w:rsidRPr="0089545B" w:rsidRDefault="0089545B" w:rsidP="00895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</w:pPr>
      <w:r w:rsidRPr="0089545B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до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>рішення 12</w:t>
      </w:r>
      <w:r w:rsidRPr="0089545B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 xml:space="preserve"> сесії 8 скликання</w:t>
      </w:r>
    </w:p>
    <w:p w:rsidR="0089545B" w:rsidRPr="0089545B" w:rsidRDefault="0089545B" w:rsidP="00895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</w:pPr>
      <w:r w:rsidRPr="0089545B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Якушинецької сільської ради </w:t>
      </w:r>
    </w:p>
    <w:p w:rsidR="0089545B" w:rsidRPr="0089545B" w:rsidRDefault="0089545B" w:rsidP="00895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</w:pPr>
      <w:r w:rsidRPr="0089545B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від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>24.09</w:t>
      </w:r>
      <w:r w:rsidRPr="0089545B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>.2021 №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 xml:space="preserve"> </w:t>
      </w:r>
    </w:p>
    <w:p w:rsidR="00752E10" w:rsidRDefault="00752E10" w:rsidP="00752E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52E10" w:rsidRDefault="00752E10" w:rsidP="00752E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ПОРЯДОК</w:t>
      </w:r>
    </w:p>
    <w:p w:rsidR="00752E10" w:rsidRDefault="00752E10" w:rsidP="00752E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проведення</w:t>
      </w:r>
      <w:r w:rsidR="00895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конкурсу на заміщення вакантної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посад</w:t>
      </w:r>
      <w:r w:rsidR="00895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директора Комунальної установи  </w:t>
      </w:r>
      <w:bookmarkStart w:id="0" w:name="_Hlk47729031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«Центр професійного розвитку педагогічних працівників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» </w:t>
      </w:r>
      <w:r w:rsidRPr="00752E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Якушинецької сільської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ради Вінницької області</w:t>
      </w:r>
    </w:p>
    <w:p w:rsidR="00752E10" w:rsidRDefault="00752E10" w:rsidP="00752E1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752E10" w:rsidRDefault="00752E10" w:rsidP="00752E1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752E10" w:rsidRDefault="00752E10" w:rsidP="00752E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І. Загальні питання</w:t>
      </w:r>
    </w:p>
    <w:p w:rsidR="00752E10" w:rsidRDefault="00752E10" w:rsidP="00752E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Цей Порядок визначає процедуру проведення</w:t>
      </w:r>
      <w:r w:rsidR="008954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конкурсу на заміщення вакантної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посад</w:t>
      </w:r>
      <w:r w:rsidR="008954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директора Комунальної установи «Центру професійного розвитку педагогічних працівників» (далі - вакантна посада), метою якого є добір осіб, здатних професійно виконувати посадові обов’язки.</w:t>
      </w:r>
    </w:p>
    <w:p w:rsidR="00752E10" w:rsidRDefault="00752E10" w:rsidP="00752E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Проведення конкурсу здійснюється відповідно до професійної компетентності к</w:t>
      </w:r>
      <w:r w:rsidR="0089545B">
        <w:rPr>
          <w:rFonts w:ascii="Times New Roman" w:eastAsia="Times New Roman" w:hAnsi="Times New Roman"/>
          <w:sz w:val="28"/>
          <w:szCs w:val="28"/>
          <w:lang w:val="uk-UA" w:eastAsia="ru-RU"/>
        </w:rPr>
        <w:t>андидатів на заміщення вакантної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посад</w:t>
      </w:r>
      <w:r w:rsidR="0089545B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директора Центру професійного розвитку педагогічних працівників (далі – Центр) на основі оцінювання знань, умінь і навичок, моральних і ділових якостей для належного виконання посадових обов’язків.</w:t>
      </w: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752E10" w:rsidRDefault="00752E10" w:rsidP="007429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ІІ. Оголошення про конкурс</w:t>
      </w:r>
    </w:p>
    <w:p w:rsidR="00752E10" w:rsidRDefault="00752E10" w:rsidP="00742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Конкурсний відбір (далі – конкурс) ого</w:t>
      </w:r>
      <w:r w:rsidR="00742957">
        <w:rPr>
          <w:rFonts w:ascii="Times New Roman" w:hAnsi="Times New Roman"/>
          <w:sz w:val="28"/>
          <w:szCs w:val="28"/>
          <w:lang w:val="uk-UA" w:eastAsia="ru-RU"/>
        </w:rPr>
        <w:t>лошується за наявності вакантної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посад</w:t>
      </w:r>
      <w:r w:rsidR="00742957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" w:name="_Hlk47729992"/>
      <w:r>
        <w:rPr>
          <w:rFonts w:ascii="Times New Roman" w:hAnsi="Times New Roman"/>
          <w:sz w:val="28"/>
          <w:szCs w:val="28"/>
          <w:lang w:val="uk-UA" w:eastAsia="ru-RU"/>
        </w:rPr>
        <w:t xml:space="preserve">директора </w:t>
      </w:r>
      <w:bookmarkEnd w:id="1"/>
      <w:r>
        <w:rPr>
          <w:rFonts w:ascii="Times New Roman" w:hAnsi="Times New Roman"/>
          <w:sz w:val="28"/>
          <w:szCs w:val="28"/>
          <w:lang w:val="uk-UA" w:eastAsia="ru-RU"/>
        </w:rPr>
        <w:t>Центру.</w:t>
      </w:r>
    </w:p>
    <w:p w:rsidR="00742957" w:rsidRDefault="00752E10" w:rsidP="00742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89545B" w:rsidRPr="0089545B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Рішення про проведення конкурсу приймає </w:t>
      </w:r>
      <w:proofErr w:type="spellStart"/>
      <w:r w:rsidR="0089545B" w:rsidRPr="0089545B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Якушинецька</w:t>
      </w:r>
      <w:proofErr w:type="spellEnd"/>
      <w:r w:rsidR="0089545B" w:rsidRPr="0089545B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 сільська рада (далі – Засновник) або уповноважений ним орган - Відділ освіти культури та спорту Якушинецької сільської ради (далі – Відділ)</w:t>
      </w:r>
      <w:r w:rsidR="00742957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.</w:t>
      </w:r>
    </w:p>
    <w:p w:rsidR="00742957" w:rsidRPr="00742957" w:rsidRDefault="0089545B" w:rsidP="00742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89545B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3.</w:t>
      </w:r>
      <w:r w:rsidR="00742957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      </w:t>
      </w:r>
      <w:r w:rsidRPr="00742957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Оголошення про проведення конкурсного відбору оприлюднюється на офіційних веб-сайтах Засновника та/або Відділу</w:t>
      </w:r>
      <w:r w:rsidR="00742957" w:rsidRPr="00742957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, в засобах масової </w:t>
      </w:r>
      <w:r w:rsidRPr="00742957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інформації наступного робочого дня після прийняття Засновником</w:t>
      </w:r>
      <w:r w:rsidR="00742957" w:rsidRPr="00742957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 рішення про </w:t>
      </w:r>
      <w:r w:rsidRPr="00742957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проведення конкурсу та має містити:</w:t>
      </w:r>
    </w:p>
    <w:p w:rsidR="00742957" w:rsidRDefault="0089545B" w:rsidP="00742957">
      <w:pPr>
        <w:pStyle w:val="a4"/>
        <w:shd w:val="clear" w:color="auto" w:fill="FFFFFF"/>
        <w:spacing w:after="0"/>
        <w:ind w:right="-143" w:firstLine="709"/>
        <w:rPr>
          <w:rFonts w:eastAsia="Times New Roman"/>
          <w:color w:val="1B1D1F"/>
          <w:sz w:val="28"/>
          <w:szCs w:val="28"/>
          <w:lang w:val="uk-UA" w:eastAsia="ru-RU"/>
        </w:rPr>
      </w:pPr>
      <w:r w:rsidRPr="0089545B">
        <w:rPr>
          <w:rFonts w:eastAsia="Times New Roman"/>
          <w:color w:val="1B1D1F"/>
          <w:sz w:val="28"/>
          <w:szCs w:val="28"/>
          <w:lang w:val="uk-UA" w:eastAsia="ru-RU"/>
        </w:rPr>
        <w:t>- найменува</w:t>
      </w:r>
      <w:r w:rsidR="00C67645">
        <w:rPr>
          <w:rFonts w:eastAsia="Times New Roman"/>
          <w:color w:val="1B1D1F"/>
          <w:sz w:val="28"/>
          <w:szCs w:val="28"/>
          <w:lang w:val="uk-UA" w:eastAsia="ru-RU"/>
        </w:rPr>
        <w:t>ння і місцезнаходження установи</w:t>
      </w:r>
      <w:r w:rsidRPr="0089545B">
        <w:rPr>
          <w:rFonts w:eastAsia="Times New Roman"/>
          <w:color w:val="1B1D1F"/>
          <w:sz w:val="28"/>
          <w:szCs w:val="28"/>
          <w:lang w:val="uk-UA" w:eastAsia="ru-RU"/>
        </w:rPr>
        <w:t>;</w:t>
      </w:r>
    </w:p>
    <w:p w:rsidR="00742957" w:rsidRDefault="0089545B" w:rsidP="00742957">
      <w:pPr>
        <w:pStyle w:val="a4"/>
        <w:shd w:val="clear" w:color="auto" w:fill="FFFFFF"/>
        <w:spacing w:after="0"/>
        <w:ind w:right="-143" w:firstLine="709"/>
        <w:rPr>
          <w:rFonts w:eastAsia="Times New Roman"/>
          <w:color w:val="1B1D1F"/>
          <w:sz w:val="28"/>
          <w:szCs w:val="28"/>
          <w:lang w:val="uk-UA" w:eastAsia="ru-RU"/>
        </w:rPr>
      </w:pPr>
      <w:r w:rsidRPr="0089545B">
        <w:rPr>
          <w:rFonts w:eastAsia="Times New Roman"/>
          <w:color w:val="1B1D1F"/>
          <w:sz w:val="28"/>
          <w:szCs w:val="28"/>
          <w:lang w:val="uk-UA" w:eastAsia="ru-RU"/>
        </w:rPr>
        <w:t>- найменування посади та умови оплати праці;</w:t>
      </w:r>
    </w:p>
    <w:p w:rsidR="00742957" w:rsidRDefault="0089545B" w:rsidP="00742957">
      <w:pPr>
        <w:pStyle w:val="a4"/>
        <w:shd w:val="clear" w:color="auto" w:fill="FFFFFF"/>
        <w:spacing w:after="0"/>
        <w:ind w:right="-143" w:firstLine="709"/>
        <w:rPr>
          <w:rFonts w:eastAsia="Times New Roman"/>
          <w:color w:val="1B1D1F"/>
          <w:sz w:val="28"/>
          <w:szCs w:val="28"/>
          <w:lang w:val="uk-UA" w:eastAsia="ru-RU"/>
        </w:rPr>
      </w:pPr>
      <w:r w:rsidRPr="0089545B">
        <w:rPr>
          <w:rFonts w:eastAsia="Times New Roman"/>
          <w:color w:val="1B1D1F"/>
          <w:sz w:val="28"/>
          <w:szCs w:val="28"/>
          <w:lang w:val="uk-UA" w:eastAsia="ru-RU"/>
        </w:rPr>
        <w:t xml:space="preserve">- кваліфікаційні вимоги до керівника </w:t>
      </w:r>
      <w:r w:rsidR="00C67645">
        <w:rPr>
          <w:rFonts w:eastAsia="Times New Roman"/>
          <w:color w:val="1B1D1F"/>
          <w:sz w:val="28"/>
          <w:szCs w:val="28"/>
          <w:lang w:val="uk-UA" w:eastAsia="ru-RU"/>
        </w:rPr>
        <w:t>установи</w:t>
      </w:r>
      <w:r w:rsidRPr="0089545B">
        <w:rPr>
          <w:rFonts w:eastAsia="Times New Roman"/>
          <w:color w:val="1B1D1F"/>
          <w:sz w:val="28"/>
          <w:szCs w:val="28"/>
          <w:lang w:val="uk-UA" w:eastAsia="ru-RU"/>
        </w:rPr>
        <w:t xml:space="preserve"> відповідно до Закону України «Про повну загальну середню освіту»;</w:t>
      </w:r>
    </w:p>
    <w:p w:rsidR="00742957" w:rsidRDefault="0089545B" w:rsidP="00742957">
      <w:pPr>
        <w:pStyle w:val="a4"/>
        <w:shd w:val="clear" w:color="auto" w:fill="FFFFFF"/>
        <w:spacing w:after="0"/>
        <w:ind w:right="-143" w:firstLine="709"/>
        <w:rPr>
          <w:rFonts w:eastAsia="Times New Roman"/>
          <w:color w:val="1B1D1F"/>
          <w:sz w:val="28"/>
          <w:szCs w:val="28"/>
          <w:lang w:val="uk-UA" w:eastAsia="ru-RU"/>
        </w:rPr>
      </w:pPr>
      <w:r w:rsidRPr="0089545B">
        <w:rPr>
          <w:rFonts w:eastAsia="Times New Roman"/>
          <w:color w:val="1B1D1F"/>
          <w:sz w:val="28"/>
          <w:szCs w:val="28"/>
          <w:lang w:val="uk-UA" w:eastAsia="ru-RU"/>
        </w:rPr>
        <w:t>- вичерпний перелік, кінцевий строк і місце подання документів для участі в конкурсі;</w:t>
      </w:r>
    </w:p>
    <w:p w:rsidR="00742957" w:rsidRDefault="0089545B" w:rsidP="00742957">
      <w:pPr>
        <w:pStyle w:val="a4"/>
        <w:shd w:val="clear" w:color="auto" w:fill="FFFFFF"/>
        <w:spacing w:after="0"/>
        <w:ind w:right="-143" w:firstLine="709"/>
        <w:rPr>
          <w:rFonts w:eastAsia="Times New Roman"/>
          <w:color w:val="1B1D1F"/>
          <w:sz w:val="28"/>
          <w:szCs w:val="28"/>
          <w:lang w:val="uk-UA" w:eastAsia="ru-RU"/>
        </w:rPr>
      </w:pPr>
      <w:r w:rsidRPr="0089545B">
        <w:rPr>
          <w:rFonts w:eastAsia="Times New Roman"/>
          <w:color w:val="1B1D1F"/>
          <w:sz w:val="28"/>
          <w:szCs w:val="28"/>
          <w:lang w:val="uk-UA" w:eastAsia="ru-RU"/>
        </w:rPr>
        <w:t>- дату та місце початку конкурсного відбору, етапи його проведення та тривалість;</w:t>
      </w:r>
    </w:p>
    <w:p w:rsidR="00742957" w:rsidRDefault="0089545B" w:rsidP="00742957">
      <w:pPr>
        <w:pStyle w:val="a4"/>
        <w:shd w:val="clear" w:color="auto" w:fill="FFFFFF"/>
        <w:spacing w:after="0"/>
        <w:ind w:right="-143" w:firstLine="709"/>
        <w:rPr>
          <w:rFonts w:eastAsia="Times New Roman"/>
          <w:color w:val="1B1D1F"/>
          <w:sz w:val="28"/>
          <w:szCs w:val="28"/>
          <w:lang w:val="uk-UA" w:eastAsia="ru-RU"/>
        </w:rPr>
      </w:pPr>
      <w:r w:rsidRPr="0089545B">
        <w:rPr>
          <w:rFonts w:eastAsia="Times New Roman"/>
          <w:color w:val="1B1D1F"/>
          <w:sz w:val="28"/>
          <w:szCs w:val="28"/>
          <w:lang w:val="uk-UA" w:eastAsia="ru-RU"/>
        </w:rPr>
        <w:t>- прізвище та ім’я, номер телефону та адресу електронної пошти особи, уповноваженої Засновником надавати інформацію про конкурс та приймати документи для участі в конкурсі.</w:t>
      </w:r>
    </w:p>
    <w:p w:rsidR="00C67645" w:rsidRPr="00C67645" w:rsidRDefault="00C67645" w:rsidP="00742957">
      <w:pPr>
        <w:pStyle w:val="a4"/>
        <w:shd w:val="clear" w:color="auto" w:fill="FFFFFF"/>
        <w:spacing w:after="0"/>
        <w:ind w:right="-143" w:firstLine="709"/>
        <w:rPr>
          <w:rFonts w:eastAsia="Times New Roman"/>
          <w:color w:val="1B1D1F"/>
          <w:sz w:val="28"/>
          <w:szCs w:val="28"/>
          <w:lang w:val="uk-UA" w:eastAsia="ru-RU"/>
        </w:rPr>
      </w:pPr>
      <w:r w:rsidRPr="00C67645">
        <w:rPr>
          <w:rFonts w:eastAsia="Times New Roman"/>
          <w:color w:val="1B1D1F"/>
          <w:sz w:val="28"/>
          <w:szCs w:val="28"/>
          <w:lang w:val="uk-UA" w:eastAsia="ru-RU"/>
        </w:rPr>
        <w:lastRenderedPageBreak/>
        <w:t>В оголошенні може міститися додаткова інформація, що не суперечить чинному законодавству України.</w:t>
      </w:r>
    </w:p>
    <w:p w:rsidR="00752E10" w:rsidRPr="0089545B" w:rsidRDefault="00752E10" w:rsidP="00C6764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752E10" w:rsidRDefault="00752E10" w:rsidP="00752E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ІІІ</w:t>
      </w:r>
      <w:r w:rsidR="00C6764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C67645">
        <w:rPr>
          <w:rFonts w:ascii="Times New Roman" w:hAnsi="Times New Roman"/>
          <w:b/>
          <w:sz w:val="28"/>
          <w:szCs w:val="28"/>
          <w:lang w:eastAsia="ru-RU"/>
        </w:rPr>
        <w:t>Вимоги</w:t>
      </w:r>
      <w:proofErr w:type="spellEnd"/>
      <w:r w:rsidR="00C67645">
        <w:rPr>
          <w:rFonts w:ascii="Times New Roman" w:hAnsi="Times New Roman"/>
          <w:b/>
          <w:sz w:val="28"/>
          <w:szCs w:val="28"/>
          <w:lang w:eastAsia="ru-RU"/>
        </w:rPr>
        <w:t xml:space="preserve"> до </w:t>
      </w:r>
      <w:proofErr w:type="spellStart"/>
      <w:r w:rsidR="00C67645">
        <w:rPr>
          <w:rFonts w:ascii="Times New Roman" w:hAnsi="Times New Roman"/>
          <w:b/>
          <w:sz w:val="28"/>
          <w:szCs w:val="28"/>
          <w:lang w:eastAsia="ru-RU"/>
        </w:rPr>
        <w:t>кандидатів</w:t>
      </w:r>
      <w:proofErr w:type="spellEnd"/>
      <w:r w:rsidR="00C67645">
        <w:rPr>
          <w:rFonts w:ascii="Times New Roman" w:hAnsi="Times New Roman"/>
          <w:b/>
          <w:sz w:val="28"/>
          <w:szCs w:val="28"/>
          <w:lang w:eastAsia="ru-RU"/>
        </w:rPr>
        <w:t xml:space="preserve"> на посад</w:t>
      </w:r>
      <w:r w:rsidR="00C67645">
        <w:rPr>
          <w:rFonts w:ascii="Times New Roman" w:hAnsi="Times New Roman"/>
          <w:b/>
          <w:sz w:val="28"/>
          <w:szCs w:val="28"/>
          <w:lang w:val="uk-UA" w:eastAsia="ru-RU"/>
        </w:rPr>
        <w:t>у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директора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Центру</w:t>
      </w:r>
      <w:proofErr w:type="gramEnd"/>
    </w:p>
    <w:p w:rsidR="00752E10" w:rsidRDefault="00752E10" w:rsidP="00742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1.К</w:t>
      </w:r>
      <w:r w:rsidR="00C67645">
        <w:rPr>
          <w:rFonts w:ascii="Times New Roman" w:hAnsi="Times New Roman"/>
          <w:sz w:val="28"/>
          <w:szCs w:val="28"/>
          <w:lang w:eastAsia="ru-RU"/>
        </w:rPr>
        <w:t xml:space="preserve">андидатом </w:t>
      </w:r>
      <w:proofErr w:type="gramStart"/>
      <w:r w:rsidR="00C67645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C676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67645">
        <w:rPr>
          <w:rFonts w:ascii="Times New Roman" w:hAnsi="Times New Roman"/>
          <w:sz w:val="28"/>
          <w:szCs w:val="28"/>
          <w:lang w:eastAsia="ru-RU"/>
        </w:rPr>
        <w:t>посад</w:t>
      </w:r>
      <w:r w:rsidR="00C67645">
        <w:rPr>
          <w:rFonts w:ascii="Times New Roman" w:hAnsi="Times New Roman"/>
          <w:sz w:val="28"/>
          <w:szCs w:val="28"/>
          <w:lang w:val="uk-UA" w:eastAsia="ru-RU"/>
        </w:rPr>
        <w:t>у</w:t>
      </w:r>
      <w:proofErr w:type="gramEnd"/>
      <w:r w:rsidR="00C67645">
        <w:rPr>
          <w:rFonts w:ascii="Times New Roman" w:hAnsi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hAnsi="Times New Roman"/>
          <w:sz w:val="28"/>
          <w:szCs w:val="28"/>
          <w:lang w:eastAsia="ru-RU"/>
        </w:rPr>
        <w:t>«Центру»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мож</w:t>
      </w:r>
      <w:r>
        <w:rPr>
          <w:rFonts w:ascii="Times New Roman" w:hAnsi="Times New Roman"/>
          <w:sz w:val="28"/>
          <w:szCs w:val="28"/>
          <w:lang w:val="uk-UA" w:eastAsia="ru-RU"/>
        </w:rPr>
        <w:t>уть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бути особ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, як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відповіда</w:t>
      </w:r>
      <w:r>
        <w:rPr>
          <w:rFonts w:ascii="Times New Roman" w:hAnsi="Times New Roman"/>
          <w:sz w:val="28"/>
          <w:szCs w:val="28"/>
          <w:lang w:val="uk-UA" w:eastAsia="ru-RU"/>
        </w:rPr>
        <w:t>ють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наступним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вимогам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52E10" w:rsidRPr="00742957" w:rsidRDefault="00752E10" w:rsidP="0074295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42957">
        <w:rPr>
          <w:rFonts w:ascii="Times New Roman" w:hAnsi="Times New Roman"/>
          <w:sz w:val="28"/>
          <w:szCs w:val="28"/>
          <w:lang w:val="uk-UA" w:eastAsia="ru-RU"/>
        </w:rPr>
        <w:t>г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ромадянство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>;</w:t>
      </w:r>
    </w:p>
    <w:p w:rsidR="00752E10" w:rsidRPr="00742957" w:rsidRDefault="00752E10" w:rsidP="0074295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вища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педагогічна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освіта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ступеня не нижче магістра</w:t>
      </w:r>
      <w:r w:rsidRPr="00742957">
        <w:rPr>
          <w:rFonts w:ascii="Times New Roman" w:hAnsi="Times New Roman"/>
          <w:sz w:val="28"/>
          <w:szCs w:val="28"/>
          <w:lang w:eastAsia="ru-RU"/>
        </w:rPr>
        <w:t>;</w:t>
      </w:r>
    </w:p>
    <w:p w:rsidR="00752E10" w:rsidRPr="00742957" w:rsidRDefault="00752E10" w:rsidP="0074295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42957">
        <w:rPr>
          <w:rFonts w:ascii="Times New Roman" w:hAnsi="Times New Roman"/>
          <w:sz w:val="28"/>
          <w:szCs w:val="28"/>
          <w:lang w:eastAsia="ru-RU"/>
        </w:rPr>
        <w:t xml:space="preserve">стаж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педагогічної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та/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науково-педагогічної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менш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742957">
        <w:rPr>
          <w:rFonts w:ascii="Times New Roman" w:hAnsi="Times New Roman"/>
          <w:sz w:val="28"/>
          <w:szCs w:val="28"/>
          <w:lang w:eastAsia="ru-RU"/>
        </w:rPr>
        <w:t>п’ять</w:t>
      </w:r>
      <w:proofErr w:type="spellEnd"/>
      <w:proofErr w:type="gram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років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752E10" w:rsidRPr="00742957" w:rsidRDefault="00752E10" w:rsidP="0074295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знання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742957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742957">
        <w:rPr>
          <w:rFonts w:ascii="Times New Roman" w:hAnsi="Times New Roman"/>
          <w:sz w:val="28"/>
          <w:szCs w:val="28"/>
          <w:lang w:eastAsia="ru-RU"/>
        </w:rPr>
        <w:t>ільне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володіння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державною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мовою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52E10" w:rsidRPr="00742957" w:rsidRDefault="00752E10" w:rsidP="0074295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моральні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якості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фізичний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742957">
        <w:rPr>
          <w:rFonts w:ascii="Times New Roman" w:hAnsi="Times New Roman"/>
          <w:sz w:val="28"/>
          <w:szCs w:val="28"/>
          <w:lang w:eastAsia="ru-RU"/>
        </w:rPr>
        <w:t>псих</w:t>
      </w:r>
      <w:proofErr w:type="gramEnd"/>
      <w:r w:rsidRPr="00742957">
        <w:rPr>
          <w:rFonts w:ascii="Times New Roman" w:hAnsi="Times New Roman"/>
          <w:sz w:val="28"/>
          <w:szCs w:val="28"/>
          <w:lang w:eastAsia="ru-RU"/>
        </w:rPr>
        <w:t>ічний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стан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здоров’я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яких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дозволяють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виконувати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професійні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обов’язки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>.</w:t>
      </w:r>
    </w:p>
    <w:p w:rsidR="00752E10" w:rsidRDefault="00742957" w:rsidP="007429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52E10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може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бути кандидатом </w:t>
      </w:r>
      <w:proofErr w:type="gramStart"/>
      <w:r w:rsidR="00752E10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752E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52E10">
        <w:rPr>
          <w:rFonts w:ascii="Times New Roman" w:hAnsi="Times New Roman"/>
          <w:sz w:val="28"/>
          <w:szCs w:val="28"/>
          <w:lang w:eastAsia="ru-RU"/>
        </w:rPr>
        <w:t>посаду</w:t>
      </w:r>
      <w:proofErr w:type="gramEnd"/>
      <w:r w:rsidR="00752E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керівника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Центру</w:t>
      </w:r>
      <w:r w:rsidR="00752E10">
        <w:rPr>
          <w:rFonts w:ascii="Times New Roman" w:hAnsi="Times New Roman"/>
          <w:sz w:val="28"/>
          <w:szCs w:val="28"/>
          <w:lang w:eastAsia="ru-RU"/>
        </w:rPr>
        <w:t xml:space="preserve"> особа, яка: </w:t>
      </w:r>
    </w:p>
    <w:p w:rsidR="00752E10" w:rsidRPr="00742957" w:rsidRDefault="00752E10" w:rsidP="0074295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42957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proofErr w:type="gramStart"/>
      <w:r w:rsidRPr="00742957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742957">
        <w:rPr>
          <w:rFonts w:ascii="Times New Roman" w:hAnsi="Times New Roman"/>
          <w:sz w:val="28"/>
          <w:szCs w:val="28"/>
          <w:lang w:eastAsia="ru-RU"/>
        </w:rPr>
        <w:t>ішенням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суду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визнана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недієздатною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обмежено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дієздатною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52E10" w:rsidRPr="00742957" w:rsidRDefault="00752E10" w:rsidP="0074295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має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судимість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вчинення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злочину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така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судимість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не погашена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знята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установленому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законом порядку (</w:t>
      </w:r>
      <w:proofErr w:type="spellStart"/>
      <w:proofErr w:type="gramStart"/>
      <w:r w:rsidRPr="00742957">
        <w:rPr>
          <w:rFonts w:ascii="Times New Roman" w:hAnsi="Times New Roman"/>
          <w:sz w:val="28"/>
          <w:szCs w:val="28"/>
          <w:lang w:eastAsia="ru-RU"/>
        </w:rPr>
        <w:t>кр</w:t>
      </w:r>
      <w:proofErr w:type="gramEnd"/>
      <w:r w:rsidRPr="00742957">
        <w:rPr>
          <w:rFonts w:ascii="Times New Roman" w:hAnsi="Times New Roman"/>
          <w:sz w:val="28"/>
          <w:szCs w:val="28"/>
          <w:lang w:eastAsia="ru-RU"/>
        </w:rPr>
        <w:t>ім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реабілітованої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особи),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на яку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протягом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останнього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року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накладалося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адміністративне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стягнення</w:t>
      </w:r>
      <w:proofErr w:type="spellEnd"/>
      <w:r w:rsidRPr="00742957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вчинення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корупційного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hAnsi="Times New Roman"/>
          <w:sz w:val="28"/>
          <w:szCs w:val="28"/>
          <w:lang w:eastAsia="ru-RU"/>
        </w:rPr>
        <w:t>правопорушення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або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пов’язаного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з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корупцією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правопорушення</w:t>
      </w:r>
      <w:proofErr w:type="spellEnd"/>
      <w:r w:rsidRPr="00742957">
        <w:rPr>
          <w:rFonts w:ascii="Times New Roman" w:hAnsi="Times New Roman"/>
          <w:sz w:val="28"/>
          <w:szCs w:val="28"/>
          <w:lang w:val="uk-UA" w:eastAsia="ru-RU"/>
        </w:rPr>
        <w:t xml:space="preserve"> ;</w:t>
      </w:r>
    </w:p>
    <w:p w:rsidR="00752E10" w:rsidRPr="00742957" w:rsidRDefault="00752E10" w:rsidP="0074295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відповідно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до </w:t>
      </w:r>
      <w:hyperlink r:id="rId6" w:tgtFrame="_blank" w:history="1">
        <w:r w:rsidRPr="00742957">
          <w:rPr>
            <w:rStyle w:val="a3"/>
            <w:rFonts w:ascii="Times New Roman" w:eastAsia="Times New Roman" w:hAnsi="Times New Roman"/>
            <w:color w:val="auto"/>
            <w:sz w:val="28"/>
            <w:u w:val="none"/>
            <w:shd w:val="clear" w:color="auto" w:fill="FFFFFF"/>
            <w:lang w:eastAsia="ru-RU"/>
          </w:rPr>
          <w:t xml:space="preserve">Закону </w:t>
        </w:r>
        <w:proofErr w:type="spellStart"/>
        <w:r w:rsidRPr="00742957">
          <w:rPr>
            <w:rStyle w:val="a3"/>
            <w:rFonts w:ascii="Times New Roman" w:eastAsia="Times New Roman" w:hAnsi="Times New Roman"/>
            <w:color w:val="auto"/>
            <w:sz w:val="28"/>
            <w:u w:val="none"/>
            <w:shd w:val="clear" w:color="auto" w:fill="FFFFFF"/>
            <w:lang w:eastAsia="ru-RU"/>
          </w:rPr>
          <w:t>України</w:t>
        </w:r>
        <w:proofErr w:type="spellEnd"/>
      </w:hyperlink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 «Про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запобігання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корупції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» є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близькою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особою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учасника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конкурсу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або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особою, яка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може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мати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конфлікт</w:t>
      </w:r>
      <w:proofErr w:type="spell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інтересі</w:t>
      </w:r>
      <w:proofErr w:type="gramStart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в</w:t>
      </w:r>
      <w:proofErr w:type="spellEnd"/>
      <w:proofErr w:type="gramEnd"/>
      <w:r w:rsidRPr="00742957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.</w:t>
      </w: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752E10" w:rsidRDefault="00752E10" w:rsidP="00752E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IV.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розгляд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документів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про участь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конкурсі</w:t>
      </w:r>
      <w:proofErr w:type="spellEnd"/>
    </w:p>
    <w:p w:rsidR="00752E10" w:rsidRPr="00E46D84" w:rsidRDefault="00752E10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Особи,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бажають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46D84">
        <w:rPr>
          <w:rFonts w:ascii="Times New Roman" w:hAnsi="Times New Roman"/>
          <w:sz w:val="28"/>
          <w:szCs w:val="28"/>
          <w:lang w:eastAsia="ru-RU"/>
        </w:rPr>
        <w:t>взяти</w:t>
      </w:r>
      <w:proofErr w:type="spellEnd"/>
      <w:r w:rsidR="00E46D84">
        <w:rPr>
          <w:rFonts w:ascii="Times New Roman" w:hAnsi="Times New Roman"/>
          <w:sz w:val="28"/>
          <w:szCs w:val="28"/>
          <w:lang w:eastAsia="ru-RU"/>
        </w:rPr>
        <w:t xml:space="preserve"> участь </w:t>
      </w:r>
      <w:proofErr w:type="gramStart"/>
      <w:r w:rsidR="00E46D84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="00E46D8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6D84">
        <w:rPr>
          <w:rFonts w:ascii="Times New Roman" w:hAnsi="Times New Roman"/>
          <w:sz w:val="28"/>
          <w:szCs w:val="28"/>
          <w:lang w:eastAsia="ru-RU"/>
        </w:rPr>
        <w:t>конкурсі</w:t>
      </w:r>
      <w:proofErr w:type="spellEnd"/>
      <w:r w:rsidR="00E46D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подають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конкурсної комісії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такі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42957" w:rsidRDefault="00947C43" w:rsidP="002E0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- заява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18125E" w:rsidRDefault="00947C43" w:rsidP="002E0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- автобіографія та/або резюме (за вибором учасника конкурсу);</w:t>
      </w:r>
    </w:p>
    <w:p w:rsidR="0018125E" w:rsidRDefault="00947C43" w:rsidP="002E0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- копія паспорта громадянина України;- копія документа про вищу освіту (з додатком, що є його невід’ємною частиною) не нижче освітнього ступеня магістра (спеціаліста);</w:t>
      </w:r>
    </w:p>
    <w:p w:rsidR="0018125E" w:rsidRDefault="00947C43" w:rsidP="002E0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- документ, що підтверджує вільне володіння державною мовою;</w:t>
      </w:r>
    </w:p>
    <w:p w:rsidR="0018125E" w:rsidRDefault="00947C43" w:rsidP="002E0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- копія трудової книжки чи інших документів, що підтверджують стаж педагогічної (науково-педагогічної) роботи не менше тр</w:t>
      </w:r>
      <w:r w:rsidR="00E46D84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ьох років на день їх подання;</w:t>
      </w:r>
    </w:p>
    <w:p w:rsidR="0018125E" w:rsidRDefault="00E46D84" w:rsidP="002E0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- </w:t>
      </w:r>
      <w:r w:rsidR="00947C43"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довідка про відсутність судимості;</w:t>
      </w:r>
    </w:p>
    <w:p w:rsidR="0018125E" w:rsidRDefault="002E0FD2" w:rsidP="002E0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- </w:t>
      </w:r>
      <w:r w:rsidR="00947C43"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довідка про проходження попереднього (періодичного) психіатричного огляду;</w:t>
      </w:r>
    </w:p>
    <w:p w:rsidR="0018125E" w:rsidRDefault="00947C43" w:rsidP="002E0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- мотиваційний лист, складений у довільній формі.</w:t>
      </w:r>
    </w:p>
    <w:p w:rsidR="0018125E" w:rsidRDefault="00947C43" w:rsidP="002E0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Особа може надати інші документи, що підтверджують її професійні та/або моральні якості.</w:t>
      </w:r>
    </w:p>
    <w:p w:rsidR="002E0FD2" w:rsidRDefault="00947C43" w:rsidP="002E0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Визначені у цьому пункті документи подаються особисто (або</w:t>
      </w:r>
      <w:r w:rsidR="00E46D84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 </w:t>
      </w: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уповноваженою згідно з довіреністю особою) </w:t>
      </w:r>
      <w:r w:rsidR="0018125E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З</w:t>
      </w: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асновник</w:t>
      </w:r>
      <w:r w:rsidR="002E0FD2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у</w:t>
      </w: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 у визначений в </w:t>
      </w:r>
      <w:r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lastRenderedPageBreak/>
        <w:t>оголошенні строк, що може становити від 20 до 30 календарних днів з дня оприлюднення оголошення про проведення конкурсу.</w:t>
      </w:r>
      <w:r w:rsidR="002E0FD2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 </w:t>
      </w:r>
    </w:p>
    <w:p w:rsidR="00947C43" w:rsidRPr="00947C43" w:rsidRDefault="002E0FD2" w:rsidP="002E0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 </w:t>
      </w:r>
      <w:r w:rsidR="00947C43"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Засновник  або Відділ визначає </w:t>
      </w:r>
      <w:r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 </w:t>
      </w:r>
      <w:r w:rsidR="00947C43" w:rsidRPr="00947C43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уповноважену особу, яка приймає документи за описом, копію якого надає особі, яка їх подає.</w:t>
      </w:r>
    </w:p>
    <w:p w:rsidR="00752E10" w:rsidRDefault="00752E10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кандидата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приймаються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10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46D84">
        <w:rPr>
          <w:rFonts w:ascii="Times New Roman" w:hAnsi="Times New Roman"/>
          <w:sz w:val="28"/>
          <w:szCs w:val="28"/>
          <w:lang w:val="uk-UA" w:eastAsia="ru-RU"/>
        </w:rPr>
        <w:t>десяти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календарних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днів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офіційному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веб</w:t>
      </w:r>
      <w:r>
        <w:rPr>
          <w:rFonts w:ascii="Times New Roman" w:hAnsi="Times New Roman"/>
          <w:sz w:val="28"/>
          <w:szCs w:val="28"/>
          <w:lang w:eastAsia="ru-RU"/>
        </w:rPr>
        <w:t>сайті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Якушинецької сільської </w:t>
      </w:r>
      <w:r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оголошення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конкурсу.</w:t>
      </w:r>
    </w:p>
    <w:p w:rsidR="00752E10" w:rsidRDefault="00752E10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Конкурс проводиться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протягом п’яти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uk-UA" w:eastAsia="ru-RU"/>
        </w:rPr>
        <w:t>п’яти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календарних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днів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ісля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строку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2E10" w:rsidRDefault="00752E10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Кандидат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має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відкликати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свою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заяву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початку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конкурсу. </w:t>
      </w:r>
    </w:p>
    <w:p w:rsidR="00752E10" w:rsidRDefault="00752E10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752E10" w:rsidRDefault="00752E10" w:rsidP="00752E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V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. Склад, повноваження та організація роботи конкурсної комісії. </w:t>
      </w:r>
    </w:p>
    <w:p w:rsidR="00236EDA" w:rsidRPr="00236EDA" w:rsidRDefault="002E0FD2" w:rsidP="00236ED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1. </w:t>
      </w:r>
      <w:r w:rsidR="00236EDA"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Для проведення конкурсу </w:t>
      </w:r>
      <w:r w:rsidR="00236EDA" w:rsidRPr="00236EDA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Засновник або уповноважений ним орган – Відділ, формує та затверджує конкурсну комісію чисельністю від 6 до 15 осіб, до складу якої на паритетних засадах входять представники:</w:t>
      </w:r>
    </w:p>
    <w:p w:rsidR="00236EDA" w:rsidRPr="00236EDA" w:rsidRDefault="002E0FD2" w:rsidP="00236ED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bookmarkStart w:id="2" w:name="n606"/>
      <w:bookmarkEnd w:id="2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- </w:t>
      </w:r>
      <w:r w:rsidR="00236EDA" w:rsidRPr="00236EDA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Засновника або Відділу (посадові особи органу влади чи депутати відповідного представницького органу місцевого самоврядування (не більше однієї особи від однієї фракції чи групи);</w:t>
      </w:r>
    </w:p>
    <w:p w:rsidR="00236EDA" w:rsidRPr="00236EDA" w:rsidRDefault="002E0FD2" w:rsidP="00236ED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bookmarkStart w:id="3" w:name="n607"/>
      <w:bookmarkEnd w:id="3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- </w:t>
      </w:r>
      <w:r w:rsidR="00236EDA" w:rsidRPr="00236EDA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відповідної місцевої державної адміністрації чи територіального органу центрального органу виконавчої влади із забезпечення якості освіти (державні службовці);</w:t>
      </w:r>
    </w:p>
    <w:p w:rsidR="00236EDA" w:rsidRPr="00236EDA" w:rsidRDefault="002E0FD2" w:rsidP="00236ED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bookmarkStart w:id="4" w:name="n608"/>
      <w:bookmarkEnd w:id="4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- </w:t>
      </w:r>
      <w:r w:rsidR="00236EDA" w:rsidRPr="00236EDA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інститутів громадянського суспільства (громадських об’єднань керівників закладів освіти, професійних об’єднань педагогічних працівників, районної (міської) профспілкової організації та інших громадських формувань, а також експертів, фахівців у сфері загальної середньої освіти тощо).</w:t>
      </w:r>
    </w:p>
    <w:p w:rsidR="002E0FD2" w:rsidRDefault="002E0FD2" w:rsidP="002E0FD2">
      <w:pPr>
        <w:shd w:val="clear" w:color="auto" w:fill="FFFFFF"/>
        <w:spacing w:after="0" w:line="240" w:lineRule="auto"/>
        <w:ind w:firstLine="448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bookmarkStart w:id="5" w:name="n609"/>
      <w:bookmarkEnd w:id="5"/>
      <w:r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2. </w:t>
      </w:r>
      <w:r w:rsidR="00236EDA"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До складу конкурсної комісії не може бути включена особа, яка:</w:t>
      </w:r>
    </w:p>
    <w:p w:rsidR="002E0FD2" w:rsidRDefault="00236EDA" w:rsidP="002E0FD2">
      <w:pPr>
        <w:shd w:val="clear" w:color="auto" w:fill="FFFFFF"/>
        <w:spacing w:after="0" w:line="240" w:lineRule="auto"/>
        <w:ind w:firstLine="448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- визнана в установленому законом порядку недієздатною або цивільна дієздатність якої обмежена;</w:t>
      </w:r>
    </w:p>
    <w:p w:rsidR="002E0FD2" w:rsidRDefault="00236EDA" w:rsidP="002E0FD2">
      <w:pPr>
        <w:shd w:val="clear" w:color="auto" w:fill="FFFFFF"/>
        <w:spacing w:after="0" w:line="240" w:lineRule="auto"/>
        <w:ind w:firstLine="448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- має судимість або на яку протягом останнього року накладалося адміністративне стягнення за вчинення корупційного або пов’язаного з корупцією правопорушення;</w:t>
      </w:r>
    </w:p>
    <w:p w:rsidR="002E0FD2" w:rsidRDefault="00236EDA" w:rsidP="002E0FD2">
      <w:pPr>
        <w:shd w:val="clear" w:color="auto" w:fill="FFFFFF"/>
        <w:spacing w:after="0" w:line="240" w:lineRule="auto"/>
        <w:ind w:firstLine="448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- відповідно до Закону України «Про запобігання корупції» є близькою особою учасника конкурсу або особою, яка може мати конфлікт інтересів</w:t>
      </w:r>
      <w:r w:rsidR="002E0FD2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 </w:t>
      </w:r>
    </w:p>
    <w:p w:rsidR="00236EDA" w:rsidRDefault="0012194E" w:rsidP="002E0FD2">
      <w:pPr>
        <w:shd w:val="clear" w:color="auto" w:fill="FFFFFF"/>
        <w:spacing w:after="0" w:line="240" w:lineRule="auto"/>
        <w:ind w:firstLine="448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3. </w:t>
      </w:r>
      <w:r w:rsidR="00236EDA"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У роботі конкурсної комісії з правом дорадчого голосу можуть брати участь представники </w:t>
      </w:r>
      <w:r w:rsid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закладів  освіти.</w:t>
      </w:r>
      <w:r w:rsidR="00236EDA"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 </w:t>
      </w:r>
    </w:p>
    <w:p w:rsidR="00AA08B2" w:rsidRDefault="00AA08B2" w:rsidP="00AA08B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</w:p>
    <w:p w:rsidR="002E0FD2" w:rsidRDefault="0012194E" w:rsidP="00AA08B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4. </w:t>
      </w:r>
      <w:r w:rsidR="00236EDA"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Члени конкурсної комісії зобов’язані:</w:t>
      </w:r>
    </w:p>
    <w:p w:rsidR="002E0FD2" w:rsidRDefault="00236EDA" w:rsidP="00AA08B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- брати участь у роботі конкурсної комісії та голосувати з питань порядку денного;</w:t>
      </w:r>
    </w:p>
    <w:p w:rsidR="002E0FD2" w:rsidRDefault="00236EDA" w:rsidP="00AA08B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- заявляти самовідвід у разі наявності чи настання підстав, передбачених цим пунктом, що унеможливлюють їх участь у складі конкурсної комісії.</w:t>
      </w:r>
    </w:p>
    <w:p w:rsidR="002E0FD2" w:rsidRDefault="0012194E" w:rsidP="00AA08B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5</w:t>
      </w:r>
      <w:r w:rsidR="00AA08B2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. </w:t>
      </w:r>
      <w:r w:rsidR="00236EDA"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Рішення конкурсної комісії оформляється протоколом, що підписується всіма присутніми членами конкурсної комісії та оприлюднюється на </w:t>
      </w:r>
      <w:r w:rsidR="00236EDA"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lastRenderedPageBreak/>
        <w:t>офіційному веб-сайті Засновника та Відділу освіти, культури та спорту Якушинецької сільської ради протягом наступного робочого дня з дня проведення засідання конкурсної комісії</w:t>
      </w:r>
    </w:p>
    <w:p w:rsidR="00236EDA" w:rsidRPr="00236EDA" w:rsidRDefault="0012194E" w:rsidP="00AA08B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6</w:t>
      </w:r>
      <w:r w:rsidR="00AA08B2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 xml:space="preserve">. </w:t>
      </w:r>
      <w:r w:rsidR="00236EDA" w:rsidRPr="00236EDA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Конкурсна комісія та її члени діють на засадах неупередженості, об’єктивності, незалежності, недискримінації, відкритості, прозорості, доброчесності. Не допускаються будь-які втручання в діяльність конкурсної комісії, тиск на членів комісії та учасників конкурсу.</w:t>
      </w:r>
    </w:p>
    <w:p w:rsidR="00752E10" w:rsidRPr="0089545B" w:rsidRDefault="0012194E" w:rsidP="0012194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7. 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>Конкурсна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 xml:space="preserve">комісія: </w:t>
      </w:r>
    </w:p>
    <w:p w:rsidR="00752E10" w:rsidRPr="0089545B" w:rsidRDefault="00AA08B2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>розглядає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>документи, надані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 xml:space="preserve">згідно з пунктом 1 розділу </w:t>
      </w:r>
      <w:r w:rsidR="00752E10">
        <w:rPr>
          <w:rFonts w:ascii="Times New Roman" w:hAnsi="Times New Roman"/>
          <w:sz w:val="28"/>
          <w:szCs w:val="28"/>
          <w:lang w:eastAsia="ru-RU"/>
        </w:rPr>
        <w:t>IV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 xml:space="preserve"> цього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>Положення, перевіряє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>їх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>комплектність, повноту та відповідність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>вимогам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>цього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 w:rsidRPr="0089545B">
        <w:rPr>
          <w:rFonts w:ascii="Times New Roman" w:hAnsi="Times New Roman"/>
          <w:sz w:val="28"/>
          <w:szCs w:val="28"/>
          <w:lang w:val="uk-UA" w:eastAsia="ru-RU"/>
        </w:rPr>
        <w:t xml:space="preserve">Положення та чинного законодавства; </w:t>
      </w:r>
    </w:p>
    <w:p w:rsidR="00752E10" w:rsidRDefault="00AA08B2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ухвалює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про допуск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кандидатів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участі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конкурсі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52E10" w:rsidRDefault="00AA08B2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визначає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переможця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конкурсу за результатами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голосування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52E10" w:rsidRDefault="00AA08B2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hAnsi="Times New Roman"/>
          <w:sz w:val="28"/>
          <w:szCs w:val="28"/>
          <w:lang w:eastAsia="ru-RU"/>
        </w:rPr>
        <w:t xml:space="preserve">проводить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повторний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конкурс 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відхилення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конкурсною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комісією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всіх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кандидатів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52E10" w:rsidRDefault="00AA08B2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>здійснює інші повноваження, передбачені цим Положенням.</w:t>
      </w:r>
    </w:p>
    <w:p w:rsidR="00752E10" w:rsidRDefault="0012194E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8.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ab/>
        <w:t xml:space="preserve">Організаційною формою роботи конкурсної комісії є засідання, які є повноважними за умови участі в них  більше половини від загального складу конкурсної комісії. </w:t>
      </w:r>
    </w:p>
    <w:p w:rsidR="00752E10" w:rsidRDefault="0012194E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. Рішення конкурсної комісії приймається більшістю голосів членів від загального складу комісії шляхом відкритого поіменного голосування, і оформляється протоколом засідання, який підписується всіма присутніми на засіданні членами конкурсної комісії. </w:t>
      </w:r>
    </w:p>
    <w:p w:rsidR="00752E10" w:rsidRDefault="00752E10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разі не проставляння підпису членом(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-ами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) конкурсної комісії, в протоколі зазначається окрема думка яка скріплюється підписом та долучається як додаток до загального протоколу порядку денного.</w:t>
      </w:r>
    </w:p>
    <w:p w:rsidR="00752E10" w:rsidRDefault="00752E10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36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івного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розподілу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голосів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вирішальним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є голос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конкурсної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комісії</w:t>
      </w:r>
      <w:proofErr w:type="spellEnd"/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.</w:t>
      </w:r>
    </w:p>
    <w:p w:rsidR="00752E10" w:rsidRDefault="0012194E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10</w:t>
      </w:r>
      <w:r w:rsidR="00752E10">
        <w:rPr>
          <w:rFonts w:ascii="Times New Roman" w:hAnsi="Times New Roman"/>
          <w:sz w:val="28"/>
          <w:szCs w:val="28"/>
          <w:lang w:eastAsia="ru-RU"/>
        </w:rPr>
        <w:t>.</w:t>
      </w:r>
      <w:r w:rsidR="00752E10">
        <w:rPr>
          <w:rFonts w:ascii="Times New Roman" w:hAnsi="Times New Roman"/>
          <w:sz w:val="28"/>
          <w:szCs w:val="28"/>
          <w:lang w:eastAsia="ru-RU"/>
        </w:rPr>
        <w:tab/>
        <w:t xml:space="preserve">Члени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мають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право:</w:t>
      </w:r>
    </w:p>
    <w:p w:rsidR="00752E10" w:rsidRDefault="00AA08B2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>в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носити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пропозиції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до порядку денного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к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омісії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52E10" w:rsidRDefault="00AA08B2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брати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участь в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обговоренні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порядку денного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засідань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52E10" w:rsidRDefault="00AA08B2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висловлювати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, у тому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числі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письмово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окрему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думку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рішень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прийнятих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засіданні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52E10" w:rsidRDefault="00AA08B2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ухвального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голосу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лише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за одного кандидата на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кожну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вакантну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посаду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право не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підтримати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жодного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кандидата.</w:t>
      </w:r>
    </w:p>
    <w:p w:rsidR="00752E10" w:rsidRDefault="00AA08B2" w:rsidP="00752E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2194E">
        <w:rPr>
          <w:rFonts w:ascii="Times New Roman" w:hAnsi="Times New Roman"/>
          <w:sz w:val="28"/>
          <w:szCs w:val="28"/>
          <w:lang w:val="uk-UA" w:eastAsia="ru-RU"/>
        </w:rPr>
        <w:t>1</w:t>
      </w:r>
      <w:r w:rsidR="00752E10">
        <w:rPr>
          <w:rFonts w:ascii="Times New Roman" w:hAnsi="Times New Roman"/>
          <w:sz w:val="28"/>
          <w:szCs w:val="28"/>
          <w:lang w:eastAsia="ru-RU"/>
        </w:rPr>
        <w:t>.</w:t>
      </w:r>
      <w:r w:rsidR="00752E10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Кожен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>
        <w:rPr>
          <w:rFonts w:ascii="Times New Roman" w:hAnsi="Times New Roman"/>
          <w:sz w:val="28"/>
          <w:szCs w:val="28"/>
          <w:lang w:eastAsia="ru-RU"/>
        </w:rPr>
        <w:t xml:space="preserve"> член 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має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один голос та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голосує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особисто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Голосування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осіб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передача права голосу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іншому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члену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комі</w:t>
      </w:r>
      <w:proofErr w:type="gramStart"/>
      <w:r w:rsidR="00752E10">
        <w:rPr>
          <w:rFonts w:ascii="Times New Roman" w:hAnsi="Times New Roman"/>
          <w:sz w:val="28"/>
          <w:szCs w:val="28"/>
          <w:lang w:eastAsia="ru-RU"/>
        </w:rPr>
        <w:t>сії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proofErr w:type="gram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іншій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особі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дозволяється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>.</w:t>
      </w:r>
    </w:p>
    <w:p w:rsidR="00236EDA" w:rsidRDefault="00AA08B2" w:rsidP="00236EDA">
      <w:pPr>
        <w:pStyle w:val="a4"/>
        <w:shd w:val="clear" w:color="auto" w:fill="FFFFFF"/>
        <w:spacing w:after="0"/>
        <w:ind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eastAsia="ru-RU"/>
        </w:rPr>
        <w:t>1</w:t>
      </w:r>
      <w:r w:rsidR="0012194E">
        <w:rPr>
          <w:sz w:val="28"/>
          <w:szCs w:val="28"/>
          <w:lang w:val="uk-UA" w:eastAsia="ru-RU"/>
        </w:rPr>
        <w:t>2</w:t>
      </w:r>
      <w:r w:rsidR="00752E10">
        <w:rPr>
          <w:sz w:val="28"/>
          <w:szCs w:val="28"/>
          <w:lang w:eastAsia="ru-RU"/>
        </w:rPr>
        <w:t>.</w:t>
      </w:r>
      <w:r w:rsidR="00752E10">
        <w:rPr>
          <w:sz w:val="28"/>
          <w:szCs w:val="28"/>
          <w:lang w:eastAsia="ru-RU"/>
        </w:rPr>
        <w:tab/>
      </w:r>
      <w:proofErr w:type="spellStart"/>
      <w:r w:rsidR="00752E10">
        <w:rPr>
          <w:sz w:val="28"/>
          <w:szCs w:val="28"/>
          <w:lang w:eastAsia="ru-RU"/>
        </w:rPr>
        <w:t>Засідання</w:t>
      </w:r>
      <w:proofErr w:type="spellEnd"/>
      <w:r w:rsidR="00752E10">
        <w:rPr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sz w:val="28"/>
          <w:szCs w:val="28"/>
          <w:lang w:eastAsia="ru-RU"/>
        </w:rPr>
        <w:t>конкурсної</w:t>
      </w:r>
      <w:proofErr w:type="spellEnd"/>
      <w:r w:rsidR="00752E10">
        <w:rPr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sz w:val="28"/>
          <w:szCs w:val="28"/>
          <w:lang w:eastAsia="ru-RU"/>
        </w:rPr>
        <w:t>комісії</w:t>
      </w:r>
      <w:proofErr w:type="spellEnd"/>
      <w:r w:rsidR="00752E10">
        <w:rPr>
          <w:sz w:val="28"/>
          <w:szCs w:val="28"/>
          <w:lang w:eastAsia="ru-RU"/>
        </w:rPr>
        <w:t xml:space="preserve"> є </w:t>
      </w:r>
      <w:proofErr w:type="spellStart"/>
      <w:r w:rsidR="00752E10">
        <w:rPr>
          <w:sz w:val="28"/>
          <w:szCs w:val="28"/>
          <w:lang w:eastAsia="ru-RU"/>
        </w:rPr>
        <w:t>відкритими</w:t>
      </w:r>
      <w:proofErr w:type="spellEnd"/>
      <w:r w:rsidR="00752E10">
        <w:rPr>
          <w:sz w:val="28"/>
          <w:szCs w:val="28"/>
          <w:lang w:eastAsia="ru-RU"/>
        </w:rPr>
        <w:t xml:space="preserve"> для </w:t>
      </w:r>
      <w:proofErr w:type="spellStart"/>
      <w:r w:rsidR="00752E10">
        <w:rPr>
          <w:sz w:val="28"/>
          <w:szCs w:val="28"/>
          <w:lang w:eastAsia="ru-RU"/>
        </w:rPr>
        <w:t>представників</w:t>
      </w:r>
      <w:proofErr w:type="spellEnd"/>
      <w:r w:rsidR="00752E10">
        <w:rPr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sz w:val="28"/>
          <w:szCs w:val="28"/>
          <w:lang w:eastAsia="ru-RU"/>
        </w:rPr>
        <w:t>засобів</w:t>
      </w:r>
      <w:proofErr w:type="spellEnd"/>
      <w:r w:rsidR="00752E10">
        <w:rPr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sz w:val="28"/>
          <w:szCs w:val="28"/>
          <w:lang w:eastAsia="ru-RU"/>
        </w:rPr>
        <w:t>масової</w:t>
      </w:r>
      <w:proofErr w:type="spellEnd"/>
      <w:r w:rsidR="00752E10">
        <w:rPr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sz w:val="28"/>
          <w:szCs w:val="28"/>
          <w:lang w:eastAsia="ru-RU"/>
        </w:rPr>
        <w:t>інформації</w:t>
      </w:r>
      <w:proofErr w:type="spellEnd"/>
      <w:r w:rsidR="00752E10">
        <w:rPr>
          <w:sz w:val="28"/>
          <w:szCs w:val="28"/>
          <w:lang w:eastAsia="ru-RU"/>
        </w:rPr>
        <w:t xml:space="preserve"> та </w:t>
      </w:r>
      <w:proofErr w:type="spellStart"/>
      <w:r w:rsidR="00752E10">
        <w:rPr>
          <w:sz w:val="28"/>
          <w:szCs w:val="28"/>
          <w:lang w:eastAsia="ru-RU"/>
        </w:rPr>
        <w:t>громадськості</w:t>
      </w:r>
      <w:proofErr w:type="spellEnd"/>
      <w:r w:rsidR="00752E10">
        <w:rPr>
          <w:sz w:val="28"/>
          <w:szCs w:val="28"/>
          <w:lang w:eastAsia="ru-RU"/>
        </w:rPr>
        <w:t xml:space="preserve">. При </w:t>
      </w:r>
      <w:proofErr w:type="spellStart"/>
      <w:r w:rsidR="00752E10">
        <w:rPr>
          <w:sz w:val="28"/>
          <w:szCs w:val="28"/>
          <w:lang w:eastAsia="ru-RU"/>
        </w:rPr>
        <w:t>цьому</w:t>
      </w:r>
      <w:proofErr w:type="spellEnd"/>
      <w:r w:rsidR="00752E10">
        <w:rPr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sz w:val="28"/>
          <w:szCs w:val="28"/>
          <w:lang w:eastAsia="ru-RU"/>
        </w:rPr>
        <w:t>присутнім</w:t>
      </w:r>
      <w:proofErr w:type="spellEnd"/>
      <w:r w:rsidR="00752E10">
        <w:rPr>
          <w:sz w:val="28"/>
          <w:szCs w:val="28"/>
          <w:lang w:eastAsia="ru-RU"/>
        </w:rPr>
        <w:t xml:space="preserve"> заборонено будь-</w:t>
      </w:r>
      <w:proofErr w:type="spellStart"/>
      <w:r w:rsidR="00752E10">
        <w:rPr>
          <w:sz w:val="28"/>
          <w:szCs w:val="28"/>
          <w:lang w:eastAsia="ru-RU"/>
        </w:rPr>
        <w:t>яким</w:t>
      </w:r>
      <w:proofErr w:type="spellEnd"/>
      <w:r w:rsidR="00752E10">
        <w:rPr>
          <w:sz w:val="28"/>
          <w:szCs w:val="28"/>
          <w:lang w:eastAsia="ru-RU"/>
        </w:rPr>
        <w:t xml:space="preserve"> чином </w:t>
      </w:r>
      <w:proofErr w:type="spellStart"/>
      <w:r w:rsidR="00752E10">
        <w:rPr>
          <w:sz w:val="28"/>
          <w:szCs w:val="28"/>
          <w:lang w:eastAsia="ru-RU"/>
        </w:rPr>
        <w:t>втручатися</w:t>
      </w:r>
      <w:proofErr w:type="spellEnd"/>
      <w:r w:rsidR="00752E10">
        <w:rPr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sz w:val="28"/>
          <w:szCs w:val="28"/>
          <w:lang w:eastAsia="ru-RU"/>
        </w:rPr>
        <w:t>чи</w:t>
      </w:r>
      <w:proofErr w:type="spellEnd"/>
      <w:r w:rsidR="00752E10">
        <w:rPr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sz w:val="28"/>
          <w:szCs w:val="28"/>
          <w:lang w:eastAsia="ru-RU"/>
        </w:rPr>
        <w:t>перешкоджати</w:t>
      </w:r>
      <w:proofErr w:type="spellEnd"/>
      <w:r w:rsidR="00752E10">
        <w:rPr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sz w:val="28"/>
          <w:szCs w:val="28"/>
          <w:lang w:eastAsia="ru-RU"/>
        </w:rPr>
        <w:t>роботі</w:t>
      </w:r>
      <w:proofErr w:type="spellEnd"/>
      <w:r w:rsidR="00752E10">
        <w:rPr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sz w:val="28"/>
          <w:szCs w:val="28"/>
          <w:lang w:eastAsia="ru-RU"/>
        </w:rPr>
        <w:t>конкурсної</w:t>
      </w:r>
      <w:proofErr w:type="spellEnd"/>
      <w:r w:rsidR="00752E10">
        <w:rPr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sz w:val="28"/>
          <w:szCs w:val="28"/>
          <w:lang w:eastAsia="ru-RU"/>
        </w:rPr>
        <w:t>комі</w:t>
      </w:r>
      <w:proofErr w:type="gramStart"/>
      <w:r w:rsidR="00752E10">
        <w:rPr>
          <w:sz w:val="28"/>
          <w:szCs w:val="28"/>
          <w:lang w:eastAsia="ru-RU"/>
        </w:rPr>
        <w:t>с</w:t>
      </w:r>
      <w:proofErr w:type="gramEnd"/>
      <w:r w:rsidR="00752E10">
        <w:rPr>
          <w:sz w:val="28"/>
          <w:szCs w:val="28"/>
          <w:lang w:eastAsia="ru-RU"/>
        </w:rPr>
        <w:t>ії</w:t>
      </w:r>
      <w:proofErr w:type="spellEnd"/>
      <w:r w:rsidR="00752E10">
        <w:rPr>
          <w:sz w:val="28"/>
          <w:szCs w:val="28"/>
          <w:lang w:eastAsia="ru-RU"/>
        </w:rPr>
        <w:t xml:space="preserve">. </w:t>
      </w:r>
    </w:p>
    <w:p w:rsidR="00236EDA" w:rsidRPr="00236EDA" w:rsidRDefault="0012194E" w:rsidP="00236EDA">
      <w:pPr>
        <w:pStyle w:val="a4"/>
        <w:shd w:val="clear" w:color="auto" w:fill="FFFFFF"/>
        <w:spacing w:after="0"/>
        <w:ind w:firstLine="709"/>
        <w:rPr>
          <w:rFonts w:eastAsia="Times New Roman"/>
          <w:color w:val="1B1D1F"/>
          <w:sz w:val="28"/>
          <w:szCs w:val="28"/>
          <w:lang w:val="uk-UA" w:eastAsia="ru-RU"/>
        </w:rPr>
      </w:pPr>
      <w:r>
        <w:rPr>
          <w:rFonts w:eastAsia="Times New Roman"/>
          <w:color w:val="1B1D1F"/>
          <w:sz w:val="28"/>
          <w:szCs w:val="28"/>
          <w:lang w:val="uk-UA" w:eastAsia="ru-RU"/>
        </w:rPr>
        <w:lastRenderedPageBreak/>
        <w:t>13</w:t>
      </w:r>
      <w:r w:rsidR="00AA08B2">
        <w:rPr>
          <w:rFonts w:eastAsia="Times New Roman"/>
          <w:color w:val="1B1D1F"/>
          <w:sz w:val="28"/>
          <w:szCs w:val="28"/>
          <w:lang w:val="uk-UA" w:eastAsia="ru-RU"/>
        </w:rPr>
        <w:t xml:space="preserve">. </w:t>
      </w:r>
      <w:r w:rsidR="00236EDA" w:rsidRPr="00236EDA">
        <w:rPr>
          <w:rFonts w:eastAsia="Times New Roman"/>
          <w:color w:val="1B1D1F"/>
          <w:sz w:val="28"/>
          <w:szCs w:val="28"/>
          <w:lang w:val="uk-UA" w:eastAsia="ru-RU"/>
        </w:rPr>
        <w:t xml:space="preserve">Засновник  або Відділ зобов’язаний забезпечити </w:t>
      </w:r>
      <w:proofErr w:type="spellStart"/>
      <w:r w:rsidR="00236EDA" w:rsidRPr="00236EDA">
        <w:rPr>
          <w:rFonts w:eastAsia="Times New Roman"/>
          <w:color w:val="1B1D1F"/>
          <w:sz w:val="28"/>
          <w:szCs w:val="28"/>
          <w:lang w:val="uk-UA" w:eastAsia="ru-RU"/>
        </w:rPr>
        <w:t>відеофіксацію</w:t>
      </w:r>
      <w:proofErr w:type="spellEnd"/>
      <w:r w:rsidR="00236EDA" w:rsidRPr="00236EDA">
        <w:rPr>
          <w:rFonts w:eastAsia="Times New Roman"/>
          <w:color w:val="1B1D1F"/>
          <w:sz w:val="28"/>
          <w:szCs w:val="28"/>
          <w:lang w:val="uk-UA" w:eastAsia="ru-RU"/>
        </w:rPr>
        <w:t xml:space="preserve"> та </w:t>
      </w:r>
      <w:proofErr w:type="spellStart"/>
      <w:r w:rsidR="00236EDA" w:rsidRPr="00236EDA">
        <w:rPr>
          <w:rFonts w:eastAsia="Times New Roman"/>
          <w:color w:val="1B1D1F"/>
          <w:sz w:val="28"/>
          <w:szCs w:val="28"/>
          <w:lang w:val="uk-UA" w:eastAsia="ru-RU"/>
        </w:rPr>
        <w:t>відеотрансляцію</w:t>
      </w:r>
      <w:proofErr w:type="spellEnd"/>
      <w:r w:rsidR="00236EDA" w:rsidRPr="00236EDA">
        <w:rPr>
          <w:rFonts w:eastAsia="Times New Roman"/>
          <w:color w:val="1B1D1F"/>
          <w:sz w:val="28"/>
          <w:szCs w:val="28"/>
          <w:lang w:val="uk-UA" w:eastAsia="ru-RU"/>
        </w:rPr>
        <w:t xml:space="preserve"> (за можливості) конкурсного відбору з подальшим оприлюдненням на своєму офіційному веб-сайті відеозапису протягом одного робочого дня з дня його проведення. </w:t>
      </w:r>
    </w:p>
    <w:p w:rsidR="00752E10" w:rsidRDefault="0012194E" w:rsidP="00AA08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14</w:t>
      </w:r>
      <w:bookmarkStart w:id="6" w:name="_GoBack"/>
      <w:bookmarkEnd w:id="6"/>
      <w:r w:rsidR="00752E10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ab/>
        <w:t xml:space="preserve">Інформація про дату, час та місце проведення засідань конкурсної комісії оприлюднюється на офіційному </w:t>
      </w:r>
      <w:proofErr w:type="spellStart"/>
      <w:r w:rsidR="00752E10">
        <w:rPr>
          <w:rFonts w:ascii="Times New Roman" w:hAnsi="Times New Roman"/>
          <w:sz w:val="28"/>
          <w:szCs w:val="28"/>
          <w:lang w:val="uk-UA" w:eastAsia="ru-RU"/>
        </w:rPr>
        <w:t>вебсайті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824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Якушинецької сільської 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ради. </w:t>
      </w: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752E10" w:rsidRDefault="00AA08B2" w:rsidP="00752E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VI</w:t>
      </w:r>
      <w:r w:rsidR="00752E10">
        <w:rPr>
          <w:rFonts w:ascii="Times New Roman" w:hAnsi="Times New Roman"/>
          <w:b/>
          <w:sz w:val="28"/>
          <w:szCs w:val="28"/>
          <w:lang w:eastAsia="ru-RU"/>
        </w:rPr>
        <w:t xml:space="preserve">. Порядок </w:t>
      </w:r>
      <w:proofErr w:type="spellStart"/>
      <w:r w:rsidR="00752E10">
        <w:rPr>
          <w:rFonts w:ascii="Times New Roman" w:hAnsi="Times New Roman"/>
          <w:b/>
          <w:sz w:val="28"/>
          <w:szCs w:val="28"/>
          <w:lang w:eastAsia="ru-RU"/>
        </w:rPr>
        <w:t>проведення</w:t>
      </w:r>
      <w:proofErr w:type="spellEnd"/>
      <w:r w:rsidR="00752E10">
        <w:rPr>
          <w:rFonts w:ascii="Times New Roman" w:hAnsi="Times New Roman"/>
          <w:b/>
          <w:sz w:val="28"/>
          <w:szCs w:val="28"/>
          <w:lang w:eastAsia="ru-RU"/>
        </w:rPr>
        <w:t xml:space="preserve"> конкурсу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1.Обов’язковою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умовою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конкурсного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відбору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законність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відкритість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конкурсу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розглядає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подані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кандидатами на участь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перевіряє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відповідність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вимогам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умовам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конкурсу. 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Кандидати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пред’являють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секретарю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іншій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уповноваженій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конкурсною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комісією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особі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оригінали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копії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яких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подаються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ним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інша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уповноважена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конкурсною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комісією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особа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ісля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ознайомлення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оригіналом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документа ставить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всіх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сторінках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копії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відмітки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Копія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оригіналом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власне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ім’я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ізвище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підпис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дата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проставлення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відмітки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своєму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ухвалює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 допуск кандидата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відмову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допуску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участі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Особи,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відповідають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зазначеним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вимогам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за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ішенням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конкурсу не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допускаються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відмови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кандидатові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допуску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участі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протоколі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формулюється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ідстава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відмови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випадку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ідстав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відмови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декілька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протоколі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обов’язково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вичерпно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формулюються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підстави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відмови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допуску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участі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всім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заявленим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кандидатам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оголошується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повторне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конкурсу.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Кандидати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допущен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конкурсу, 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учасниками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Для учасників які претендують на зайняття вакантної посади директора Центру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проводить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752E10" w:rsidRDefault="00AA08B2" w:rsidP="00752E1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>вирішення тестових завдань для перевірки знання законодавства України;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A08B2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письмове вирішення  ситуативного завдання; </w:t>
      </w:r>
    </w:p>
    <w:p w:rsidR="00752E10" w:rsidRDefault="00AA08B2" w:rsidP="00752E1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>співбесіда, що враховує їх здатність готовність брати на себе відповідальність, уміння аналізувати проблеми і налагоджувати ділові зв’язки тощо.</w:t>
      </w:r>
    </w:p>
    <w:p w:rsidR="00752E10" w:rsidRDefault="00AA08B2" w:rsidP="00752E1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>. Затверджені зразки питань та ситуативних завдань визначаються в додатках (№1, № 2)</w:t>
      </w:r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52E10" w:rsidRDefault="00AA08B2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Критерії оцінювання 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учасників конкурсного відбору. </w:t>
      </w:r>
    </w:p>
    <w:p w:rsidR="00752E10" w:rsidRDefault="00AA08B2" w:rsidP="00AA08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.1. </w:t>
      </w:r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>Критерії оцінювання письмового тестування: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Тестування складається державною мовою, містить 30 тестових  завдань, які формуються та затверджуються засновником Центру. Тестові завдання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повинні відповідати змісту Законів України «Про освіту», «Про повну загальну середню освіту» та інших нормативно-правових актів. 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Роздруковані тестові питання секретар конкурсної комісії або інша уповноважена особа зі складу конкурсної комісії - пакує в конверти, а ключі правильних відповідей передає членам конкурсної комісії перед перевіркою тестових завдань.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Учасник відкриває конверт з тестовими питаннями після оголошення початку прове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дення тестування.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Кожне тестове завдання  передбачає 3 варіанти відповідей, лише один з яких є правильним.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Тестування проходить письмово не довше 30 хвилин у присутності членів комісії.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Після складання тестування на знання законодавства учасник підписує роботу та проставляє дату вирішення тестових завдань.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Після закінчення часу відведеного на  складання тестування, проводиться оцінювання за такими критеріям</w:t>
      </w:r>
      <w:r w:rsidR="00AA08B2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752E10" w:rsidRDefault="00752E10" w:rsidP="007F2210">
      <w:pPr>
        <w:spacing w:after="0" w:line="240" w:lineRule="auto"/>
        <w:ind w:firstLine="141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 бал надається за правильну відповідь</w:t>
      </w:r>
    </w:p>
    <w:p w:rsidR="00752E10" w:rsidRDefault="00752E10" w:rsidP="007F2210">
      <w:pPr>
        <w:spacing w:after="0" w:line="240" w:lineRule="auto"/>
        <w:ind w:firstLine="141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 балів –</w:t>
      </w:r>
      <w:r w:rsidR="007F22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неправильну.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Максимальний бал за тестування – 3 бали. Учасники, які за результатами тестування набрали 1,4 і менше балів, не допускаються до вирішення письмового  ситуаційного завдання та вважаються такими, що не пройшли конкурсний відбір на зайняття вакантної посади.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тестування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учасникам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забороняється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користуватися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додатковими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електронними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приладами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підручниками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навчальними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посібниками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іншими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матеріалами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спілкуватись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з одним.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порушення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зазначених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вимог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учасник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відсторонюється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подальшого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проходження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конкурсу, 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складається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ідписується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присутніми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конкурсної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52E10" w:rsidRDefault="007F22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>.2. Критерії оцінювання ситуативного завдання: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Ситуаційні завдання проводяться з метою об’єктивного з’ясування спроможності учасників використовувати свої знання, досвід під час виконання посадових обов’язків, а також з метою комплексної перевірки кандидатів на відповідність професійній компетентності. 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Ситуаційні завдання формуються та затверджуються засновником Центру.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Ситуаційне завдання вирішується письмово державною мовою не довше 20 хвилин.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Учасники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розв’язують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ситуаційне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завдання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обирається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витягування номеру завдання з запакованого конверту під час проведення конкурсного відбору.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 вирішенням ситуаційного завдання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обов᾽язково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вказується номер завдання, прізвище,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по батькові кандидата. Після підготовки відповідей на аркуші проставляються  підпис кандидата та дата вирішення ситуаційного завдання.</w:t>
      </w:r>
    </w:p>
    <w:p w:rsidR="00752E10" w:rsidRDefault="00752E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Під час оцінювання професійної компетентності кандидатів за результатами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розв᾽язання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ситуаційного  завдання за кожною окремою вимогою виставляються такі бали:</w:t>
      </w:r>
    </w:p>
    <w:p w:rsidR="00752E10" w:rsidRDefault="007F2210" w:rsidP="007F22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бали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ситуація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розв’язана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вимог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чинних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нормативно-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правових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актів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можливого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конфліктної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ситуації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2E10" w:rsidRDefault="007F2210" w:rsidP="007F22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бали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ситуація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розв’язана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проте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учасник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демонструє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незнання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окремих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нормативно-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правових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актів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стосуються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ситуації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конфліктної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ситуації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передбачається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2E10" w:rsidRDefault="007F2210" w:rsidP="007F22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1 бал –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хід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розв’язання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ситуації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спонукає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конфлікту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, є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порушення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нормативно-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правових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актів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2E10" w:rsidRDefault="007F2210" w:rsidP="007F22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балів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учасник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орієнтується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можливих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шляхах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конфліктної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eastAsia="Times New Roman" w:hAnsi="Times New Roman"/>
          <w:sz w:val="28"/>
          <w:szCs w:val="28"/>
          <w:lang w:eastAsia="ru-RU"/>
        </w:rPr>
        <w:t>ситуації</w:t>
      </w:r>
      <w:proofErr w:type="spellEnd"/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52E10" w:rsidRDefault="007F2210" w:rsidP="0075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>.3. Критерії оцінювання співбесіди:</w:t>
      </w:r>
    </w:p>
    <w:p w:rsidR="00752E10" w:rsidRDefault="00752E10" w:rsidP="007F22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оцінювання результату співбесіди використовується така система:</w:t>
      </w:r>
    </w:p>
    <w:p w:rsidR="00752E10" w:rsidRDefault="007F2210" w:rsidP="007F221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>3 бали виставляється учасникам, які повністю розкрили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 напрямки роботи Центру, надали</w:t>
      </w:r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власне бачення перспективного розвитку Центру;</w:t>
      </w:r>
    </w:p>
    <w:p w:rsidR="00752E10" w:rsidRDefault="007F2210" w:rsidP="007F221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>2 бали виставляється учасникам, які частково розкрили  напрямки роботи Центру;</w:t>
      </w:r>
    </w:p>
    <w:p w:rsidR="00752E10" w:rsidRDefault="007F2210" w:rsidP="007F221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>1 бал виставляється учасникам, які поверхнево орієнтуються в напрямках роботи Центру та перспективах його розвитку;</w:t>
      </w:r>
    </w:p>
    <w:p w:rsidR="00752E10" w:rsidRDefault="007F2210" w:rsidP="007F221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>0 балів виставляється учасникам, які не окреслили перспективи розвитку Центру.</w:t>
      </w:r>
    </w:p>
    <w:p w:rsidR="00752E10" w:rsidRDefault="007F2210" w:rsidP="00752E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752E10">
        <w:rPr>
          <w:rFonts w:ascii="Times New Roman" w:eastAsia="Times New Roman" w:hAnsi="Times New Roman"/>
          <w:sz w:val="28"/>
          <w:szCs w:val="28"/>
          <w:lang w:val="uk-UA" w:eastAsia="ru-RU"/>
        </w:rPr>
        <w:t>.4. Загальна кількість балів конкурсного відбору визначається шляхом додавання балів, виставлених кожному учаснику за виконання тестових, ситуативних завдань та співбесіди. Переможцем конкурсу є учасник, який набрав найбільшу загальну кількість балів. У разі однакової кількості набраних балів учасниками вирішальним у визначенні переможця є голос голови конкурсної комісії.</w:t>
      </w:r>
    </w:p>
    <w:p w:rsidR="00752E10" w:rsidRDefault="007F22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="00752E10">
        <w:rPr>
          <w:rFonts w:ascii="Times New Roman" w:hAnsi="Times New Roman"/>
          <w:sz w:val="28"/>
          <w:szCs w:val="28"/>
          <w:lang w:eastAsia="ru-RU"/>
        </w:rPr>
        <w:t>.</w:t>
      </w:r>
      <w:r w:rsidR="00752E10">
        <w:rPr>
          <w:rFonts w:ascii="Times New Roman" w:hAnsi="Times New Roman"/>
          <w:sz w:val="28"/>
          <w:szCs w:val="28"/>
          <w:lang w:eastAsia="ru-RU"/>
        </w:rPr>
        <w:tab/>
        <w:t xml:space="preserve">На </w:t>
      </w:r>
      <w:proofErr w:type="spellStart"/>
      <w:proofErr w:type="gramStart"/>
      <w:r w:rsidR="00752E1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752E10">
        <w:rPr>
          <w:rFonts w:ascii="Times New Roman" w:hAnsi="Times New Roman"/>
          <w:sz w:val="28"/>
          <w:szCs w:val="28"/>
          <w:lang w:eastAsia="ru-RU"/>
        </w:rPr>
        <w:t>ідставі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аналізу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поданих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документів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>,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вирішення тестових завдань, розв’язання ситуативного завдання та проведення</w:t>
      </w:r>
      <w:r w:rsidR="00752E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співбесід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, шляхом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відкритого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голосування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стосовно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кожного кандидата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комісія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приймає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визначення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переможця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>
        <w:rPr>
          <w:rFonts w:ascii="Times New Roman" w:hAnsi="Times New Roman"/>
          <w:sz w:val="28"/>
          <w:szCs w:val="28"/>
          <w:lang w:eastAsia="ru-RU"/>
        </w:rPr>
        <w:t xml:space="preserve"> конкурсу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подає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розгляд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міської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ради протокол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результатів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проведеного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конкурсу.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коли два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більше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кандидата,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претендують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одну й ту ж посаду,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отримали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івну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голосів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вирішальним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є голос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підсумками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голосування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жоден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кандидатів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конкурсу не набрав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більшості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голосів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членів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проводиться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повторний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конкурсний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відбір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умовами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52E10" w:rsidRDefault="007F22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. Вирішення письмових тестових та ситуативних  завдань, проведення співбесіди з учасниками конкурсного відбору - відбувається один за одним у визначений конкурсною комісією день, відповідно до п.14 Розділу </w:t>
      </w:r>
      <w:r w:rsidR="00752E10">
        <w:rPr>
          <w:rFonts w:ascii="Times New Roman" w:hAnsi="Times New Roman"/>
          <w:sz w:val="28"/>
          <w:szCs w:val="28"/>
          <w:lang w:val="en-US" w:eastAsia="ru-RU"/>
        </w:rPr>
        <w:t>V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даного Порядку.</w:t>
      </w: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52E10" w:rsidRDefault="007F2210" w:rsidP="00752E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VII</w:t>
      </w:r>
      <w:r w:rsidR="00752E10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752E10">
        <w:rPr>
          <w:rFonts w:ascii="Times New Roman" w:hAnsi="Times New Roman"/>
          <w:b/>
          <w:sz w:val="28"/>
          <w:szCs w:val="28"/>
          <w:lang w:eastAsia="ru-RU"/>
        </w:rPr>
        <w:t>Результати</w:t>
      </w:r>
      <w:proofErr w:type="spellEnd"/>
      <w:r w:rsidR="00752E1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b/>
          <w:sz w:val="28"/>
          <w:szCs w:val="28"/>
          <w:lang w:eastAsia="ru-RU"/>
        </w:rPr>
        <w:t>проведення</w:t>
      </w:r>
      <w:proofErr w:type="spellEnd"/>
      <w:r w:rsidR="00752E10">
        <w:rPr>
          <w:rFonts w:ascii="Times New Roman" w:hAnsi="Times New Roman"/>
          <w:b/>
          <w:sz w:val="28"/>
          <w:szCs w:val="28"/>
          <w:lang w:eastAsia="ru-RU"/>
        </w:rPr>
        <w:t xml:space="preserve"> конкурсу</w:t>
      </w:r>
    </w:p>
    <w:p w:rsidR="00752E10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1.Голова</w:t>
      </w:r>
      <w:r w:rsidR="007F22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уповноважений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член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підставі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результатів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конкурсного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відбору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вносить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розгляд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400AF">
        <w:rPr>
          <w:rFonts w:ascii="Times New Roman" w:hAnsi="Times New Roman"/>
          <w:sz w:val="28"/>
          <w:szCs w:val="28"/>
          <w:lang w:val="uk-UA" w:eastAsia="ru-RU"/>
        </w:rPr>
        <w:t>начальника</w:t>
      </w:r>
      <w:proofErr w:type="gramStart"/>
      <w:r w:rsidR="003400AF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proofErr w:type="gramEnd"/>
      <w:r w:rsidR="003400AF">
        <w:rPr>
          <w:rFonts w:ascii="Times New Roman" w:hAnsi="Times New Roman"/>
          <w:sz w:val="28"/>
          <w:szCs w:val="28"/>
          <w:lang w:val="uk-UA" w:eastAsia="ru-RU"/>
        </w:rPr>
        <w:t xml:space="preserve">ідділу кандидатуру 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директора Центру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400AF" w:rsidRPr="003400AF" w:rsidRDefault="00752E10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</w:pPr>
      <w:r w:rsidRPr="003400AF">
        <w:rPr>
          <w:rFonts w:ascii="Times New Roman" w:hAnsi="Times New Roman"/>
          <w:sz w:val="28"/>
          <w:szCs w:val="28"/>
          <w:lang w:eastAsia="ru-RU"/>
        </w:rPr>
        <w:t>2.</w:t>
      </w:r>
      <w:r w:rsidRPr="003400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400AF" w:rsidRPr="003400AF">
        <w:rPr>
          <w:rFonts w:ascii="Times New Roman" w:eastAsia="Times New Roman" w:hAnsi="Times New Roman"/>
          <w:color w:val="1B1D1F"/>
          <w:sz w:val="28"/>
          <w:szCs w:val="28"/>
          <w:lang w:val="uk-UA" w:eastAsia="ru-RU"/>
        </w:rPr>
        <w:t>Протягом трьох робочих днів з дня оприлюднення рішення про переможця конкурсу з останнім укладається строковий трудовий договір у встановленому порядку.</w:t>
      </w:r>
    </w:p>
    <w:p w:rsidR="00752E10" w:rsidRDefault="003400AF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752E10">
        <w:rPr>
          <w:rFonts w:ascii="Times New Roman" w:hAnsi="Times New Roman"/>
          <w:sz w:val="28"/>
          <w:szCs w:val="28"/>
          <w:lang w:eastAsia="ru-RU"/>
        </w:rPr>
        <w:t>.</w:t>
      </w:r>
      <w:r w:rsidR="00752E10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Витяг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з протоколу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конкурсної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долучається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="00752E10">
        <w:rPr>
          <w:rFonts w:ascii="Times New Roman" w:hAnsi="Times New Roman"/>
          <w:sz w:val="28"/>
          <w:szCs w:val="28"/>
          <w:lang w:eastAsia="ru-RU"/>
        </w:rPr>
        <w:t>матер</w:t>
      </w:r>
      <w:proofErr w:type="gramEnd"/>
      <w:r w:rsidR="00752E10">
        <w:rPr>
          <w:rFonts w:ascii="Times New Roman" w:hAnsi="Times New Roman"/>
          <w:sz w:val="28"/>
          <w:szCs w:val="28"/>
          <w:lang w:eastAsia="ru-RU"/>
        </w:rPr>
        <w:t>іалів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особової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справи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директора Центру (у разі проведення конкурсного відбору на посаду директора Центру)</w:t>
      </w:r>
      <w:r w:rsidR="00752E10">
        <w:rPr>
          <w:rFonts w:ascii="Times New Roman" w:hAnsi="Times New Roman"/>
          <w:sz w:val="28"/>
          <w:szCs w:val="28"/>
          <w:lang w:eastAsia="ru-RU"/>
        </w:rPr>
        <w:t>.</w:t>
      </w:r>
    </w:p>
    <w:p w:rsidR="00752E10" w:rsidRDefault="003400AF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752E10">
        <w:rPr>
          <w:rFonts w:ascii="Times New Roman" w:hAnsi="Times New Roman"/>
          <w:sz w:val="28"/>
          <w:szCs w:val="28"/>
          <w:lang w:eastAsia="ru-RU"/>
        </w:rPr>
        <w:t>.</w:t>
      </w:r>
      <w:r w:rsidR="00752E10">
        <w:rPr>
          <w:rFonts w:ascii="Times New Roman" w:hAnsi="Times New Roman"/>
          <w:sz w:val="28"/>
          <w:szCs w:val="28"/>
          <w:lang w:eastAsia="ru-RU"/>
        </w:rPr>
        <w:tab/>
        <w:t xml:space="preserve">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відмови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переможця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конкурсу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зайняття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вакантної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посади 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>директора</w:t>
      </w:r>
      <w:r w:rsidR="00752E10">
        <w:rPr>
          <w:rFonts w:ascii="Times New Roman" w:hAnsi="Times New Roman"/>
          <w:sz w:val="28"/>
          <w:szCs w:val="28"/>
          <w:lang w:eastAsia="ru-RU"/>
        </w:rPr>
        <w:t xml:space="preserve"> конкурсною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комісією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може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="00752E1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752E10">
        <w:rPr>
          <w:rFonts w:ascii="Times New Roman" w:hAnsi="Times New Roman"/>
          <w:sz w:val="28"/>
          <w:szCs w:val="28"/>
          <w:lang w:eastAsia="ru-RU"/>
        </w:rPr>
        <w:t>ідготовлено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C71">
        <w:rPr>
          <w:rFonts w:ascii="Times New Roman" w:hAnsi="Times New Roman"/>
          <w:sz w:val="28"/>
          <w:szCs w:val="28"/>
          <w:lang w:val="uk-UA" w:eastAsia="ru-RU"/>
        </w:rPr>
        <w:t>рекомендацію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призначення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на посаду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іншого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учасника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конкурсного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відбору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який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успішно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пройшов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конкурс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(наступний, за переможцем, учасник конкурсного відбору за кількістю балів)</w:t>
      </w:r>
      <w:r w:rsidR="00752E10">
        <w:rPr>
          <w:rFonts w:ascii="Times New Roman" w:hAnsi="Times New Roman"/>
          <w:sz w:val="28"/>
          <w:szCs w:val="28"/>
          <w:lang w:eastAsia="ru-RU"/>
        </w:rPr>
        <w:t xml:space="preserve">, але не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був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визнаний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переможцем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52E10" w:rsidRDefault="003400AF" w:rsidP="00752E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="00752E10">
        <w:rPr>
          <w:rFonts w:ascii="Times New Roman" w:hAnsi="Times New Roman"/>
          <w:sz w:val="28"/>
          <w:szCs w:val="28"/>
          <w:lang w:eastAsia="ru-RU"/>
        </w:rPr>
        <w:t>.</w:t>
      </w:r>
      <w:r w:rsidR="00752E10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proofErr w:type="gramStart"/>
      <w:r w:rsidR="00752E10">
        <w:rPr>
          <w:rFonts w:ascii="Times New Roman" w:hAnsi="Times New Roman"/>
          <w:sz w:val="28"/>
          <w:szCs w:val="28"/>
          <w:lang w:eastAsia="ru-RU"/>
        </w:rPr>
        <w:t>Матер</w:t>
      </w:r>
      <w:proofErr w:type="gramEnd"/>
      <w:r w:rsidR="00752E10">
        <w:rPr>
          <w:rFonts w:ascii="Times New Roman" w:hAnsi="Times New Roman"/>
          <w:sz w:val="28"/>
          <w:szCs w:val="28"/>
          <w:lang w:eastAsia="ru-RU"/>
        </w:rPr>
        <w:t>іали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конкурсу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зберігаються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впродовж</w:t>
      </w:r>
      <w:proofErr w:type="spellEnd"/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>
        <w:rPr>
          <w:rFonts w:ascii="Times New Roman" w:hAnsi="Times New Roman"/>
          <w:sz w:val="28"/>
          <w:szCs w:val="28"/>
          <w:lang w:eastAsia="ru-RU"/>
        </w:rPr>
        <w:t>установленного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E10">
        <w:rPr>
          <w:rFonts w:ascii="Times New Roman" w:hAnsi="Times New Roman"/>
          <w:sz w:val="28"/>
          <w:szCs w:val="28"/>
          <w:lang w:eastAsia="ru-RU"/>
        </w:rPr>
        <w:t>чиним</w:t>
      </w:r>
      <w:r w:rsidR="00752E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52E10">
        <w:rPr>
          <w:rFonts w:ascii="Times New Roman" w:hAnsi="Times New Roman"/>
          <w:sz w:val="28"/>
          <w:szCs w:val="28"/>
          <w:lang w:eastAsia="ru-RU"/>
        </w:rPr>
        <w:t>законодавством</w:t>
      </w:r>
      <w:proofErr w:type="spellEnd"/>
      <w:r w:rsidR="00752E10">
        <w:rPr>
          <w:rFonts w:ascii="Times New Roman" w:hAnsi="Times New Roman"/>
          <w:sz w:val="28"/>
          <w:szCs w:val="28"/>
          <w:lang w:eastAsia="ru-RU"/>
        </w:rPr>
        <w:t xml:space="preserve"> строку.</w:t>
      </w: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752E10" w:rsidRDefault="003400AF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Сільський голова                                         В.С. Романюк</w:t>
      </w: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2E10" w:rsidRDefault="00752E10" w:rsidP="00752E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7700E" w:rsidRDefault="0097700E"/>
    <w:sectPr w:rsidR="0097700E" w:rsidSect="007429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405"/>
    <w:multiLevelType w:val="hybridMultilevel"/>
    <w:tmpl w:val="065072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6E067AD"/>
    <w:multiLevelType w:val="hybridMultilevel"/>
    <w:tmpl w:val="5C2A49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46E18D3"/>
    <w:multiLevelType w:val="hybridMultilevel"/>
    <w:tmpl w:val="249CF1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E08005D"/>
    <w:multiLevelType w:val="hybridMultilevel"/>
    <w:tmpl w:val="4762F0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52"/>
    <w:rsid w:val="0012194E"/>
    <w:rsid w:val="0018125E"/>
    <w:rsid w:val="00236EDA"/>
    <w:rsid w:val="002E0FD2"/>
    <w:rsid w:val="003400AF"/>
    <w:rsid w:val="0048247E"/>
    <w:rsid w:val="00742957"/>
    <w:rsid w:val="00752E10"/>
    <w:rsid w:val="007A5752"/>
    <w:rsid w:val="007B3C71"/>
    <w:rsid w:val="007F2210"/>
    <w:rsid w:val="008378C3"/>
    <w:rsid w:val="0089545B"/>
    <w:rsid w:val="00947C43"/>
    <w:rsid w:val="0097700E"/>
    <w:rsid w:val="00AA08B2"/>
    <w:rsid w:val="00C67645"/>
    <w:rsid w:val="00E46D84"/>
    <w:rsid w:val="00E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E1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764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429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9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E1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764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429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9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00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6</cp:revision>
  <cp:lastPrinted>2021-09-21T07:52:00Z</cp:lastPrinted>
  <dcterms:created xsi:type="dcterms:W3CDTF">2021-09-15T05:24:00Z</dcterms:created>
  <dcterms:modified xsi:type="dcterms:W3CDTF">2021-09-21T07:55:00Z</dcterms:modified>
</cp:coreProperties>
</file>