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2ED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Default="00004A51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30</w:t>
      </w:r>
      <w:bookmarkStart w:id="0" w:name="_GoBack"/>
      <w:bookmarkEnd w:id="0"/>
      <w:r w:rsidR="00C80614">
        <w:rPr>
          <w:rFonts w:ascii="Times New Roman" w:hAnsi="Times New Roman" w:cs="Times New Roman"/>
          <w:color w:val="000000"/>
          <w:sz w:val="24"/>
          <w:szCs w:val="24"/>
          <w:lang w:val="uk-UA"/>
        </w:rPr>
        <w:t>.07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9A7EFE" w:rsidRPr="00D00903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C80614" w:rsidRDefault="00930899" w:rsidP="00C806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C8061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Оленчуку</w:t>
      </w:r>
      <w:proofErr w:type="spellEnd"/>
      <w:r w:rsidR="00C8061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Василю Станіславовичу </w:t>
      </w:r>
    </w:p>
    <w:p w:rsidR="007D63EE" w:rsidRDefault="00C80614" w:rsidP="00C806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Косінській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Олександрі Степанівні</w:t>
      </w:r>
    </w:p>
    <w:p w:rsidR="00C80614" w:rsidRPr="000D19EB" w:rsidRDefault="00C80614" w:rsidP="00C806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52217B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C8061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Оленчуку</w:t>
      </w:r>
      <w:proofErr w:type="spellEnd"/>
      <w:r w:rsidR="00C806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Василю Станіславовичу та </w:t>
      </w:r>
      <w:proofErr w:type="spellStart"/>
      <w:r w:rsidR="00C8061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Косінській</w:t>
      </w:r>
      <w:proofErr w:type="spellEnd"/>
      <w:r w:rsidR="00C806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Олександрі Степанівні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162E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 </w:t>
      </w:r>
      <w:r w:rsidR="00C8061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ДП «</w:t>
      </w:r>
      <w:proofErr w:type="spellStart"/>
      <w:r w:rsidR="00C8061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C8061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0654B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D4D19" w:rsidRPr="00D00903" w:rsidRDefault="005D4D1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C80614" w:rsidRPr="000D19EB" w:rsidRDefault="00C80614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Затвердити технічну документацію із землеустрою щодо </w:t>
      </w:r>
      <w:r w:rsidR="00C80614">
        <w:rPr>
          <w:color w:val="000000"/>
          <w:lang w:val="uk-UA"/>
        </w:rPr>
        <w:t>встановлення меж земельної ділянки в натурі (на місцевості)</w:t>
      </w:r>
      <w:r w:rsidR="000B64E3">
        <w:rPr>
          <w:color w:val="000000"/>
          <w:lang w:val="uk-UA"/>
        </w:rPr>
        <w:t xml:space="preserve"> </w:t>
      </w:r>
      <w:r w:rsidR="00B74E59">
        <w:rPr>
          <w:color w:val="000000"/>
          <w:lang w:val="uk-UA"/>
        </w:rPr>
        <w:t xml:space="preserve">гр. </w:t>
      </w:r>
      <w:proofErr w:type="spellStart"/>
      <w:r w:rsidR="00B74E59">
        <w:rPr>
          <w:color w:val="000000"/>
          <w:lang w:val="uk-UA"/>
        </w:rPr>
        <w:t>Оленчуку</w:t>
      </w:r>
      <w:proofErr w:type="spellEnd"/>
      <w:r w:rsidR="00B74E59">
        <w:rPr>
          <w:color w:val="000000"/>
          <w:lang w:val="uk-UA"/>
        </w:rPr>
        <w:t xml:space="preserve"> Василю Станіславовичу та </w:t>
      </w:r>
      <w:proofErr w:type="spellStart"/>
      <w:r w:rsidR="00B74E59">
        <w:rPr>
          <w:color w:val="000000"/>
          <w:lang w:val="uk-UA"/>
        </w:rPr>
        <w:t>Косінській</w:t>
      </w:r>
      <w:proofErr w:type="spellEnd"/>
      <w:r w:rsidR="00B74E59">
        <w:rPr>
          <w:color w:val="000000"/>
          <w:lang w:val="uk-UA"/>
        </w:rPr>
        <w:t xml:space="preserve"> Олександрі Степанівні </w:t>
      </w:r>
      <w:r w:rsidR="001E5997">
        <w:rPr>
          <w:color w:val="000000"/>
          <w:lang w:val="uk-UA"/>
        </w:rPr>
        <w:t>на земельн</w:t>
      </w:r>
      <w:r w:rsidR="00C80614">
        <w:rPr>
          <w:color w:val="000000"/>
          <w:lang w:val="uk-UA"/>
        </w:rPr>
        <w:t>у</w:t>
      </w:r>
      <w:r w:rsidR="001E5997">
        <w:rPr>
          <w:color w:val="000000"/>
          <w:lang w:val="uk-UA"/>
        </w:rPr>
        <w:t xml:space="preserve"> ділянк</w:t>
      </w:r>
      <w:r w:rsidR="00C80614">
        <w:rPr>
          <w:color w:val="000000"/>
          <w:lang w:val="uk-UA"/>
        </w:rPr>
        <w:t>у</w:t>
      </w:r>
      <w:r w:rsidRPr="00D00903">
        <w:rPr>
          <w:color w:val="000000"/>
          <w:lang w:val="uk-UA"/>
        </w:rPr>
        <w:t>:</w:t>
      </w:r>
    </w:p>
    <w:p w:rsidR="00162E49" w:rsidRPr="00D00903" w:rsidRDefault="00B74E59" w:rsidP="00162E49">
      <w:pPr>
        <w:pStyle w:val="a3"/>
        <w:numPr>
          <w:ilvl w:val="0"/>
          <w:numId w:val="1"/>
        </w:numPr>
        <w:rPr>
          <w:color w:val="000000"/>
          <w:lang w:val="uk-UA"/>
        </w:rPr>
      </w:pPr>
      <w:r>
        <w:rPr>
          <w:color w:val="000000"/>
          <w:lang w:val="uk-UA"/>
        </w:rPr>
        <w:t xml:space="preserve">площею </w:t>
      </w:r>
      <w:r w:rsidR="001E5997">
        <w:rPr>
          <w:color w:val="000000"/>
          <w:lang w:val="uk-UA"/>
        </w:rPr>
        <w:t>0,</w:t>
      </w:r>
      <w:r w:rsidR="00C80614">
        <w:rPr>
          <w:color w:val="000000"/>
          <w:lang w:val="uk-UA"/>
        </w:rPr>
        <w:t>1571</w:t>
      </w:r>
      <w:r>
        <w:rPr>
          <w:color w:val="000000"/>
          <w:lang w:val="uk-UA"/>
        </w:rPr>
        <w:t xml:space="preserve"> </w:t>
      </w:r>
      <w:r w:rsidR="001E5997">
        <w:rPr>
          <w:color w:val="000000"/>
          <w:lang w:val="uk-UA"/>
        </w:rPr>
        <w:t>га для будівництва і</w:t>
      </w:r>
      <w:r w:rsidR="00162E49">
        <w:rPr>
          <w:color w:val="000000"/>
          <w:lang w:val="uk-UA"/>
        </w:rPr>
        <w:t xml:space="preserve"> обслуговування житлового будинку, господарських будівель та споруд, за адресою: </w:t>
      </w:r>
      <w:r w:rsidR="001E5997">
        <w:rPr>
          <w:color w:val="000000"/>
          <w:lang w:val="uk-UA"/>
        </w:rPr>
        <w:t xml:space="preserve">с. </w:t>
      </w:r>
      <w:r w:rsidR="00C80614">
        <w:rPr>
          <w:color w:val="000000"/>
          <w:lang w:val="uk-UA"/>
        </w:rPr>
        <w:t>Якушинці вул. Новоселів, 18</w:t>
      </w:r>
      <w:r w:rsidR="00DC5284">
        <w:rPr>
          <w:color w:val="000000"/>
          <w:lang w:val="uk-UA"/>
        </w:rPr>
        <w:t>, Вінницького району, Вінницької області</w:t>
      </w:r>
      <w:r w:rsidR="001E5997">
        <w:rPr>
          <w:color w:val="000000"/>
          <w:lang w:val="uk-UA"/>
        </w:rPr>
        <w:t>;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B74E59" w:rsidRDefault="00DD4E7C" w:rsidP="00DC5284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</w:t>
      </w:r>
      <w:r w:rsidR="005D4D19" w:rsidRPr="005D4D19">
        <w:rPr>
          <w:color w:val="000000"/>
          <w:lang w:val="uk-UA"/>
        </w:rPr>
        <w:t xml:space="preserve"> </w:t>
      </w:r>
      <w:proofErr w:type="spellStart"/>
      <w:r w:rsidR="00C80614">
        <w:rPr>
          <w:color w:val="000000"/>
          <w:lang w:val="uk-UA"/>
        </w:rPr>
        <w:t>Оленчуку</w:t>
      </w:r>
      <w:proofErr w:type="spellEnd"/>
      <w:r w:rsidR="00C80614">
        <w:rPr>
          <w:color w:val="000000"/>
          <w:lang w:val="uk-UA"/>
        </w:rPr>
        <w:t xml:space="preserve"> Василю Станіславовичу</w:t>
      </w:r>
      <w:r w:rsidR="00B74E59">
        <w:rPr>
          <w:color w:val="000000"/>
          <w:lang w:val="uk-UA"/>
        </w:rPr>
        <w:t xml:space="preserve"> (47/100) та </w:t>
      </w:r>
      <w:proofErr w:type="spellStart"/>
      <w:r w:rsidR="00B74E59">
        <w:rPr>
          <w:color w:val="000000"/>
          <w:lang w:val="uk-UA"/>
        </w:rPr>
        <w:t>Косінській</w:t>
      </w:r>
      <w:proofErr w:type="spellEnd"/>
      <w:r w:rsidR="00B74E59">
        <w:rPr>
          <w:color w:val="000000"/>
          <w:lang w:val="uk-UA"/>
        </w:rPr>
        <w:t xml:space="preserve"> Олександрі Степанівні (53/100)</w:t>
      </w:r>
      <w:r w:rsidR="00DC5284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 xml:space="preserve">у </w:t>
      </w:r>
      <w:r w:rsidR="00DC5284">
        <w:rPr>
          <w:color w:val="000000"/>
          <w:lang w:val="uk-UA"/>
        </w:rPr>
        <w:t xml:space="preserve">спільну </w:t>
      </w:r>
      <w:r w:rsidR="00B74E59">
        <w:rPr>
          <w:color w:val="000000"/>
          <w:lang w:val="uk-UA"/>
        </w:rPr>
        <w:t>часткову</w:t>
      </w:r>
      <w:r w:rsidR="00DC5284">
        <w:rPr>
          <w:color w:val="000000"/>
          <w:lang w:val="uk-UA"/>
        </w:rPr>
        <w:t xml:space="preserve"> власність земельн</w:t>
      </w:r>
      <w:r w:rsidR="00B74E59">
        <w:rPr>
          <w:color w:val="000000"/>
          <w:lang w:val="uk-UA"/>
        </w:rPr>
        <w:t xml:space="preserve">у </w:t>
      </w:r>
      <w:r w:rsidR="00DC5284">
        <w:rPr>
          <w:color w:val="000000"/>
          <w:lang w:val="uk-UA"/>
        </w:rPr>
        <w:t>ділянк</w:t>
      </w:r>
      <w:r w:rsidR="00B74E59">
        <w:rPr>
          <w:color w:val="000000"/>
          <w:lang w:val="uk-UA"/>
        </w:rPr>
        <w:t>у</w:t>
      </w:r>
      <w:r w:rsidR="007D63EE" w:rsidRPr="00D00903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>із земель комунальної власності</w:t>
      </w:r>
      <w:r w:rsidR="007D63EE" w:rsidRPr="00D00903">
        <w:rPr>
          <w:color w:val="000000"/>
          <w:lang w:val="uk-UA"/>
        </w:rPr>
        <w:t xml:space="preserve">: </w:t>
      </w:r>
      <w:r w:rsidR="00DC5284">
        <w:rPr>
          <w:color w:val="000000"/>
          <w:lang w:val="uk-UA"/>
        </w:rPr>
        <w:t xml:space="preserve">  </w:t>
      </w:r>
    </w:p>
    <w:p w:rsidR="00DC5284" w:rsidRPr="00D00903" w:rsidRDefault="00DC5284" w:rsidP="00B74E59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- </w:t>
      </w:r>
      <w:r w:rsidR="00B74E59">
        <w:rPr>
          <w:color w:val="000000"/>
          <w:lang w:val="uk-UA"/>
        </w:rPr>
        <w:t xml:space="preserve">площею </w:t>
      </w:r>
      <w:r>
        <w:rPr>
          <w:color w:val="000000"/>
          <w:lang w:val="uk-UA"/>
        </w:rPr>
        <w:t>0,</w:t>
      </w:r>
      <w:r w:rsidR="00B74E59">
        <w:rPr>
          <w:color w:val="000000"/>
          <w:lang w:val="uk-UA"/>
        </w:rPr>
        <w:t xml:space="preserve">1571 </w:t>
      </w:r>
      <w:r>
        <w:rPr>
          <w:color w:val="000000"/>
          <w:lang w:val="uk-UA"/>
        </w:rPr>
        <w:t xml:space="preserve">га для будівництва і обслуговування житлового будинку, господарських будівель та споруд, за адресою: с. </w:t>
      </w:r>
      <w:r w:rsidR="00B74E59">
        <w:rPr>
          <w:color w:val="000000"/>
          <w:lang w:val="uk-UA"/>
        </w:rPr>
        <w:t>Якушинці вул. Новоселів, 18</w:t>
      </w:r>
      <w:r>
        <w:rPr>
          <w:color w:val="000000"/>
          <w:lang w:val="uk-UA"/>
        </w:rPr>
        <w:t>, Вінницького району, Вінницької області, кадастровий номер 0520688900:0</w:t>
      </w:r>
      <w:r w:rsidR="00B74E59">
        <w:rPr>
          <w:color w:val="000000"/>
          <w:lang w:val="uk-UA"/>
        </w:rPr>
        <w:t>2</w:t>
      </w:r>
      <w:r>
        <w:rPr>
          <w:color w:val="000000"/>
          <w:lang w:val="uk-UA"/>
        </w:rPr>
        <w:t>:</w:t>
      </w:r>
      <w:r w:rsidR="00C42BD9">
        <w:rPr>
          <w:color w:val="000000"/>
          <w:lang w:val="uk-UA"/>
        </w:rPr>
        <w:t>00</w:t>
      </w:r>
      <w:r w:rsidR="00B74E59">
        <w:rPr>
          <w:color w:val="000000"/>
          <w:lang w:val="uk-UA"/>
        </w:rPr>
        <w:t>5</w:t>
      </w:r>
      <w:r w:rsidR="00C42BD9">
        <w:rPr>
          <w:color w:val="000000"/>
          <w:lang w:val="uk-UA"/>
        </w:rPr>
        <w:t>:0</w:t>
      </w:r>
      <w:r w:rsidR="00B74E59">
        <w:rPr>
          <w:color w:val="000000"/>
          <w:lang w:val="uk-UA"/>
        </w:rPr>
        <w:t>319</w:t>
      </w:r>
      <w:r w:rsidR="00C42BD9">
        <w:rPr>
          <w:color w:val="000000"/>
          <w:lang w:val="uk-UA"/>
        </w:rPr>
        <w:t>;</w:t>
      </w:r>
    </w:p>
    <w:p w:rsidR="00C42BD9" w:rsidRPr="00C42BD9" w:rsidRDefault="00C42BD9" w:rsidP="00C42BD9">
      <w:pPr>
        <w:pStyle w:val="a3"/>
        <w:ind w:left="1080"/>
        <w:rPr>
          <w:color w:val="000000"/>
          <w:lang w:val="uk-UA"/>
        </w:rPr>
      </w:pPr>
    </w:p>
    <w:p w:rsidR="009A7EFE" w:rsidRDefault="007D63EE" w:rsidP="00B74E59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Гр</w:t>
      </w:r>
      <w:r w:rsidR="00D00903" w:rsidRPr="00D00903">
        <w:rPr>
          <w:color w:val="000000"/>
          <w:lang w:val="uk-UA"/>
        </w:rPr>
        <w:t>.</w:t>
      </w:r>
      <w:r w:rsidR="00C42BD9" w:rsidRPr="00C42BD9">
        <w:rPr>
          <w:color w:val="000000"/>
          <w:lang w:val="uk-UA"/>
        </w:rPr>
        <w:t xml:space="preserve"> </w:t>
      </w:r>
      <w:proofErr w:type="spellStart"/>
      <w:r w:rsidR="00B74E59" w:rsidRPr="00B74E59">
        <w:rPr>
          <w:color w:val="000000"/>
          <w:lang w:val="uk-UA"/>
        </w:rPr>
        <w:t>Оленчуку</w:t>
      </w:r>
      <w:proofErr w:type="spellEnd"/>
      <w:r w:rsidR="00B74E59" w:rsidRPr="00B74E59">
        <w:rPr>
          <w:color w:val="000000"/>
          <w:lang w:val="uk-UA"/>
        </w:rPr>
        <w:t xml:space="preserve"> Василю Станіславовичу та </w:t>
      </w:r>
      <w:proofErr w:type="spellStart"/>
      <w:r w:rsidR="00B74E59" w:rsidRPr="00B74E59">
        <w:rPr>
          <w:color w:val="000000"/>
          <w:lang w:val="uk-UA"/>
        </w:rPr>
        <w:t>Косінській</w:t>
      </w:r>
      <w:proofErr w:type="spellEnd"/>
      <w:r w:rsidR="00B74E59" w:rsidRPr="00B74E59">
        <w:rPr>
          <w:color w:val="000000"/>
          <w:lang w:val="uk-UA"/>
        </w:rPr>
        <w:t xml:space="preserve"> Олександрі Степанівні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</w:t>
      </w:r>
      <w:r w:rsidR="005D4D19">
        <w:rPr>
          <w:color w:val="000000"/>
          <w:lang w:val="uk-UA"/>
        </w:rPr>
        <w:t xml:space="preserve">ати право </w:t>
      </w:r>
      <w:r w:rsidR="00C42BD9">
        <w:rPr>
          <w:color w:val="000000"/>
          <w:lang w:val="uk-UA"/>
        </w:rPr>
        <w:t>спільної сумісної власності на земельні ділянки</w:t>
      </w:r>
      <w:r w:rsidRPr="00D00903">
        <w:rPr>
          <w:color w:val="000000"/>
          <w:lang w:val="uk-UA"/>
        </w:rPr>
        <w:t>.</w:t>
      </w:r>
    </w:p>
    <w:p w:rsidR="009A7EFE" w:rsidRPr="009A7EFE" w:rsidRDefault="009A7EFE" w:rsidP="009A7EFE">
      <w:pPr>
        <w:pStyle w:val="a3"/>
        <w:rPr>
          <w:color w:val="000000"/>
          <w:lang w:val="uk-UA"/>
        </w:rPr>
      </w:pPr>
    </w:p>
    <w:p w:rsidR="007D63EE" w:rsidRPr="00D00903" w:rsidRDefault="007D63EE" w:rsidP="00B74E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F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</w:t>
      </w:r>
      <w:r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B64E3"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74E59" w:rsidRPr="00B74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Оленчуку</w:t>
      </w:r>
      <w:proofErr w:type="spellEnd"/>
      <w:r w:rsidR="00B74E59" w:rsidRPr="00B74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Василю Станіславовичу та </w:t>
      </w:r>
      <w:proofErr w:type="spellStart"/>
      <w:r w:rsidR="00B74E59" w:rsidRPr="00B74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Косінській</w:t>
      </w:r>
      <w:proofErr w:type="spellEnd"/>
      <w:r w:rsidR="00B74E59" w:rsidRPr="00B74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Олександрі Степанівні </w:t>
      </w:r>
      <w:r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0D19EB" w:rsidRDefault="000D19EB" w:rsidP="000D19E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7DAE" w:rsidRPr="00D00903" w:rsidRDefault="007D63EE" w:rsidP="000D19EB">
      <w:pPr>
        <w:jc w:val="both"/>
        <w:rPr>
          <w:b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9A7EF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6"/>
    <w:rsid w:val="00004A51"/>
    <w:rsid w:val="000654BD"/>
    <w:rsid w:val="00073D45"/>
    <w:rsid w:val="000763BD"/>
    <w:rsid w:val="000B64E3"/>
    <w:rsid w:val="000D19EB"/>
    <w:rsid w:val="00107A2E"/>
    <w:rsid w:val="00162E49"/>
    <w:rsid w:val="00180EB9"/>
    <w:rsid w:val="001A7B89"/>
    <w:rsid w:val="001E5997"/>
    <w:rsid w:val="002C74FF"/>
    <w:rsid w:val="00335DB5"/>
    <w:rsid w:val="003D4285"/>
    <w:rsid w:val="00414CC2"/>
    <w:rsid w:val="00497DAE"/>
    <w:rsid w:val="0052217B"/>
    <w:rsid w:val="005D4D19"/>
    <w:rsid w:val="005F5310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74E59"/>
    <w:rsid w:val="00BE76AC"/>
    <w:rsid w:val="00C42BD9"/>
    <w:rsid w:val="00C80614"/>
    <w:rsid w:val="00CC01B9"/>
    <w:rsid w:val="00CD4C15"/>
    <w:rsid w:val="00D00903"/>
    <w:rsid w:val="00D703A4"/>
    <w:rsid w:val="00DC5284"/>
    <w:rsid w:val="00DD4E7C"/>
    <w:rsid w:val="00E3679F"/>
    <w:rsid w:val="00E60AE9"/>
    <w:rsid w:val="00F1566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E3BD6-FDE2-4F82-ABEF-A7275D0C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2018-07-27T07:21:00Z</cp:lastPrinted>
  <dcterms:created xsi:type="dcterms:W3CDTF">2018-07-27T06:53:00Z</dcterms:created>
  <dcterms:modified xsi:type="dcterms:W3CDTF">2018-07-27T08:37:00Z</dcterms:modified>
</cp:coreProperties>
</file>