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95" w:rsidRDefault="00C57B95" w:rsidP="00C57B95">
      <w:pPr>
        <w:tabs>
          <w:tab w:val="left" w:pos="3990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0" t="0" r="0" b="9525"/>
            <wp:docPr id="1" name="Рисунок 1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95" w:rsidRDefault="00C57B95" w:rsidP="00C57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Україна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Якушинецька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                                                                       Вінницького району Вінницької області </w:t>
      </w:r>
    </w:p>
    <w:p w:rsidR="00C57B95" w:rsidRDefault="00C57B95" w:rsidP="00C57B9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0" t="19050" r="95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C57B95" w:rsidRDefault="00C57B95" w:rsidP="00C57B9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C57B95" w:rsidRDefault="00C57B95" w:rsidP="00C57B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 І Ш Е Н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Я № ____</w:t>
      </w:r>
    </w:p>
    <w:p w:rsidR="00C57B95" w:rsidRDefault="00C57B95" w:rsidP="00C57B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C57B95" w:rsidRDefault="00C57B95" w:rsidP="00C57B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19 квітня   2019 року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29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сесія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7-го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скликання</w:t>
      </w:r>
    </w:p>
    <w:p w:rsidR="00C57B95" w:rsidRDefault="00C57B95" w:rsidP="00C57B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C57B95" w:rsidRDefault="00C57B95" w:rsidP="00C57B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Про змін</w:t>
      </w:r>
      <w:r w:rsidR="00071B57">
        <w:rPr>
          <w:b/>
          <w:i/>
          <w:color w:val="000000"/>
          <w:sz w:val="28"/>
          <w:szCs w:val="28"/>
          <w:lang w:val="uk-UA"/>
        </w:rPr>
        <w:t>у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 w:rsidR="00071B57">
        <w:rPr>
          <w:b/>
          <w:i/>
          <w:color w:val="000000"/>
          <w:sz w:val="28"/>
          <w:szCs w:val="28"/>
          <w:lang w:val="uk-UA"/>
        </w:rPr>
        <w:t>штатної чисельності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C57B95" w:rsidRPr="001A2540" w:rsidRDefault="00C57B95" w:rsidP="00C57B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proofErr w:type="spellStart"/>
      <w:r>
        <w:rPr>
          <w:b/>
          <w:i/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 </w:t>
      </w:r>
      <w:r w:rsidRPr="001A2540">
        <w:rPr>
          <w:b/>
          <w:i/>
          <w:color w:val="000000"/>
          <w:sz w:val="28"/>
          <w:szCs w:val="28"/>
          <w:lang w:val="uk-UA"/>
        </w:rPr>
        <w:t>сільськ</w:t>
      </w:r>
      <w:bookmarkStart w:id="0" w:name="_GoBack"/>
      <w:bookmarkEnd w:id="0"/>
      <w:r w:rsidRPr="001A2540">
        <w:rPr>
          <w:b/>
          <w:i/>
          <w:color w:val="000000"/>
          <w:sz w:val="28"/>
          <w:szCs w:val="28"/>
          <w:lang w:val="uk-UA"/>
        </w:rPr>
        <w:t xml:space="preserve">ої ради </w:t>
      </w:r>
    </w:p>
    <w:p w:rsidR="00C57B95" w:rsidRPr="001A2540" w:rsidRDefault="00C57B95" w:rsidP="00C57B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</w:p>
    <w:p w:rsidR="00C57B95" w:rsidRPr="006045DD" w:rsidRDefault="007904FD" w:rsidP="006045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045DD">
        <w:rPr>
          <w:color w:val="000000"/>
          <w:sz w:val="28"/>
          <w:szCs w:val="28"/>
          <w:lang w:val="uk-UA"/>
        </w:rPr>
        <w:t xml:space="preserve">      З метою покращення якості та ефективного надання державних, регіональних та місцевих адміністративних послуг для населення в рамках Програми «U-LEAD з Європою», підтримки у створенні та модернізації Центру надання адміністративних послуг виконавчого комітету сільської ради, залучення додаткових коштів до місцевого бюджету</w:t>
      </w:r>
      <w:r w:rsidR="006045DD">
        <w:rPr>
          <w:color w:val="000000"/>
          <w:sz w:val="28"/>
          <w:szCs w:val="28"/>
          <w:lang w:val="uk-UA"/>
        </w:rPr>
        <w:t>,</w:t>
      </w:r>
      <w:r w:rsidR="00B2518F" w:rsidRPr="006045DD">
        <w:rPr>
          <w:color w:val="000000"/>
          <w:sz w:val="28"/>
          <w:szCs w:val="28"/>
          <w:lang w:val="uk-UA"/>
        </w:rPr>
        <w:t xml:space="preserve"> </w:t>
      </w:r>
      <w:r w:rsidR="00C968D3">
        <w:rPr>
          <w:color w:val="000000"/>
          <w:sz w:val="28"/>
          <w:szCs w:val="28"/>
          <w:lang w:val="uk-UA"/>
        </w:rPr>
        <w:t xml:space="preserve">враховуючи необхідність розширення сфери послуг на закріпленій території за </w:t>
      </w:r>
      <w:proofErr w:type="spellStart"/>
      <w:r w:rsidR="00C968D3">
        <w:rPr>
          <w:color w:val="000000"/>
          <w:sz w:val="28"/>
          <w:szCs w:val="28"/>
          <w:lang w:val="uk-UA"/>
        </w:rPr>
        <w:t>Якушинецькою</w:t>
      </w:r>
      <w:proofErr w:type="spellEnd"/>
      <w:r w:rsidR="00C968D3">
        <w:rPr>
          <w:color w:val="000000"/>
          <w:sz w:val="28"/>
          <w:szCs w:val="28"/>
          <w:lang w:val="uk-UA"/>
        </w:rPr>
        <w:t xml:space="preserve"> об’єднаною територіальною громадою, </w:t>
      </w:r>
      <w:r w:rsidR="00C57B95" w:rsidRPr="006045DD">
        <w:rPr>
          <w:color w:val="000000"/>
          <w:sz w:val="28"/>
          <w:szCs w:val="28"/>
          <w:lang w:val="uk-UA"/>
        </w:rPr>
        <w:t xml:space="preserve">відповідно положень Конституції України, Європейської хартії місцевого самоврядування, </w:t>
      </w:r>
      <w:r w:rsidR="00CE41DB" w:rsidRPr="006045DD">
        <w:rPr>
          <w:color w:val="000000"/>
          <w:sz w:val="28"/>
          <w:szCs w:val="28"/>
          <w:lang w:val="uk-UA"/>
        </w:rPr>
        <w:t>Законів України «Про адміністративні послуги»,  «Про дозвільну систему у сфері господарської діяльності»,</w:t>
      </w:r>
      <w:r w:rsidR="00C968D3">
        <w:rPr>
          <w:color w:val="000000"/>
          <w:sz w:val="28"/>
          <w:szCs w:val="28"/>
          <w:lang w:val="uk-UA"/>
        </w:rPr>
        <w:t xml:space="preserve"> </w:t>
      </w:r>
      <w:r w:rsidR="00C57B95" w:rsidRPr="006045DD">
        <w:rPr>
          <w:color w:val="000000"/>
          <w:sz w:val="28"/>
          <w:szCs w:val="28"/>
          <w:lang w:val="uk-UA"/>
        </w:rPr>
        <w:t xml:space="preserve"> керуючись ст. 26  Закону  України від 21.05.97 р. № 280/97-ВР   «Про місцеве самоврядування в Україні»,  сільська рада,  </w:t>
      </w:r>
    </w:p>
    <w:p w:rsidR="00C57B95" w:rsidRPr="006045DD" w:rsidRDefault="00C57B95" w:rsidP="00C57B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57B95" w:rsidRDefault="00C57B95" w:rsidP="00C57B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</w:t>
      </w:r>
      <w:r>
        <w:rPr>
          <w:b/>
          <w:color w:val="000000"/>
          <w:sz w:val="28"/>
          <w:szCs w:val="28"/>
          <w:lang w:val="uk-UA"/>
        </w:rPr>
        <w:t>В И Р І Ш И Л А:</w:t>
      </w:r>
    </w:p>
    <w:p w:rsidR="00C57B95" w:rsidRDefault="00C57B95" w:rsidP="00C57B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C57B95" w:rsidRDefault="00C57B95" w:rsidP="00C57B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1. </w:t>
      </w:r>
      <w:r w:rsidR="00CE41DB">
        <w:rPr>
          <w:color w:val="000000"/>
          <w:sz w:val="28"/>
          <w:szCs w:val="28"/>
          <w:lang w:val="uk-UA"/>
        </w:rPr>
        <w:t xml:space="preserve">Внести зміни у структуру </w:t>
      </w:r>
      <w:r>
        <w:rPr>
          <w:color w:val="000000"/>
          <w:sz w:val="28"/>
          <w:szCs w:val="28"/>
          <w:lang w:val="uk-UA"/>
        </w:rPr>
        <w:t>сільської ради</w:t>
      </w:r>
      <w:r w:rsidR="00CE41DB">
        <w:rPr>
          <w:color w:val="000000"/>
          <w:sz w:val="28"/>
          <w:szCs w:val="28"/>
          <w:lang w:val="uk-UA"/>
        </w:rPr>
        <w:t xml:space="preserve">, </w:t>
      </w:r>
      <w:r w:rsidR="006045DD">
        <w:rPr>
          <w:color w:val="000000"/>
          <w:sz w:val="28"/>
          <w:szCs w:val="28"/>
          <w:lang w:val="uk-UA"/>
        </w:rPr>
        <w:t xml:space="preserve">за рахунок </w:t>
      </w:r>
      <w:r w:rsidR="00CE41DB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>більш</w:t>
      </w:r>
      <w:r w:rsidR="00CE41DB">
        <w:rPr>
          <w:color w:val="000000"/>
          <w:sz w:val="28"/>
          <w:szCs w:val="28"/>
          <w:lang w:val="uk-UA"/>
        </w:rPr>
        <w:t>ення</w:t>
      </w:r>
      <w:r>
        <w:rPr>
          <w:color w:val="000000"/>
          <w:sz w:val="28"/>
          <w:szCs w:val="28"/>
          <w:lang w:val="uk-UA"/>
        </w:rPr>
        <w:t xml:space="preserve"> чисельн</w:t>
      </w:r>
      <w:r w:rsidR="00CE41DB">
        <w:rPr>
          <w:color w:val="000000"/>
          <w:sz w:val="28"/>
          <w:szCs w:val="28"/>
          <w:lang w:val="uk-UA"/>
        </w:rPr>
        <w:t xml:space="preserve">ості </w:t>
      </w:r>
      <w:r>
        <w:rPr>
          <w:color w:val="000000"/>
          <w:sz w:val="28"/>
          <w:szCs w:val="28"/>
          <w:lang w:val="uk-UA"/>
        </w:rPr>
        <w:t xml:space="preserve"> працівників </w:t>
      </w:r>
      <w:r w:rsidR="006045DD">
        <w:rPr>
          <w:color w:val="000000"/>
          <w:sz w:val="28"/>
          <w:szCs w:val="28"/>
          <w:lang w:val="uk-UA"/>
        </w:rPr>
        <w:t xml:space="preserve">відділу Центру надання адміністративних послуг  виконавчого комітету </w:t>
      </w:r>
      <w:proofErr w:type="spellStart"/>
      <w:r w:rsidR="001A2540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1A2540">
        <w:rPr>
          <w:color w:val="000000"/>
          <w:sz w:val="28"/>
          <w:szCs w:val="28"/>
          <w:lang w:val="uk-UA"/>
        </w:rPr>
        <w:t xml:space="preserve"> сільської ради </w:t>
      </w:r>
      <w:r w:rsidR="006045DD">
        <w:rPr>
          <w:color w:val="000000"/>
          <w:sz w:val="28"/>
          <w:szCs w:val="28"/>
          <w:lang w:val="uk-UA"/>
        </w:rPr>
        <w:t>(</w:t>
      </w:r>
      <w:r w:rsidR="006045DD">
        <w:rPr>
          <w:i/>
          <w:color w:val="000000"/>
          <w:sz w:val="28"/>
          <w:szCs w:val="28"/>
          <w:lang w:val="uk-UA"/>
        </w:rPr>
        <w:t>далі – Відділ</w:t>
      </w:r>
      <w:r w:rsidR="006045DD">
        <w:rPr>
          <w:color w:val="000000"/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  <w:lang w:val="uk-UA"/>
        </w:rPr>
        <w:t>на 1(одну) посаду</w:t>
      </w:r>
      <w:r w:rsidR="00DC6996">
        <w:rPr>
          <w:color w:val="000000"/>
          <w:sz w:val="28"/>
          <w:szCs w:val="28"/>
          <w:lang w:val="uk-UA"/>
        </w:rPr>
        <w:t xml:space="preserve"> (</w:t>
      </w:r>
      <w:r w:rsidR="00DC6996" w:rsidRPr="00DC6996">
        <w:rPr>
          <w:i/>
          <w:color w:val="000000"/>
          <w:sz w:val="28"/>
          <w:szCs w:val="28"/>
          <w:lang w:val="uk-UA"/>
        </w:rPr>
        <w:t>Д</w:t>
      </w:r>
      <w:r w:rsidR="001A2540" w:rsidRPr="00DC6996">
        <w:rPr>
          <w:i/>
          <w:color w:val="000000"/>
          <w:sz w:val="28"/>
          <w:szCs w:val="28"/>
          <w:lang w:val="uk-UA"/>
        </w:rPr>
        <w:t>одат</w:t>
      </w:r>
      <w:r w:rsidR="00DC6996" w:rsidRPr="00DC6996">
        <w:rPr>
          <w:i/>
          <w:color w:val="000000"/>
          <w:sz w:val="28"/>
          <w:szCs w:val="28"/>
          <w:lang w:val="uk-UA"/>
        </w:rPr>
        <w:t>о</w:t>
      </w:r>
      <w:r w:rsidR="001A2540" w:rsidRPr="00DC6996">
        <w:rPr>
          <w:i/>
          <w:color w:val="000000"/>
          <w:sz w:val="28"/>
          <w:szCs w:val="28"/>
          <w:lang w:val="uk-UA"/>
        </w:rPr>
        <w:t>к 1</w:t>
      </w:r>
      <w:r w:rsidR="00DC699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.          </w:t>
      </w:r>
    </w:p>
    <w:p w:rsidR="00C968D3" w:rsidRDefault="00C57B95" w:rsidP="00C57B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DC6996">
        <w:rPr>
          <w:color w:val="000000"/>
          <w:sz w:val="28"/>
          <w:szCs w:val="28"/>
          <w:lang w:val="uk-UA"/>
        </w:rPr>
        <w:t xml:space="preserve"> 2</w:t>
      </w:r>
      <w:r>
        <w:rPr>
          <w:color w:val="000000"/>
          <w:sz w:val="28"/>
          <w:szCs w:val="28"/>
          <w:lang w:val="uk-UA"/>
        </w:rPr>
        <w:t>.</w:t>
      </w:r>
      <w:r w:rsidR="00C968D3">
        <w:rPr>
          <w:color w:val="000000"/>
          <w:sz w:val="28"/>
          <w:szCs w:val="28"/>
          <w:lang w:val="uk-UA"/>
        </w:rPr>
        <w:t xml:space="preserve"> Відділу</w:t>
      </w:r>
      <w:r w:rsidR="00DC6996">
        <w:rPr>
          <w:color w:val="000000"/>
          <w:sz w:val="28"/>
          <w:szCs w:val="28"/>
          <w:lang w:val="uk-UA"/>
        </w:rPr>
        <w:t xml:space="preserve">  </w:t>
      </w:r>
      <w:r w:rsidR="00C968D3">
        <w:rPr>
          <w:color w:val="000000"/>
          <w:sz w:val="28"/>
          <w:szCs w:val="28"/>
          <w:lang w:val="uk-UA"/>
        </w:rPr>
        <w:t xml:space="preserve"> бухгалтерського</w:t>
      </w:r>
      <w:r w:rsidR="00DC6996">
        <w:rPr>
          <w:color w:val="000000"/>
          <w:sz w:val="28"/>
          <w:szCs w:val="28"/>
          <w:lang w:val="uk-UA"/>
        </w:rPr>
        <w:t xml:space="preserve"> </w:t>
      </w:r>
      <w:r w:rsidR="00C968D3">
        <w:rPr>
          <w:color w:val="000000"/>
          <w:sz w:val="28"/>
          <w:szCs w:val="28"/>
          <w:lang w:val="uk-UA"/>
        </w:rPr>
        <w:t xml:space="preserve"> обліку</w:t>
      </w:r>
      <w:r w:rsidR="00DC6996">
        <w:rPr>
          <w:color w:val="000000"/>
          <w:sz w:val="28"/>
          <w:szCs w:val="28"/>
          <w:lang w:val="uk-UA"/>
        </w:rPr>
        <w:t xml:space="preserve"> </w:t>
      </w:r>
      <w:r w:rsidR="00C968D3">
        <w:rPr>
          <w:color w:val="000000"/>
          <w:sz w:val="28"/>
          <w:szCs w:val="28"/>
          <w:lang w:val="uk-UA"/>
        </w:rPr>
        <w:t xml:space="preserve"> та</w:t>
      </w:r>
      <w:r w:rsidR="00DC6996">
        <w:rPr>
          <w:color w:val="000000"/>
          <w:sz w:val="28"/>
          <w:szCs w:val="28"/>
          <w:lang w:val="uk-UA"/>
        </w:rPr>
        <w:t xml:space="preserve"> </w:t>
      </w:r>
      <w:r w:rsidR="00C968D3">
        <w:rPr>
          <w:color w:val="000000"/>
          <w:sz w:val="28"/>
          <w:szCs w:val="28"/>
          <w:lang w:val="uk-UA"/>
        </w:rPr>
        <w:t xml:space="preserve"> звітності</w:t>
      </w:r>
      <w:r w:rsidR="00DC6996">
        <w:rPr>
          <w:color w:val="000000"/>
          <w:sz w:val="28"/>
          <w:szCs w:val="28"/>
          <w:lang w:val="uk-UA"/>
        </w:rPr>
        <w:t xml:space="preserve"> </w:t>
      </w:r>
      <w:r w:rsidR="00C968D3">
        <w:rPr>
          <w:color w:val="000000"/>
          <w:sz w:val="28"/>
          <w:szCs w:val="28"/>
          <w:lang w:val="uk-UA"/>
        </w:rPr>
        <w:t>(</w:t>
      </w:r>
      <w:proofErr w:type="spellStart"/>
      <w:r w:rsidR="00C968D3" w:rsidRPr="00DC6996">
        <w:rPr>
          <w:i/>
          <w:color w:val="000000"/>
          <w:sz w:val="28"/>
          <w:szCs w:val="28"/>
          <w:lang w:val="uk-UA"/>
        </w:rPr>
        <w:t>Клебан</w:t>
      </w:r>
      <w:proofErr w:type="spellEnd"/>
      <w:r w:rsidR="00C968D3" w:rsidRPr="00DC6996">
        <w:rPr>
          <w:i/>
          <w:color w:val="000000"/>
          <w:sz w:val="28"/>
          <w:szCs w:val="28"/>
          <w:lang w:val="uk-UA"/>
        </w:rPr>
        <w:t xml:space="preserve"> Н.В.</w:t>
      </w:r>
      <w:r w:rsidR="00C968D3">
        <w:rPr>
          <w:color w:val="000000"/>
          <w:sz w:val="28"/>
          <w:szCs w:val="28"/>
          <w:lang w:val="uk-UA"/>
        </w:rPr>
        <w:t>)</w:t>
      </w:r>
      <w:r w:rsidR="00DC6996">
        <w:rPr>
          <w:color w:val="000000"/>
          <w:sz w:val="28"/>
          <w:szCs w:val="28"/>
          <w:lang w:val="uk-UA"/>
        </w:rPr>
        <w:t xml:space="preserve">, </w:t>
      </w:r>
      <w:r w:rsidR="00C968D3">
        <w:rPr>
          <w:color w:val="000000"/>
          <w:sz w:val="28"/>
          <w:szCs w:val="28"/>
          <w:lang w:val="uk-UA"/>
        </w:rPr>
        <w:t xml:space="preserve"> </w:t>
      </w:r>
      <w:r w:rsidR="00DC6996">
        <w:rPr>
          <w:color w:val="000000"/>
          <w:sz w:val="28"/>
          <w:szCs w:val="28"/>
          <w:lang w:val="uk-UA"/>
        </w:rPr>
        <w:t>планово-фінансовому сектору сільської ради (</w:t>
      </w:r>
      <w:proofErr w:type="spellStart"/>
      <w:r w:rsidR="00DC6996" w:rsidRPr="00DC6996">
        <w:rPr>
          <w:i/>
          <w:color w:val="000000"/>
          <w:sz w:val="28"/>
          <w:szCs w:val="28"/>
          <w:lang w:val="uk-UA"/>
        </w:rPr>
        <w:t>Максимчук</w:t>
      </w:r>
      <w:proofErr w:type="spellEnd"/>
      <w:r w:rsidR="00DC6996" w:rsidRPr="00DC6996">
        <w:rPr>
          <w:i/>
          <w:color w:val="000000"/>
          <w:sz w:val="28"/>
          <w:szCs w:val="28"/>
          <w:lang w:val="uk-UA"/>
        </w:rPr>
        <w:t xml:space="preserve"> Л.В.</w:t>
      </w:r>
      <w:r w:rsidR="00DC6996">
        <w:rPr>
          <w:color w:val="000000"/>
          <w:sz w:val="28"/>
          <w:szCs w:val="28"/>
          <w:lang w:val="uk-UA"/>
        </w:rPr>
        <w:t>) п</w:t>
      </w:r>
      <w:r w:rsidR="00C968D3">
        <w:rPr>
          <w:color w:val="000000"/>
          <w:sz w:val="28"/>
          <w:szCs w:val="28"/>
          <w:lang w:val="uk-UA"/>
        </w:rPr>
        <w:t xml:space="preserve">ередбачити </w:t>
      </w:r>
      <w:r w:rsidR="00DC6996">
        <w:rPr>
          <w:color w:val="000000"/>
          <w:sz w:val="28"/>
          <w:szCs w:val="28"/>
          <w:lang w:val="uk-UA"/>
        </w:rPr>
        <w:t xml:space="preserve">відповідне фінансування, згідно внесених змін у структуру </w:t>
      </w:r>
      <w:proofErr w:type="spellStart"/>
      <w:r w:rsidR="00DC6996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DC6996">
        <w:rPr>
          <w:color w:val="000000"/>
          <w:sz w:val="28"/>
          <w:szCs w:val="28"/>
          <w:lang w:val="uk-UA"/>
        </w:rPr>
        <w:t xml:space="preserve"> сільської ради.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DC6996" w:rsidRDefault="00DC6996" w:rsidP="00DC69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3. Доручити сільському голові (</w:t>
      </w:r>
      <w:r>
        <w:rPr>
          <w:i/>
          <w:color w:val="000000"/>
          <w:sz w:val="28"/>
          <w:szCs w:val="28"/>
          <w:lang w:val="uk-UA"/>
        </w:rPr>
        <w:t xml:space="preserve">Романюк В.С. </w:t>
      </w:r>
      <w:r>
        <w:rPr>
          <w:color w:val="000000"/>
          <w:sz w:val="28"/>
          <w:szCs w:val="28"/>
          <w:lang w:val="uk-UA"/>
        </w:rPr>
        <w:t xml:space="preserve">) внести відповідні зміни у  штатний розпис сільської ради. </w:t>
      </w:r>
    </w:p>
    <w:p w:rsidR="00C57B95" w:rsidRDefault="00DC6996" w:rsidP="00C57B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4. </w:t>
      </w:r>
      <w:r w:rsidR="00C57B95">
        <w:rPr>
          <w:color w:val="000000"/>
          <w:sz w:val="28"/>
          <w:szCs w:val="28"/>
          <w:lang w:val="uk-UA"/>
        </w:rPr>
        <w:t>Контроль   за   виконанням  даного рішення  покласти   на   постійну комісію   сільської   ради   з   питань   планування   фінансів,    бюджету    та соціально-економічного розвитку (</w:t>
      </w:r>
      <w:r w:rsidR="00C57B95">
        <w:rPr>
          <w:i/>
          <w:color w:val="000000"/>
          <w:sz w:val="28"/>
          <w:szCs w:val="28"/>
          <w:lang w:val="uk-UA"/>
        </w:rPr>
        <w:t>Янчук В.І.</w:t>
      </w:r>
      <w:r w:rsidR="00C57B95">
        <w:rPr>
          <w:color w:val="000000"/>
          <w:sz w:val="28"/>
          <w:szCs w:val="28"/>
          <w:lang w:val="uk-UA"/>
        </w:rPr>
        <w:t xml:space="preserve">) </w:t>
      </w:r>
    </w:p>
    <w:p w:rsidR="00C57B95" w:rsidRDefault="00C57B95" w:rsidP="00C57B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C57B95" w:rsidRDefault="00C57B95" w:rsidP="00C57B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C57B95" w:rsidRDefault="00C57B95" w:rsidP="00C57B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                                В.С. Романюк</w:t>
      </w:r>
    </w:p>
    <w:p w:rsidR="00C57B95" w:rsidRDefault="00C57B95" w:rsidP="00C57B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C57B95" w:rsidRDefault="00C57B95" w:rsidP="00C57B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lastRenderedPageBreak/>
        <w:t xml:space="preserve">                                                                                               </w:t>
      </w:r>
    </w:p>
    <w:p w:rsidR="00C57B95" w:rsidRDefault="00C57B95" w:rsidP="00C57B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</w:p>
    <w:p w:rsidR="00C57B95" w:rsidRDefault="00C57B95" w:rsidP="00C57B9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</w:p>
    <w:p w:rsidR="00C968D3" w:rsidRDefault="00C968D3" w:rsidP="00C968D3">
      <w:pPr>
        <w:ind w:left="708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Додаток 1</w:t>
      </w:r>
    </w:p>
    <w:p w:rsidR="00C968D3" w:rsidRDefault="00C968D3" w:rsidP="00C968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до рішення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сільської ради від 19.04.2019 р.</w:t>
      </w:r>
    </w:p>
    <w:p w:rsidR="00C968D3" w:rsidRDefault="00C968D3" w:rsidP="00C968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8D3" w:rsidRDefault="00C968D3" w:rsidP="00C968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Т Р У К Т У Р А</w:t>
      </w:r>
    </w:p>
    <w:p w:rsidR="00C968D3" w:rsidRDefault="00C968D3" w:rsidP="00C968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C968D3" w:rsidRDefault="00C968D3" w:rsidP="00C968D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8"/>
        <w:gridCol w:w="7478"/>
        <w:gridCol w:w="1525"/>
      </w:tblGrid>
      <w:tr w:rsidR="00C968D3" w:rsidTr="00C968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C968D3" w:rsidRDefault="00C96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968D3" w:rsidRDefault="00C96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структурного підрозділу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C968D3" w:rsidTr="00C968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C968D3" w:rsidTr="00C968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C968D3" w:rsidTr="00C968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«Центр надання адміністративних послуг»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 w:rsidP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C968D3" w:rsidTr="00C968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відділ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C968D3" w:rsidTr="00C968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земельних відносин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968D3" w:rsidTr="00C968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капітального будівництва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968D3" w:rsidTr="00C968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Планово-фінансовий сектор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968D3" w:rsidTr="00C968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державного архітектурно-будівельного контролю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968D3" w:rsidTr="00C968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Юридичний сектор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968D3" w:rsidTr="00C968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дітей, сім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ї, молоді та соціального захисту населення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    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968D3" w:rsidTr="00C968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архітектури та містобудування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ОТГ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968D3" w:rsidTr="00C968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3" w:rsidRDefault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 w:rsidP="00C9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</w:tbl>
    <w:p w:rsidR="00C968D3" w:rsidRDefault="00C968D3" w:rsidP="00C968D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68D3" w:rsidRDefault="00C968D3" w:rsidP="00C968D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                                                      К.М. Костюк</w:t>
      </w:r>
    </w:p>
    <w:p w:rsidR="00C968D3" w:rsidRDefault="00C968D3" w:rsidP="00C968D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968D3" w:rsidSect="00DC699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EFE"/>
    <w:multiLevelType w:val="multilevel"/>
    <w:tmpl w:val="632E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EC"/>
    <w:rsid w:val="00071B57"/>
    <w:rsid w:val="001A2540"/>
    <w:rsid w:val="006045DD"/>
    <w:rsid w:val="007904FD"/>
    <w:rsid w:val="00983068"/>
    <w:rsid w:val="00B2518F"/>
    <w:rsid w:val="00B96F4E"/>
    <w:rsid w:val="00C57B95"/>
    <w:rsid w:val="00C968D3"/>
    <w:rsid w:val="00CE41DB"/>
    <w:rsid w:val="00DC6996"/>
    <w:rsid w:val="00F0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B9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6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B9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6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Цирканюк</dc:creator>
  <cp:keywords/>
  <dc:description/>
  <cp:lastModifiedBy>comp</cp:lastModifiedBy>
  <cp:revision>9</cp:revision>
  <dcterms:created xsi:type="dcterms:W3CDTF">2019-04-03T14:48:00Z</dcterms:created>
  <dcterms:modified xsi:type="dcterms:W3CDTF">2019-04-18T11:38:00Z</dcterms:modified>
</cp:coreProperties>
</file>