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692" w:rsidRDefault="00671692" w:rsidP="00671692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ПРОЕКТ</w:t>
      </w:r>
    </w:p>
    <w:p w:rsidR="001C2CFD" w:rsidRDefault="001C2CFD" w:rsidP="001C2CFD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1" name="Рисунок 1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CFD" w:rsidRDefault="001C2CFD" w:rsidP="001C2CFD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1C2CFD" w:rsidRDefault="001C2CFD" w:rsidP="001C2CF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1C2CFD" w:rsidRDefault="001C2CFD" w:rsidP="001C2CF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1C2CFD" w:rsidRDefault="001C2CFD" w:rsidP="001C2CFD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88900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1C2CFD" w:rsidRDefault="001C2CFD" w:rsidP="001C2CFD">
      <w:pPr>
        <w:pStyle w:val="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РІШЕННЯ № </w:t>
      </w:r>
      <w:r w:rsidR="00671692">
        <w:rPr>
          <w:sz w:val="28"/>
          <w:szCs w:val="28"/>
        </w:rPr>
        <w:t>___</w:t>
      </w:r>
    </w:p>
    <w:p w:rsidR="001C2CFD" w:rsidRDefault="001C2CFD" w:rsidP="001C2CFD">
      <w:pPr>
        <w:pStyle w:val="a3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25.06.</w:t>
      </w:r>
      <w:r>
        <w:rPr>
          <w:lang w:val="uk-UA"/>
        </w:rPr>
        <w:t xml:space="preserve"> </w:t>
      </w:r>
      <w:r>
        <w:rPr>
          <w:sz w:val="28"/>
          <w:lang w:val="uk-UA"/>
        </w:rPr>
        <w:t>2021року                                                                       9</w:t>
      </w:r>
      <w:r>
        <w:rPr>
          <w:sz w:val="28"/>
          <w:szCs w:val="28"/>
          <w:lang w:val="uk-UA"/>
        </w:rPr>
        <w:t xml:space="preserve"> сесія 8 скликання</w:t>
      </w:r>
    </w:p>
    <w:p w:rsidR="001C2CFD" w:rsidRDefault="001C2CFD" w:rsidP="001C2CFD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1C2CFD" w:rsidRDefault="001C2CFD" w:rsidP="001C2CF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1C2CFD" w:rsidRDefault="001C2CFD" w:rsidP="001C2CFD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Бурану Степану Миколайовичу</w:t>
      </w:r>
    </w:p>
    <w:p w:rsidR="001C2CFD" w:rsidRDefault="001C2CFD" w:rsidP="001C2CFD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виготовлення проекту землеустрою щодо</w:t>
      </w:r>
    </w:p>
    <w:p w:rsidR="001C2CFD" w:rsidRDefault="001C2CFD" w:rsidP="001C2CF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 у власність</w:t>
      </w:r>
    </w:p>
    <w:p w:rsidR="001C2CFD" w:rsidRDefault="001C2CFD" w:rsidP="001C2CFD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121, 122 Земельного кодексу України, р</w:t>
      </w:r>
      <w:r w:rsidR="00671692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озглянувши заяву гр. Буран С.М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.,  сільська рада</w:t>
      </w:r>
    </w:p>
    <w:p w:rsidR="001C2CFD" w:rsidRDefault="001C2CFD" w:rsidP="001C2CF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1C2CFD" w:rsidRDefault="001C2CFD" w:rsidP="001C2CFD">
      <w:pPr>
        <w:pStyle w:val="a4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гр. Бурану Степану Миколайовичу на виготовлення проекту землеустрою щодо відведення земельної ділянки у власність, орієнтовною площею 0,5000га з них:</w:t>
      </w:r>
    </w:p>
    <w:p w:rsidR="001C2CFD" w:rsidRDefault="00671692" w:rsidP="001C2CFD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- 0,25</w:t>
      </w:r>
      <w:r w:rsidR="001C2CFD">
        <w:rPr>
          <w:rFonts w:ascii="Times New Roman" w:hAnsi="Times New Roman" w:cs="Times New Roman"/>
          <w:color w:val="333333"/>
          <w:sz w:val="28"/>
          <w:szCs w:val="28"/>
          <w:lang w:val="uk-UA"/>
        </w:rPr>
        <w:t>00га для ведення особистого селянського господарства, яка розташована на території Якушинецьк</w:t>
      </w:r>
      <w:r w:rsidR="00215E1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ої сільської ради, с. </w:t>
      </w:r>
      <w:proofErr w:type="spellStart"/>
      <w:r w:rsidR="00215E1C">
        <w:rPr>
          <w:rFonts w:ascii="Times New Roman" w:hAnsi="Times New Roman" w:cs="Times New Roman"/>
          <w:color w:val="333333"/>
          <w:sz w:val="28"/>
          <w:szCs w:val="28"/>
          <w:lang w:val="uk-UA"/>
        </w:rPr>
        <w:t>Дашківці</w:t>
      </w:r>
      <w:proofErr w:type="spellEnd"/>
      <w:r w:rsidR="001C2CFD">
        <w:rPr>
          <w:rFonts w:ascii="Times New Roman" w:hAnsi="Times New Roman" w:cs="Times New Roman"/>
          <w:color w:val="333333"/>
          <w:sz w:val="28"/>
          <w:szCs w:val="28"/>
          <w:lang w:val="uk-UA"/>
        </w:rPr>
        <w:t>, Вінницького району, Вінницької області, із земель комунальної власності сільськогосподарського призначення.</w:t>
      </w:r>
    </w:p>
    <w:p w:rsidR="00671692" w:rsidRDefault="00671692" w:rsidP="001C2CFD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- 0,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2500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га для ведення особистого селянського господарства, яка розташована на території Якушинецької сільської ради, с.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Дашківці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, Вінницького району, Вінницької області, із земель комунальної власності сільськогосподарського призначення.</w:t>
      </w:r>
    </w:p>
    <w:p w:rsidR="001C2CFD" w:rsidRDefault="001C2CFD" w:rsidP="001C2CFD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2. Гр. Бурану Степану Миколайовичу замовити відповідній землевпорядній організації розробку документації, вказаної в п.1 рішення.</w:t>
      </w:r>
    </w:p>
    <w:p w:rsidR="001C2CFD" w:rsidRDefault="001C2CFD" w:rsidP="001C2CFD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 Проект землеустрою підлягає погодженню з компетентними органами, після чого подається на розгляд Якушинецької сільської ради.</w:t>
      </w:r>
    </w:p>
    <w:p w:rsidR="00671692" w:rsidRDefault="001C2CFD" w:rsidP="001C2CFD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4. Термін дії цього рішення 1 рік, з моменту його прийняття.</w:t>
      </w:r>
    </w:p>
    <w:p w:rsidR="001C2CFD" w:rsidRDefault="001C2CFD" w:rsidP="001C2CFD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5. Контроль за виконанням цього рішення покласти на постійну комісію з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питань містобудування, земельних відносин та охорони навколишнього середовища  сільської ради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3F414D" w:rsidRPr="00671692" w:rsidRDefault="001C2CFD" w:rsidP="00671692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Сільський голова                                       В.С. Романюк</w:t>
      </w:r>
      <w:bookmarkStart w:id="0" w:name="_GoBack"/>
      <w:bookmarkEnd w:id="0"/>
    </w:p>
    <w:sectPr w:rsidR="003F414D" w:rsidRPr="00671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F64"/>
    <w:rsid w:val="00093F64"/>
    <w:rsid w:val="001C2CFD"/>
    <w:rsid w:val="00215E1C"/>
    <w:rsid w:val="003F414D"/>
    <w:rsid w:val="0067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CFD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1C2C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C2CFD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3">
    <w:name w:val="Normal (Web)"/>
    <w:basedOn w:val="a"/>
    <w:semiHidden/>
    <w:unhideWhenUsed/>
    <w:rsid w:val="001C2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C2CF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C2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2CF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CFD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1C2C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C2CFD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3">
    <w:name w:val="Normal (Web)"/>
    <w:basedOn w:val="a"/>
    <w:semiHidden/>
    <w:unhideWhenUsed/>
    <w:rsid w:val="001C2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C2CF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C2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2CF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6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</cp:lastModifiedBy>
  <cp:revision>4</cp:revision>
  <cp:lastPrinted>2021-06-09T11:07:00Z</cp:lastPrinted>
  <dcterms:created xsi:type="dcterms:W3CDTF">2021-06-09T05:59:00Z</dcterms:created>
  <dcterms:modified xsi:type="dcterms:W3CDTF">2021-06-09T11:07:00Z</dcterms:modified>
</cp:coreProperties>
</file>