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F9B4C" w14:textId="77777777" w:rsidR="00894F2E" w:rsidRPr="00D9487C" w:rsidRDefault="00894F2E" w:rsidP="00894F2E">
      <w:pPr>
        <w:tabs>
          <w:tab w:val="left" w:pos="3990"/>
        </w:tabs>
        <w:spacing w:after="0" w:line="240" w:lineRule="auto"/>
        <w:jc w:val="center"/>
        <w:rPr>
          <w:rFonts w:ascii="Times New Roman" w:eastAsia="Times New Roman" w:hAnsi="Times New Roman" w:cs="Times New Roman"/>
          <w:color w:val="000000" w:themeColor="text1"/>
          <w:sz w:val="28"/>
          <w:szCs w:val="28"/>
          <w:lang w:val="ru-RU" w:eastAsia="ru-RU"/>
        </w:rPr>
      </w:pPr>
      <w:r w:rsidRPr="00D9487C">
        <w:rPr>
          <w:rFonts w:ascii="Times New Roman" w:eastAsia="Times New Roman" w:hAnsi="Times New Roman" w:cs="Times New Roman"/>
          <w:noProof/>
          <w:color w:val="000000" w:themeColor="text1"/>
          <w:sz w:val="28"/>
          <w:szCs w:val="28"/>
          <w:lang w:val="ru-RU" w:eastAsia="ru-RU"/>
        </w:rPr>
        <w:drawing>
          <wp:inline distT="0" distB="0" distL="0" distR="0" wp14:anchorId="18AB1408" wp14:editId="762C45E1">
            <wp:extent cx="461010" cy="604520"/>
            <wp:effectExtent l="0" t="0" r="0" b="5080"/>
            <wp:docPr id="1" name="Рисунок 1" descr="Описание: 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Backup_of_Тризуб Український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010" cy="604520"/>
                    </a:xfrm>
                    <a:prstGeom prst="rect">
                      <a:avLst/>
                    </a:prstGeom>
                    <a:noFill/>
                    <a:ln>
                      <a:noFill/>
                    </a:ln>
                  </pic:spPr>
                </pic:pic>
              </a:graphicData>
            </a:graphic>
          </wp:inline>
        </w:drawing>
      </w:r>
    </w:p>
    <w:p w14:paraId="36357C44" w14:textId="77777777" w:rsidR="00894F2E" w:rsidRPr="00D9487C" w:rsidRDefault="00894F2E" w:rsidP="00894F2E">
      <w:pPr>
        <w:tabs>
          <w:tab w:val="left" w:pos="9072"/>
        </w:tabs>
        <w:spacing w:after="0" w:line="240" w:lineRule="auto"/>
        <w:jc w:val="center"/>
        <w:rPr>
          <w:rFonts w:ascii="Times New Roman" w:eastAsia="Times New Roman" w:hAnsi="Times New Roman" w:cs="Times New Roman"/>
          <w:b/>
          <w:color w:val="000000" w:themeColor="text1"/>
          <w:sz w:val="28"/>
          <w:szCs w:val="28"/>
          <w:lang w:eastAsia="ru-RU"/>
        </w:rPr>
      </w:pPr>
      <w:r w:rsidRPr="00D9487C">
        <w:rPr>
          <w:rFonts w:ascii="Times New Roman" w:eastAsia="Times New Roman" w:hAnsi="Times New Roman" w:cs="Times New Roman"/>
          <w:b/>
          <w:caps/>
          <w:color w:val="000000" w:themeColor="text1"/>
          <w:sz w:val="28"/>
          <w:szCs w:val="28"/>
          <w:lang w:val="ru-RU" w:eastAsia="ru-RU"/>
        </w:rPr>
        <w:t>Я</w:t>
      </w:r>
      <w:r w:rsidRPr="00D9487C">
        <w:rPr>
          <w:rFonts w:ascii="Times New Roman" w:eastAsia="Times New Roman" w:hAnsi="Times New Roman" w:cs="Times New Roman"/>
          <w:b/>
          <w:color w:val="000000" w:themeColor="text1"/>
          <w:sz w:val="28"/>
          <w:szCs w:val="28"/>
          <w:lang w:eastAsia="ru-RU"/>
        </w:rPr>
        <w:t>КУШИНЕЦЬКА СІЛЬСЬКА РАДА</w:t>
      </w:r>
    </w:p>
    <w:p w14:paraId="3CED0562" w14:textId="77777777" w:rsidR="00894F2E" w:rsidRPr="00D9487C" w:rsidRDefault="00894F2E" w:rsidP="00894F2E">
      <w:pPr>
        <w:tabs>
          <w:tab w:val="left" w:pos="9072"/>
        </w:tabs>
        <w:spacing w:after="0" w:line="240" w:lineRule="auto"/>
        <w:jc w:val="center"/>
        <w:rPr>
          <w:rFonts w:ascii="Times New Roman" w:eastAsia="Times New Roman" w:hAnsi="Times New Roman" w:cs="Times New Roman"/>
          <w:b/>
          <w:color w:val="000000" w:themeColor="text1"/>
          <w:sz w:val="28"/>
          <w:szCs w:val="28"/>
          <w:lang w:eastAsia="ru-RU"/>
        </w:rPr>
      </w:pPr>
    </w:p>
    <w:p w14:paraId="6BF461C8" w14:textId="77777777" w:rsidR="00894F2E" w:rsidRPr="00D9487C" w:rsidRDefault="00894F2E" w:rsidP="00894F2E">
      <w:pPr>
        <w:tabs>
          <w:tab w:val="left" w:pos="9072"/>
        </w:tabs>
        <w:spacing w:after="0" w:line="240" w:lineRule="auto"/>
        <w:jc w:val="center"/>
        <w:rPr>
          <w:rFonts w:ascii="Times New Roman" w:eastAsia="Times New Roman" w:hAnsi="Times New Roman" w:cs="Times New Roman"/>
          <w:b/>
          <w:bCs/>
          <w:color w:val="000000" w:themeColor="text1"/>
          <w:sz w:val="28"/>
          <w:szCs w:val="28"/>
          <w:lang w:eastAsia="ru-RU"/>
        </w:rPr>
      </w:pPr>
      <w:r w:rsidRPr="00D9487C">
        <w:rPr>
          <w:rFonts w:ascii="Times New Roman" w:eastAsia="Times New Roman" w:hAnsi="Times New Roman" w:cs="Times New Roman"/>
          <w:b/>
          <w:bCs/>
          <w:color w:val="000000" w:themeColor="text1"/>
          <w:sz w:val="28"/>
          <w:szCs w:val="28"/>
          <w:lang w:eastAsia="ru-RU"/>
        </w:rPr>
        <w:t>РІШЕННЯ</w:t>
      </w:r>
    </w:p>
    <w:p w14:paraId="1958260D" w14:textId="77777777" w:rsidR="00894F2E" w:rsidRPr="00D9487C" w:rsidRDefault="00894F2E" w:rsidP="00894F2E">
      <w:pPr>
        <w:tabs>
          <w:tab w:val="left" w:pos="9072"/>
        </w:tabs>
        <w:spacing w:after="0" w:line="240" w:lineRule="auto"/>
        <w:jc w:val="center"/>
        <w:rPr>
          <w:rFonts w:ascii="Times New Roman" w:eastAsia="Times New Roman" w:hAnsi="Times New Roman" w:cs="Times New Roman"/>
          <w:b/>
          <w:color w:val="000000" w:themeColor="text1"/>
          <w:sz w:val="28"/>
          <w:szCs w:val="28"/>
          <w:lang w:eastAsia="ru-RU"/>
        </w:rPr>
      </w:pPr>
      <w:r w:rsidRPr="00D9487C">
        <w:rPr>
          <w:rFonts w:ascii="Times New Roman" w:eastAsia="Times New Roman" w:hAnsi="Times New Roman" w:cs="Times New Roman"/>
          <w:b/>
          <w:bCs/>
          <w:color w:val="000000" w:themeColor="text1"/>
          <w:sz w:val="28"/>
          <w:szCs w:val="28"/>
          <w:lang w:eastAsia="ru-RU"/>
        </w:rPr>
        <w:t>1</w:t>
      </w:r>
      <w:r w:rsidRPr="00D9487C">
        <w:rPr>
          <w:rFonts w:ascii="Times New Roman" w:eastAsia="Times New Roman" w:hAnsi="Times New Roman" w:cs="Times New Roman"/>
          <w:b/>
          <w:bCs/>
          <w:color w:val="000000" w:themeColor="text1"/>
          <w:sz w:val="28"/>
          <w:szCs w:val="28"/>
          <w:lang w:val="ru-RU" w:eastAsia="ru-RU"/>
        </w:rPr>
        <w:t>4</w:t>
      </w:r>
      <w:r w:rsidRPr="00D9487C">
        <w:rPr>
          <w:rFonts w:ascii="Times New Roman" w:eastAsia="Times New Roman" w:hAnsi="Times New Roman" w:cs="Times New Roman"/>
          <w:b/>
          <w:bCs/>
          <w:color w:val="000000" w:themeColor="text1"/>
          <w:sz w:val="28"/>
          <w:szCs w:val="28"/>
          <w:lang w:eastAsia="ru-RU"/>
        </w:rPr>
        <w:t xml:space="preserve"> сесія 8 скликання</w:t>
      </w: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894F2E" w:rsidRPr="00D9487C" w14:paraId="21F24887" w14:textId="77777777" w:rsidTr="00183E8A">
        <w:tc>
          <w:tcPr>
            <w:tcW w:w="3190" w:type="dxa"/>
          </w:tcPr>
          <w:p w14:paraId="65B885E1" w14:textId="77777777" w:rsidR="00894F2E" w:rsidRPr="00D9487C" w:rsidRDefault="00894F2E" w:rsidP="00183E8A">
            <w:pPr>
              <w:tabs>
                <w:tab w:val="left" w:pos="3990"/>
                <w:tab w:val="left" w:pos="9072"/>
              </w:tabs>
              <w:spacing w:line="360" w:lineRule="auto"/>
              <w:jc w:val="both"/>
              <w:rPr>
                <w:rFonts w:ascii="Times New Roman" w:hAnsi="Times New Roman" w:cs="Times New Roman"/>
                <w:color w:val="000000" w:themeColor="text1"/>
                <w:sz w:val="28"/>
                <w:szCs w:val="28"/>
              </w:rPr>
            </w:pPr>
            <w:r w:rsidRPr="00D9487C">
              <w:rPr>
                <w:rFonts w:ascii="Times New Roman" w:hAnsi="Times New Roman" w:cs="Times New Roman"/>
                <w:color w:val="000000" w:themeColor="text1"/>
                <w:sz w:val="28"/>
                <w:szCs w:val="28"/>
              </w:rPr>
              <w:t xml:space="preserve">      </w:t>
            </w:r>
            <w:r w:rsidRPr="00D9487C">
              <w:rPr>
                <w:rFonts w:ascii="Times New Roman" w:hAnsi="Times New Roman" w:cs="Times New Roman"/>
                <w:color w:val="000000" w:themeColor="text1"/>
                <w:sz w:val="28"/>
                <w:szCs w:val="28"/>
                <w:lang w:val="en-US"/>
              </w:rPr>
              <w:t>26</w:t>
            </w:r>
            <w:r w:rsidRPr="00D9487C">
              <w:rPr>
                <w:rFonts w:ascii="Times New Roman" w:hAnsi="Times New Roman" w:cs="Times New Roman"/>
                <w:color w:val="000000" w:themeColor="text1"/>
                <w:sz w:val="28"/>
                <w:szCs w:val="28"/>
              </w:rPr>
              <w:t>.</w:t>
            </w:r>
            <w:r w:rsidRPr="00D9487C">
              <w:rPr>
                <w:rFonts w:ascii="Times New Roman" w:hAnsi="Times New Roman" w:cs="Times New Roman"/>
                <w:color w:val="000000" w:themeColor="text1"/>
                <w:sz w:val="28"/>
                <w:szCs w:val="28"/>
                <w:lang w:val="en-US"/>
              </w:rPr>
              <w:t>11</w:t>
            </w:r>
            <w:r w:rsidRPr="00D9487C">
              <w:rPr>
                <w:rFonts w:ascii="Times New Roman" w:hAnsi="Times New Roman" w:cs="Times New Roman"/>
                <w:color w:val="000000" w:themeColor="text1"/>
                <w:sz w:val="28"/>
                <w:szCs w:val="28"/>
              </w:rPr>
              <w:t>.2021</w:t>
            </w:r>
          </w:p>
        </w:tc>
        <w:tc>
          <w:tcPr>
            <w:tcW w:w="3190" w:type="dxa"/>
          </w:tcPr>
          <w:p w14:paraId="72F4FBAD" w14:textId="77777777" w:rsidR="00894F2E" w:rsidRPr="00D9487C" w:rsidRDefault="00894F2E" w:rsidP="00183E8A">
            <w:pPr>
              <w:tabs>
                <w:tab w:val="left" w:pos="3990"/>
                <w:tab w:val="left" w:pos="9072"/>
              </w:tabs>
              <w:spacing w:line="360" w:lineRule="auto"/>
              <w:jc w:val="center"/>
              <w:rPr>
                <w:rFonts w:ascii="Times New Roman" w:hAnsi="Times New Roman" w:cs="Times New Roman"/>
                <w:color w:val="000000" w:themeColor="text1"/>
                <w:sz w:val="28"/>
                <w:szCs w:val="28"/>
                <w:lang w:val="en-US"/>
              </w:rPr>
            </w:pPr>
            <w:r w:rsidRPr="00D9487C">
              <w:rPr>
                <w:rFonts w:ascii="Times New Roman" w:hAnsi="Times New Roman" w:cs="Times New Roman"/>
                <w:color w:val="000000" w:themeColor="text1"/>
                <w:sz w:val="28"/>
                <w:szCs w:val="28"/>
                <w:lang w:val="en-US"/>
              </w:rPr>
              <w:t xml:space="preserve">                                          </w:t>
            </w:r>
          </w:p>
        </w:tc>
        <w:tc>
          <w:tcPr>
            <w:tcW w:w="3191" w:type="dxa"/>
          </w:tcPr>
          <w:p w14:paraId="3B680E1D" w14:textId="308FB261" w:rsidR="00894F2E" w:rsidRPr="00D9487C" w:rsidRDefault="00894F2E" w:rsidP="00183E8A">
            <w:pPr>
              <w:tabs>
                <w:tab w:val="left" w:pos="3990"/>
                <w:tab w:val="left" w:pos="9072"/>
              </w:tabs>
              <w:spacing w:line="360" w:lineRule="auto"/>
              <w:jc w:val="center"/>
              <w:rPr>
                <w:rFonts w:ascii="Times New Roman" w:hAnsi="Times New Roman" w:cs="Times New Roman"/>
                <w:color w:val="000000" w:themeColor="text1"/>
                <w:sz w:val="28"/>
                <w:szCs w:val="28"/>
                <w:lang w:val="en-US"/>
              </w:rPr>
            </w:pPr>
            <w:r w:rsidRPr="00D9487C">
              <w:rPr>
                <w:rFonts w:ascii="Times New Roman" w:hAnsi="Times New Roman" w:cs="Times New Roman"/>
                <w:color w:val="000000" w:themeColor="text1"/>
                <w:sz w:val="28"/>
                <w:szCs w:val="28"/>
              </w:rPr>
              <w:t>№</w:t>
            </w:r>
            <w:r w:rsidR="0012613F">
              <w:rPr>
                <w:rFonts w:ascii="Times New Roman" w:hAnsi="Times New Roman" w:cs="Times New Roman"/>
                <w:color w:val="000000" w:themeColor="text1"/>
                <w:sz w:val="28"/>
                <w:szCs w:val="28"/>
              </w:rPr>
              <w:t xml:space="preserve"> 631</w:t>
            </w:r>
            <w:r w:rsidRPr="00D9487C">
              <w:rPr>
                <w:rFonts w:ascii="Times New Roman" w:hAnsi="Times New Roman" w:cs="Times New Roman"/>
                <w:color w:val="000000" w:themeColor="text1"/>
                <w:sz w:val="28"/>
                <w:szCs w:val="28"/>
                <w:lang w:val="en-US"/>
              </w:rPr>
              <w:t xml:space="preserve">   </w:t>
            </w:r>
          </w:p>
        </w:tc>
      </w:tr>
    </w:tbl>
    <w:p w14:paraId="66D51C49" w14:textId="77777777" w:rsidR="00894F2E" w:rsidRPr="00D9487C" w:rsidRDefault="00894F2E" w:rsidP="00894F2E">
      <w:pPr>
        <w:spacing w:after="0" w:line="240" w:lineRule="auto"/>
        <w:jc w:val="center"/>
        <w:rPr>
          <w:rFonts w:ascii="Times New Roman" w:eastAsia="Times New Roman" w:hAnsi="Times New Roman" w:cs="Times New Roman"/>
          <w:b/>
          <w:color w:val="000000" w:themeColor="text1"/>
          <w:sz w:val="28"/>
          <w:szCs w:val="28"/>
          <w:lang w:eastAsia="ru-RU"/>
        </w:rPr>
      </w:pPr>
    </w:p>
    <w:p w14:paraId="691787AF" w14:textId="77777777" w:rsidR="00B94C97" w:rsidRPr="00D9487C" w:rsidRDefault="00B94C97" w:rsidP="00B94C97">
      <w:pPr>
        <w:spacing w:after="0" w:line="240" w:lineRule="auto"/>
        <w:jc w:val="center"/>
        <w:rPr>
          <w:rFonts w:ascii="Times New Roman" w:eastAsia="Times New Roman" w:hAnsi="Times New Roman" w:cs="Times New Roman"/>
          <w:b/>
          <w:color w:val="000000" w:themeColor="text1"/>
          <w:sz w:val="28"/>
          <w:szCs w:val="28"/>
          <w:lang w:eastAsia="ru-RU"/>
        </w:rPr>
      </w:pPr>
    </w:p>
    <w:p w14:paraId="46BD25FB" w14:textId="77777777" w:rsidR="00B94C97" w:rsidRPr="00D9487C" w:rsidRDefault="00B94C97" w:rsidP="00B94C97">
      <w:pPr>
        <w:spacing w:after="30"/>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t>Про затвердження Програми розвитку, підтримки КНП «</w:t>
      </w:r>
      <w:bookmarkStart w:id="0" w:name="_Hlk85454371"/>
      <w:proofErr w:type="spellStart"/>
      <w:r w:rsidRPr="00D9487C">
        <w:rPr>
          <w:rFonts w:ascii="Times New Roman" w:eastAsia="Times New Roman" w:hAnsi="Times New Roman" w:cs="Times New Roman"/>
          <w:b/>
          <w:color w:val="000000" w:themeColor="text1"/>
          <w:sz w:val="28"/>
          <w:lang w:eastAsia="uk-UA"/>
        </w:rPr>
        <w:t>Якушинецький</w:t>
      </w:r>
      <w:proofErr w:type="spellEnd"/>
      <w:r w:rsidRPr="00D9487C">
        <w:rPr>
          <w:rFonts w:ascii="Times New Roman" w:eastAsia="Times New Roman" w:hAnsi="Times New Roman" w:cs="Times New Roman"/>
          <w:b/>
          <w:color w:val="000000" w:themeColor="text1"/>
          <w:sz w:val="28"/>
          <w:lang w:eastAsia="uk-UA"/>
        </w:rPr>
        <w:t xml:space="preserve"> центр первинної медико-санітарної допомоги» Якушинецької сільської ради </w:t>
      </w:r>
      <w:bookmarkEnd w:id="0"/>
      <w:r w:rsidRPr="00D9487C">
        <w:rPr>
          <w:rFonts w:ascii="Times New Roman" w:eastAsia="Times New Roman" w:hAnsi="Times New Roman" w:cs="Times New Roman"/>
          <w:b/>
          <w:color w:val="000000" w:themeColor="text1"/>
          <w:sz w:val="28"/>
          <w:lang w:eastAsia="uk-UA"/>
        </w:rPr>
        <w:t xml:space="preserve">та надання медичних послуг понад обсяг, передбачений програмою державних гарантій медичного обслуговування населення Якушинецької  територіальної громади на 2022-2024 роки </w:t>
      </w:r>
    </w:p>
    <w:p w14:paraId="6166ED1E" w14:textId="77777777" w:rsidR="00B94C97" w:rsidRPr="00D9487C" w:rsidRDefault="00B94C97" w:rsidP="00B94C97">
      <w:pPr>
        <w:spacing w:after="70"/>
        <w:ind w:left="290"/>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t xml:space="preserve"> </w:t>
      </w:r>
    </w:p>
    <w:p w14:paraId="44A3770F" w14:textId="77777777" w:rsidR="00B94C97" w:rsidRPr="00D9487C" w:rsidRDefault="00B94C97" w:rsidP="00B94C97">
      <w:pPr>
        <w:spacing w:after="4" w:line="269" w:lineRule="auto"/>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t xml:space="preserve">         </w:t>
      </w:r>
      <w:r w:rsidRPr="00D9487C">
        <w:rPr>
          <w:rFonts w:ascii="Times New Roman" w:eastAsia="Times New Roman" w:hAnsi="Times New Roman" w:cs="Times New Roman"/>
          <w:bCs/>
          <w:color w:val="000000" w:themeColor="text1"/>
          <w:sz w:val="28"/>
          <w:lang w:eastAsia="uk-UA"/>
        </w:rPr>
        <w:t xml:space="preserve">З метою підвищення доступності та якості надання первинної медико-санітарної допомоги населенню Якушинецької територіальної громади, </w:t>
      </w:r>
      <w:r w:rsidRPr="00D9487C">
        <w:rPr>
          <w:rFonts w:ascii="Times New Roman" w:eastAsia="Times New Roman" w:hAnsi="Times New Roman" w:cs="Times New Roman"/>
          <w:color w:val="000000" w:themeColor="text1"/>
          <w:sz w:val="28"/>
          <w:lang w:eastAsia="uk-UA"/>
        </w:rPr>
        <w:t xml:space="preserve">відповідно до законів України «Основи законодавства України про охорону здоров’я», «Про підвищення доступності та якості медичного обслуговування у сільській місцевості», постанов Кабінету Міністрів України від 03.12.2009 №1301 «Про затвердження Порядку забезпечення інвалідів і дітей-інвалідів технічними та іншими засобами», від 17.08.1998 №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керуючись пунктом 22 частини 1 статті 26, статтею 32, частиною 1 статті 59 Закону України «Про місцеве самоврядування в Україні»,  сільська рада </w:t>
      </w:r>
    </w:p>
    <w:p w14:paraId="4E1B4826" w14:textId="77777777" w:rsidR="00B94C97" w:rsidRPr="00D9487C" w:rsidRDefault="00B94C97" w:rsidP="00B94C97">
      <w:pPr>
        <w:spacing w:after="57"/>
        <w:ind w:left="290"/>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w:t>
      </w:r>
    </w:p>
    <w:p w14:paraId="07ABC182" w14:textId="3814C98A" w:rsidR="00B94C97" w:rsidRPr="00D9487C" w:rsidRDefault="00B94C97" w:rsidP="00B94C97">
      <w:pPr>
        <w:tabs>
          <w:tab w:val="center" w:pos="290"/>
          <w:tab w:val="center" w:pos="1010"/>
          <w:tab w:val="center" w:pos="1729"/>
          <w:tab w:val="center" w:pos="2449"/>
          <w:tab w:val="center" w:pos="3169"/>
          <w:tab w:val="center" w:pos="4747"/>
        </w:tabs>
        <w:spacing w:after="3" w:line="268" w:lineRule="auto"/>
        <w:rPr>
          <w:rFonts w:ascii="Times New Roman" w:eastAsia="Times New Roman" w:hAnsi="Times New Roman" w:cs="Times New Roman"/>
          <w:color w:val="000000" w:themeColor="text1"/>
          <w:sz w:val="28"/>
          <w:lang w:eastAsia="uk-UA"/>
        </w:rPr>
      </w:pPr>
      <w:r w:rsidRPr="00D9487C">
        <w:rPr>
          <w:rFonts w:ascii="Calibri" w:eastAsia="Calibri" w:hAnsi="Calibri" w:cs="Calibri"/>
          <w:color w:val="000000" w:themeColor="text1"/>
          <w:lang w:eastAsia="uk-UA"/>
        </w:rPr>
        <w:tab/>
      </w:r>
      <w:r w:rsidRPr="00D9487C">
        <w:rPr>
          <w:rFonts w:ascii="Times New Roman" w:eastAsia="Times New Roman" w:hAnsi="Times New Roman" w:cs="Times New Roman"/>
          <w:color w:val="000000" w:themeColor="text1"/>
          <w:sz w:val="28"/>
          <w:lang w:eastAsia="uk-UA"/>
        </w:rPr>
        <w:t xml:space="preserve"> </w:t>
      </w:r>
      <w:r w:rsidRPr="00D9487C">
        <w:rPr>
          <w:rFonts w:ascii="Times New Roman" w:eastAsia="Times New Roman" w:hAnsi="Times New Roman" w:cs="Times New Roman"/>
          <w:b/>
          <w:color w:val="000000" w:themeColor="text1"/>
          <w:sz w:val="28"/>
          <w:lang w:eastAsia="uk-UA"/>
        </w:rPr>
        <w:t>ВИРІШИЛА:</w:t>
      </w:r>
    </w:p>
    <w:p w14:paraId="632B5AB0" w14:textId="77777777" w:rsidR="00B94C97" w:rsidRPr="00D9487C" w:rsidRDefault="00B94C97" w:rsidP="00B94C97">
      <w:pPr>
        <w:spacing w:after="4" w:line="269" w:lineRule="auto"/>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1. Затвердити Програму розвитку, </w:t>
      </w:r>
      <w:bookmarkStart w:id="1" w:name="_Hlk85454597"/>
      <w:r w:rsidRPr="00D9487C">
        <w:rPr>
          <w:rFonts w:ascii="Times New Roman" w:eastAsia="Times New Roman" w:hAnsi="Times New Roman" w:cs="Times New Roman"/>
          <w:color w:val="000000" w:themeColor="text1"/>
          <w:sz w:val="28"/>
          <w:lang w:eastAsia="uk-UA"/>
        </w:rPr>
        <w:t>підтримки КНП «</w:t>
      </w:r>
      <w:proofErr w:type="spellStart"/>
      <w:r w:rsidRPr="00D9487C">
        <w:rPr>
          <w:rFonts w:ascii="Times New Roman" w:eastAsia="Times New Roman" w:hAnsi="Times New Roman" w:cs="Times New Roman"/>
          <w:bCs/>
          <w:color w:val="000000" w:themeColor="text1"/>
          <w:sz w:val="28"/>
          <w:lang w:eastAsia="uk-UA"/>
        </w:rPr>
        <w:t>Якушинецький</w:t>
      </w:r>
      <w:proofErr w:type="spellEnd"/>
      <w:r w:rsidRPr="00D9487C">
        <w:rPr>
          <w:rFonts w:ascii="Times New Roman" w:eastAsia="Times New Roman" w:hAnsi="Times New Roman" w:cs="Times New Roman"/>
          <w:bCs/>
          <w:color w:val="000000" w:themeColor="text1"/>
          <w:sz w:val="28"/>
          <w:lang w:eastAsia="uk-UA"/>
        </w:rPr>
        <w:t xml:space="preserve"> центр первинної медико-санітарної допомоги» Якушинецької сільської ради</w:t>
      </w:r>
      <w:r w:rsidRPr="00D9487C">
        <w:rPr>
          <w:rFonts w:ascii="Times New Roman" w:eastAsia="Times New Roman" w:hAnsi="Times New Roman" w:cs="Times New Roman"/>
          <w:b/>
          <w:color w:val="000000" w:themeColor="text1"/>
          <w:sz w:val="28"/>
          <w:lang w:eastAsia="uk-UA"/>
        </w:rPr>
        <w:t xml:space="preserve"> </w:t>
      </w:r>
      <w:bookmarkEnd w:id="1"/>
      <w:r w:rsidRPr="00D9487C">
        <w:rPr>
          <w:rFonts w:ascii="Times New Roman" w:eastAsia="Times New Roman" w:hAnsi="Times New Roman" w:cs="Times New Roman"/>
          <w:color w:val="000000" w:themeColor="text1"/>
          <w:sz w:val="28"/>
          <w:lang w:eastAsia="uk-UA"/>
        </w:rPr>
        <w:t xml:space="preserve">та надання медичних послуг понад обсяг, передбачений програмою державних гарантій медичного обслуговування населення Якушинецької територіальної громади на 2022-2024 роки (додаток 1). </w:t>
      </w:r>
    </w:p>
    <w:p w14:paraId="1142F033" w14:textId="43F672D6" w:rsidR="00B94C97" w:rsidRPr="00D9487C" w:rsidRDefault="00B94C97" w:rsidP="00B94C97">
      <w:pPr>
        <w:spacing w:after="4" w:line="269" w:lineRule="auto"/>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2. </w:t>
      </w:r>
      <w:r w:rsidR="0075691C">
        <w:rPr>
          <w:rFonts w:ascii="Times New Roman" w:eastAsia="Times New Roman" w:hAnsi="Times New Roman" w:cs="Times New Roman"/>
          <w:color w:val="000000" w:themeColor="text1"/>
          <w:sz w:val="28"/>
          <w:lang w:eastAsia="uk-UA"/>
        </w:rPr>
        <w:t xml:space="preserve">Затвердити </w:t>
      </w:r>
      <w:r w:rsidRPr="00D9487C">
        <w:rPr>
          <w:rFonts w:ascii="Times New Roman" w:eastAsia="Times New Roman" w:hAnsi="Times New Roman" w:cs="Times New Roman"/>
          <w:color w:val="000000" w:themeColor="text1"/>
          <w:sz w:val="28"/>
          <w:lang w:eastAsia="uk-UA"/>
        </w:rPr>
        <w:t>Порядок використання коштів бюджету Якушинецької  територіальної громади на виконання заходів Програми розвитку, підтримки КНП «</w:t>
      </w:r>
      <w:proofErr w:type="spellStart"/>
      <w:r w:rsidRPr="00D9487C">
        <w:rPr>
          <w:rFonts w:ascii="Times New Roman" w:eastAsia="Times New Roman" w:hAnsi="Times New Roman" w:cs="Times New Roman"/>
          <w:bCs/>
          <w:color w:val="000000" w:themeColor="text1"/>
          <w:sz w:val="28"/>
          <w:lang w:eastAsia="uk-UA"/>
        </w:rPr>
        <w:t>Якушинецький</w:t>
      </w:r>
      <w:proofErr w:type="spellEnd"/>
      <w:r w:rsidRPr="00D9487C">
        <w:rPr>
          <w:rFonts w:ascii="Times New Roman" w:eastAsia="Times New Roman" w:hAnsi="Times New Roman" w:cs="Times New Roman"/>
          <w:bCs/>
          <w:color w:val="000000" w:themeColor="text1"/>
          <w:sz w:val="28"/>
          <w:lang w:eastAsia="uk-UA"/>
        </w:rPr>
        <w:t xml:space="preserve"> центр первинної медико-санітарної допомоги» Якушинецької сільської ради</w:t>
      </w:r>
      <w:r w:rsidRPr="00D9487C">
        <w:rPr>
          <w:rFonts w:ascii="Times New Roman" w:eastAsia="Times New Roman" w:hAnsi="Times New Roman" w:cs="Times New Roman"/>
          <w:b/>
          <w:color w:val="000000" w:themeColor="text1"/>
          <w:sz w:val="28"/>
          <w:lang w:eastAsia="uk-UA"/>
        </w:rPr>
        <w:t xml:space="preserve"> </w:t>
      </w:r>
      <w:r w:rsidRPr="00D9487C">
        <w:rPr>
          <w:rFonts w:ascii="Times New Roman" w:eastAsia="Times New Roman" w:hAnsi="Times New Roman" w:cs="Times New Roman"/>
          <w:color w:val="000000" w:themeColor="text1"/>
          <w:sz w:val="28"/>
          <w:lang w:eastAsia="uk-UA"/>
        </w:rPr>
        <w:t xml:space="preserve">та надання медичних послуг понад обсяг, передбачений програмою державних гарантій медичного обслуговування населення Якушинецької  територіальної громади на 2022-2024 роки (додаток 2). </w:t>
      </w:r>
    </w:p>
    <w:p w14:paraId="50059B55" w14:textId="77777777" w:rsidR="00B94C97" w:rsidRPr="00D9487C" w:rsidRDefault="00B94C97" w:rsidP="00B94C97">
      <w:pPr>
        <w:spacing w:after="111" w:line="269" w:lineRule="auto"/>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lastRenderedPageBreak/>
        <w:t xml:space="preserve">            3. Фінансовому відділу Якушинецької сільської ради  ( Максимчук Л.В.)       передбачити в бюджеті Якушинецької сільської ради видатки на виконання заходів Програми розвитку, </w:t>
      </w:r>
      <w:r w:rsidRPr="00D9487C">
        <w:rPr>
          <w:rFonts w:ascii="Times New Roman" w:eastAsia="Times New Roman" w:hAnsi="Times New Roman" w:cs="Times New Roman"/>
          <w:bCs/>
          <w:color w:val="000000" w:themeColor="text1"/>
          <w:sz w:val="28"/>
          <w:lang w:eastAsia="uk-UA"/>
        </w:rPr>
        <w:t>Про Програму розвитку, підтримки КНП «</w:t>
      </w:r>
      <w:proofErr w:type="spellStart"/>
      <w:r w:rsidRPr="00D9487C">
        <w:rPr>
          <w:rFonts w:ascii="Times New Roman" w:eastAsia="Times New Roman" w:hAnsi="Times New Roman" w:cs="Times New Roman"/>
          <w:bCs/>
          <w:color w:val="000000" w:themeColor="text1"/>
          <w:sz w:val="28"/>
          <w:lang w:eastAsia="uk-UA"/>
        </w:rPr>
        <w:t>Якушинецький</w:t>
      </w:r>
      <w:proofErr w:type="spellEnd"/>
      <w:r w:rsidRPr="00D9487C">
        <w:rPr>
          <w:rFonts w:ascii="Times New Roman" w:eastAsia="Times New Roman" w:hAnsi="Times New Roman" w:cs="Times New Roman"/>
          <w:bCs/>
          <w:color w:val="000000" w:themeColor="text1"/>
          <w:sz w:val="28"/>
          <w:lang w:eastAsia="uk-UA"/>
        </w:rPr>
        <w:t xml:space="preserve"> центр первинної медико-санітарної допомоги» Якушинецької сільської ради</w:t>
      </w:r>
      <w:r w:rsidRPr="00D9487C">
        <w:rPr>
          <w:rFonts w:ascii="Times New Roman" w:eastAsia="Times New Roman" w:hAnsi="Times New Roman" w:cs="Times New Roman"/>
          <w:b/>
          <w:color w:val="000000" w:themeColor="text1"/>
          <w:sz w:val="28"/>
          <w:lang w:eastAsia="uk-UA"/>
        </w:rPr>
        <w:t xml:space="preserve"> </w:t>
      </w:r>
      <w:r w:rsidRPr="00D9487C">
        <w:rPr>
          <w:rFonts w:ascii="Times New Roman" w:eastAsia="Times New Roman" w:hAnsi="Times New Roman" w:cs="Times New Roman"/>
          <w:color w:val="000000" w:themeColor="text1"/>
          <w:sz w:val="28"/>
          <w:lang w:eastAsia="uk-UA"/>
        </w:rPr>
        <w:t xml:space="preserve">та надання медичних послуг понад обсяг, передбачений програмою державних гарантій медичного обслуговування населення Якушинецької   територіальної громади на 2022-2024 роки. </w:t>
      </w:r>
    </w:p>
    <w:p w14:paraId="0E5F4618" w14:textId="33447515" w:rsidR="00730263" w:rsidRPr="00730263" w:rsidRDefault="0075691C" w:rsidP="0075691C">
      <w:pPr>
        <w:tabs>
          <w:tab w:val="left" w:pos="0"/>
          <w:tab w:val="left" w:pos="426"/>
          <w:tab w:val="left" w:pos="709"/>
          <w:tab w:val="left" w:pos="851"/>
          <w:tab w:val="left" w:pos="1134"/>
        </w:tabs>
        <w:spacing w:after="0" w:line="240" w:lineRule="auto"/>
        <w:ind w:right="-1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lang w:eastAsia="uk-UA"/>
        </w:rPr>
        <w:t xml:space="preserve">            </w:t>
      </w:r>
      <w:r w:rsidR="00B94C97" w:rsidRPr="00D9487C">
        <w:rPr>
          <w:rFonts w:ascii="Times New Roman" w:eastAsia="Times New Roman" w:hAnsi="Times New Roman" w:cs="Times New Roman"/>
          <w:color w:val="000000" w:themeColor="text1"/>
          <w:sz w:val="28"/>
          <w:lang w:eastAsia="uk-UA"/>
        </w:rPr>
        <w:t>4. Контроль за виконанням даного рішення покласти на постійну комісію сільської ради з питань фінансів, бюджету, соціально-економічного розвитку та регуляторної політики ( Янчука В.І.)</w:t>
      </w:r>
      <w:r w:rsidR="00730263">
        <w:rPr>
          <w:rFonts w:ascii="Times New Roman" w:eastAsia="Times New Roman" w:hAnsi="Times New Roman" w:cs="Times New Roman"/>
          <w:color w:val="000000" w:themeColor="text1"/>
          <w:sz w:val="28"/>
          <w:lang w:eastAsia="uk-UA"/>
        </w:rPr>
        <w:t xml:space="preserve"> </w:t>
      </w:r>
      <w:r w:rsidR="00730263" w:rsidRPr="00730263">
        <w:rPr>
          <w:rFonts w:ascii="Times New Roman" w:eastAsia="Times New Roman" w:hAnsi="Times New Roman" w:cs="Times New Roman"/>
          <w:color w:val="000000"/>
          <w:sz w:val="28"/>
          <w:szCs w:val="28"/>
          <w:lang w:eastAsia="ru-RU"/>
        </w:rPr>
        <w:t xml:space="preserve">та з питань освіти, культури охорони здоров’я, молоді, фізкультури, спорту та соціального захисту населення (Бровченко Л.Д.) </w:t>
      </w:r>
    </w:p>
    <w:p w14:paraId="0224FEAC" w14:textId="7810BCBD" w:rsidR="00B94C97" w:rsidRPr="00D9487C" w:rsidRDefault="00B94C97" w:rsidP="00B94C97">
      <w:pPr>
        <w:tabs>
          <w:tab w:val="left" w:pos="567"/>
        </w:tabs>
        <w:spacing w:after="4" w:line="326" w:lineRule="auto"/>
        <w:jc w:val="both"/>
        <w:rPr>
          <w:rFonts w:ascii="Times New Roman" w:eastAsia="Times New Roman" w:hAnsi="Times New Roman" w:cs="Times New Roman"/>
          <w:color w:val="000000" w:themeColor="text1"/>
          <w:sz w:val="28"/>
          <w:lang w:eastAsia="uk-UA"/>
        </w:rPr>
      </w:pPr>
    </w:p>
    <w:p w14:paraId="604ACA73" w14:textId="77777777" w:rsidR="00B94C97" w:rsidRPr="00D9487C" w:rsidRDefault="00B94C97" w:rsidP="00B94C97">
      <w:pPr>
        <w:spacing w:after="0"/>
        <w:ind w:left="290"/>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w:t>
      </w:r>
    </w:p>
    <w:p w14:paraId="30457FF0" w14:textId="77777777" w:rsidR="00B94C97" w:rsidRPr="00D9487C" w:rsidRDefault="00B94C97" w:rsidP="00B94C97">
      <w:pPr>
        <w:spacing w:after="0"/>
        <w:ind w:left="290"/>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w:t>
      </w:r>
    </w:p>
    <w:p w14:paraId="7549E2B7" w14:textId="77777777" w:rsidR="00B94C97" w:rsidRPr="00D9487C" w:rsidRDefault="00B94C97" w:rsidP="00B94C97">
      <w:pPr>
        <w:spacing w:after="0"/>
        <w:ind w:left="290"/>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w:t>
      </w:r>
    </w:p>
    <w:p w14:paraId="2E8B8017" w14:textId="77777777" w:rsidR="00B94C97" w:rsidRPr="00D9487C" w:rsidRDefault="00B94C97" w:rsidP="00B94C97">
      <w:pPr>
        <w:spacing w:after="0"/>
        <w:ind w:left="290"/>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w:t>
      </w:r>
    </w:p>
    <w:p w14:paraId="38BDC4B4" w14:textId="77777777" w:rsidR="00B94C97" w:rsidRPr="00D9487C" w:rsidRDefault="00B94C97" w:rsidP="00B94C97">
      <w:pPr>
        <w:spacing w:after="0"/>
        <w:ind w:left="290"/>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w:t>
      </w:r>
    </w:p>
    <w:p w14:paraId="632FF8C4" w14:textId="77777777" w:rsidR="00B94C97" w:rsidRPr="00D9487C" w:rsidRDefault="00B94C97" w:rsidP="00B94C97">
      <w:pPr>
        <w:spacing w:after="76"/>
        <w:ind w:left="290"/>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w:t>
      </w:r>
    </w:p>
    <w:p w14:paraId="42676D11" w14:textId="77777777" w:rsidR="00B94C97" w:rsidRPr="00D9487C" w:rsidRDefault="00B94C97" w:rsidP="00B94C97">
      <w:pPr>
        <w:spacing w:after="82" w:line="268" w:lineRule="auto"/>
        <w:ind w:left="303" w:hanging="10"/>
        <w:jc w:val="both"/>
        <w:rPr>
          <w:rFonts w:ascii="Times New Roman" w:eastAsia="Times New Roman" w:hAnsi="Times New Roman" w:cs="Times New Roman"/>
          <w:b/>
          <w:color w:val="000000" w:themeColor="text1"/>
          <w:sz w:val="28"/>
          <w:lang w:eastAsia="uk-UA"/>
        </w:rPr>
      </w:pPr>
      <w:r w:rsidRPr="00D9487C">
        <w:rPr>
          <w:rFonts w:ascii="Times New Roman" w:eastAsia="Times New Roman" w:hAnsi="Times New Roman" w:cs="Times New Roman"/>
          <w:b/>
          <w:color w:val="000000" w:themeColor="text1"/>
          <w:sz w:val="28"/>
          <w:lang w:eastAsia="uk-UA"/>
        </w:rPr>
        <w:t>Сільський голова                                                  Василь РОМАНЮК</w:t>
      </w:r>
    </w:p>
    <w:p w14:paraId="14CFF44E" w14:textId="77777777" w:rsidR="00B94C97" w:rsidRPr="00D9487C" w:rsidRDefault="00B94C97" w:rsidP="00B94C97">
      <w:pPr>
        <w:spacing w:after="82" w:line="268" w:lineRule="auto"/>
        <w:ind w:left="303" w:hanging="10"/>
        <w:jc w:val="both"/>
        <w:rPr>
          <w:rFonts w:ascii="Times New Roman" w:eastAsia="Times New Roman" w:hAnsi="Times New Roman" w:cs="Times New Roman"/>
          <w:b/>
          <w:color w:val="000000" w:themeColor="text1"/>
          <w:sz w:val="28"/>
          <w:lang w:eastAsia="uk-UA"/>
        </w:rPr>
      </w:pPr>
    </w:p>
    <w:p w14:paraId="0E885EF7" w14:textId="77777777" w:rsidR="00F242F8" w:rsidRPr="00D9487C" w:rsidRDefault="00F242F8" w:rsidP="00766B92">
      <w:pPr>
        <w:spacing w:after="82" w:line="268" w:lineRule="auto"/>
        <w:ind w:left="303" w:hanging="10"/>
        <w:jc w:val="both"/>
        <w:rPr>
          <w:rFonts w:ascii="Times New Roman" w:eastAsia="Times New Roman" w:hAnsi="Times New Roman" w:cs="Times New Roman"/>
          <w:b/>
          <w:color w:val="000000" w:themeColor="text1"/>
          <w:sz w:val="28"/>
          <w:lang w:eastAsia="uk-UA"/>
        </w:rPr>
      </w:pPr>
    </w:p>
    <w:p w14:paraId="153C1223" w14:textId="77777777" w:rsidR="00F242F8" w:rsidRPr="00D9487C" w:rsidRDefault="00F242F8" w:rsidP="00766B92">
      <w:pPr>
        <w:spacing w:after="82" w:line="268" w:lineRule="auto"/>
        <w:ind w:left="303" w:hanging="10"/>
        <w:jc w:val="both"/>
        <w:rPr>
          <w:rFonts w:ascii="Times New Roman" w:eastAsia="Times New Roman" w:hAnsi="Times New Roman" w:cs="Times New Roman"/>
          <w:b/>
          <w:color w:val="000000" w:themeColor="text1"/>
          <w:sz w:val="28"/>
          <w:lang w:eastAsia="uk-UA"/>
        </w:rPr>
      </w:pPr>
    </w:p>
    <w:p w14:paraId="0ECDEBE8" w14:textId="77777777" w:rsidR="00F242F8" w:rsidRPr="00D9487C" w:rsidRDefault="00F242F8" w:rsidP="00766B92">
      <w:pPr>
        <w:spacing w:after="82" w:line="268" w:lineRule="auto"/>
        <w:ind w:left="303" w:hanging="10"/>
        <w:jc w:val="both"/>
        <w:rPr>
          <w:rFonts w:ascii="Times New Roman" w:eastAsia="Times New Roman" w:hAnsi="Times New Roman" w:cs="Times New Roman"/>
          <w:b/>
          <w:color w:val="000000" w:themeColor="text1"/>
          <w:sz w:val="28"/>
          <w:lang w:eastAsia="uk-UA"/>
        </w:rPr>
      </w:pPr>
    </w:p>
    <w:p w14:paraId="02781F91" w14:textId="601FDCBA" w:rsidR="00F242F8" w:rsidRPr="00D9487C" w:rsidRDefault="00F242F8" w:rsidP="00766B92">
      <w:pPr>
        <w:spacing w:after="82" w:line="268" w:lineRule="auto"/>
        <w:ind w:left="303" w:hanging="10"/>
        <w:jc w:val="both"/>
        <w:rPr>
          <w:rFonts w:ascii="Times New Roman" w:eastAsia="Times New Roman" w:hAnsi="Times New Roman" w:cs="Times New Roman"/>
          <w:b/>
          <w:color w:val="000000" w:themeColor="text1"/>
          <w:sz w:val="28"/>
          <w:lang w:eastAsia="uk-UA"/>
        </w:rPr>
      </w:pPr>
    </w:p>
    <w:p w14:paraId="4163AA6E" w14:textId="278E1627" w:rsidR="00B94C97" w:rsidRPr="00D9487C" w:rsidRDefault="00B94C97" w:rsidP="00766B92">
      <w:pPr>
        <w:spacing w:after="82" w:line="268" w:lineRule="auto"/>
        <w:ind w:left="303" w:hanging="10"/>
        <w:jc w:val="both"/>
        <w:rPr>
          <w:rFonts w:ascii="Times New Roman" w:eastAsia="Times New Roman" w:hAnsi="Times New Roman" w:cs="Times New Roman"/>
          <w:b/>
          <w:color w:val="000000" w:themeColor="text1"/>
          <w:sz w:val="28"/>
          <w:lang w:eastAsia="uk-UA"/>
        </w:rPr>
      </w:pPr>
    </w:p>
    <w:p w14:paraId="10F4A7FE" w14:textId="1D36B5F2" w:rsidR="00B94C97" w:rsidRPr="00D9487C" w:rsidRDefault="00B94C97" w:rsidP="00766B92">
      <w:pPr>
        <w:spacing w:after="82" w:line="268" w:lineRule="auto"/>
        <w:ind w:left="303" w:hanging="10"/>
        <w:jc w:val="both"/>
        <w:rPr>
          <w:rFonts w:ascii="Times New Roman" w:eastAsia="Times New Roman" w:hAnsi="Times New Roman" w:cs="Times New Roman"/>
          <w:b/>
          <w:color w:val="000000" w:themeColor="text1"/>
          <w:sz w:val="28"/>
          <w:lang w:eastAsia="uk-UA"/>
        </w:rPr>
      </w:pPr>
    </w:p>
    <w:p w14:paraId="56EEC9D9" w14:textId="33C5F4CD" w:rsidR="00B94C97" w:rsidRPr="00D9487C" w:rsidRDefault="00B94C97" w:rsidP="00766B92">
      <w:pPr>
        <w:spacing w:after="82" w:line="268" w:lineRule="auto"/>
        <w:ind w:left="303" w:hanging="10"/>
        <w:jc w:val="both"/>
        <w:rPr>
          <w:rFonts w:ascii="Times New Roman" w:eastAsia="Times New Roman" w:hAnsi="Times New Roman" w:cs="Times New Roman"/>
          <w:b/>
          <w:color w:val="000000" w:themeColor="text1"/>
          <w:sz w:val="28"/>
          <w:lang w:eastAsia="uk-UA"/>
        </w:rPr>
      </w:pPr>
    </w:p>
    <w:p w14:paraId="4C4D1950" w14:textId="2DB08CB2" w:rsidR="00B94C97" w:rsidRPr="00D9487C" w:rsidRDefault="00B94C97" w:rsidP="00766B92">
      <w:pPr>
        <w:spacing w:after="82" w:line="268" w:lineRule="auto"/>
        <w:ind w:left="303" w:hanging="10"/>
        <w:jc w:val="both"/>
        <w:rPr>
          <w:rFonts w:ascii="Times New Roman" w:eastAsia="Times New Roman" w:hAnsi="Times New Roman" w:cs="Times New Roman"/>
          <w:b/>
          <w:color w:val="000000" w:themeColor="text1"/>
          <w:sz w:val="28"/>
          <w:lang w:eastAsia="uk-UA"/>
        </w:rPr>
      </w:pPr>
    </w:p>
    <w:p w14:paraId="69124235" w14:textId="6F55E8E0" w:rsidR="00B94C97" w:rsidRPr="00D9487C" w:rsidRDefault="00B94C97" w:rsidP="00766B92">
      <w:pPr>
        <w:spacing w:after="82" w:line="268" w:lineRule="auto"/>
        <w:ind w:left="303" w:hanging="10"/>
        <w:jc w:val="both"/>
        <w:rPr>
          <w:rFonts w:ascii="Times New Roman" w:eastAsia="Times New Roman" w:hAnsi="Times New Roman" w:cs="Times New Roman"/>
          <w:b/>
          <w:color w:val="000000" w:themeColor="text1"/>
          <w:sz w:val="28"/>
          <w:lang w:eastAsia="uk-UA"/>
        </w:rPr>
      </w:pPr>
    </w:p>
    <w:p w14:paraId="4DD3C8B8" w14:textId="18C271A7" w:rsidR="00B94C97" w:rsidRPr="00D9487C" w:rsidRDefault="00B94C97" w:rsidP="00766B92">
      <w:pPr>
        <w:spacing w:after="82" w:line="268" w:lineRule="auto"/>
        <w:ind w:left="303" w:hanging="10"/>
        <w:jc w:val="both"/>
        <w:rPr>
          <w:rFonts w:ascii="Times New Roman" w:eastAsia="Times New Roman" w:hAnsi="Times New Roman" w:cs="Times New Roman"/>
          <w:b/>
          <w:color w:val="000000" w:themeColor="text1"/>
          <w:sz w:val="28"/>
          <w:lang w:eastAsia="uk-UA"/>
        </w:rPr>
      </w:pPr>
    </w:p>
    <w:p w14:paraId="768ED2E8" w14:textId="4EA80005" w:rsidR="00B94C97" w:rsidRPr="00D9487C" w:rsidRDefault="00B94C97" w:rsidP="00766B92">
      <w:pPr>
        <w:spacing w:after="82" w:line="268" w:lineRule="auto"/>
        <w:ind w:left="303" w:hanging="10"/>
        <w:jc w:val="both"/>
        <w:rPr>
          <w:rFonts w:ascii="Times New Roman" w:eastAsia="Times New Roman" w:hAnsi="Times New Roman" w:cs="Times New Roman"/>
          <w:b/>
          <w:color w:val="000000" w:themeColor="text1"/>
          <w:sz w:val="28"/>
          <w:lang w:eastAsia="uk-UA"/>
        </w:rPr>
      </w:pPr>
    </w:p>
    <w:p w14:paraId="1E1594A3" w14:textId="3CF3FC5E" w:rsidR="00894F2E" w:rsidRPr="00D9487C" w:rsidRDefault="00894F2E" w:rsidP="00766B92">
      <w:pPr>
        <w:spacing w:after="82" w:line="268" w:lineRule="auto"/>
        <w:ind w:left="303" w:hanging="10"/>
        <w:jc w:val="both"/>
        <w:rPr>
          <w:rFonts w:ascii="Times New Roman" w:eastAsia="Times New Roman" w:hAnsi="Times New Roman" w:cs="Times New Roman"/>
          <w:b/>
          <w:color w:val="000000" w:themeColor="text1"/>
          <w:sz w:val="28"/>
          <w:lang w:eastAsia="uk-UA"/>
        </w:rPr>
      </w:pPr>
    </w:p>
    <w:p w14:paraId="7725831A" w14:textId="75237E4B" w:rsidR="00894F2E" w:rsidRPr="00D9487C" w:rsidRDefault="00894F2E" w:rsidP="00766B92">
      <w:pPr>
        <w:spacing w:after="82" w:line="268" w:lineRule="auto"/>
        <w:ind w:left="303" w:hanging="10"/>
        <w:jc w:val="both"/>
        <w:rPr>
          <w:rFonts w:ascii="Times New Roman" w:eastAsia="Times New Roman" w:hAnsi="Times New Roman" w:cs="Times New Roman"/>
          <w:b/>
          <w:color w:val="000000" w:themeColor="text1"/>
          <w:sz w:val="28"/>
          <w:lang w:eastAsia="uk-UA"/>
        </w:rPr>
      </w:pPr>
    </w:p>
    <w:p w14:paraId="6DB0FB34" w14:textId="39A1F2C0" w:rsidR="00894F2E" w:rsidRPr="00D9487C" w:rsidRDefault="00894F2E" w:rsidP="00766B92">
      <w:pPr>
        <w:spacing w:after="82" w:line="268" w:lineRule="auto"/>
        <w:ind w:left="303" w:hanging="10"/>
        <w:jc w:val="both"/>
        <w:rPr>
          <w:rFonts w:ascii="Times New Roman" w:eastAsia="Times New Roman" w:hAnsi="Times New Roman" w:cs="Times New Roman"/>
          <w:b/>
          <w:color w:val="000000" w:themeColor="text1"/>
          <w:sz w:val="28"/>
          <w:lang w:eastAsia="uk-UA"/>
        </w:rPr>
      </w:pPr>
    </w:p>
    <w:p w14:paraId="14EA8924" w14:textId="77777777" w:rsidR="00894F2E" w:rsidRPr="00D9487C" w:rsidRDefault="00894F2E" w:rsidP="00766B92">
      <w:pPr>
        <w:spacing w:after="82" w:line="268" w:lineRule="auto"/>
        <w:ind w:left="303" w:hanging="10"/>
        <w:jc w:val="both"/>
        <w:rPr>
          <w:rFonts w:ascii="Times New Roman" w:eastAsia="Times New Roman" w:hAnsi="Times New Roman" w:cs="Times New Roman"/>
          <w:b/>
          <w:color w:val="000000" w:themeColor="text1"/>
          <w:sz w:val="28"/>
          <w:lang w:eastAsia="uk-UA"/>
        </w:rPr>
      </w:pPr>
    </w:p>
    <w:p w14:paraId="63CA05B5" w14:textId="77777777" w:rsidR="0075691C" w:rsidRDefault="0075691C" w:rsidP="00B81E8C">
      <w:pPr>
        <w:spacing w:after="0" w:line="240" w:lineRule="auto"/>
        <w:ind w:firstLine="709"/>
        <w:jc w:val="right"/>
        <w:rPr>
          <w:rFonts w:ascii="Times New Roman" w:eastAsia="Times New Roman" w:hAnsi="Times New Roman" w:cs="Times New Roman"/>
          <w:b/>
          <w:bCs/>
          <w:color w:val="000000"/>
          <w:sz w:val="28"/>
          <w:szCs w:val="28"/>
          <w:shd w:val="clear" w:color="auto" w:fill="FFFFFF"/>
          <w:lang w:eastAsia="ru-RU"/>
        </w:rPr>
      </w:pPr>
    </w:p>
    <w:p w14:paraId="7F08C331" w14:textId="644C724E" w:rsidR="00B81E8C" w:rsidRPr="00B81E8C" w:rsidRDefault="00B81E8C" w:rsidP="00B81E8C">
      <w:pPr>
        <w:spacing w:after="0" w:line="240" w:lineRule="auto"/>
        <w:ind w:firstLine="709"/>
        <w:jc w:val="right"/>
        <w:rPr>
          <w:rFonts w:ascii="Times New Roman" w:eastAsia="Times New Roman" w:hAnsi="Times New Roman" w:cs="Times New Roman"/>
          <w:b/>
          <w:bCs/>
          <w:color w:val="000000"/>
          <w:sz w:val="28"/>
          <w:szCs w:val="28"/>
          <w:shd w:val="clear" w:color="auto" w:fill="FFFFFF"/>
          <w:lang w:eastAsia="ru-RU"/>
        </w:rPr>
      </w:pPr>
      <w:bookmarkStart w:id="2" w:name="_Hlk88491412"/>
      <w:r w:rsidRPr="00B81E8C">
        <w:rPr>
          <w:rFonts w:ascii="Times New Roman" w:eastAsia="Times New Roman" w:hAnsi="Times New Roman" w:cs="Times New Roman"/>
          <w:b/>
          <w:bCs/>
          <w:color w:val="000000"/>
          <w:sz w:val="28"/>
          <w:szCs w:val="28"/>
          <w:shd w:val="clear" w:color="auto" w:fill="FFFFFF"/>
          <w:lang w:eastAsia="ru-RU"/>
        </w:rPr>
        <w:lastRenderedPageBreak/>
        <w:t>Додаток 1</w:t>
      </w:r>
    </w:p>
    <w:p w14:paraId="0E351A2D" w14:textId="77777777" w:rsidR="00B81E8C" w:rsidRPr="00B81E8C" w:rsidRDefault="00B81E8C" w:rsidP="00B81E8C">
      <w:pPr>
        <w:tabs>
          <w:tab w:val="left" w:pos="993"/>
        </w:tabs>
        <w:spacing w:after="0" w:line="240" w:lineRule="auto"/>
        <w:ind w:firstLine="992"/>
        <w:jc w:val="right"/>
        <w:rPr>
          <w:rFonts w:ascii="Times New Roman" w:eastAsia="Times New Roman" w:hAnsi="Times New Roman" w:cs="Times New Roman"/>
          <w:color w:val="000000"/>
          <w:sz w:val="28"/>
          <w:szCs w:val="28"/>
          <w:lang w:eastAsia="ru-RU"/>
        </w:rPr>
      </w:pPr>
      <w:r w:rsidRPr="00B81E8C">
        <w:rPr>
          <w:rFonts w:ascii="Times New Roman" w:eastAsia="Times New Roman" w:hAnsi="Times New Roman" w:cs="Times New Roman"/>
          <w:color w:val="000000"/>
          <w:sz w:val="28"/>
          <w:szCs w:val="28"/>
          <w:lang w:eastAsia="ru-RU"/>
        </w:rPr>
        <w:t xml:space="preserve">                                                               до рішення 14 сесії</w:t>
      </w:r>
    </w:p>
    <w:p w14:paraId="2639EF11" w14:textId="77777777" w:rsidR="00B81E8C" w:rsidRPr="00B81E8C" w:rsidRDefault="00B81E8C" w:rsidP="00B81E8C">
      <w:pPr>
        <w:tabs>
          <w:tab w:val="left" w:pos="993"/>
        </w:tabs>
        <w:spacing w:after="0" w:line="240" w:lineRule="auto"/>
        <w:ind w:firstLine="992"/>
        <w:jc w:val="right"/>
        <w:rPr>
          <w:rFonts w:ascii="Times New Roman" w:eastAsia="Times New Roman" w:hAnsi="Times New Roman" w:cs="Times New Roman"/>
          <w:color w:val="000000"/>
          <w:sz w:val="28"/>
          <w:szCs w:val="28"/>
          <w:lang w:eastAsia="ru-RU"/>
        </w:rPr>
      </w:pPr>
      <w:r w:rsidRPr="00B81E8C">
        <w:rPr>
          <w:rFonts w:ascii="Times New Roman" w:eastAsia="Times New Roman" w:hAnsi="Times New Roman" w:cs="Times New Roman"/>
          <w:color w:val="000000"/>
          <w:sz w:val="28"/>
          <w:szCs w:val="28"/>
          <w:lang w:eastAsia="ru-RU"/>
        </w:rPr>
        <w:t xml:space="preserve"> 8 скликання</w:t>
      </w:r>
    </w:p>
    <w:p w14:paraId="179513EE" w14:textId="5030A65D" w:rsidR="00B81E8C" w:rsidRPr="00B81E8C" w:rsidRDefault="00B81E8C" w:rsidP="00B81E8C">
      <w:pPr>
        <w:tabs>
          <w:tab w:val="left" w:pos="993"/>
        </w:tabs>
        <w:spacing w:after="0" w:line="240" w:lineRule="auto"/>
        <w:ind w:firstLine="992"/>
        <w:jc w:val="right"/>
        <w:rPr>
          <w:rFonts w:ascii="Times New Roman" w:eastAsia="Times New Roman" w:hAnsi="Times New Roman" w:cs="Times New Roman"/>
          <w:color w:val="000000"/>
          <w:sz w:val="28"/>
          <w:szCs w:val="28"/>
          <w:lang w:eastAsia="ru-RU"/>
        </w:rPr>
      </w:pPr>
      <w:r w:rsidRPr="00B81E8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B81E8C">
        <w:rPr>
          <w:rFonts w:ascii="Times New Roman" w:eastAsia="Times New Roman" w:hAnsi="Times New Roman" w:cs="Times New Roman"/>
          <w:color w:val="000000"/>
          <w:sz w:val="28"/>
          <w:szCs w:val="28"/>
          <w:lang w:eastAsia="ru-RU"/>
        </w:rPr>
        <w:t xml:space="preserve">Якушинецької </w:t>
      </w:r>
    </w:p>
    <w:p w14:paraId="4D2A4024" w14:textId="525A6D5A" w:rsidR="00B81E8C" w:rsidRPr="00B81E8C" w:rsidRDefault="00B81E8C" w:rsidP="00B81E8C">
      <w:pPr>
        <w:tabs>
          <w:tab w:val="left" w:pos="993"/>
        </w:tabs>
        <w:spacing w:after="0" w:line="240" w:lineRule="auto"/>
        <w:ind w:firstLine="992"/>
        <w:jc w:val="center"/>
        <w:rPr>
          <w:rFonts w:ascii="Times New Roman" w:eastAsia="Times New Roman" w:hAnsi="Times New Roman" w:cs="Times New Roman"/>
          <w:color w:val="000000"/>
          <w:sz w:val="28"/>
          <w:szCs w:val="28"/>
          <w:lang w:eastAsia="ru-RU"/>
        </w:rPr>
      </w:pPr>
      <w:r w:rsidRPr="00B81E8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B81E8C">
        <w:rPr>
          <w:rFonts w:ascii="Times New Roman" w:eastAsia="Times New Roman" w:hAnsi="Times New Roman" w:cs="Times New Roman"/>
          <w:color w:val="000000"/>
          <w:sz w:val="28"/>
          <w:szCs w:val="28"/>
          <w:lang w:eastAsia="ru-RU"/>
        </w:rPr>
        <w:t xml:space="preserve">    сільської ради </w:t>
      </w:r>
    </w:p>
    <w:p w14:paraId="135FECB5" w14:textId="34030F1B" w:rsidR="00B81E8C" w:rsidRDefault="00B81E8C" w:rsidP="00B81E8C">
      <w:pPr>
        <w:autoSpaceDE w:val="0"/>
        <w:autoSpaceDN w:val="0"/>
        <w:spacing w:after="0" w:line="240" w:lineRule="auto"/>
        <w:jc w:val="center"/>
        <w:rPr>
          <w:rFonts w:ascii="Times New Roman" w:eastAsia="Times New Roman" w:hAnsi="Times New Roman" w:cs="Times New Roman"/>
          <w:b/>
          <w:color w:val="000000" w:themeColor="text1"/>
          <w:sz w:val="28"/>
          <w:lang w:eastAsia="uk-UA"/>
        </w:rPr>
      </w:pPr>
      <w:r w:rsidRPr="00B81E8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B81E8C">
        <w:rPr>
          <w:rFonts w:ascii="Times New Roman" w:eastAsia="Times New Roman" w:hAnsi="Times New Roman" w:cs="Times New Roman"/>
          <w:color w:val="000000"/>
          <w:sz w:val="28"/>
          <w:szCs w:val="28"/>
          <w:lang w:eastAsia="ru-RU"/>
        </w:rPr>
        <w:t xml:space="preserve">       від 26.11.2021р</w:t>
      </w:r>
    </w:p>
    <w:bookmarkEnd w:id="2"/>
    <w:p w14:paraId="7F29280E" w14:textId="68F2AE40" w:rsidR="00B81E8C" w:rsidRDefault="00B81E8C" w:rsidP="00766B92">
      <w:pPr>
        <w:spacing w:after="82" w:line="268" w:lineRule="auto"/>
        <w:ind w:left="303" w:hanging="10"/>
        <w:jc w:val="both"/>
        <w:rPr>
          <w:rFonts w:ascii="Times New Roman" w:eastAsia="Times New Roman" w:hAnsi="Times New Roman" w:cs="Times New Roman"/>
          <w:b/>
          <w:color w:val="000000" w:themeColor="text1"/>
          <w:sz w:val="28"/>
          <w:lang w:eastAsia="uk-UA"/>
        </w:rPr>
      </w:pPr>
    </w:p>
    <w:p w14:paraId="68C8755B" w14:textId="77777777" w:rsidR="00AD7CCA" w:rsidRDefault="00AD7CCA" w:rsidP="00B81E8C">
      <w:pPr>
        <w:spacing w:after="30"/>
        <w:jc w:val="center"/>
        <w:rPr>
          <w:rFonts w:ascii="Times New Roman" w:eastAsia="Times New Roman" w:hAnsi="Times New Roman" w:cs="Times New Roman"/>
          <w:b/>
          <w:color w:val="000000" w:themeColor="text1"/>
          <w:sz w:val="28"/>
          <w:lang w:eastAsia="uk-UA"/>
        </w:rPr>
      </w:pPr>
    </w:p>
    <w:p w14:paraId="72E99BFB" w14:textId="77777777" w:rsidR="00AD7CCA" w:rsidRDefault="00AD7CCA" w:rsidP="00B81E8C">
      <w:pPr>
        <w:spacing w:after="30"/>
        <w:jc w:val="center"/>
        <w:rPr>
          <w:rFonts w:ascii="Times New Roman" w:eastAsia="Times New Roman" w:hAnsi="Times New Roman" w:cs="Times New Roman"/>
          <w:b/>
          <w:color w:val="000000" w:themeColor="text1"/>
          <w:sz w:val="28"/>
          <w:lang w:eastAsia="uk-UA"/>
        </w:rPr>
      </w:pPr>
    </w:p>
    <w:p w14:paraId="76618E8A" w14:textId="6D4B0AC8" w:rsidR="00B81E8C" w:rsidRDefault="008E67A7" w:rsidP="00B81E8C">
      <w:pPr>
        <w:spacing w:after="30"/>
        <w:jc w:val="center"/>
        <w:rPr>
          <w:rFonts w:ascii="Times New Roman" w:eastAsia="Times New Roman" w:hAnsi="Times New Roman" w:cs="Times New Roman"/>
          <w:b/>
          <w:color w:val="000000" w:themeColor="text1"/>
          <w:sz w:val="28"/>
          <w:lang w:eastAsia="uk-UA"/>
        </w:rPr>
      </w:pPr>
      <w:r w:rsidRPr="00D9487C">
        <w:rPr>
          <w:rFonts w:ascii="Times New Roman" w:eastAsia="Times New Roman" w:hAnsi="Times New Roman" w:cs="Times New Roman"/>
          <w:b/>
          <w:color w:val="000000" w:themeColor="text1"/>
          <w:sz w:val="28"/>
          <w:lang w:eastAsia="uk-UA"/>
        </w:rPr>
        <w:t>Програма</w:t>
      </w:r>
    </w:p>
    <w:p w14:paraId="29538CD4" w14:textId="16DE09AB" w:rsidR="008E67A7" w:rsidRPr="00D9487C" w:rsidRDefault="008E67A7" w:rsidP="00B81E8C">
      <w:pPr>
        <w:spacing w:after="30"/>
        <w:jc w:val="center"/>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t>розвитку, підтримки КНП «</w:t>
      </w:r>
      <w:proofErr w:type="spellStart"/>
      <w:r w:rsidRPr="00D9487C">
        <w:rPr>
          <w:rFonts w:ascii="Times New Roman" w:eastAsia="Times New Roman" w:hAnsi="Times New Roman" w:cs="Times New Roman"/>
          <w:b/>
          <w:color w:val="000000" w:themeColor="text1"/>
          <w:sz w:val="28"/>
          <w:lang w:eastAsia="uk-UA"/>
        </w:rPr>
        <w:t>Якушинецький</w:t>
      </w:r>
      <w:proofErr w:type="spellEnd"/>
      <w:r w:rsidRPr="00D9487C">
        <w:rPr>
          <w:rFonts w:ascii="Times New Roman" w:eastAsia="Times New Roman" w:hAnsi="Times New Roman" w:cs="Times New Roman"/>
          <w:b/>
          <w:color w:val="000000" w:themeColor="text1"/>
          <w:sz w:val="28"/>
          <w:lang w:eastAsia="uk-UA"/>
        </w:rPr>
        <w:t xml:space="preserve"> центр первинної медико-санітарної допомоги» Якушинецької сільської ради та надання медичних послуг понад обсяг, передбачений програмою державних гарантій медичного обслуговування населення Якушинецької  територіальної громади на 2022-2024 роки</w:t>
      </w:r>
    </w:p>
    <w:p w14:paraId="2A05B429" w14:textId="054E662E" w:rsidR="000D2BD0" w:rsidRPr="00D9487C" w:rsidRDefault="000D2BD0" w:rsidP="000D2BD0">
      <w:pPr>
        <w:spacing w:after="69"/>
        <w:rPr>
          <w:rFonts w:ascii="Times New Roman" w:eastAsia="Times New Roman" w:hAnsi="Times New Roman" w:cs="Times New Roman"/>
          <w:color w:val="000000" w:themeColor="text1"/>
          <w:sz w:val="28"/>
          <w:lang w:eastAsia="uk-UA"/>
        </w:rPr>
      </w:pPr>
    </w:p>
    <w:p w14:paraId="37DD601D" w14:textId="77777777" w:rsidR="000D2BD0" w:rsidRPr="00D9487C" w:rsidRDefault="000D2BD0" w:rsidP="000D2BD0">
      <w:pPr>
        <w:keepNext/>
        <w:keepLines/>
        <w:spacing w:after="105"/>
        <w:ind w:right="3"/>
        <w:jc w:val="right"/>
        <w:outlineLvl w:val="0"/>
        <w:rPr>
          <w:rFonts w:ascii="Times New Roman" w:eastAsia="Times New Roman" w:hAnsi="Times New Roman" w:cs="Times New Roman"/>
          <w:b/>
          <w:color w:val="000000" w:themeColor="text1"/>
          <w:sz w:val="28"/>
          <w:lang w:eastAsia="uk-UA"/>
        </w:rPr>
      </w:pPr>
      <w:r w:rsidRPr="00D9487C">
        <w:rPr>
          <w:rFonts w:ascii="Times New Roman" w:eastAsia="Times New Roman" w:hAnsi="Times New Roman" w:cs="Times New Roman"/>
          <w:b/>
          <w:color w:val="000000" w:themeColor="text1"/>
          <w:sz w:val="28"/>
          <w:lang w:eastAsia="uk-UA"/>
        </w:rPr>
        <w:t xml:space="preserve">Визначення проблеми, на розв’язання якої спрямована Програма </w:t>
      </w:r>
    </w:p>
    <w:p w14:paraId="22D5C0BC" w14:textId="77777777" w:rsidR="007E32CB" w:rsidRPr="00D9487C" w:rsidRDefault="007E32CB" w:rsidP="007E32CB">
      <w:pPr>
        <w:spacing w:after="0" w:line="269" w:lineRule="auto"/>
        <w:ind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Головною метою діяльності в галузі охорони здоров'я Якушинецької сільської ради  є наближення кваліфікованих та якісних медичних послуг до всіх верств населення, профілактика та забезпечення раннього виявлення захворювань, підвищення рівня ефективності використання ресурсів, формування мотивації до здорового способу життя населення та покращення демографічної ситуації.  </w:t>
      </w:r>
    </w:p>
    <w:p w14:paraId="42BCFC7F" w14:textId="5180C1FF" w:rsidR="000D2BD0" w:rsidRPr="00D9487C" w:rsidRDefault="000D2BD0" w:rsidP="00BA70EC">
      <w:pPr>
        <w:spacing w:after="0" w:line="269" w:lineRule="auto"/>
        <w:ind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Стан здоров’я населення – це найважливіший чинник соціально</w:t>
      </w:r>
      <w:r w:rsidR="008A27FF" w:rsidRPr="00D9487C">
        <w:rPr>
          <w:rFonts w:ascii="Times New Roman" w:eastAsia="Times New Roman" w:hAnsi="Times New Roman" w:cs="Times New Roman"/>
          <w:color w:val="000000" w:themeColor="text1"/>
          <w:sz w:val="28"/>
          <w:lang w:eastAsia="uk-UA"/>
        </w:rPr>
        <w:t>-</w:t>
      </w:r>
      <w:r w:rsidRPr="00D9487C">
        <w:rPr>
          <w:rFonts w:ascii="Times New Roman" w:eastAsia="Times New Roman" w:hAnsi="Times New Roman" w:cs="Times New Roman"/>
          <w:color w:val="000000" w:themeColor="text1"/>
          <w:sz w:val="28"/>
          <w:lang w:eastAsia="uk-UA"/>
        </w:rPr>
        <w:t xml:space="preserve">економічного розвитку суспільства. Здоров’я людини є непересічною цінністю, має важливе значення у житті кожного, становить ключовий аспект національної безпеки, визначає можливості досягнення індивідуального і суспільного добробуту та благополуччя, перспективи стійкого розвитку  країни в цілому і кожної територіальної одиниці окремо. Визначаючи здоров’я одним з невід’ємних прав людини, усі країни світового співтовариства докладають зусиль для його збереження та зміцнення. </w:t>
      </w:r>
    </w:p>
    <w:p w14:paraId="2028122D" w14:textId="197CD895" w:rsidR="000D2BD0" w:rsidRPr="00D9487C" w:rsidRDefault="000D2BD0" w:rsidP="007E32CB">
      <w:pPr>
        <w:spacing w:after="0" w:line="276" w:lineRule="auto"/>
        <w:ind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Первинний рівень надання медичної допомоги є важливою складовою частиною системи охорони здоров’я </w:t>
      </w:r>
      <w:r w:rsidR="00FC2336" w:rsidRPr="00D9487C">
        <w:rPr>
          <w:rFonts w:ascii="Times New Roman" w:eastAsia="Times New Roman" w:hAnsi="Times New Roman" w:cs="Times New Roman"/>
          <w:color w:val="000000" w:themeColor="text1"/>
          <w:sz w:val="28"/>
          <w:lang w:eastAsia="uk-UA"/>
        </w:rPr>
        <w:t>Якушинецької сільської ради</w:t>
      </w:r>
      <w:r w:rsidRPr="00D9487C">
        <w:rPr>
          <w:rFonts w:ascii="Times New Roman" w:eastAsia="Times New Roman" w:hAnsi="Times New Roman" w:cs="Times New Roman"/>
          <w:color w:val="000000" w:themeColor="text1"/>
          <w:sz w:val="28"/>
          <w:lang w:eastAsia="uk-UA"/>
        </w:rPr>
        <w:t xml:space="preserve">. </w:t>
      </w:r>
    </w:p>
    <w:p w14:paraId="3C4E1C45" w14:textId="25A9B878" w:rsidR="000D2BD0" w:rsidRPr="00D9487C" w:rsidRDefault="000D2BD0" w:rsidP="00BA70EC">
      <w:pPr>
        <w:spacing w:after="0" w:line="269" w:lineRule="auto"/>
        <w:ind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Первинну медико-санітарну допомогу на території </w:t>
      </w:r>
      <w:r w:rsidR="00FC2336" w:rsidRPr="00D9487C">
        <w:rPr>
          <w:rFonts w:ascii="Times New Roman" w:eastAsia="Times New Roman" w:hAnsi="Times New Roman" w:cs="Times New Roman"/>
          <w:color w:val="000000" w:themeColor="text1"/>
          <w:sz w:val="28"/>
          <w:lang w:eastAsia="uk-UA"/>
        </w:rPr>
        <w:t xml:space="preserve">Якушинецької сільської ради </w:t>
      </w:r>
      <w:r w:rsidRPr="00D9487C">
        <w:rPr>
          <w:rFonts w:ascii="Times New Roman" w:eastAsia="Times New Roman" w:hAnsi="Times New Roman" w:cs="Times New Roman"/>
          <w:color w:val="000000" w:themeColor="text1"/>
          <w:sz w:val="28"/>
          <w:lang w:eastAsia="uk-UA"/>
        </w:rPr>
        <w:t xml:space="preserve"> забезпечує Комунальне некомерційне підприємство </w:t>
      </w:r>
      <w:r w:rsidR="009D00E8" w:rsidRPr="00D9487C">
        <w:rPr>
          <w:rFonts w:ascii="Times New Roman" w:eastAsia="Times New Roman" w:hAnsi="Times New Roman" w:cs="Times New Roman"/>
          <w:bCs/>
          <w:color w:val="000000" w:themeColor="text1"/>
          <w:sz w:val="28"/>
          <w:lang w:eastAsia="uk-UA"/>
        </w:rPr>
        <w:t>«</w:t>
      </w:r>
      <w:proofErr w:type="spellStart"/>
      <w:r w:rsidR="009D00E8" w:rsidRPr="00D9487C">
        <w:rPr>
          <w:rFonts w:ascii="Times New Roman" w:eastAsia="Times New Roman" w:hAnsi="Times New Roman" w:cs="Times New Roman"/>
          <w:bCs/>
          <w:color w:val="000000" w:themeColor="text1"/>
          <w:sz w:val="28"/>
          <w:lang w:eastAsia="uk-UA"/>
        </w:rPr>
        <w:t>Якушинецький</w:t>
      </w:r>
      <w:proofErr w:type="spellEnd"/>
      <w:r w:rsidR="009D00E8" w:rsidRPr="00D9487C">
        <w:rPr>
          <w:rFonts w:ascii="Times New Roman" w:eastAsia="Times New Roman" w:hAnsi="Times New Roman" w:cs="Times New Roman"/>
          <w:bCs/>
          <w:color w:val="000000" w:themeColor="text1"/>
          <w:sz w:val="28"/>
          <w:lang w:eastAsia="uk-UA"/>
        </w:rPr>
        <w:t xml:space="preserve"> центр первинної медико-санітарної допомоги» Якушинецької сільської ради</w:t>
      </w:r>
      <w:r w:rsidRPr="00D9487C">
        <w:rPr>
          <w:rFonts w:ascii="Times New Roman" w:eastAsia="Times New Roman" w:hAnsi="Times New Roman" w:cs="Times New Roman"/>
          <w:color w:val="000000" w:themeColor="text1"/>
          <w:sz w:val="28"/>
          <w:lang w:eastAsia="uk-UA"/>
        </w:rPr>
        <w:t xml:space="preserve">. </w:t>
      </w:r>
    </w:p>
    <w:p w14:paraId="48802733" w14:textId="50BAD0AC" w:rsidR="000D2BD0" w:rsidRPr="00D9487C" w:rsidRDefault="000D2BD0" w:rsidP="00BA70EC">
      <w:pPr>
        <w:spacing w:after="0" w:line="269" w:lineRule="auto"/>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w:t>
      </w:r>
      <w:r w:rsidR="00D82FF2" w:rsidRPr="00D9487C">
        <w:rPr>
          <w:rFonts w:ascii="Times New Roman" w:eastAsia="Times New Roman" w:hAnsi="Times New Roman" w:cs="Times New Roman"/>
          <w:color w:val="000000" w:themeColor="text1"/>
          <w:sz w:val="28"/>
          <w:lang w:eastAsia="uk-UA"/>
        </w:rPr>
        <w:t xml:space="preserve">      </w:t>
      </w:r>
      <w:r w:rsidRPr="00D9487C">
        <w:rPr>
          <w:rFonts w:ascii="Times New Roman" w:eastAsia="Times New Roman" w:hAnsi="Times New Roman" w:cs="Times New Roman"/>
          <w:color w:val="000000" w:themeColor="text1"/>
          <w:sz w:val="28"/>
          <w:lang w:eastAsia="uk-UA"/>
        </w:rPr>
        <w:t xml:space="preserve">  Програма розвитку, підтримки закладів охорони здоров’я</w:t>
      </w:r>
      <w:r w:rsidR="00C6229C" w:rsidRPr="00D9487C">
        <w:rPr>
          <w:rFonts w:ascii="Times New Roman" w:eastAsia="Times New Roman" w:hAnsi="Times New Roman" w:cs="Times New Roman"/>
          <w:color w:val="000000" w:themeColor="text1"/>
          <w:sz w:val="28"/>
          <w:lang w:val="ru-RU" w:eastAsia="uk-UA"/>
        </w:rPr>
        <w:t xml:space="preserve"> </w:t>
      </w:r>
      <w:r w:rsidRPr="00D9487C">
        <w:rPr>
          <w:rFonts w:ascii="Times New Roman" w:eastAsia="Times New Roman" w:hAnsi="Times New Roman" w:cs="Times New Roman"/>
          <w:color w:val="000000" w:themeColor="text1"/>
          <w:sz w:val="28"/>
          <w:lang w:eastAsia="uk-UA"/>
        </w:rPr>
        <w:t xml:space="preserve"> та надання медичних послуг понад обсяг, передбачений програмою державних гарантій медичного обслуговування населення </w:t>
      </w:r>
      <w:r w:rsidR="009D00E8" w:rsidRPr="00D9487C">
        <w:rPr>
          <w:rFonts w:ascii="Times New Roman" w:eastAsia="Times New Roman" w:hAnsi="Times New Roman" w:cs="Times New Roman"/>
          <w:color w:val="000000" w:themeColor="text1"/>
          <w:sz w:val="28"/>
          <w:lang w:eastAsia="uk-UA"/>
        </w:rPr>
        <w:t xml:space="preserve">Якушинецької сільської </w:t>
      </w:r>
      <w:r w:rsidRPr="00D9487C">
        <w:rPr>
          <w:rFonts w:ascii="Times New Roman" w:eastAsia="Times New Roman" w:hAnsi="Times New Roman" w:cs="Times New Roman"/>
          <w:color w:val="000000" w:themeColor="text1"/>
          <w:sz w:val="28"/>
          <w:lang w:eastAsia="uk-UA"/>
        </w:rPr>
        <w:t xml:space="preserve"> на 2022-202</w:t>
      </w:r>
      <w:r w:rsidR="009D00E8" w:rsidRPr="00D9487C">
        <w:rPr>
          <w:rFonts w:ascii="Times New Roman" w:eastAsia="Times New Roman" w:hAnsi="Times New Roman" w:cs="Times New Roman"/>
          <w:color w:val="000000" w:themeColor="text1"/>
          <w:sz w:val="28"/>
          <w:lang w:eastAsia="uk-UA"/>
        </w:rPr>
        <w:t xml:space="preserve">4 </w:t>
      </w:r>
      <w:r w:rsidRPr="00D9487C">
        <w:rPr>
          <w:rFonts w:ascii="Times New Roman" w:eastAsia="Times New Roman" w:hAnsi="Times New Roman" w:cs="Times New Roman"/>
          <w:color w:val="000000" w:themeColor="text1"/>
          <w:sz w:val="28"/>
          <w:lang w:eastAsia="uk-UA"/>
        </w:rPr>
        <w:t>роки (далі –Програма)</w:t>
      </w:r>
      <w:r w:rsidRPr="00D9487C">
        <w:rPr>
          <w:rFonts w:ascii="Times New Roman" w:eastAsia="Times New Roman" w:hAnsi="Times New Roman" w:cs="Times New Roman"/>
          <w:color w:val="000000" w:themeColor="text1"/>
          <w:sz w:val="48"/>
          <w:lang w:eastAsia="uk-UA"/>
        </w:rPr>
        <w:t xml:space="preserve"> </w:t>
      </w:r>
      <w:r w:rsidRPr="00D9487C">
        <w:rPr>
          <w:rFonts w:ascii="Times New Roman" w:eastAsia="Times New Roman" w:hAnsi="Times New Roman" w:cs="Times New Roman"/>
          <w:color w:val="000000" w:themeColor="text1"/>
          <w:sz w:val="28"/>
          <w:lang w:eastAsia="uk-UA"/>
        </w:rPr>
        <w:t xml:space="preserve">розроблена з урахуванням вимог Конституції України, </w:t>
      </w:r>
      <w:r w:rsidRPr="00D9487C">
        <w:rPr>
          <w:rFonts w:ascii="Times New Roman" w:eastAsia="Times New Roman" w:hAnsi="Times New Roman" w:cs="Times New Roman"/>
          <w:color w:val="000000" w:themeColor="text1"/>
          <w:sz w:val="28"/>
          <w:lang w:eastAsia="uk-UA"/>
        </w:rPr>
        <w:lastRenderedPageBreak/>
        <w:t>Бюджетного кодексу України, Господарського кодексу України, Закону України «Про місцеве самоврядування в Україні», Закону України «Основи законодавства України про охорону здоров’я»</w:t>
      </w:r>
      <w:r w:rsidRPr="00D9487C">
        <w:rPr>
          <w:rFonts w:ascii="Times New Roman" w:eastAsia="Times New Roman" w:hAnsi="Times New Roman" w:cs="Times New Roman"/>
          <w:i/>
          <w:color w:val="000000" w:themeColor="text1"/>
          <w:sz w:val="28"/>
          <w:lang w:eastAsia="uk-UA"/>
        </w:rPr>
        <w:t xml:space="preserve">, </w:t>
      </w:r>
      <w:r w:rsidRPr="00D9487C">
        <w:rPr>
          <w:rFonts w:ascii="Times New Roman" w:eastAsia="Times New Roman" w:hAnsi="Times New Roman" w:cs="Times New Roman"/>
          <w:color w:val="000000" w:themeColor="text1"/>
          <w:sz w:val="28"/>
          <w:lang w:eastAsia="uk-UA"/>
        </w:rPr>
        <w:t xml:space="preserve"> наказу Міністерства охорони здоров’я  №</w:t>
      </w:r>
      <w:r w:rsidR="00E5724B">
        <w:rPr>
          <w:rFonts w:ascii="Times New Roman" w:eastAsia="Times New Roman" w:hAnsi="Times New Roman" w:cs="Times New Roman"/>
          <w:color w:val="000000" w:themeColor="text1"/>
          <w:sz w:val="28"/>
          <w:lang w:eastAsia="uk-UA"/>
        </w:rPr>
        <w:t xml:space="preserve"> </w:t>
      </w:r>
      <w:r w:rsidRPr="00D9487C">
        <w:rPr>
          <w:rFonts w:ascii="Times New Roman" w:eastAsia="Times New Roman" w:hAnsi="Times New Roman" w:cs="Times New Roman"/>
          <w:color w:val="000000" w:themeColor="text1"/>
          <w:sz w:val="28"/>
          <w:lang w:eastAsia="uk-UA"/>
        </w:rPr>
        <w:t xml:space="preserve">504 від 19.03.2018 року «Про затвердження Порядку надання первинної медичної допомоги», Методичних рекомендацій з питань перетворення закладів охорони здоров’я з бюджетних установ у комунальні некомерційні підприємства, інших нормативно-правових документів та визначає перспективи розвитку галузі охорони здоров’я </w:t>
      </w:r>
      <w:r w:rsidR="009D00E8" w:rsidRPr="00D9487C">
        <w:rPr>
          <w:rFonts w:ascii="Times New Roman" w:eastAsia="Times New Roman" w:hAnsi="Times New Roman" w:cs="Times New Roman"/>
          <w:color w:val="000000" w:themeColor="text1"/>
          <w:sz w:val="28"/>
          <w:lang w:eastAsia="uk-UA"/>
        </w:rPr>
        <w:t>Якушинецької сільської ради.</w:t>
      </w:r>
    </w:p>
    <w:p w14:paraId="776CA684" w14:textId="77777777" w:rsidR="000D2BD0" w:rsidRPr="00D9487C" w:rsidRDefault="000D2BD0" w:rsidP="00BA70EC">
      <w:pPr>
        <w:spacing w:after="0" w:line="269" w:lineRule="auto"/>
        <w:ind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Програма орієнтована на забезпечення надання якісної медичної допомоги на первинному  рівні всім верствам населення за рахунок розвитку існуючих медичних послуг.  </w:t>
      </w:r>
    </w:p>
    <w:p w14:paraId="27DE35D6" w14:textId="541108FE" w:rsidR="000D2BD0" w:rsidRPr="00D9487C" w:rsidRDefault="000D2BD0" w:rsidP="00774877">
      <w:pPr>
        <w:spacing w:after="0" w:line="276" w:lineRule="auto"/>
        <w:ind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Комунальне підприємство є підпорядкованим, підзвітним та підконтрольним Засновнику – </w:t>
      </w:r>
      <w:proofErr w:type="spellStart"/>
      <w:r w:rsidR="009D00E8" w:rsidRPr="00D9487C">
        <w:rPr>
          <w:rFonts w:ascii="Times New Roman" w:eastAsia="Times New Roman" w:hAnsi="Times New Roman" w:cs="Times New Roman"/>
          <w:color w:val="000000" w:themeColor="text1"/>
          <w:sz w:val="28"/>
          <w:lang w:eastAsia="uk-UA"/>
        </w:rPr>
        <w:t>Якушинецькій</w:t>
      </w:r>
      <w:proofErr w:type="spellEnd"/>
      <w:r w:rsidR="009D00E8" w:rsidRPr="00D9487C">
        <w:rPr>
          <w:rFonts w:ascii="Times New Roman" w:eastAsia="Times New Roman" w:hAnsi="Times New Roman" w:cs="Times New Roman"/>
          <w:color w:val="000000" w:themeColor="text1"/>
          <w:sz w:val="28"/>
          <w:lang w:eastAsia="uk-UA"/>
        </w:rPr>
        <w:t xml:space="preserve"> сільській раді</w:t>
      </w:r>
      <w:r w:rsidR="00D82FF2" w:rsidRPr="00D9487C">
        <w:rPr>
          <w:rFonts w:ascii="Times New Roman" w:eastAsia="Times New Roman" w:hAnsi="Times New Roman" w:cs="Times New Roman"/>
          <w:color w:val="000000" w:themeColor="text1"/>
          <w:sz w:val="28"/>
          <w:lang w:eastAsia="uk-UA"/>
        </w:rPr>
        <w:t xml:space="preserve">. </w:t>
      </w:r>
      <w:r w:rsidR="00D82FF2" w:rsidRPr="00D9487C">
        <w:rPr>
          <w:rFonts w:ascii="Times New Roman" w:eastAsia="Times New Roman" w:hAnsi="Times New Roman" w:cs="Times New Roman"/>
          <w:color w:val="000000" w:themeColor="text1"/>
          <w:sz w:val="28"/>
          <w:lang w:val="ru-RU" w:eastAsia="uk-UA"/>
        </w:rPr>
        <w:t>З</w:t>
      </w:r>
      <w:proofErr w:type="spellStart"/>
      <w:r w:rsidRPr="00D9487C">
        <w:rPr>
          <w:rFonts w:ascii="Times New Roman" w:eastAsia="Times New Roman" w:hAnsi="Times New Roman" w:cs="Times New Roman"/>
          <w:color w:val="000000" w:themeColor="text1"/>
          <w:sz w:val="28"/>
          <w:lang w:eastAsia="uk-UA"/>
        </w:rPr>
        <w:t>дійснює</w:t>
      </w:r>
      <w:proofErr w:type="spellEnd"/>
      <w:r w:rsidRPr="00D9487C">
        <w:rPr>
          <w:rFonts w:ascii="Times New Roman" w:eastAsia="Times New Roman" w:hAnsi="Times New Roman" w:cs="Times New Roman"/>
          <w:color w:val="000000" w:themeColor="text1"/>
          <w:sz w:val="28"/>
          <w:lang w:eastAsia="uk-UA"/>
        </w:rPr>
        <w:t xml:space="preserve"> некомерційну діяльність, спрямовану на досягнення соціальних та інших результатів у сфері охорони здоров’я, без мети одержання прибутку, а також приймає участь у виконанні державних і місцевих програм у сфері охорони здоров’я.  </w:t>
      </w:r>
    </w:p>
    <w:p w14:paraId="760BDA95" w14:textId="03EC5204" w:rsidR="000D2BD0" w:rsidRPr="00D9487C" w:rsidRDefault="000D2BD0" w:rsidP="00D65CAE">
      <w:pPr>
        <w:spacing w:after="75" w:line="269" w:lineRule="auto"/>
        <w:ind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У Програмі визначено цілі розвитку комунального некомерційного підприємства, визначено основні завдання, вирішення яких сприятимуть наданню якісної медичної допомоги населенню на первинному  рівні</w:t>
      </w:r>
      <w:r w:rsidR="00D65CAE" w:rsidRPr="00D9487C">
        <w:rPr>
          <w:rFonts w:ascii="Times New Roman" w:eastAsia="Times New Roman" w:hAnsi="Times New Roman" w:cs="Times New Roman"/>
          <w:color w:val="000000" w:themeColor="text1"/>
          <w:sz w:val="28"/>
          <w:lang w:eastAsia="uk-UA"/>
        </w:rPr>
        <w:t xml:space="preserve">, </w:t>
      </w:r>
      <w:r w:rsidRPr="00D9487C">
        <w:rPr>
          <w:rFonts w:ascii="Times New Roman" w:eastAsia="Times New Roman" w:hAnsi="Times New Roman" w:cs="Times New Roman"/>
          <w:color w:val="000000" w:themeColor="text1"/>
          <w:sz w:val="28"/>
          <w:lang w:eastAsia="uk-UA"/>
        </w:rPr>
        <w:t xml:space="preserve">викладені правові, організаційні, лікувально-профілактичні, економічні та соціальні засади охорони здоров’я в </w:t>
      </w:r>
      <w:proofErr w:type="spellStart"/>
      <w:r w:rsidR="00D65CAE" w:rsidRPr="00D9487C">
        <w:rPr>
          <w:rFonts w:ascii="Times New Roman" w:eastAsia="Times New Roman" w:hAnsi="Times New Roman" w:cs="Times New Roman"/>
          <w:color w:val="000000" w:themeColor="text1"/>
          <w:sz w:val="28"/>
          <w:lang w:eastAsia="uk-UA"/>
        </w:rPr>
        <w:t>Якушинецькій</w:t>
      </w:r>
      <w:proofErr w:type="spellEnd"/>
      <w:r w:rsidRPr="00D9487C">
        <w:rPr>
          <w:rFonts w:ascii="Times New Roman" w:eastAsia="Times New Roman" w:hAnsi="Times New Roman" w:cs="Times New Roman"/>
          <w:color w:val="000000" w:themeColor="text1"/>
          <w:sz w:val="28"/>
          <w:lang w:eastAsia="uk-UA"/>
        </w:rPr>
        <w:t xml:space="preserve"> територіальній громаді, метою яких є</w:t>
      </w:r>
      <w:r w:rsidRPr="00D9487C">
        <w:rPr>
          <w:rFonts w:ascii="Times New Roman" w:eastAsia="Times New Roman" w:hAnsi="Times New Roman" w:cs="Times New Roman"/>
          <w:color w:val="000000" w:themeColor="text1"/>
          <w:sz w:val="48"/>
          <w:lang w:eastAsia="uk-UA"/>
        </w:rPr>
        <w:t xml:space="preserve"> </w:t>
      </w:r>
      <w:r w:rsidRPr="00D9487C">
        <w:rPr>
          <w:rFonts w:ascii="Times New Roman" w:eastAsia="Times New Roman" w:hAnsi="Times New Roman" w:cs="Times New Roman"/>
          <w:color w:val="000000" w:themeColor="text1"/>
          <w:sz w:val="28"/>
          <w:lang w:eastAsia="uk-UA"/>
        </w:rPr>
        <w:t>забезпечення високої працездатності і</w:t>
      </w:r>
      <w:r w:rsidRPr="00D9487C">
        <w:rPr>
          <w:rFonts w:ascii="Times New Roman" w:eastAsia="Times New Roman" w:hAnsi="Times New Roman" w:cs="Times New Roman"/>
          <w:color w:val="000000" w:themeColor="text1"/>
          <w:sz w:val="48"/>
          <w:lang w:eastAsia="uk-UA"/>
        </w:rPr>
        <w:t xml:space="preserve"> </w:t>
      </w:r>
      <w:r w:rsidRPr="00D9487C">
        <w:rPr>
          <w:rFonts w:ascii="Times New Roman" w:eastAsia="Times New Roman" w:hAnsi="Times New Roman" w:cs="Times New Roman"/>
          <w:color w:val="000000" w:themeColor="text1"/>
          <w:sz w:val="28"/>
          <w:lang w:eastAsia="uk-UA"/>
        </w:rPr>
        <w:t xml:space="preserve">довголітнього активного життя громадян, усунення факторів, що шкідливо впливають на їх здоров’я, упередження і зниження захворюваності, інвалідності та смертності.  </w:t>
      </w:r>
    </w:p>
    <w:p w14:paraId="72B5241C" w14:textId="1FCB4391" w:rsidR="000D2BD0" w:rsidRPr="00D9487C" w:rsidRDefault="000D2BD0" w:rsidP="00CF2D7F">
      <w:pPr>
        <w:spacing w:after="4" w:line="276" w:lineRule="auto"/>
        <w:ind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Реформа охорони здоров’я, яка проводиться на даний час в нашій державі, передбачає насамперед поліпшення стану здоров’я населення, підвищення ефективності системи охорони здоров’я та доступність медичних послуг до людей через механізм укладення договорів про медичне обслуговування населення за програмою медичних гарантій. Для створення електронного реєстру пацієнтів, необхідне забезпечення усіх закладів первинної ланки сучасною оргтехнікою та комп′ютерами, спеціалізованими програмами. Для поліпшення надання медичної допомоги населенню, особливо людям пенсійного віку та особам з обмеженими можливостями, під час виїздів у села необхідне забезпечення автотранспортом та укомплектування його спеціальним портативним обладнанням для надання першої медичної допомоги. </w:t>
      </w:r>
    </w:p>
    <w:p w14:paraId="2A374088" w14:textId="77777777" w:rsidR="000D2BD0" w:rsidRPr="00D9487C" w:rsidRDefault="000D2BD0" w:rsidP="00CF2D7F">
      <w:pPr>
        <w:spacing w:after="4" w:line="276" w:lineRule="auto"/>
        <w:ind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Саме тому розроблено (далі – Програма), дія якої спрямована на покращення якості надання медичних послуг та збереження здоров'я населення. </w:t>
      </w:r>
    </w:p>
    <w:p w14:paraId="10E2B7F0" w14:textId="2079046D" w:rsidR="00947D96" w:rsidRPr="00947D96" w:rsidRDefault="000D2BD0" w:rsidP="00947D96">
      <w:pPr>
        <w:spacing w:after="30"/>
        <w:jc w:val="both"/>
        <w:rPr>
          <w:rFonts w:ascii="Times New Roman" w:eastAsia="Times New Roman" w:hAnsi="Times New Roman" w:cs="Times New Roman"/>
          <w:bCs/>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w:t>
      </w:r>
      <w:r w:rsidR="00E5724B" w:rsidRPr="00E5724B">
        <w:rPr>
          <w:rFonts w:ascii="Times New Roman" w:eastAsia="Times New Roman" w:hAnsi="Times New Roman" w:cs="Times New Roman"/>
          <w:bCs/>
          <w:color w:val="000000"/>
          <w:sz w:val="28"/>
          <w:szCs w:val="28"/>
          <w:shd w:val="clear" w:color="auto" w:fill="FFFFFF"/>
          <w:lang w:eastAsia="zh-CN"/>
        </w:rPr>
        <w:t xml:space="preserve">        Короткий зміст та стисла характеристика Програми викладена в До</w:t>
      </w:r>
      <w:r w:rsidR="00947D96">
        <w:rPr>
          <w:rFonts w:ascii="Times New Roman" w:eastAsia="Times New Roman" w:hAnsi="Times New Roman" w:cs="Times New Roman"/>
          <w:bCs/>
          <w:color w:val="000000"/>
          <w:sz w:val="28"/>
          <w:szCs w:val="28"/>
          <w:shd w:val="clear" w:color="auto" w:fill="FFFFFF"/>
          <w:lang w:eastAsia="zh-CN"/>
        </w:rPr>
        <w:t xml:space="preserve">датку 1 </w:t>
      </w:r>
      <w:r w:rsidR="00E5724B" w:rsidRPr="00E5724B">
        <w:rPr>
          <w:rFonts w:ascii="Times New Roman" w:eastAsia="Times New Roman" w:hAnsi="Times New Roman" w:cs="Times New Roman"/>
          <w:bCs/>
          <w:color w:val="000000"/>
          <w:sz w:val="28"/>
          <w:szCs w:val="28"/>
          <w:shd w:val="clear" w:color="auto" w:fill="FFFFFF"/>
          <w:lang w:eastAsia="zh-CN"/>
        </w:rPr>
        <w:t xml:space="preserve">«Паспорт» до </w:t>
      </w:r>
      <w:r w:rsidR="00947D96" w:rsidRPr="00947D96">
        <w:rPr>
          <w:rFonts w:ascii="Times New Roman" w:eastAsia="Times New Roman" w:hAnsi="Times New Roman" w:cs="Times New Roman"/>
          <w:bCs/>
          <w:color w:val="000000" w:themeColor="text1"/>
          <w:sz w:val="28"/>
          <w:lang w:eastAsia="uk-UA"/>
        </w:rPr>
        <w:t>Програм</w:t>
      </w:r>
      <w:r w:rsidR="00947D96">
        <w:rPr>
          <w:rFonts w:ascii="Times New Roman" w:eastAsia="Times New Roman" w:hAnsi="Times New Roman" w:cs="Times New Roman"/>
          <w:bCs/>
          <w:color w:val="000000" w:themeColor="text1"/>
          <w:sz w:val="28"/>
          <w:lang w:eastAsia="uk-UA"/>
        </w:rPr>
        <w:t xml:space="preserve">и </w:t>
      </w:r>
      <w:r w:rsidR="00947D96" w:rsidRPr="00947D96">
        <w:rPr>
          <w:rFonts w:ascii="Times New Roman" w:eastAsia="Times New Roman" w:hAnsi="Times New Roman" w:cs="Times New Roman"/>
          <w:bCs/>
          <w:color w:val="000000" w:themeColor="text1"/>
          <w:sz w:val="28"/>
          <w:lang w:eastAsia="uk-UA"/>
        </w:rPr>
        <w:t>розвитку, підтримки КНП «</w:t>
      </w:r>
      <w:proofErr w:type="spellStart"/>
      <w:r w:rsidR="00947D96" w:rsidRPr="00947D96">
        <w:rPr>
          <w:rFonts w:ascii="Times New Roman" w:eastAsia="Times New Roman" w:hAnsi="Times New Roman" w:cs="Times New Roman"/>
          <w:bCs/>
          <w:color w:val="000000" w:themeColor="text1"/>
          <w:sz w:val="28"/>
          <w:lang w:eastAsia="uk-UA"/>
        </w:rPr>
        <w:t>Якушинецький</w:t>
      </w:r>
      <w:proofErr w:type="spellEnd"/>
      <w:r w:rsidR="00947D96" w:rsidRPr="00947D96">
        <w:rPr>
          <w:rFonts w:ascii="Times New Roman" w:eastAsia="Times New Roman" w:hAnsi="Times New Roman" w:cs="Times New Roman"/>
          <w:bCs/>
          <w:color w:val="000000" w:themeColor="text1"/>
          <w:sz w:val="28"/>
          <w:lang w:eastAsia="uk-UA"/>
        </w:rPr>
        <w:t xml:space="preserve"> центр </w:t>
      </w:r>
      <w:r w:rsidR="00947D96" w:rsidRPr="00947D96">
        <w:rPr>
          <w:rFonts w:ascii="Times New Roman" w:eastAsia="Times New Roman" w:hAnsi="Times New Roman" w:cs="Times New Roman"/>
          <w:bCs/>
          <w:color w:val="000000" w:themeColor="text1"/>
          <w:sz w:val="28"/>
          <w:lang w:eastAsia="uk-UA"/>
        </w:rPr>
        <w:lastRenderedPageBreak/>
        <w:t>первинної медико-санітарної допомоги» Якушинецької сільської ради та надання медичних послуг понад обсяг, передбачений програмою державних гарантій медичного обслуговування населення Якушинецької  територіальної громади на 2022-2024 роки</w:t>
      </w:r>
    </w:p>
    <w:p w14:paraId="19DB343B" w14:textId="77777777" w:rsidR="00E5724B" w:rsidRPr="00E5724B" w:rsidRDefault="00E5724B" w:rsidP="00E5724B">
      <w:pPr>
        <w:suppressAutoHyphens/>
        <w:spacing w:after="0" w:line="240" w:lineRule="auto"/>
        <w:ind w:firstLine="708"/>
        <w:jc w:val="both"/>
        <w:rPr>
          <w:rFonts w:ascii="Times New Roman" w:eastAsia="Times New Roman" w:hAnsi="Times New Roman" w:cs="Times New Roman"/>
          <w:color w:val="000000"/>
          <w:sz w:val="28"/>
          <w:szCs w:val="28"/>
          <w:lang w:eastAsia="zh-CN"/>
        </w:rPr>
      </w:pPr>
    </w:p>
    <w:p w14:paraId="2770A1D4" w14:textId="77777777" w:rsidR="00AD7CCA" w:rsidRDefault="00AD7CCA" w:rsidP="00CF2D7F">
      <w:pPr>
        <w:spacing w:after="3" w:line="268" w:lineRule="auto"/>
        <w:ind w:left="1973" w:right="1007"/>
        <w:jc w:val="both"/>
        <w:rPr>
          <w:rFonts w:ascii="Times New Roman" w:eastAsia="Times New Roman" w:hAnsi="Times New Roman" w:cs="Times New Roman"/>
          <w:b/>
          <w:color w:val="000000" w:themeColor="text1"/>
          <w:sz w:val="28"/>
          <w:lang w:eastAsia="uk-UA"/>
        </w:rPr>
      </w:pPr>
    </w:p>
    <w:p w14:paraId="76F7067D" w14:textId="77777777" w:rsidR="00AD7CCA" w:rsidRDefault="000D2BD0" w:rsidP="00CF2D7F">
      <w:pPr>
        <w:spacing w:after="3" w:line="268" w:lineRule="auto"/>
        <w:ind w:left="1973" w:right="1007"/>
        <w:jc w:val="both"/>
        <w:rPr>
          <w:rFonts w:ascii="Times New Roman" w:eastAsia="Times New Roman" w:hAnsi="Times New Roman" w:cs="Times New Roman"/>
          <w:b/>
          <w:color w:val="000000" w:themeColor="text1"/>
          <w:sz w:val="28"/>
          <w:lang w:eastAsia="uk-UA"/>
        </w:rPr>
      </w:pPr>
      <w:r w:rsidRPr="00D9487C">
        <w:rPr>
          <w:rFonts w:ascii="Times New Roman" w:eastAsia="Times New Roman" w:hAnsi="Times New Roman" w:cs="Times New Roman"/>
          <w:b/>
          <w:color w:val="000000" w:themeColor="text1"/>
          <w:sz w:val="28"/>
          <w:lang w:eastAsia="uk-UA"/>
        </w:rPr>
        <w:t>Визначення мети та основних завдань</w:t>
      </w:r>
      <w:r w:rsidR="00D65CAE" w:rsidRPr="00D9487C">
        <w:rPr>
          <w:rFonts w:ascii="Times New Roman" w:eastAsia="Times New Roman" w:hAnsi="Times New Roman" w:cs="Times New Roman"/>
          <w:b/>
          <w:color w:val="000000" w:themeColor="text1"/>
          <w:sz w:val="28"/>
          <w:lang w:eastAsia="uk-UA"/>
        </w:rPr>
        <w:t xml:space="preserve"> </w:t>
      </w:r>
      <w:r w:rsidRPr="00D9487C">
        <w:rPr>
          <w:rFonts w:ascii="Times New Roman" w:eastAsia="Times New Roman" w:hAnsi="Times New Roman" w:cs="Times New Roman"/>
          <w:b/>
          <w:color w:val="000000" w:themeColor="text1"/>
          <w:sz w:val="28"/>
          <w:lang w:eastAsia="uk-UA"/>
        </w:rPr>
        <w:t>Програми</w:t>
      </w:r>
    </w:p>
    <w:p w14:paraId="125E4AA7" w14:textId="17536FDC" w:rsidR="000D2BD0" w:rsidRPr="00D9487C" w:rsidRDefault="000D2BD0" w:rsidP="00CF2D7F">
      <w:pPr>
        <w:spacing w:after="3" w:line="268" w:lineRule="auto"/>
        <w:ind w:left="1973" w:right="1007"/>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t xml:space="preserve"> </w:t>
      </w:r>
    </w:p>
    <w:p w14:paraId="4662958D" w14:textId="20D970B5" w:rsidR="000D2BD0" w:rsidRPr="00D9487C" w:rsidRDefault="000D2BD0" w:rsidP="00D65CAE">
      <w:pPr>
        <w:spacing w:after="4" w:line="269" w:lineRule="auto"/>
        <w:ind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Метою Програми є збереження та зміцнення здоров’я, профілактика захворювань, зниження захворюваності, інвалідності і смертності населення від інфекційних хвороб та їх ускладнень, підвищення якості та ефективності надання медичної допомоги, забезпечення епідемічного благополуччя населення громади, забезпечення соціальної справедливості і захисту прав громадян на охорону здоров’я. </w:t>
      </w:r>
    </w:p>
    <w:p w14:paraId="53204066" w14:textId="77777777" w:rsidR="00AD7CCA" w:rsidRDefault="00AD7CCA" w:rsidP="00D65CAE">
      <w:pPr>
        <w:pStyle w:val="a3"/>
        <w:spacing w:after="3" w:line="346" w:lineRule="auto"/>
        <w:ind w:left="0" w:right="7"/>
        <w:jc w:val="center"/>
        <w:rPr>
          <w:rFonts w:ascii="Times New Roman" w:eastAsia="Times New Roman" w:hAnsi="Times New Roman" w:cs="Times New Roman"/>
          <w:b/>
          <w:color w:val="000000" w:themeColor="text1"/>
          <w:sz w:val="28"/>
          <w:lang w:eastAsia="uk-UA"/>
        </w:rPr>
      </w:pPr>
    </w:p>
    <w:p w14:paraId="4F10147E" w14:textId="26FD011B" w:rsidR="000D2BD0" w:rsidRPr="00D9487C" w:rsidRDefault="000D2BD0" w:rsidP="00D65CAE">
      <w:pPr>
        <w:pStyle w:val="a3"/>
        <w:spacing w:after="3" w:line="346" w:lineRule="auto"/>
        <w:ind w:left="0" w:right="7"/>
        <w:jc w:val="center"/>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t xml:space="preserve">Обґрунтування шляхів і засобів розв’язання проблеми. </w:t>
      </w:r>
    </w:p>
    <w:p w14:paraId="0C5A9E7C" w14:textId="77777777" w:rsidR="000D2BD0" w:rsidRPr="00D9487C" w:rsidRDefault="000D2BD0" w:rsidP="00221B0C">
      <w:pPr>
        <w:spacing w:after="0" w:line="0" w:lineRule="atLeast"/>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Оптимальними шляхами розв’язання проблем визначених Програмою є: </w:t>
      </w:r>
    </w:p>
    <w:p w14:paraId="0B7EA370" w14:textId="5E210B3E" w:rsidR="000D2BD0" w:rsidRPr="00D9487C" w:rsidRDefault="00CF2D7F" w:rsidP="00221B0C">
      <w:pPr>
        <w:numPr>
          <w:ilvl w:val="0"/>
          <w:numId w:val="4"/>
        </w:numPr>
        <w:spacing w:after="0" w:line="0" w:lineRule="atLeast"/>
        <w:ind w:right="1927" w:firstLine="427"/>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val="ru-RU" w:eastAsia="uk-UA"/>
        </w:rPr>
        <w:t xml:space="preserve"> </w:t>
      </w:r>
      <w:r w:rsidR="000D2BD0" w:rsidRPr="00D9487C">
        <w:rPr>
          <w:rFonts w:ascii="Times New Roman" w:eastAsia="Times New Roman" w:hAnsi="Times New Roman" w:cs="Times New Roman"/>
          <w:color w:val="000000" w:themeColor="text1"/>
          <w:sz w:val="28"/>
          <w:lang w:eastAsia="uk-UA"/>
        </w:rPr>
        <w:t xml:space="preserve">проведення санітарно-освітніх заходів;  </w:t>
      </w:r>
    </w:p>
    <w:p w14:paraId="34B93293" w14:textId="2060DD5D" w:rsidR="00CF2D7F" w:rsidRPr="00D9487C" w:rsidRDefault="00CF2D7F" w:rsidP="00221B0C">
      <w:pPr>
        <w:numPr>
          <w:ilvl w:val="0"/>
          <w:numId w:val="4"/>
        </w:numPr>
        <w:spacing w:after="0" w:line="0" w:lineRule="atLeast"/>
        <w:ind w:left="0" w:right="7" w:firstLine="704"/>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val="ru-RU" w:eastAsia="uk-UA"/>
        </w:rPr>
        <w:t xml:space="preserve"> </w:t>
      </w:r>
      <w:proofErr w:type="spellStart"/>
      <w:r w:rsidR="006029DF" w:rsidRPr="00D9487C">
        <w:rPr>
          <w:rFonts w:ascii="Times New Roman" w:eastAsia="Times New Roman" w:hAnsi="Times New Roman" w:cs="Times New Roman"/>
          <w:color w:val="000000" w:themeColor="text1"/>
          <w:sz w:val="28"/>
          <w:lang w:val="ru-RU" w:eastAsia="uk-UA"/>
        </w:rPr>
        <w:t>сприяння</w:t>
      </w:r>
      <w:proofErr w:type="spellEnd"/>
      <w:r w:rsidRPr="00D9487C">
        <w:rPr>
          <w:rFonts w:ascii="Times New Roman" w:eastAsia="Times New Roman" w:hAnsi="Times New Roman" w:cs="Times New Roman"/>
          <w:color w:val="000000" w:themeColor="text1"/>
          <w:sz w:val="28"/>
          <w:lang w:val="ru-RU" w:eastAsia="uk-UA"/>
        </w:rPr>
        <w:t xml:space="preserve"> </w:t>
      </w:r>
      <w:proofErr w:type="spellStart"/>
      <w:r w:rsidR="006029DF" w:rsidRPr="00D9487C">
        <w:rPr>
          <w:rFonts w:ascii="Times New Roman" w:eastAsia="Times New Roman" w:hAnsi="Times New Roman" w:cs="Times New Roman"/>
          <w:color w:val="000000" w:themeColor="text1"/>
          <w:sz w:val="28"/>
          <w:lang w:val="ru-RU" w:eastAsia="uk-UA"/>
        </w:rPr>
        <w:t>удосконаленню</w:t>
      </w:r>
      <w:proofErr w:type="spellEnd"/>
      <w:r w:rsidR="006029DF" w:rsidRPr="00D9487C">
        <w:rPr>
          <w:rFonts w:ascii="Times New Roman" w:eastAsia="Times New Roman" w:hAnsi="Times New Roman" w:cs="Times New Roman"/>
          <w:color w:val="000000" w:themeColor="text1"/>
          <w:sz w:val="28"/>
          <w:lang w:val="ru-RU" w:eastAsia="uk-UA"/>
        </w:rPr>
        <w:t xml:space="preserve"> </w:t>
      </w:r>
      <w:proofErr w:type="spellStart"/>
      <w:r w:rsidR="006029DF" w:rsidRPr="00D9487C">
        <w:rPr>
          <w:rFonts w:ascii="Times New Roman" w:eastAsia="Times New Roman" w:hAnsi="Times New Roman" w:cs="Times New Roman"/>
          <w:color w:val="000000" w:themeColor="text1"/>
          <w:sz w:val="28"/>
          <w:lang w:val="ru-RU" w:eastAsia="uk-UA"/>
        </w:rPr>
        <w:t>роботи</w:t>
      </w:r>
      <w:proofErr w:type="spellEnd"/>
      <w:r w:rsidR="006029DF" w:rsidRPr="00D9487C">
        <w:rPr>
          <w:rFonts w:ascii="Times New Roman" w:eastAsia="Times New Roman" w:hAnsi="Times New Roman" w:cs="Times New Roman"/>
          <w:color w:val="000000" w:themeColor="text1"/>
          <w:sz w:val="28"/>
          <w:lang w:val="ru-RU" w:eastAsia="uk-UA"/>
        </w:rPr>
        <w:t xml:space="preserve"> </w:t>
      </w:r>
      <w:proofErr w:type="spellStart"/>
      <w:r w:rsidR="006029DF" w:rsidRPr="00D9487C">
        <w:rPr>
          <w:rFonts w:ascii="Times New Roman" w:eastAsia="Times New Roman" w:hAnsi="Times New Roman" w:cs="Times New Roman"/>
          <w:color w:val="000000" w:themeColor="text1"/>
          <w:sz w:val="28"/>
          <w:lang w:val="ru-RU" w:eastAsia="uk-UA"/>
        </w:rPr>
        <w:t>закладів</w:t>
      </w:r>
      <w:proofErr w:type="spellEnd"/>
      <w:r w:rsidR="006029DF" w:rsidRPr="00D9487C">
        <w:rPr>
          <w:rFonts w:ascii="Times New Roman" w:eastAsia="Times New Roman" w:hAnsi="Times New Roman" w:cs="Times New Roman"/>
          <w:color w:val="000000" w:themeColor="text1"/>
          <w:sz w:val="28"/>
          <w:lang w:val="ru-RU" w:eastAsia="uk-UA"/>
        </w:rPr>
        <w:t xml:space="preserve"> </w:t>
      </w:r>
      <w:proofErr w:type="spellStart"/>
      <w:r w:rsidR="006029DF" w:rsidRPr="00D9487C">
        <w:rPr>
          <w:rFonts w:ascii="Times New Roman" w:eastAsia="Times New Roman" w:hAnsi="Times New Roman" w:cs="Times New Roman"/>
          <w:color w:val="000000" w:themeColor="text1"/>
          <w:sz w:val="28"/>
          <w:lang w:val="ru-RU" w:eastAsia="uk-UA"/>
        </w:rPr>
        <w:t>охорони</w:t>
      </w:r>
      <w:proofErr w:type="spellEnd"/>
      <w:r w:rsidR="00221B0C" w:rsidRPr="00D9487C">
        <w:rPr>
          <w:rFonts w:ascii="Times New Roman" w:eastAsia="Times New Roman" w:hAnsi="Times New Roman" w:cs="Times New Roman"/>
          <w:color w:val="000000" w:themeColor="text1"/>
          <w:sz w:val="28"/>
          <w:lang w:val="ru-RU" w:eastAsia="uk-UA"/>
        </w:rPr>
        <w:t xml:space="preserve"> </w:t>
      </w:r>
      <w:proofErr w:type="spellStart"/>
      <w:r w:rsidR="006029DF" w:rsidRPr="00D9487C">
        <w:rPr>
          <w:rFonts w:ascii="Times New Roman" w:eastAsia="Times New Roman" w:hAnsi="Times New Roman" w:cs="Times New Roman"/>
          <w:color w:val="000000" w:themeColor="text1"/>
          <w:sz w:val="28"/>
          <w:lang w:val="ru-RU" w:eastAsia="uk-UA"/>
        </w:rPr>
        <w:t>здоров'ядя</w:t>
      </w:r>
      <w:proofErr w:type="spellEnd"/>
      <w:r w:rsidR="006029DF" w:rsidRPr="00D9487C">
        <w:rPr>
          <w:rFonts w:ascii="Times New Roman" w:eastAsia="Times New Roman" w:hAnsi="Times New Roman" w:cs="Times New Roman"/>
          <w:color w:val="000000" w:themeColor="text1"/>
          <w:sz w:val="28"/>
          <w:lang w:val="ru-RU" w:eastAsia="uk-UA"/>
        </w:rPr>
        <w:t xml:space="preserve"> </w:t>
      </w:r>
      <w:proofErr w:type="spellStart"/>
      <w:r w:rsidR="006029DF" w:rsidRPr="00D9487C">
        <w:rPr>
          <w:rFonts w:ascii="Times New Roman" w:eastAsia="Times New Roman" w:hAnsi="Times New Roman" w:cs="Times New Roman"/>
          <w:color w:val="000000" w:themeColor="text1"/>
          <w:sz w:val="28"/>
          <w:lang w:val="ru-RU" w:eastAsia="uk-UA"/>
        </w:rPr>
        <w:t>проведення</w:t>
      </w:r>
      <w:proofErr w:type="spellEnd"/>
      <w:r w:rsidR="006029DF" w:rsidRPr="00D9487C">
        <w:rPr>
          <w:rFonts w:ascii="Times New Roman" w:eastAsia="Times New Roman" w:hAnsi="Times New Roman" w:cs="Times New Roman"/>
          <w:color w:val="000000" w:themeColor="text1"/>
          <w:sz w:val="28"/>
          <w:lang w:val="ru-RU" w:eastAsia="uk-UA"/>
        </w:rPr>
        <w:t xml:space="preserve"> </w:t>
      </w:r>
      <w:r w:rsidRPr="00D9487C">
        <w:rPr>
          <w:rFonts w:ascii="Times New Roman" w:eastAsia="Times New Roman" w:hAnsi="Times New Roman" w:cs="Times New Roman"/>
          <w:color w:val="000000" w:themeColor="text1"/>
          <w:sz w:val="28"/>
          <w:lang w:eastAsia="uk-UA"/>
        </w:rPr>
        <w:t xml:space="preserve">якісного лікування хворих на </w:t>
      </w:r>
      <w:r w:rsidR="00221B0C" w:rsidRPr="00D9487C">
        <w:rPr>
          <w:rFonts w:ascii="Times New Roman" w:eastAsia="Times New Roman" w:hAnsi="Times New Roman" w:cs="Times New Roman"/>
          <w:color w:val="000000" w:themeColor="text1"/>
          <w:sz w:val="28"/>
          <w:lang w:eastAsia="uk-UA"/>
        </w:rPr>
        <w:t>п</w:t>
      </w:r>
      <w:r w:rsidRPr="00D9487C">
        <w:rPr>
          <w:rFonts w:ascii="Times New Roman" w:eastAsia="Times New Roman" w:hAnsi="Times New Roman" w:cs="Times New Roman"/>
          <w:color w:val="000000" w:themeColor="text1"/>
          <w:sz w:val="28"/>
          <w:lang w:eastAsia="uk-UA"/>
        </w:rPr>
        <w:t xml:space="preserve">ервинному рівні медичної допомоги;  </w:t>
      </w:r>
    </w:p>
    <w:p w14:paraId="76694A43" w14:textId="501FB13C" w:rsidR="000D2BD0" w:rsidRPr="00D9487C" w:rsidRDefault="00CF2D7F" w:rsidP="00221B0C">
      <w:pPr>
        <w:spacing w:after="0" w:line="0" w:lineRule="atLeast"/>
        <w:ind w:right="4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val="ru-RU" w:eastAsia="uk-UA"/>
        </w:rPr>
        <w:t xml:space="preserve">          -       </w:t>
      </w:r>
      <w:r w:rsidR="000D2BD0" w:rsidRPr="00D9487C">
        <w:rPr>
          <w:rFonts w:ascii="Times New Roman" w:eastAsia="Times New Roman" w:hAnsi="Times New Roman" w:cs="Times New Roman"/>
          <w:color w:val="000000" w:themeColor="text1"/>
          <w:sz w:val="28"/>
          <w:lang w:eastAsia="uk-UA"/>
        </w:rPr>
        <w:t>створення</w:t>
      </w:r>
      <w:r w:rsidRPr="00D9487C">
        <w:rPr>
          <w:rFonts w:ascii="Times New Roman" w:eastAsia="Times New Roman" w:hAnsi="Times New Roman" w:cs="Times New Roman"/>
          <w:color w:val="000000" w:themeColor="text1"/>
          <w:sz w:val="28"/>
          <w:lang w:val="ru-RU" w:eastAsia="uk-UA"/>
        </w:rPr>
        <w:t xml:space="preserve"> </w:t>
      </w:r>
      <w:r w:rsidR="000D2BD0" w:rsidRPr="00D9487C">
        <w:rPr>
          <w:rFonts w:ascii="Times New Roman" w:eastAsia="Times New Roman" w:hAnsi="Times New Roman" w:cs="Times New Roman"/>
          <w:color w:val="000000" w:themeColor="text1"/>
          <w:sz w:val="28"/>
          <w:lang w:eastAsia="uk-UA"/>
        </w:rPr>
        <w:t xml:space="preserve">можливості для оперативного реагування у випадку виявлення вірусних інфекційних захворювань;  </w:t>
      </w:r>
    </w:p>
    <w:p w14:paraId="4052F635" w14:textId="77777777" w:rsidR="000D2BD0" w:rsidRPr="00D9487C" w:rsidRDefault="000D2BD0" w:rsidP="00221B0C">
      <w:pPr>
        <w:numPr>
          <w:ilvl w:val="0"/>
          <w:numId w:val="4"/>
        </w:numPr>
        <w:spacing w:after="0" w:line="0" w:lineRule="atLeast"/>
        <w:ind w:right="7" w:firstLine="427"/>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постійна взаємодія з усіма службами, відомствами, установами, яка спрямована на проведення протиепідемічних заходів з поширення </w:t>
      </w:r>
    </w:p>
    <w:p w14:paraId="49BC317C" w14:textId="77777777" w:rsidR="000D2BD0" w:rsidRPr="00D9487C" w:rsidRDefault="000D2BD0" w:rsidP="00221B0C">
      <w:pPr>
        <w:spacing w:after="0" w:line="0" w:lineRule="atLeast"/>
        <w:ind w:right="7"/>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інфекційних хвороб;  </w:t>
      </w:r>
    </w:p>
    <w:p w14:paraId="53C340E8" w14:textId="77777777" w:rsidR="000D2BD0" w:rsidRPr="00D9487C" w:rsidRDefault="000D2BD0" w:rsidP="00221B0C">
      <w:pPr>
        <w:numPr>
          <w:ilvl w:val="0"/>
          <w:numId w:val="4"/>
        </w:numPr>
        <w:spacing w:after="0" w:line="0" w:lineRule="atLeast"/>
        <w:ind w:right="7" w:firstLine="427"/>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зміцнення матеріально-технічної бази закладів охорони здоров'я (проведення ремонтних робіт, оснащення медичним обладнанням, лікарськими засобами, товарами медичного призначення, дезінфекційними та антисептичними засобами, засобами особистої гігієни та індивідуального захисту тощо). </w:t>
      </w:r>
    </w:p>
    <w:p w14:paraId="0D209AA4" w14:textId="77777777" w:rsidR="006029DF" w:rsidRPr="00D9487C" w:rsidRDefault="006029DF" w:rsidP="006029DF">
      <w:pPr>
        <w:tabs>
          <w:tab w:val="left" w:pos="708"/>
        </w:tabs>
        <w:suppressAutoHyphens/>
        <w:spacing w:after="0"/>
        <w:jc w:val="both"/>
        <w:rPr>
          <w:rFonts w:ascii="Times New Roman" w:eastAsia="SimSun" w:hAnsi="Times New Roman" w:cs="Times New Roman"/>
          <w:color w:val="000000" w:themeColor="text1"/>
          <w:sz w:val="28"/>
          <w:szCs w:val="28"/>
        </w:rPr>
      </w:pPr>
      <w:r w:rsidRPr="00D9487C">
        <w:rPr>
          <w:rFonts w:ascii="Times New Roman" w:eastAsia="SimSun" w:hAnsi="Times New Roman" w:cs="Times New Roman"/>
          <w:color w:val="000000" w:themeColor="text1"/>
          <w:sz w:val="28"/>
          <w:szCs w:val="28"/>
        </w:rPr>
        <w:t xml:space="preserve">          Початок дії  Програми:            1 січня 2022 рік.</w:t>
      </w:r>
    </w:p>
    <w:p w14:paraId="36D93EC0" w14:textId="77777777" w:rsidR="006029DF" w:rsidRPr="00D9487C" w:rsidRDefault="006029DF" w:rsidP="006029DF">
      <w:pPr>
        <w:tabs>
          <w:tab w:val="left" w:pos="708"/>
        </w:tabs>
        <w:suppressAutoHyphens/>
        <w:spacing w:after="0"/>
        <w:jc w:val="both"/>
        <w:rPr>
          <w:rFonts w:ascii="Times New Roman" w:eastAsia="SimSun" w:hAnsi="Times New Roman" w:cs="Times New Roman"/>
          <w:color w:val="000000" w:themeColor="text1"/>
          <w:sz w:val="28"/>
          <w:szCs w:val="28"/>
        </w:rPr>
      </w:pPr>
      <w:r w:rsidRPr="00D9487C">
        <w:rPr>
          <w:rFonts w:ascii="Times New Roman" w:eastAsia="SimSun" w:hAnsi="Times New Roman" w:cs="Times New Roman"/>
          <w:color w:val="000000" w:themeColor="text1"/>
          <w:sz w:val="28"/>
          <w:szCs w:val="28"/>
        </w:rPr>
        <w:t xml:space="preserve">          Закінчення дії Програми:        31 грудня 2024 рік.</w:t>
      </w:r>
    </w:p>
    <w:p w14:paraId="31E99BC4" w14:textId="0F6C5AB2" w:rsidR="000D2BD0" w:rsidRPr="00D9487C" w:rsidRDefault="006029DF" w:rsidP="007D67B5">
      <w:pPr>
        <w:tabs>
          <w:tab w:val="left" w:pos="708"/>
        </w:tabs>
        <w:suppressAutoHyphens/>
        <w:spacing w:after="0"/>
        <w:jc w:val="both"/>
        <w:rPr>
          <w:rFonts w:ascii="Times New Roman" w:eastAsia="Times New Roman" w:hAnsi="Times New Roman" w:cs="Times New Roman"/>
          <w:color w:val="000000" w:themeColor="text1"/>
          <w:sz w:val="28"/>
          <w:lang w:eastAsia="uk-UA"/>
        </w:rPr>
      </w:pPr>
      <w:r w:rsidRPr="00D9487C">
        <w:rPr>
          <w:rFonts w:ascii="Times New Roman" w:eastAsia="SimSun" w:hAnsi="Times New Roman" w:cs="Times New Roman"/>
          <w:color w:val="000000" w:themeColor="text1"/>
          <w:sz w:val="28"/>
          <w:szCs w:val="28"/>
        </w:rPr>
        <w:t xml:space="preserve">         </w:t>
      </w:r>
      <w:r w:rsidR="00557CE0" w:rsidRPr="00D9487C">
        <w:rPr>
          <w:rFonts w:ascii="Times New Roman" w:eastAsia="Times New Roman" w:hAnsi="Times New Roman" w:cs="Times New Roman"/>
          <w:color w:val="000000" w:themeColor="text1"/>
          <w:sz w:val="28"/>
          <w:lang w:eastAsia="uk-UA"/>
        </w:rPr>
        <w:t xml:space="preserve">Фінансове забезпечення заходів, визначених Програмою, здійснюється за рахунок коштів державного бюджету, місцевого бюджету, а також за рахунок інших джерел не заборонених законодавством України. </w:t>
      </w:r>
    </w:p>
    <w:p w14:paraId="6A097CE0" w14:textId="5DAB883C" w:rsidR="000D2BD0" w:rsidRPr="00D9487C" w:rsidRDefault="00557CE0" w:rsidP="00947D96">
      <w:pPr>
        <w:spacing w:after="30"/>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ab/>
        <w:t xml:space="preserve">Кошти бюджету територіальної громади зосереджуватимуться на пріоритетних напрямках, наведених у </w:t>
      </w:r>
      <w:r w:rsidR="0075691C">
        <w:rPr>
          <w:rFonts w:ascii="Times New Roman" w:eastAsia="Times New Roman" w:hAnsi="Times New Roman" w:cs="Times New Roman"/>
          <w:color w:val="000000" w:themeColor="text1"/>
          <w:sz w:val="28"/>
          <w:lang w:eastAsia="uk-UA"/>
        </w:rPr>
        <w:t>Д</w:t>
      </w:r>
      <w:r w:rsidRPr="00D9487C">
        <w:rPr>
          <w:rFonts w:ascii="Times New Roman" w:eastAsia="Times New Roman" w:hAnsi="Times New Roman" w:cs="Times New Roman"/>
          <w:color w:val="000000" w:themeColor="text1"/>
          <w:sz w:val="28"/>
          <w:lang w:eastAsia="uk-UA"/>
        </w:rPr>
        <w:t xml:space="preserve">одатку </w:t>
      </w:r>
      <w:r w:rsidR="00E5724B">
        <w:rPr>
          <w:rFonts w:ascii="Times New Roman" w:eastAsia="Times New Roman" w:hAnsi="Times New Roman" w:cs="Times New Roman"/>
          <w:color w:val="000000" w:themeColor="text1"/>
          <w:sz w:val="28"/>
          <w:lang w:eastAsia="uk-UA"/>
        </w:rPr>
        <w:t>2 «Ресурсне забезпечення Програми»</w:t>
      </w:r>
      <w:r w:rsidRPr="00D9487C">
        <w:rPr>
          <w:rFonts w:ascii="Times New Roman" w:eastAsia="Times New Roman" w:hAnsi="Times New Roman" w:cs="Times New Roman"/>
          <w:color w:val="000000" w:themeColor="text1"/>
          <w:sz w:val="28"/>
          <w:lang w:eastAsia="uk-UA"/>
        </w:rPr>
        <w:t xml:space="preserve"> до Програми</w:t>
      </w:r>
      <w:r w:rsidR="007D67B5" w:rsidRPr="00D9487C">
        <w:rPr>
          <w:rFonts w:ascii="Times New Roman" w:eastAsia="Times New Roman" w:hAnsi="Times New Roman" w:cs="Times New Roman"/>
          <w:b/>
          <w:color w:val="000000" w:themeColor="text1"/>
          <w:sz w:val="28"/>
          <w:lang w:eastAsia="uk-UA"/>
        </w:rPr>
        <w:t xml:space="preserve"> </w:t>
      </w:r>
      <w:r w:rsidR="007D67B5" w:rsidRPr="00D9487C">
        <w:rPr>
          <w:rFonts w:ascii="Times New Roman" w:eastAsia="Times New Roman" w:hAnsi="Times New Roman" w:cs="Times New Roman"/>
          <w:color w:val="000000" w:themeColor="text1"/>
          <w:sz w:val="28"/>
          <w:lang w:eastAsia="uk-UA"/>
        </w:rPr>
        <w:t>розвитку, підтримки КНП «</w:t>
      </w:r>
      <w:proofErr w:type="spellStart"/>
      <w:r w:rsidR="007D67B5" w:rsidRPr="00D9487C">
        <w:rPr>
          <w:rFonts w:ascii="Times New Roman" w:eastAsia="Times New Roman" w:hAnsi="Times New Roman" w:cs="Times New Roman"/>
          <w:color w:val="000000" w:themeColor="text1"/>
          <w:sz w:val="28"/>
          <w:lang w:eastAsia="uk-UA"/>
        </w:rPr>
        <w:t>Якушинецький</w:t>
      </w:r>
      <w:proofErr w:type="spellEnd"/>
      <w:r w:rsidR="007D67B5" w:rsidRPr="00D9487C">
        <w:rPr>
          <w:rFonts w:ascii="Times New Roman" w:eastAsia="Times New Roman" w:hAnsi="Times New Roman" w:cs="Times New Roman"/>
          <w:color w:val="000000" w:themeColor="text1"/>
          <w:sz w:val="28"/>
          <w:lang w:eastAsia="uk-UA"/>
        </w:rPr>
        <w:t xml:space="preserve"> центр первинної медико-санітарної допомоги» Якушинецької сільської ради та надання медичних послуг понад обсяг, передбачений програмою державних гарантій медичного обслуговування населення Якушинецької  територіальної громади на 2022-2024 роки </w:t>
      </w:r>
      <w:r w:rsidR="000D2BD0" w:rsidRPr="00D9487C">
        <w:rPr>
          <w:rFonts w:ascii="Times New Roman" w:eastAsia="Times New Roman" w:hAnsi="Times New Roman" w:cs="Times New Roman"/>
          <w:color w:val="000000" w:themeColor="text1"/>
          <w:sz w:val="28"/>
          <w:lang w:eastAsia="uk-UA"/>
        </w:rPr>
        <w:t xml:space="preserve"> </w:t>
      </w:r>
    </w:p>
    <w:p w14:paraId="6962454D" w14:textId="77777777" w:rsidR="00AD7CCA" w:rsidRDefault="00AD7CCA" w:rsidP="00557CE0">
      <w:pPr>
        <w:pStyle w:val="a3"/>
        <w:spacing w:after="3" w:line="332" w:lineRule="auto"/>
        <w:ind w:left="558" w:right="353"/>
        <w:jc w:val="center"/>
        <w:rPr>
          <w:rFonts w:ascii="Times New Roman" w:eastAsia="Times New Roman" w:hAnsi="Times New Roman" w:cs="Times New Roman"/>
          <w:b/>
          <w:color w:val="000000" w:themeColor="text1"/>
          <w:sz w:val="28"/>
          <w:lang w:eastAsia="uk-UA"/>
        </w:rPr>
      </w:pPr>
    </w:p>
    <w:p w14:paraId="60A2405F" w14:textId="7DC0D2C2" w:rsidR="00557CE0" w:rsidRPr="00D9487C" w:rsidRDefault="000D2BD0" w:rsidP="00557CE0">
      <w:pPr>
        <w:pStyle w:val="a3"/>
        <w:spacing w:after="3" w:line="332" w:lineRule="auto"/>
        <w:ind w:left="558" w:right="353"/>
        <w:jc w:val="center"/>
        <w:rPr>
          <w:rFonts w:ascii="Times New Roman" w:eastAsia="Times New Roman" w:hAnsi="Times New Roman" w:cs="Times New Roman"/>
          <w:b/>
          <w:color w:val="000000" w:themeColor="text1"/>
          <w:sz w:val="28"/>
          <w:lang w:eastAsia="uk-UA"/>
        </w:rPr>
      </w:pPr>
      <w:r w:rsidRPr="00D9487C">
        <w:rPr>
          <w:rFonts w:ascii="Times New Roman" w:eastAsia="Times New Roman" w:hAnsi="Times New Roman" w:cs="Times New Roman"/>
          <w:b/>
          <w:color w:val="000000" w:themeColor="text1"/>
          <w:sz w:val="28"/>
          <w:lang w:eastAsia="uk-UA"/>
        </w:rPr>
        <w:t>Очікувані результати виконання Програми</w:t>
      </w:r>
    </w:p>
    <w:p w14:paraId="090892F1" w14:textId="767AD09E" w:rsidR="000D2BD0" w:rsidRPr="00D9487C" w:rsidRDefault="000D2BD0" w:rsidP="00557CE0">
      <w:pPr>
        <w:spacing w:after="0" w:line="240" w:lineRule="auto"/>
        <w:ind w:right="7"/>
        <w:jc w:val="both"/>
        <w:rPr>
          <w:rFonts w:ascii="Times New Roman" w:eastAsia="Times New Roman" w:hAnsi="Times New Roman" w:cs="Times New Roman"/>
          <w:color w:val="000000" w:themeColor="text1"/>
          <w:sz w:val="28"/>
          <w:lang w:val="ru-RU" w:eastAsia="uk-UA"/>
        </w:rPr>
      </w:pPr>
      <w:r w:rsidRPr="00D9487C">
        <w:rPr>
          <w:rFonts w:ascii="Times New Roman" w:eastAsia="Times New Roman" w:hAnsi="Times New Roman" w:cs="Times New Roman"/>
          <w:color w:val="000000" w:themeColor="text1"/>
          <w:sz w:val="28"/>
          <w:lang w:eastAsia="uk-UA"/>
        </w:rPr>
        <w:t xml:space="preserve">Виконання програми дозволить: </w:t>
      </w:r>
    </w:p>
    <w:p w14:paraId="6B799EDC" w14:textId="33D03F41" w:rsidR="00FB39CB" w:rsidRPr="00D9487C" w:rsidRDefault="00FB39CB" w:rsidP="00FB39CB">
      <w:pPr>
        <w:numPr>
          <w:ilvl w:val="0"/>
          <w:numId w:val="5"/>
        </w:numPr>
        <w:spacing w:after="0" w:line="240" w:lineRule="auto"/>
        <w:ind w:right="7"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сприяти  формуванню позитивного ставлення населення до змін у галузі охорони здоров’я; </w:t>
      </w:r>
    </w:p>
    <w:p w14:paraId="569D6893" w14:textId="6FC1BAFF" w:rsidR="00FB39CB" w:rsidRPr="00D9487C" w:rsidRDefault="00FB39CB" w:rsidP="00FB39CB">
      <w:pPr>
        <w:numPr>
          <w:ilvl w:val="0"/>
          <w:numId w:val="5"/>
        </w:numPr>
        <w:spacing w:after="0" w:line="240" w:lineRule="auto"/>
        <w:ind w:right="7"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дотримуватись нормативів, стандартів і правил при наданні медичних послуг; </w:t>
      </w:r>
    </w:p>
    <w:p w14:paraId="4A51D653" w14:textId="77777777" w:rsidR="00FB39CB" w:rsidRPr="00D9487C" w:rsidRDefault="00FB39CB" w:rsidP="00FB39CB">
      <w:pPr>
        <w:numPr>
          <w:ilvl w:val="0"/>
          <w:numId w:val="5"/>
        </w:numPr>
        <w:spacing w:after="0" w:line="240" w:lineRule="auto"/>
        <w:ind w:right="7"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покращити забезпечення закладів загальної сімейної медицини відповідно до табеля оснащення затвердженого міністерством охорони здоров’я; </w:t>
      </w:r>
    </w:p>
    <w:p w14:paraId="44F119D0" w14:textId="03F40007" w:rsidR="00FB39CB" w:rsidRPr="00D9487C" w:rsidRDefault="00FB39CB" w:rsidP="00FB39CB">
      <w:pPr>
        <w:numPr>
          <w:ilvl w:val="0"/>
          <w:numId w:val="5"/>
        </w:numPr>
        <w:spacing w:after="0" w:line="240" w:lineRule="auto"/>
        <w:ind w:right="7" w:firstLine="708"/>
        <w:jc w:val="both"/>
        <w:rPr>
          <w:rFonts w:ascii="Times New Roman" w:eastAsia="Times New Roman" w:hAnsi="Times New Roman" w:cs="Times New Roman"/>
          <w:color w:val="000000" w:themeColor="text1"/>
          <w:sz w:val="28"/>
          <w:lang w:eastAsia="uk-UA"/>
        </w:rPr>
      </w:pPr>
      <w:proofErr w:type="spellStart"/>
      <w:r w:rsidRPr="00D9487C">
        <w:rPr>
          <w:rFonts w:ascii="Times New Roman" w:eastAsia="Times New Roman" w:hAnsi="Times New Roman" w:cs="Times New Roman"/>
          <w:color w:val="000000" w:themeColor="text1"/>
          <w:sz w:val="28"/>
          <w:lang w:val="ru-RU" w:eastAsia="uk-UA"/>
        </w:rPr>
        <w:t>забезпечити</w:t>
      </w:r>
      <w:proofErr w:type="spellEnd"/>
      <w:r w:rsidRPr="00D9487C">
        <w:rPr>
          <w:rFonts w:ascii="Times New Roman" w:eastAsia="Times New Roman" w:hAnsi="Times New Roman" w:cs="Times New Roman"/>
          <w:color w:val="000000" w:themeColor="text1"/>
          <w:sz w:val="28"/>
          <w:lang w:val="ru-RU" w:eastAsia="uk-UA"/>
        </w:rPr>
        <w:t xml:space="preserve"> </w:t>
      </w:r>
      <w:proofErr w:type="spellStart"/>
      <w:r w:rsidRPr="00D9487C">
        <w:rPr>
          <w:rFonts w:ascii="Times New Roman" w:eastAsia="Times New Roman" w:hAnsi="Times New Roman" w:cs="Times New Roman"/>
          <w:color w:val="000000" w:themeColor="text1"/>
          <w:sz w:val="28"/>
          <w:lang w:val="ru-RU" w:eastAsia="uk-UA"/>
        </w:rPr>
        <w:t>ліками</w:t>
      </w:r>
      <w:proofErr w:type="spellEnd"/>
      <w:r w:rsidRPr="00D9487C">
        <w:rPr>
          <w:rFonts w:ascii="Times New Roman" w:eastAsia="Times New Roman" w:hAnsi="Times New Roman" w:cs="Times New Roman"/>
          <w:color w:val="000000" w:themeColor="text1"/>
          <w:sz w:val="28"/>
          <w:lang w:val="ru-RU" w:eastAsia="uk-UA"/>
        </w:rPr>
        <w:t xml:space="preserve"> та </w:t>
      </w:r>
      <w:proofErr w:type="spellStart"/>
      <w:r w:rsidRPr="00D9487C">
        <w:rPr>
          <w:rFonts w:ascii="Times New Roman" w:eastAsia="Times New Roman" w:hAnsi="Times New Roman" w:cs="Times New Roman"/>
          <w:color w:val="000000" w:themeColor="text1"/>
          <w:sz w:val="28"/>
          <w:lang w:val="ru-RU" w:eastAsia="uk-UA"/>
        </w:rPr>
        <w:t>технічними</w:t>
      </w:r>
      <w:proofErr w:type="spellEnd"/>
      <w:r w:rsidRPr="00D9487C">
        <w:rPr>
          <w:rFonts w:ascii="Times New Roman" w:eastAsia="Times New Roman" w:hAnsi="Times New Roman" w:cs="Times New Roman"/>
          <w:color w:val="000000" w:themeColor="text1"/>
          <w:sz w:val="28"/>
          <w:lang w:val="ru-RU" w:eastAsia="uk-UA"/>
        </w:rPr>
        <w:t xml:space="preserve"> </w:t>
      </w:r>
      <w:proofErr w:type="spellStart"/>
      <w:r w:rsidRPr="00D9487C">
        <w:rPr>
          <w:rFonts w:ascii="Times New Roman" w:eastAsia="Times New Roman" w:hAnsi="Times New Roman" w:cs="Times New Roman"/>
          <w:color w:val="000000" w:themeColor="text1"/>
          <w:sz w:val="28"/>
          <w:lang w:val="ru-RU" w:eastAsia="uk-UA"/>
        </w:rPr>
        <w:t>засобами</w:t>
      </w:r>
      <w:proofErr w:type="spellEnd"/>
      <w:r w:rsidRPr="00D9487C">
        <w:rPr>
          <w:rFonts w:ascii="Times New Roman" w:eastAsia="Times New Roman" w:hAnsi="Times New Roman" w:cs="Times New Roman"/>
          <w:color w:val="000000" w:themeColor="text1"/>
          <w:sz w:val="28"/>
          <w:lang w:val="ru-RU" w:eastAsia="uk-UA"/>
        </w:rPr>
        <w:t xml:space="preserve"> </w:t>
      </w:r>
      <w:proofErr w:type="spellStart"/>
      <w:r w:rsidRPr="00D9487C">
        <w:rPr>
          <w:rFonts w:ascii="Times New Roman" w:eastAsia="Times New Roman" w:hAnsi="Times New Roman" w:cs="Times New Roman"/>
          <w:color w:val="000000" w:themeColor="text1"/>
          <w:sz w:val="28"/>
          <w:lang w:val="ru-RU" w:eastAsia="uk-UA"/>
        </w:rPr>
        <w:t>важкохворих</w:t>
      </w:r>
      <w:proofErr w:type="spellEnd"/>
      <w:r w:rsidRPr="00D9487C">
        <w:rPr>
          <w:rFonts w:ascii="Times New Roman" w:eastAsia="Times New Roman" w:hAnsi="Times New Roman" w:cs="Times New Roman"/>
          <w:color w:val="000000" w:themeColor="text1"/>
          <w:sz w:val="28"/>
          <w:lang w:val="ru-RU" w:eastAsia="uk-UA"/>
        </w:rPr>
        <w:t xml:space="preserve"> і людей з </w:t>
      </w:r>
      <w:proofErr w:type="spellStart"/>
      <w:r w:rsidRPr="00D9487C">
        <w:rPr>
          <w:rFonts w:ascii="Times New Roman" w:eastAsia="Times New Roman" w:hAnsi="Times New Roman" w:cs="Times New Roman"/>
          <w:color w:val="000000" w:themeColor="text1"/>
          <w:sz w:val="28"/>
          <w:lang w:val="ru-RU" w:eastAsia="uk-UA"/>
        </w:rPr>
        <w:t>інвалідністю</w:t>
      </w:r>
      <w:proofErr w:type="spellEnd"/>
      <w:r w:rsidRPr="00D9487C">
        <w:rPr>
          <w:rFonts w:ascii="Times New Roman" w:eastAsia="Times New Roman" w:hAnsi="Times New Roman" w:cs="Times New Roman"/>
          <w:color w:val="000000" w:themeColor="text1"/>
          <w:sz w:val="28"/>
          <w:lang w:val="ru-RU" w:eastAsia="uk-UA"/>
        </w:rPr>
        <w:t xml:space="preserve">; </w:t>
      </w:r>
      <w:r w:rsidRPr="00D9487C">
        <w:rPr>
          <w:rFonts w:ascii="Times New Roman" w:eastAsia="Times New Roman" w:hAnsi="Times New Roman" w:cs="Times New Roman"/>
          <w:color w:val="000000" w:themeColor="text1"/>
          <w:sz w:val="28"/>
          <w:lang w:eastAsia="uk-UA"/>
        </w:rPr>
        <w:t xml:space="preserve"> </w:t>
      </w:r>
    </w:p>
    <w:p w14:paraId="2CE6478F" w14:textId="5AF8965C" w:rsidR="00FB39CB" w:rsidRPr="00D9487C" w:rsidRDefault="00FB39CB" w:rsidP="00FB39CB">
      <w:pPr>
        <w:numPr>
          <w:ilvl w:val="0"/>
          <w:numId w:val="5"/>
        </w:numPr>
        <w:spacing w:after="0" w:line="240" w:lineRule="auto"/>
        <w:ind w:right="7"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надавати вчасне, якісне та безперебійне медичне обслуговування населення; </w:t>
      </w:r>
    </w:p>
    <w:p w14:paraId="4F7AD435" w14:textId="4C0D625C" w:rsidR="00FB39CB" w:rsidRPr="00D9487C" w:rsidRDefault="00FB39CB" w:rsidP="00FB39CB">
      <w:pPr>
        <w:numPr>
          <w:ilvl w:val="0"/>
          <w:numId w:val="5"/>
        </w:numPr>
        <w:spacing w:after="0" w:line="240" w:lineRule="auto"/>
        <w:ind w:right="7"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збільшити доступність консультативної лікарської допомоги населенню та наближення якісного медичного обстеження до мешканців </w:t>
      </w:r>
    </w:p>
    <w:p w14:paraId="362BDEC1" w14:textId="77777777" w:rsidR="00FB39CB" w:rsidRPr="00D9487C" w:rsidRDefault="00FB39CB" w:rsidP="00FB39CB">
      <w:pPr>
        <w:spacing w:after="0" w:line="240" w:lineRule="auto"/>
        <w:ind w:right="7"/>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сільської місцевості; </w:t>
      </w:r>
    </w:p>
    <w:p w14:paraId="28F9DACE" w14:textId="2DFDB3BB" w:rsidR="000D2BD0" w:rsidRDefault="000D2BD0" w:rsidP="00557CE0">
      <w:pPr>
        <w:numPr>
          <w:ilvl w:val="0"/>
          <w:numId w:val="5"/>
        </w:numPr>
        <w:spacing w:after="0" w:line="240" w:lineRule="auto"/>
        <w:ind w:right="7"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створити умови для стабільної роботи підприємства при здійсненні своєї діяльності, виходячи з можливих фінансових ресурсів; </w:t>
      </w:r>
    </w:p>
    <w:p w14:paraId="06C53D0B" w14:textId="04513809" w:rsidR="00AD7CCA" w:rsidRPr="00D9487C" w:rsidRDefault="00AD7CCA" w:rsidP="00AD7CCA">
      <w:pPr>
        <w:spacing w:after="30"/>
        <w:jc w:val="both"/>
        <w:rPr>
          <w:rFonts w:ascii="Times New Roman" w:eastAsia="Times New Roman" w:hAnsi="Times New Roman" w:cs="Times New Roman"/>
          <w:color w:val="000000" w:themeColor="text1"/>
          <w:sz w:val="28"/>
          <w:lang w:eastAsia="uk-UA"/>
        </w:rPr>
      </w:pPr>
      <w:r>
        <w:rPr>
          <w:rFonts w:ascii="Times New Roman" w:eastAsia="Times New Roman" w:hAnsi="Times New Roman" w:cs="Times New Roman"/>
          <w:color w:val="000000" w:themeColor="text1"/>
          <w:sz w:val="28"/>
          <w:lang w:eastAsia="uk-UA"/>
        </w:rPr>
        <w:t>Завдання програми зазначені в Додатку 3 «Заходи реалізації Програми»</w:t>
      </w:r>
      <w:r w:rsidRPr="00AD7CCA">
        <w:rPr>
          <w:rFonts w:ascii="Times New Roman" w:eastAsia="Times New Roman" w:hAnsi="Times New Roman" w:cs="Times New Roman"/>
          <w:color w:val="000000" w:themeColor="text1"/>
          <w:sz w:val="28"/>
          <w:lang w:eastAsia="uk-UA"/>
        </w:rPr>
        <w:t xml:space="preserve"> </w:t>
      </w:r>
      <w:r w:rsidRPr="00D9487C">
        <w:rPr>
          <w:rFonts w:ascii="Times New Roman" w:eastAsia="Times New Roman" w:hAnsi="Times New Roman" w:cs="Times New Roman"/>
          <w:color w:val="000000" w:themeColor="text1"/>
          <w:sz w:val="28"/>
          <w:lang w:eastAsia="uk-UA"/>
        </w:rPr>
        <w:t>до Програми</w:t>
      </w:r>
      <w:r w:rsidRPr="00D9487C">
        <w:rPr>
          <w:rFonts w:ascii="Times New Roman" w:eastAsia="Times New Roman" w:hAnsi="Times New Roman" w:cs="Times New Roman"/>
          <w:b/>
          <w:color w:val="000000" w:themeColor="text1"/>
          <w:sz w:val="28"/>
          <w:lang w:eastAsia="uk-UA"/>
        </w:rPr>
        <w:t xml:space="preserve"> </w:t>
      </w:r>
      <w:r w:rsidRPr="00D9487C">
        <w:rPr>
          <w:rFonts w:ascii="Times New Roman" w:eastAsia="Times New Roman" w:hAnsi="Times New Roman" w:cs="Times New Roman"/>
          <w:color w:val="000000" w:themeColor="text1"/>
          <w:sz w:val="28"/>
          <w:lang w:eastAsia="uk-UA"/>
        </w:rPr>
        <w:t>розвитку, підтримки КНП «</w:t>
      </w:r>
      <w:proofErr w:type="spellStart"/>
      <w:r w:rsidRPr="00D9487C">
        <w:rPr>
          <w:rFonts w:ascii="Times New Roman" w:eastAsia="Times New Roman" w:hAnsi="Times New Roman" w:cs="Times New Roman"/>
          <w:color w:val="000000" w:themeColor="text1"/>
          <w:sz w:val="28"/>
          <w:lang w:eastAsia="uk-UA"/>
        </w:rPr>
        <w:t>Якушинецький</w:t>
      </w:r>
      <w:proofErr w:type="spellEnd"/>
      <w:r w:rsidRPr="00D9487C">
        <w:rPr>
          <w:rFonts w:ascii="Times New Roman" w:eastAsia="Times New Roman" w:hAnsi="Times New Roman" w:cs="Times New Roman"/>
          <w:color w:val="000000" w:themeColor="text1"/>
          <w:sz w:val="28"/>
          <w:lang w:eastAsia="uk-UA"/>
        </w:rPr>
        <w:t xml:space="preserve"> центр первинної медико-санітарної допомоги» Якушинецької сільської ради та надання медичних послуг понад обсяг, передбачений програмою державних гарантій медичного обслуговування населення Якушинецької  територіальної громади на 2022-2024 роки  </w:t>
      </w:r>
    </w:p>
    <w:p w14:paraId="587F9979" w14:textId="77777777" w:rsidR="00AD7CCA" w:rsidRDefault="0075691C" w:rsidP="0075691C">
      <w:pPr>
        <w:spacing w:after="3" w:line="268" w:lineRule="auto"/>
        <w:ind w:right="7"/>
        <w:rPr>
          <w:rFonts w:ascii="Times New Roman" w:eastAsia="Times New Roman" w:hAnsi="Times New Roman" w:cs="Times New Roman"/>
          <w:b/>
          <w:color w:val="000000" w:themeColor="text1"/>
          <w:sz w:val="28"/>
          <w:lang w:eastAsia="uk-UA"/>
        </w:rPr>
      </w:pPr>
      <w:r>
        <w:rPr>
          <w:rFonts w:ascii="Times New Roman" w:eastAsia="Times New Roman" w:hAnsi="Times New Roman" w:cs="Times New Roman"/>
          <w:b/>
          <w:color w:val="000000" w:themeColor="text1"/>
          <w:sz w:val="28"/>
          <w:lang w:eastAsia="uk-UA"/>
        </w:rPr>
        <w:t xml:space="preserve">                  </w:t>
      </w:r>
    </w:p>
    <w:p w14:paraId="2CAD8655" w14:textId="68F78F91" w:rsidR="000D2BD0" w:rsidRDefault="000D2BD0" w:rsidP="00AD7CCA">
      <w:pPr>
        <w:spacing w:after="3" w:line="268" w:lineRule="auto"/>
        <w:ind w:right="7"/>
        <w:jc w:val="center"/>
        <w:rPr>
          <w:rFonts w:ascii="Times New Roman" w:eastAsia="Times New Roman" w:hAnsi="Times New Roman" w:cs="Times New Roman"/>
          <w:b/>
          <w:color w:val="000000" w:themeColor="text1"/>
          <w:sz w:val="28"/>
          <w:lang w:eastAsia="uk-UA"/>
        </w:rPr>
      </w:pPr>
      <w:r w:rsidRPr="00D9487C">
        <w:rPr>
          <w:rFonts w:ascii="Times New Roman" w:eastAsia="Times New Roman" w:hAnsi="Times New Roman" w:cs="Times New Roman"/>
          <w:b/>
          <w:color w:val="000000" w:themeColor="text1"/>
          <w:sz w:val="28"/>
          <w:lang w:eastAsia="uk-UA"/>
        </w:rPr>
        <w:t xml:space="preserve">Координація та контроль за ходом виконання </w:t>
      </w:r>
      <w:r w:rsidR="0075691C">
        <w:rPr>
          <w:rFonts w:ascii="Times New Roman" w:eastAsia="Times New Roman" w:hAnsi="Times New Roman" w:cs="Times New Roman"/>
          <w:b/>
          <w:color w:val="000000" w:themeColor="text1"/>
          <w:sz w:val="28"/>
          <w:lang w:eastAsia="uk-UA"/>
        </w:rPr>
        <w:t>П</w:t>
      </w:r>
      <w:r w:rsidRPr="00D9487C">
        <w:rPr>
          <w:rFonts w:ascii="Times New Roman" w:eastAsia="Times New Roman" w:hAnsi="Times New Roman" w:cs="Times New Roman"/>
          <w:b/>
          <w:color w:val="000000" w:themeColor="text1"/>
          <w:sz w:val="28"/>
          <w:lang w:eastAsia="uk-UA"/>
        </w:rPr>
        <w:t>рограми</w:t>
      </w:r>
    </w:p>
    <w:p w14:paraId="7C4BAA6E" w14:textId="77777777" w:rsidR="00AD7CCA" w:rsidRPr="00D9487C" w:rsidRDefault="00AD7CCA" w:rsidP="00AD7CCA">
      <w:pPr>
        <w:spacing w:after="3" w:line="268" w:lineRule="auto"/>
        <w:ind w:right="7"/>
        <w:jc w:val="center"/>
        <w:rPr>
          <w:rFonts w:ascii="Times New Roman" w:eastAsia="Times New Roman" w:hAnsi="Times New Roman" w:cs="Times New Roman"/>
          <w:color w:val="000000" w:themeColor="text1"/>
          <w:sz w:val="28"/>
          <w:lang w:eastAsia="uk-UA"/>
        </w:rPr>
      </w:pPr>
    </w:p>
    <w:p w14:paraId="18072AB8" w14:textId="637A8FCD" w:rsidR="000D2BD0" w:rsidRPr="00D9487C" w:rsidRDefault="000D2BD0" w:rsidP="005772F7">
      <w:pPr>
        <w:spacing w:after="0" w:line="269" w:lineRule="auto"/>
        <w:ind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Координацію дій між виконавцем Програми та контроль за її виконанням здійснює відділ </w:t>
      </w:r>
      <w:r w:rsidR="00557CE0" w:rsidRPr="00D9487C">
        <w:rPr>
          <w:rFonts w:ascii="Times New Roman" w:eastAsia="Times New Roman" w:hAnsi="Times New Roman" w:cs="Times New Roman"/>
          <w:color w:val="000000" w:themeColor="text1"/>
          <w:sz w:val="28"/>
          <w:lang w:eastAsia="uk-UA"/>
        </w:rPr>
        <w:t>соціального захисту населення та охорони здоров’я Якушинецької сільської ради.</w:t>
      </w:r>
      <w:r w:rsidRPr="00D9487C">
        <w:rPr>
          <w:rFonts w:ascii="Times New Roman" w:eastAsia="Times New Roman" w:hAnsi="Times New Roman" w:cs="Times New Roman"/>
          <w:color w:val="000000" w:themeColor="text1"/>
          <w:sz w:val="28"/>
          <w:lang w:eastAsia="uk-UA"/>
        </w:rPr>
        <w:t xml:space="preserve">  </w:t>
      </w:r>
    </w:p>
    <w:p w14:paraId="62BCA007" w14:textId="399A5CD8" w:rsidR="00557CE0" w:rsidRPr="00D9487C" w:rsidRDefault="000D2BD0" w:rsidP="005772F7">
      <w:pPr>
        <w:spacing w:after="0" w:line="269" w:lineRule="auto"/>
        <w:ind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Виконавець Програми до 10 січня року, наступного за звітним надає </w:t>
      </w:r>
      <w:r w:rsidR="00557CE0" w:rsidRPr="00D9487C">
        <w:rPr>
          <w:rFonts w:ascii="Times New Roman" w:eastAsia="Times New Roman" w:hAnsi="Times New Roman" w:cs="Times New Roman"/>
          <w:color w:val="000000" w:themeColor="text1"/>
          <w:sz w:val="28"/>
          <w:lang w:eastAsia="uk-UA"/>
        </w:rPr>
        <w:t xml:space="preserve">відділу соціального захисту населення та охорони здоров’я Якушинецької сільської ради.  </w:t>
      </w:r>
    </w:p>
    <w:p w14:paraId="65FEA564" w14:textId="71E89D09" w:rsidR="000D2BD0" w:rsidRPr="00D9487C" w:rsidRDefault="000D2BD0" w:rsidP="005772F7">
      <w:pPr>
        <w:spacing w:after="0" w:line="269" w:lineRule="auto"/>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інформацію про виконання цієї Програми за звітний рік. </w:t>
      </w:r>
    </w:p>
    <w:p w14:paraId="6A1DA4C4" w14:textId="77777777" w:rsidR="00AD7CCA" w:rsidRDefault="000D2BD0" w:rsidP="00947D96">
      <w:pPr>
        <w:spacing w:after="72"/>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w:t>
      </w:r>
      <w:r w:rsidR="00947D96">
        <w:rPr>
          <w:rFonts w:ascii="Times New Roman" w:eastAsia="Times New Roman" w:hAnsi="Times New Roman" w:cs="Times New Roman"/>
          <w:color w:val="000000" w:themeColor="text1"/>
          <w:sz w:val="28"/>
          <w:lang w:eastAsia="uk-UA"/>
        </w:rPr>
        <w:t xml:space="preserve">                                            </w:t>
      </w:r>
    </w:p>
    <w:p w14:paraId="31557495" w14:textId="77777777" w:rsidR="0084448F" w:rsidRDefault="0084448F" w:rsidP="00AD7CCA">
      <w:pPr>
        <w:spacing w:after="72"/>
        <w:jc w:val="center"/>
        <w:rPr>
          <w:rFonts w:ascii="Times New Roman" w:eastAsia="Times New Roman" w:hAnsi="Times New Roman" w:cs="Times New Roman"/>
          <w:b/>
          <w:color w:val="000000" w:themeColor="text1"/>
          <w:sz w:val="28"/>
          <w:lang w:val="ru-RU" w:eastAsia="uk-UA"/>
        </w:rPr>
      </w:pPr>
    </w:p>
    <w:p w14:paraId="36664A53" w14:textId="77777777" w:rsidR="0084448F" w:rsidRDefault="0084448F" w:rsidP="00AD7CCA">
      <w:pPr>
        <w:spacing w:after="72"/>
        <w:jc w:val="center"/>
        <w:rPr>
          <w:rFonts w:ascii="Times New Roman" w:eastAsia="Times New Roman" w:hAnsi="Times New Roman" w:cs="Times New Roman"/>
          <w:b/>
          <w:color w:val="000000" w:themeColor="text1"/>
          <w:sz w:val="28"/>
          <w:lang w:val="ru-RU" w:eastAsia="uk-UA"/>
        </w:rPr>
      </w:pPr>
    </w:p>
    <w:p w14:paraId="0D3E35F6" w14:textId="77777777" w:rsidR="0084448F" w:rsidRDefault="0084448F" w:rsidP="00AD7CCA">
      <w:pPr>
        <w:spacing w:after="72"/>
        <w:jc w:val="center"/>
        <w:rPr>
          <w:rFonts w:ascii="Times New Roman" w:eastAsia="Times New Roman" w:hAnsi="Times New Roman" w:cs="Times New Roman"/>
          <w:b/>
          <w:color w:val="000000" w:themeColor="text1"/>
          <w:sz w:val="28"/>
          <w:lang w:val="ru-RU" w:eastAsia="uk-UA"/>
        </w:rPr>
      </w:pPr>
    </w:p>
    <w:p w14:paraId="26A8CFBF" w14:textId="77777777" w:rsidR="0084448F" w:rsidRDefault="0084448F" w:rsidP="00AD7CCA">
      <w:pPr>
        <w:spacing w:after="72"/>
        <w:jc w:val="center"/>
        <w:rPr>
          <w:rFonts w:ascii="Times New Roman" w:eastAsia="Times New Roman" w:hAnsi="Times New Roman" w:cs="Times New Roman"/>
          <w:b/>
          <w:color w:val="000000" w:themeColor="text1"/>
          <w:sz w:val="28"/>
          <w:lang w:val="ru-RU" w:eastAsia="uk-UA"/>
        </w:rPr>
      </w:pPr>
    </w:p>
    <w:p w14:paraId="47389CD5" w14:textId="5250D5D3" w:rsidR="000D2BD0" w:rsidRDefault="000D2BD0" w:rsidP="00AD7CCA">
      <w:pPr>
        <w:spacing w:after="72"/>
        <w:jc w:val="center"/>
        <w:rPr>
          <w:rFonts w:ascii="Times New Roman" w:eastAsia="Times New Roman" w:hAnsi="Times New Roman" w:cs="Times New Roman"/>
          <w:b/>
          <w:color w:val="000000" w:themeColor="text1"/>
          <w:sz w:val="28"/>
          <w:lang w:eastAsia="uk-UA"/>
        </w:rPr>
      </w:pPr>
      <w:r w:rsidRPr="00D9487C">
        <w:rPr>
          <w:rFonts w:ascii="Times New Roman" w:eastAsia="Times New Roman" w:hAnsi="Times New Roman" w:cs="Times New Roman"/>
          <w:b/>
          <w:color w:val="000000" w:themeColor="text1"/>
          <w:sz w:val="28"/>
          <w:lang w:eastAsia="uk-UA"/>
        </w:rPr>
        <w:t>Прикінцеві положення</w:t>
      </w:r>
    </w:p>
    <w:p w14:paraId="0227DDC4" w14:textId="77777777" w:rsidR="00AD7CCA" w:rsidRPr="00D9487C" w:rsidRDefault="00AD7CCA" w:rsidP="00AD7CCA">
      <w:pPr>
        <w:spacing w:after="72"/>
        <w:jc w:val="center"/>
        <w:rPr>
          <w:rFonts w:ascii="Times New Roman" w:eastAsia="Times New Roman" w:hAnsi="Times New Roman" w:cs="Times New Roman"/>
          <w:color w:val="000000" w:themeColor="text1"/>
          <w:sz w:val="28"/>
          <w:lang w:eastAsia="uk-UA"/>
        </w:rPr>
      </w:pPr>
    </w:p>
    <w:p w14:paraId="61E583F3" w14:textId="600EC295" w:rsidR="000D2BD0" w:rsidRPr="00D9487C" w:rsidRDefault="000D2BD0" w:rsidP="005772F7">
      <w:pPr>
        <w:spacing w:after="0" w:line="240" w:lineRule="auto"/>
        <w:ind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lastRenderedPageBreak/>
        <w:t>Програма визначає мету, завдання і шляхи розвитку первинного рівня надання медичної допомоги населенню громади на 2022-202</w:t>
      </w:r>
      <w:r w:rsidR="00557CE0" w:rsidRPr="00D9487C">
        <w:rPr>
          <w:rFonts w:ascii="Times New Roman" w:eastAsia="Times New Roman" w:hAnsi="Times New Roman" w:cs="Times New Roman"/>
          <w:color w:val="000000" w:themeColor="text1"/>
          <w:sz w:val="28"/>
          <w:lang w:eastAsia="uk-UA"/>
        </w:rPr>
        <w:t>4</w:t>
      </w:r>
      <w:r w:rsidRPr="00D9487C">
        <w:rPr>
          <w:rFonts w:ascii="Times New Roman" w:eastAsia="Times New Roman" w:hAnsi="Times New Roman" w:cs="Times New Roman"/>
          <w:color w:val="000000" w:themeColor="text1"/>
          <w:sz w:val="28"/>
          <w:lang w:eastAsia="uk-UA"/>
        </w:rPr>
        <w:t xml:space="preserve"> роки, враховуючи стратегічні завдання та прогнозовані обсяги фінансового забезпечення. </w:t>
      </w:r>
    </w:p>
    <w:p w14:paraId="3D03E2AF" w14:textId="77777777" w:rsidR="000D2BD0" w:rsidRPr="00D9487C" w:rsidRDefault="000D2BD0" w:rsidP="005772F7">
      <w:pPr>
        <w:spacing w:after="0" w:line="266" w:lineRule="auto"/>
        <w:ind w:right="-10"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Програма має відкритий характер і може доповнюватись (змінюватись) в </w:t>
      </w:r>
    </w:p>
    <w:p w14:paraId="29CA8463" w14:textId="314BA559" w:rsidR="000D2BD0" w:rsidRPr="00D9487C" w:rsidRDefault="000D2BD0" w:rsidP="005772F7">
      <w:pPr>
        <w:spacing w:after="0" w:line="269" w:lineRule="auto"/>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установленому чинним законодавством</w:t>
      </w:r>
      <w:r w:rsidRPr="00D9487C">
        <w:rPr>
          <w:rFonts w:ascii="Times New Roman" w:eastAsia="Times New Roman" w:hAnsi="Times New Roman" w:cs="Times New Roman"/>
          <w:color w:val="000000" w:themeColor="text1"/>
          <w:sz w:val="48"/>
          <w:lang w:eastAsia="uk-UA"/>
        </w:rPr>
        <w:t xml:space="preserve"> </w:t>
      </w:r>
      <w:r w:rsidRPr="00D9487C">
        <w:rPr>
          <w:rFonts w:ascii="Times New Roman" w:eastAsia="Times New Roman" w:hAnsi="Times New Roman" w:cs="Times New Roman"/>
          <w:color w:val="000000" w:themeColor="text1"/>
          <w:sz w:val="28"/>
          <w:lang w:eastAsia="uk-UA"/>
        </w:rPr>
        <w:t>порядку.</w:t>
      </w:r>
      <w:r w:rsidRPr="00D9487C">
        <w:rPr>
          <w:rFonts w:ascii="Times New Roman" w:eastAsia="Times New Roman" w:hAnsi="Times New Roman" w:cs="Times New Roman"/>
          <w:color w:val="000000" w:themeColor="text1"/>
          <w:sz w:val="48"/>
          <w:lang w:eastAsia="uk-UA"/>
        </w:rPr>
        <w:t xml:space="preserve">  </w:t>
      </w:r>
      <w:r w:rsidRPr="00D9487C">
        <w:rPr>
          <w:rFonts w:ascii="Times New Roman" w:eastAsia="Times New Roman" w:hAnsi="Times New Roman" w:cs="Times New Roman"/>
          <w:color w:val="000000" w:themeColor="text1"/>
          <w:sz w:val="28"/>
          <w:lang w:eastAsia="uk-UA"/>
        </w:rPr>
        <w:t xml:space="preserve">Порядки, щодо відшкодування коштів по окремих заходах Програми затверджуються виконавчим комітетом. </w:t>
      </w:r>
    </w:p>
    <w:p w14:paraId="594597AA" w14:textId="637E13FC" w:rsidR="000D2BD0" w:rsidRPr="00D9487C" w:rsidRDefault="000D2BD0" w:rsidP="005772F7">
      <w:pPr>
        <w:spacing w:after="0" w:line="269" w:lineRule="auto"/>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Програма розрахована на </w:t>
      </w:r>
      <w:r w:rsidR="005772F7" w:rsidRPr="00D9487C">
        <w:rPr>
          <w:rFonts w:ascii="Times New Roman" w:eastAsia="Times New Roman" w:hAnsi="Times New Roman" w:cs="Times New Roman"/>
          <w:color w:val="000000" w:themeColor="text1"/>
          <w:sz w:val="28"/>
          <w:lang w:eastAsia="uk-UA"/>
        </w:rPr>
        <w:t>3</w:t>
      </w:r>
      <w:r w:rsidRPr="00D9487C">
        <w:rPr>
          <w:rFonts w:ascii="Times New Roman" w:eastAsia="Times New Roman" w:hAnsi="Times New Roman" w:cs="Times New Roman"/>
          <w:color w:val="000000" w:themeColor="text1"/>
          <w:sz w:val="28"/>
          <w:lang w:eastAsia="uk-UA"/>
        </w:rPr>
        <w:t xml:space="preserve"> роки, має завдання, які направлені на виконання заходів Програми адаптованих до рівня потреб та можливостей громади. </w:t>
      </w:r>
    </w:p>
    <w:p w14:paraId="5DD83C75" w14:textId="77777777" w:rsidR="000D2BD0" w:rsidRPr="00D9487C" w:rsidRDefault="000D2BD0" w:rsidP="005772F7">
      <w:pPr>
        <w:spacing w:after="0"/>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t xml:space="preserve"> </w:t>
      </w:r>
    </w:p>
    <w:p w14:paraId="4B943D54" w14:textId="4E736113" w:rsidR="000D2BD0" w:rsidRDefault="000D2BD0" w:rsidP="00221B0C">
      <w:pPr>
        <w:spacing w:after="2" w:line="269" w:lineRule="auto"/>
        <w:ind w:left="1358" w:right="1424"/>
        <w:jc w:val="center"/>
        <w:rPr>
          <w:rFonts w:ascii="Times New Roman" w:eastAsia="Times New Roman" w:hAnsi="Times New Roman" w:cs="Times New Roman"/>
          <w:b/>
          <w:color w:val="000000" w:themeColor="text1"/>
          <w:sz w:val="28"/>
          <w:lang w:eastAsia="uk-UA"/>
        </w:rPr>
      </w:pPr>
      <w:r w:rsidRPr="00D9487C">
        <w:rPr>
          <w:rFonts w:ascii="Times New Roman" w:eastAsia="Times New Roman" w:hAnsi="Times New Roman" w:cs="Times New Roman"/>
          <w:b/>
          <w:color w:val="000000" w:themeColor="text1"/>
          <w:sz w:val="28"/>
          <w:lang w:eastAsia="uk-UA"/>
        </w:rPr>
        <w:t>Координація та контроль за виконанням</w:t>
      </w:r>
      <w:r w:rsidR="00221B0C" w:rsidRPr="00D9487C">
        <w:rPr>
          <w:rFonts w:ascii="Times New Roman" w:eastAsia="Times New Roman" w:hAnsi="Times New Roman" w:cs="Times New Roman"/>
          <w:b/>
          <w:color w:val="000000" w:themeColor="text1"/>
          <w:sz w:val="28"/>
          <w:lang w:eastAsia="uk-UA"/>
        </w:rPr>
        <w:t xml:space="preserve"> </w:t>
      </w:r>
      <w:r w:rsidRPr="00D9487C">
        <w:rPr>
          <w:rFonts w:ascii="Times New Roman" w:eastAsia="Times New Roman" w:hAnsi="Times New Roman" w:cs="Times New Roman"/>
          <w:b/>
          <w:color w:val="000000" w:themeColor="text1"/>
          <w:sz w:val="28"/>
          <w:lang w:eastAsia="uk-UA"/>
        </w:rPr>
        <w:t xml:space="preserve">Програми </w:t>
      </w:r>
    </w:p>
    <w:p w14:paraId="3B5FEA93" w14:textId="77777777" w:rsidR="00AD7CCA" w:rsidRPr="00D9487C" w:rsidRDefault="00AD7CCA" w:rsidP="00221B0C">
      <w:pPr>
        <w:spacing w:after="2" w:line="269" w:lineRule="auto"/>
        <w:ind w:left="1358" w:right="1424"/>
        <w:jc w:val="center"/>
        <w:rPr>
          <w:rFonts w:ascii="Times New Roman" w:eastAsia="Times New Roman" w:hAnsi="Times New Roman" w:cs="Times New Roman"/>
          <w:color w:val="000000" w:themeColor="text1"/>
          <w:sz w:val="28"/>
          <w:lang w:eastAsia="uk-UA"/>
        </w:rPr>
      </w:pPr>
    </w:p>
    <w:p w14:paraId="11019DC7" w14:textId="1DB41D2F" w:rsidR="000D2BD0" w:rsidRPr="00D9487C" w:rsidRDefault="000D2BD0" w:rsidP="005772F7">
      <w:pPr>
        <w:spacing w:after="71" w:line="269" w:lineRule="auto"/>
        <w:ind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Координація за виконанням заходів, передбачених Програмою, покладається на виконавчий комітет </w:t>
      </w:r>
      <w:r w:rsidR="005772F7" w:rsidRPr="00D9487C">
        <w:rPr>
          <w:rFonts w:ascii="Times New Roman" w:eastAsia="Times New Roman" w:hAnsi="Times New Roman" w:cs="Times New Roman"/>
          <w:color w:val="000000" w:themeColor="text1"/>
          <w:sz w:val="28"/>
          <w:lang w:eastAsia="uk-UA"/>
        </w:rPr>
        <w:t>Якушинецької сільської ради.</w:t>
      </w:r>
      <w:r w:rsidRPr="00D9487C">
        <w:rPr>
          <w:rFonts w:ascii="Times New Roman" w:eastAsia="Times New Roman" w:hAnsi="Times New Roman" w:cs="Times New Roman"/>
          <w:color w:val="000000" w:themeColor="text1"/>
          <w:sz w:val="28"/>
          <w:lang w:eastAsia="uk-UA"/>
        </w:rPr>
        <w:t xml:space="preserve">  </w:t>
      </w:r>
    </w:p>
    <w:p w14:paraId="0D6230E1" w14:textId="4555DFEF" w:rsidR="005772F7" w:rsidRPr="00D9487C" w:rsidRDefault="005772F7" w:rsidP="005772F7">
      <w:pPr>
        <w:spacing w:after="111" w:line="269" w:lineRule="auto"/>
        <w:ind w:right="15"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Контроль за виконанням даного рішення покласти на постійну комісію сільської ради з питань фінансів, бюджету, соціально-економічного розвитку та регуляторної політики</w:t>
      </w:r>
      <w:r w:rsidR="005E61F4" w:rsidRPr="00D9487C">
        <w:rPr>
          <w:rFonts w:ascii="Times New Roman" w:eastAsia="Times New Roman" w:hAnsi="Times New Roman" w:cs="Times New Roman"/>
          <w:color w:val="000000" w:themeColor="text1"/>
          <w:sz w:val="28"/>
          <w:lang w:eastAsia="uk-UA"/>
        </w:rPr>
        <w:t>.</w:t>
      </w:r>
    </w:p>
    <w:p w14:paraId="04700202" w14:textId="77777777" w:rsidR="00AD7CCA" w:rsidRDefault="005A53BF" w:rsidP="005A53BF">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t xml:space="preserve">   </w:t>
      </w:r>
    </w:p>
    <w:p w14:paraId="09A35E45" w14:textId="77777777" w:rsidR="00AD7CCA" w:rsidRDefault="00AD7CCA" w:rsidP="005A53BF">
      <w:pPr>
        <w:spacing w:after="0" w:line="240" w:lineRule="auto"/>
        <w:jc w:val="both"/>
        <w:rPr>
          <w:rFonts w:ascii="Times New Roman" w:eastAsia="Times New Roman" w:hAnsi="Times New Roman" w:cs="Times New Roman"/>
          <w:b/>
          <w:bCs/>
          <w:color w:val="000000"/>
          <w:sz w:val="28"/>
          <w:szCs w:val="28"/>
          <w:shd w:val="clear" w:color="auto" w:fill="FFFFFF"/>
          <w:lang w:eastAsia="ru-RU"/>
        </w:rPr>
      </w:pPr>
    </w:p>
    <w:p w14:paraId="3041F82A" w14:textId="77777777" w:rsidR="00AD7CCA" w:rsidRDefault="00AD7CCA" w:rsidP="005A53BF">
      <w:pPr>
        <w:spacing w:after="0" w:line="240" w:lineRule="auto"/>
        <w:jc w:val="both"/>
        <w:rPr>
          <w:rFonts w:ascii="Times New Roman" w:eastAsia="Times New Roman" w:hAnsi="Times New Roman" w:cs="Times New Roman"/>
          <w:b/>
          <w:bCs/>
          <w:color w:val="000000"/>
          <w:sz w:val="28"/>
          <w:szCs w:val="28"/>
          <w:shd w:val="clear" w:color="auto" w:fill="FFFFFF"/>
          <w:lang w:eastAsia="ru-RU"/>
        </w:rPr>
      </w:pPr>
    </w:p>
    <w:p w14:paraId="763342D8" w14:textId="77777777" w:rsidR="00205F63" w:rsidRDefault="00205F63" w:rsidP="00205F63">
      <w:pPr>
        <w:spacing w:after="0" w:line="240" w:lineRule="auto"/>
        <w:jc w:val="both"/>
        <w:rPr>
          <w:rFonts w:ascii="Times New Roman" w:eastAsia="Times New Roman" w:hAnsi="Times New Roman" w:cs="Times New Roman"/>
          <w:b/>
          <w:bCs/>
          <w:color w:val="000000"/>
          <w:sz w:val="28"/>
          <w:szCs w:val="28"/>
          <w:shd w:val="clear" w:color="auto" w:fill="FFFFFF"/>
          <w:lang w:eastAsia="ru-RU"/>
        </w:rPr>
      </w:pPr>
      <w:bookmarkStart w:id="3" w:name="_Hlk85450886"/>
    </w:p>
    <w:p w14:paraId="18FD923D" w14:textId="77777777" w:rsidR="00205F63" w:rsidRDefault="00205F63" w:rsidP="00205F63">
      <w:pPr>
        <w:spacing w:after="0" w:line="240" w:lineRule="auto"/>
        <w:jc w:val="both"/>
        <w:rPr>
          <w:rFonts w:ascii="Times New Roman" w:eastAsia="Times New Roman" w:hAnsi="Times New Roman" w:cs="Times New Roman"/>
          <w:b/>
          <w:bCs/>
          <w:color w:val="000000"/>
          <w:sz w:val="28"/>
          <w:szCs w:val="28"/>
          <w:shd w:val="clear" w:color="auto" w:fill="FFFFFF"/>
          <w:lang w:eastAsia="ru-RU"/>
        </w:rPr>
      </w:pPr>
    </w:p>
    <w:p w14:paraId="5F4368C9" w14:textId="5D4E1051" w:rsidR="00205F63" w:rsidRPr="00205F63" w:rsidRDefault="00205F63" w:rsidP="00205F63">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205F63">
        <w:rPr>
          <w:rFonts w:ascii="Times New Roman" w:eastAsia="Times New Roman" w:hAnsi="Times New Roman" w:cs="Times New Roman"/>
          <w:b/>
          <w:bCs/>
          <w:color w:val="000000"/>
          <w:sz w:val="28"/>
          <w:szCs w:val="28"/>
          <w:shd w:val="clear" w:color="auto" w:fill="FFFFFF"/>
          <w:lang w:eastAsia="ru-RU"/>
        </w:rPr>
        <w:t xml:space="preserve">Секретар сільської ради       </w:t>
      </w:r>
      <w:r>
        <w:rPr>
          <w:rFonts w:ascii="Times New Roman" w:eastAsia="Times New Roman" w:hAnsi="Times New Roman" w:cs="Times New Roman"/>
          <w:b/>
          <w:bCs/>
          <w:color w:val="000000"/>
          <w:sz w:val="28"/>
          <w:szCs w:val="28"/>
          <w:shd w:val="clear" w:color="auto" w:fill="FFFFFF"/>
          <w:lang w:eastAsia="ru-RU"/>
        </w:rPr>
        <w:t xml:space="preserve">         </w:t>
      </w:r>
      <w:r w:rsidRPr="00205F63">
        <w:rPr>
          <w:rFonts w:ascii="Times New Roman" w:eastAsia="Times New Roman" w:hAnsi="Times New Roman" w:cs="Times New Roman"/>
          <w:b/>
          <w:bCs/>
          <w:color w:val="000000"/>
          <w:sz w:val="28"/>
          <w:szCs w:val="28"/>
          <w:shd w:val="clear" w:color="auto" w:fill="FFFFFF"/>
          <w:lang w:eastAsia="ru-RU"/>
        </w:rPr>
        <w:t xml:space="preserve">                         Катерина КОСТЮК</w:t>
      </w:r>
    </w:p>
    <w:p w14:paraId="2760FCE6" w14:textId="3817D7DD" w:rsidR="00AD7CCA" w:rsidRDefault="00AD7CCA" w:rsidP="005A53BF">
      <w:pPr>
        <w:spacing w:after="3" w:line="268" w:lineRule="auto"/>
        <w:rPr>
          <w:rFonts w:ascii="Times New Roman" w:eastAsia="Times New Roman" w:hAnsi="Times New Roman" w:cs="Times New Roman"/>
          <w:b/>
          <w:color w:val="000000" w:themeColor="text1"/>
          <w:sz w:val="28"/>
          <w:lang w:eastAsia="uk-UA"/>
        </w:rPr>
      </w:pPr>
    </w:p>
    <w:p w14:paraId="05069C9C" w14:textId="77777777" w:rsidR="00AD7CCA" w:rsidRDefault="00AD7CCA" w:rsidP="005A53BF">
      <w:pPr>
        <w:spacing w:after="3" w:line="268" w:lineRule="auto"/>
        <w:rPr>
          <w:rFonts w:ascii="Times New Roman" w:eastAsia="Times New Roman" w:hAnsi="Times New Roman" w:cs="Times New Roman"/>
          <w:b/>
          <w:color w:val="000000" w:themeColor="text1"/>
          <w:sz w:val="28"/>
          <w:lang w:eastAsia="uk-UA"/>
        </w:rPr>
      </w:pPr>
    </w:p>
    <w:p w14:paraId="06BC436D" w14:textId="77777777" w:rsidR="00AD7CCA" w:rsidRDefault="00AD7CCA" w:rsidP="005A53BF">
      <w:pPr>
        <w:spacing w:after="3" w:line="268" w:lineRule="auto"/>
        <w:rPr>
          <w:rFonts w:ascii="Times New Roman" w:eastAsia="Times New Roman" w:hAnsi="Times New Roman" w:cs="Times New Roman"/>
          <w:b/>
          <w:color w:val="000000" w:themeColor="text1"/>
          <w:sz w:val="28"/>
          <w:lang w:eastAsia="uk-UA"/>
        </w:rPr>
      </w:pPr>
    </w:p>
    <w:p w14:paraId="05794A43" w14:textId="77777777" w:rsidR="00AD7CCA" w:rsidRDefault="00AD7CCA" w:rsidP="005A53BF">
      <w:pPr>
        <w:spacing w:after="3" w:line="268" w:lineRule="auto"/>
        <w:rPr>
          <w:rFonts w:ascii="Times New Roman" w:eastAsia="Times New Roman" w:hAnsi="Times New Roman" w:cs="Times New Roman"/>
          <w:b/>
          <w:color w:val="000000" w:themeColor="text1"/>
          <w:sz w:val="28"/>
          <w:lang w:eastAsia="uk-UA"/>
        </w:rPr>
      </w:pPr>
    </w:p>
    <w:p w14:paraId="6220122A" w14:textId="77777777" w:rsidR="00AD7CCA" w:rsidRDefault="00AD7CCA" w:rsidP="005A53BF">
      <w:pPr>
        <w:spacing w:after="3" w:line="268" w:lineRule="auto"/>
        <w:rPr>
          <w:rFonts w:ascii="Times New Roman" w:eastAsia="Times New Roman" w:hAnsi="Times New Roman" w:cs="Times New Roman"/>
          <w:b/>
          <w:color w:val="000000" w:themeColor="text1"/>
          <w:sz w:val="28"/>
          <w:lang w:eastAsia="uk-UA"/>
        </w:rPr>
      </w:pPr>
    </w:p>
    <w:p w14:paraId="6F1222B7" w14:textId="77777777" w:rsidR="00AD7CCA" w:rsidRDefault="00AD7CCA" w:rsidP="005A53BF">
      <w:pPr>
        <w:spacing w:after="3" w:line="268" w:lineRule="auto"/>
        <w:rPr>
          <w:rFonts w:ascii="Times New Roman" w:eastAsia="Times New Roman" w:hAnsi="Times New Roman" w:cs="Times New Roman"/>
          <w:b/>
          <w:color w:val="000000" w:themeColor="text1"/>
          <w:sz w:val="28"/>
          <w:lang w:eastAsia="uk-UA"/>
        </w:rPr>
      </w:pPr>
    </w:p>
    <w:p w14:paraId="6FF2B0C8" w14:textId="77777777" w:rsidR="00AD7CCA" w:rsidRDefault="00AD7CCA" w:rsidP="005A53BF">
      <w:pPr>
        <w:spacing w:after="3" w:line="268" w:lineRule="auto"/>
        <w:rPr>
          <w:rFonts w:ascii="Times New Roman" w:eastAsia="Times New Roman" w:hAnsi="Times New Roman" w:cs="Times New Roman"/>
          <w:b/>
          <w:color w:val="000000" w:themeColor="text1"/>
          <w:sz w:val="28"/>
          <w:lang w:eastAsia="uk-UA"/>
        </w:rPr>
      </w:pPr>
    </w:p>
    <w:p w14:paraId="3C8BEC4B" w14:textId="77777777" w:rsidR="00AD7CCA" w:rsidRDefault="00AD7CCA" w:rsidP="005A53BF">
      <w:pPr>
        <w:spacing w:after="3" w:line="268" w:lineRule="auto"/>
        <w:rPr>
          <w:rFonts w:ascii="Times New Roman" w:eastAsia="Times New Roman" w:hAnsi="Times New Roman" w:cs="Times New Roman"/>
          <w:b/>
          <w:color w:val="000000" w:themeColor="text1"/>
          <w:sz w:val="28"/>
          <w:lang w:eastAsia="uk-UA"/>
        </w:rPr>
      </w:pPr>
    </w:p>
    <w:p w14:paraId="6EEE8035" w14:textId="77777777" w:rsidR="00AD7CCA" w:rsidRDefault="00AD7CCA" w:rsidP="005A53BF">
      <w:pPr>
        <w:spacing w:after="3" w:line="268" w:lineRule="auto"/>
        <w:rPr>
          <w:rFonts w:ascii="Times New Roman" w:eastAsia="Times New Roman" w:hAnsi="Times New Roman" w:cs="Times New Roman"/>
          <w:b/>
          <w:color w:val="000000" w:themeColor="text1"/>
          <w:sz w:val="28"/>
          <w:lang w:eastAsia="uk-UA"/>
        </w:rPr>
      </w:pPr>
    </w:p>
    <w:p w14:paraId="3A81CFD7" w14:textId="77777777" w:rsidR="00AD7CCA" w:rsidRDefault="00AD7CCA" w:rsidP="005A53BF">
      <w:pPr>
        <w:spacing w:after="3" w:line="268" w:lineRule="auto"/>
        <w:rPr>
          <w:rFonts w:ascii="Times New Roman" w:eastAsia="Times New Roman" w:hAnsi="Times New Roman" w:cs="Times New Roman"/>
          <w:b/>
          <w:color w:val="000000" w:themeColor="text1"/>
          <w:sz w:val="28"/>
          <w:lang w:eastAsia="uk-UA"/>
        </w:rPr>
      </w:pPr>
    </w:p>
    <w:p w14:paraId="62E5DD4C" w14:textId="0EEFF30C" w:rsidR="00AD7CCA" w:rsidRDefault="00AD7CCA" w:rsidP="005A53BF">
      <w:pPr>
        <w:spacing w:after="3" w:line="268" w:lineRule="auto"/>
        <w:rPr>
          <w:rFonts w:ascii="Times New Roman" w:eastAsia="Times New Roman" w:hAnsi="Times New Roman" w:cs="Times New Roman"/>
          <w:b/>
          <w:color w:val="000000" w:themeColor="text1"/>
          <w:sz w:val="28"/>
          <w:lang w:eastAsia="uk-UA"/>
        </w:rPr>
      </w:pPr>
    </w:p>
    <w:p w14:paraId="264BBE72" w14:textId="42D5DFE6" w:rsidR="001610A5" w:rsidRDefault="001610A5" w:rsidP="005A53BF">
      <w:pPr>
        <w:spacing w:after="3" w:line="268" w:lineRule="auto"/>
        <w:rPr>
          <w:rFonts w:ascii="Times New Roman" w:eastAsia="Times New Roman" w:hAnsi="Times New Roman" w:cs="Times New Roman"/>
          <w:b/>
          <w:color w:val="000000" w:themeColor="text1"/>
          <w:sz w:val="28"/>
          <w:lang w:eastAsia="uk-UA"/>
        </w:rPr>
      </w:pPr>
    </w:p>
    <w:p w14:paraId="21FB5525" w14:textId="41FE3712" w:rsidR="001610A5" w:rsidRDefault="001610A5" w:rsidP="005A53BF">
      <w:pPr>
        <w:spacing w:after="3" w:line="268" w:lineRule="auto"/>
        <w:rPr>
          <w:rFonts w:ascii="Times New Roman" w:eastAsia="Times New Roman" w:hAnsi="Times New Roman" w:cs="Times New Roman"/>
          <w:b/>
          <w:color w:val="000000" w:themeColor="text1"/>
          <w:sz w:val="28"/>
          <w:lang w:eastAsia="uk-UA"/>
        </w:rPr>
      </w:pPr>
    </w:p>
    <w:p w14:paraId="50938415" w14:textId="463EEB9A" w:rsidR="001610A5" w:rsidRDefault="001610A5" w:rsidP="005A53BF">
      <w:pPr>
        <w:spacing w:after="3" w:line="268" w:lineRule="auto"/>
        <w:rPr>
          <w:rFonts w:ascii="Times New Roman" w:eastAsia="Times New Roman" w:hAnsi="Times New Roman" w:cs="Times New Roman"/>
          <w:b/>
          <w:color w:val="000000" w:themeColor="text1"/>
          <w:sz w:val="28"/>
          <w:lang w:eastAsia="uk-UA"/>
        </w:rPr>
      </w:pPr>
    </w:p>
    <w:p w14:paraId="76E141D7" w14:textId="3AA7DF93" w:rsidR="001610A5" w:rsidRDefault="001610A5" w:rsidP="005A53BF">
      <w:pPr>
        <w:spacing w:after="3" w:line="268" w:lineRule="auto"/>
        <w:rPr>
          <w:rFonts w:ascii="Times New Roman" w:eastAsia="Times New Roman" w:hAnsi="Times New Roman" w:cs="Times New Roman"/>
          <w:b/>
          <w:color w:val="000000" w:themeColor="text1"/>
          <w:sz w:val="28"/>
          <w:lang w:eastAsia="uk-UA"/>
        </w:rPr>
      </w:pPr>
    </w:p>
    <w:p w14:paraId="5538D7A7" w14:textId="77777777" w:rsidR="001610A5" w:rsidRDefault="001610A5" w:rsidP="005A53BF">
      <w:pPr>
        <w:spacing w:after="3" w:line="268" w:lineRule="auto"/>
        <w:rPr>
          <w:rFonts w:ascii="Times New Roman" w:eastAsia="Times New Roman" w:hAnsi="Times New Roman" w:cs="Times New Roman"/>
          <w:b/>
          <w:color w:val="000000" w:themeColor="text1"/>
          <w:sz w:val="28"/>
          <w:lang w:eastAsia="uk-UA"/>
        </w:rPr>
      </w:pPr>
    </w:p>
    <w:p w14:paraId="4E1E6797" w14:textId="77777777" w:rsidR="00AD7CCA" w:rsidRDefault="00AD7CCA" w:rsidP="005A53BF">
      <w:pPr>
        <w:spacing w:after="3" w:line="268" w:lineRule="auto"/>
        <w:rPr>
          <w:rFonts w:ascii="Times New Roman" w:eastAsia="Times New Roman" w:hAnsi="Times New Roman" w:cs="Times New Roman"/>
          <w:b/>
          <w:color w:val="000000" w:themeColor="text1"/>
          <w:sz w:val="28"/>
          <w:lang w:eastAsia="uk-UA"/>
        </w:rPr>
      </w:pPr>
    </w:p>
    <w:p w14:paraId="5B8F5527" w14:textId="77777777" w:rsidR="00AD7CCA" w:rsidRDefault="00AD7CCA" w:rsidP="005A53BF">
      <w:pPr>
        <w:spacing w:after="3" w:line="268" w:lineRule="auto"/>
        <w:rPr>
          <w:rFonts w:ascii="Times New Roman" w:eastAsia="Times New Roman" w:hAnsi="Times New Roman" w:cs="Times New Roman"/>
          <w:b/>
          <w:color w:val="000000" w:themeColor="text1"/>
          <w:sz w:val="28"/>
          <w:lang w:eastAsia="uk-UA"/>
        </w:rPr>
      </w:pPr>
    </w:p>
    <w:p w14:paraId="5C4B8ED2" w14:textId="77777777" w:rsidR="00AD7CCA" w:rsidRDefault="00AD7CCA" w:rsidP="005A53BF">
      <w:pPr>
        <w:spacing w:after="3" w:line="268" w:lineRule="auto"/>
        <w:rPr>
          <w:rFonts w:ascii="Times New Roman" w:eastAsia="Times New Roman" w:hAnsi="Times New Roman" w:cs="Times New Roman"/>
          <w:b/>
          <w:color w:val="000000" w:themeColor="text1"/>
          <w:sz w:val="28"/>
          <w:lang w:eastAsia="uk-UA"/>
        </w:rPr>
      </w:pPr>
    </w:p>
    <w:p w14:paraId="760B63DB" w14:textId="059B122E" w:rsidR="00E5724B" w:rsidRPr="00D9487C" w:rsidRDefault="00E5724B" w:rsidP="00AD7CCA">
      <w:pPr>
        <w:spacing w:after="3" w:line="268" w:lineRule="auto"/>
        <w:jc w:val="right"/>
        <w:rPr>
          <w:rFonts w:ascii="Times New Roman" w:eastAsia="Times New Roman" w:hAnsi="Times New Roman" w:cs="Times New Roman"/>
          <w:b/>
          <w:bCs/>
          <w:color w:val="000000" w:themeColor="text1"/>
          <w:sz w:val="28"/>
          <w:szCs w:val="28"/>
          <w:lang w:eastAsia="uk-UA"/>
        </w:rPr>
      </w:pPr>
      <w:bookmarkStart w:id="4" w:name="_Hlk88491224"/>
      <w:r w:rsidRPr="00D9487C">
        <w:rPr>
          <w:rFonts w:ascii="Times New Roman" w:eastAsia="Times New Roman" w:hAnsi="Times New Roman" w:cs="Times New Roman"/>
          <w:b/>
          <w:bCs/>
          <w:color w:val="000000" w:themeColor="text1"/>
          <w:sz w:val="28"/>
          <w:szCs w:val="28"/>
          <w:lang w:eastAsia="uk-UA"/>
        </w:rPr>
        <w:lastRenderedPageBreak/>
        <w:t>Додаток 1</w:t>
      </w:r>
    </w:p>
    <w:p w14:paraId="2E02AE16" w14:textId="6C0A3325" w:rsidR="00E5724B" w:rsidRPr="00D9487C" w:rsidRDefault="005A53BF" w:rsidP="005A53BF">
      <w:pPr>
        <w:spacing w:after="0" w:line="240" w:lineRule="auto"/>
        <w:ind w:right="74"/>
        <w:jc w:val="right"/>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до П</w:t>
      </w:r>
      <w:r w:rsidR="00E5724B" w:rsidRPr="00D9487C">
        <w:rPr>
          <w:rFonts w:ascii="Times New Roman" w:eastAsia="Times New Roman" w:hAnsi="Times New Roman" w:cs="Times New Roman"/>
          <w:color w:val="000000" w:themeColor="text1"/>
          <w:sz w:val="20"/>
          <w:szCs w:val="20"/>
          <w:lang w:eastAsia="uk-UA"/>
        </w:rPr>
        <w:t>рограми розвитку, підтримки КНП «</w:t>
      </w:r>
      <w:proofErr w:type="spellStart"/>
      <w:r w:rsidR="00E5724B" w:rsidRPr="00D9487C">
        <w:rPr>
          <w:rFonts w:ascii="Times New Roman" w:eastAsia="Times New Roman" w:hAnsi="Times New Roman" w:cs="Times New Roman"/>
          <w:color w:val="000000" w:themeColor="text1"/>
          <w:sz w:val="20"/>
          <w:szCs w:val="20"/>
          <w:lang w:eastAsia="uk-UA"/>
        </w:rPr>
        <w:t>Якушинецький</w:t>
      </w:r>
      <w:proofErr w:type="spellEnd"/>
      <w:r w:rsidR="00E5724B" w:rsidRPr="00D9487C">
        <w:rPr>
          <w:rFonts w:ascii="Times New Roman" w:eastAsia="Times New Roman" w:hAnsi="Times New Roman" w:cs="Times New Roman"/>
          <w:color w:val="000000" w:themeColor="text1"/>
          <w:sz w:val="20"/>
          <w:szCs w:val="20"/>
          <w:lang w:eastAsia="uk-UA"/>
        </w:rPr>
        <w:t xml:space="preserve">                                                          </w:t>
      </w:r>
    </w:p>
    <w:p w14:paraId="4A2C7CF9" w14:textId="77777777" w:rsidR="005A53BF" w:rsidRDefault="00E5724B" w:rsidP="005A53BF">
      <w:pPr>
        <w:spacing w:after="0" w:line="240" w:lineRule="auto"/>
        <w:ind w:right="74"/>
        <w:jc w:val="right"/>
        <w:rPr>
          <w:rFonts w:ascii="Times New Roman" w:eastAsia="Times New Roman" w:hAnsi="Times New Roman" w:cs="Times New Roman"/>
          <w:color w:val="000000" w:themeColor="text1"/>
          <w:sz w:val="20"/>
          <w:szCs w:val="20"/>
          <w:lang w:eastAsia="uk-UA"/>
        </w:rPr>
      </w:pPr>
      <w:r w:rsidRPr="00D9487C">
        <w:rPr>
          <w:rFonts w:ascii="Times New Roman" w:eastAsia="Times New Roman" w:hAnsi="Times New Roman" w:cs="Times New Roman"/>
          <w:color w:val="000000" w:themeColor="text1"/>
          <w:sz w:val="20"/>
          <w:szCs w:val="20"/>
          <w:lang w:eastAsia="uk-UA"/>
        </w:rPr>
        <w:t xml:space="preserve">                                                                               центр первинної медико-санітарної допомоги» </w:t>
      </w:r>
    </w:p>
    <w:p w14:paraId="087BE72B" w14:textId="2F7F2D47" w:rsidR="005A53BF" w:rsidRDefault="005A53BF" w:rsidP="005A53BF">
      <w:pPr>
        <w:spacing w:after="0" w:line="240" w:lineRule="auto"/>
        <w:ind w:right="74"/>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 xml:space="preserve">                                                                                                                                                </w:t>
      </w:r>
      <w:r w:rsidR="00E5724B" w:rsidRPr="00D9487C">
        <w:rPr>
          <w:rFonts w:ascii="Times New Roman" w:eastAsia="Times New Roman" w:hAnsi="Times New Roman" w:cs="Times New Roman"/>
          <w:color w:val="000000" w:themeColor="text1"/>
          <w:sz w:val="20"/>
          <w:szCs w:val="20"/>
          <w:lang w:eastAsia="uk-UA"/>
        </w:rPr>
        <w:t>Якушинецької сільської ради</w:t>
      </w:r>
    </w:p>
    <w:p w14:paraId="42D0C3C6" w14:textId="4F265B2A" w:rsidR="00E5724B" w:rsidRPr="00D9487C" w:rsidRDefault="005A53BF" w:rsidP="005A53BF">
      <w:pPr>
        <w:spacing w:after="0" w:line="240" w:lineRule="auto"/>
        <w:ind w:right="74"/>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 xml:space="preserve">                                                                                                                          </w:t>
      </w:r>
      <w:r w:rsidR="00E5724B" w:rsidRPr="00D9487C">
        <w:rPr>
          <w:rFonts w:ascii="Times New Roman" w:eastAsia="Times New Roman" w:hAnsi="Times New Roman" w:cs="Times New Roman"/>
          <w:color w:val="000000" w:themeColor="text1"/>
          <w:sz w:val="20"/>
          <w:szCs w:val="20"/>
          <w:lang w:eastAsia="uk-UA"/>
        </w:rPr>
        <w:t xml:space="preserve"> та надання медичних послуг понад обсяг,                </w:t>
      </w:r>
    </w:p>
    <w:p w14:paraId="7EC55C1C" w14:textId="77777777" w:rsidR="005A53BF" w:rsidRDefault="00E5724B" w:rsidP="005A53BF">
      <w:pPr>
        <w:spacing w:after="0" w:line="240" w:lineRule="auto"/>
        <w:ind w:right="74"/>
        <w:jc w:val="right"/>
        <w:rPr>
          <w:rFonts w:ascii="Times New Roman" w:eastAsia="Times New Roman" w:hAnsi="Times New Roman" w:cs="Times New Roman"/>
          <w:color w:val="000000" w:themeColor="text1"/>
          <w:sz w:val="20"/>
          <w:szCs w:val="20"/>
          <w:lang w:eastAsia="uk-UA"/>
        </w:rPr>
      </w:pPr>
      <w:r w:rsidRPr="00D9487C">
        <w:rPr>
          <w:rFonts w:ascii="Times New Roman" w:eastAsia="Times New Roman" w:hAnsi="Times New Roman" w:cs="Times New Roman"/>
          <w:color w:val="000000" w:themeColor="text1"/>
          <w:sz w:val="20"/>
          <w:szCs w:val="20"/>
          <w:lang w:eastAsia="uk-UA"/>
        </w:rPr>
        <w:t xml:space="preserve">                                                                                       передбачений програмою державних гарантій </w:t>
      </w:r>
    </w:p>
    <w:p w14:paraId="1DE6C0FF" w14:textId="5CF81564" w:rsidR="005A53BF" w:rsidRDefault="005A53BF" w:rsidP="005A53BF">
      <w:pPr>
        <w:spacing w:after="0" w:line="240" w:lineRule="auto"/>
        <w:ind w:right="74"/>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 xml:space="preserve">                                                                                                                                 </w:t>
      </w:r>
      <w:r w:rsidR="00E5724B" w:rsidRPr="00D9487C">
        <w:rPr>
          <w:rFonts w:ascii="Times New Roman" w:eastAsia="Times New Roman" w:hAnsi="Times New Roman" w:cs="Times New Roman"/>
          <w:color w:val="000000" w:themeColor="text1"/>
          <w:sz w:val="20"/>
          <w:szCs w:val="20"/>
          <w:lang w:eastAsia="uk-UA"/>
        </w:rPr>
        <w:t xml:space="preserve">медичного обслуговування населення </w:t>
      </w:r>
    </w:p>
    <w:p w14:paraId="03702F8B" w14:textId="23248243" w:rsidR="005A53BF" w:rsidRDefault="005A53BF" w:rsidP="005A53BF">
      <w:pPr>
        <w:spacing w:after="0" w:line="240" w:lineRule="auto"/>
        <w:ind w:right="74"/>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 xml:space="preserve">                                                                                                                               </w:t>
      </w:r>
      <w:r w:rsidR="00E5724B" w:rsidRPr="00D9487C">
        <w:rPr>
          <w:rFonts w:ascii="Times New Roman" w:eastAsia="Times New Roman" w:hAnsi="Times New Roman" w:cs="Times New Roman"/>
          <w:color w:val="000000" w:themeColor="text1"/>
          <w:sz w:val="20"/>
          <w:szCs w:val="20"/>
          <w:lang w:eastAsia="uk-UA"/>
        </w:rPr>
        <w:t>Якушинецької  територіальної громади</w:t>
      </w:r>
    </w:p>
    <w:p w14:paraId="5CE17BBC" w14:textId="00AE2A11" w:rsidR="00E5724B" w:rsidRPr="00D9487C" w:rsidRDefault="005A53BF" w:rsidP="005A53BF">
      <w:pPr>
        <w:spacing w:after="0" w:line="240" w:lineRule="auto"/>
        <w:ind w:right="74"/>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 xml:space="preserve">                                                                                                                                                                 </w:t>
      </w:r>
      <w:r w:rsidR="00E5724B" w:rsidRPr="00D9487C">
        <w:rPr>
          <w:rFonts w:ascii="Times New Roman" w:eastAsia="Times New Roman" w:hAnsi="Times New Roman" w:cs="Times New Roman"/>
          <w:color w:val="000000" w:themeColor="text1"/>
          <w:sz w:val="20"/>
          <w:szCs w:val="20"/>
          <w:lang w:eastAsia="uk-UA"/>
        </w:rPr>
        <w:t xml:space="preserve"> на 2022-2024 роки</w:t>
      </w:r>
      <w:r w:rsidR="00E5724B" w:rsidRPr="00D9487C">
        <w:rPr>
          <w:rFonts w:ascii="Times New Roman" w:eastAsia="Times New Roman" w:hAnsi="Times New Roman" w:cs="Times New Roman"/>
          <w:b/>
          <w:color w:val="000000" w:themeColor="text1"/>
          <w:sz w:val="20"/>
          <w:szCs w:val="20"/>
          <w:lang w:eastAsia="uk-UA"/>
        </w:rPr>
        <w:t xml:space="preserve"> </w:t>
      </w:r>
      <w:bookmarkEnd w:id="4"/>
    </w:p>
    <w:p w14:paraId="0C8AA449" w14:textId="77777777" w:rsidR="00221B0C" w:rsidRPr="00D9487C" w:rsidRDefault="00221B0C" w:rsidP="009243CE">
      <w:pPr>
        <w:spacing w:after="0"/>
        <w:jc w:val="right"/>
        <w:rPr>
          <w:rFonts w:ascii="Times New Roman" w:eastAsia="Calibri" w:hAnsi="Times New Roman" w:cs="Times New Roman"/>
          <w:b/>
          <w:bCs/>
          <w:color w:val="000000" w:themeColor="text1"/>
          <w:sz w:val="28"/>
          <w:szCs w:val="28"/>
        </w:rPr>
      </w:pPr>
    </w:p>
    <w:bookmarkEnd w:id="3"/>
    <w:p w14:paraId="354F99CF" w14:textId="35AAB7C0" w:rsidR="009243CE" w:rsidRPr="00D9487C" w:rsidRDefault="009243CE" w:rsidP="009243CE">
      <w:pPr>
        <w:spacing w:after="116"/>
        <w:ind w:right="719"/>
        <w:jc w:val="center"/>
        <w:rPr>
          <w:rFonts w:ascii="Times New Roman" w:eastAsia="Times New Roman" w:hAnsi="Times New Roman" w:cs="Times New Roman"/>
          <w:color w:val="000000" w:themeColor="text1"/>
          <w:sz w:val="28"/>
          <w:lang w:eastAsia="uk-UA"/>
        </w:rPr>
      </w:pPr>
      <w:r w:rsidRPr="00D9487C">
        <w:rPr>
          <w:rFonts w:ascii="Arial" w:eastAsia="Arial" w:hAnsi="Arial" w:cs="Arial"/>
          <w:b/>
          <w:color w:val="000000" w:themeColor="text1"/>
          <w:sz w:val="28"/>
          <w:lang w:eastAsia="uk-UA"/>
        </w:rPr>
        <w:t xml:space="preserve"> </w:t>
      </w:r>
      <w:r w:rsidRPr="00D9487C">
        <w:rPr>
          <w:rFonts w:ascii="Times New Roman" w:eastAsia="Times New Roman" w:hAnsi="Times New Roman" w:cs="Times New Roman"/>
          <w:b/>
          <w:color w:val="000000" w:themeColor="text1"/>
          <w:sz w:val="28"/>
          <w:lang w:eastAsia="uk-UA"/>
        </w:rPr>
        <w:t xml:space="preserve">ПАСПОРТ </w:t>
      </w:r>
    </w:p>
    <w:p w14:paraId="49CC7B28" w14:textId="77777777" w:rsidR="009243CE" w:rsidRPr="00D9487C" w:rsidRDefault="009243CE" w:rsidP="009243CE">
      <w:pPr>
        <w:spacing w:after="30"/>
        <w:ind w:right="237"/>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t xml:space="preserve">Програми розвитку, підтримки </w:t>
      </w:r>
      <w:r w:rsidRPr="00D9487C">
        <w:rPr>
          <w:rFonts w:ascii="Times New Roman" w:eastAsia="Times New Roman" w:hAnsi="Times New Roman" w:cs="Times New Roman"/>
          <w:b/>
          <w:bCs/>
          <w:color w:val="000000" w:themeColor="text1"/>
          <w:sz w:val="28"/>
          <w:lang w:eastAsia="uk-UA"/>
        </w:rPr>
        <w:t>КНП «</w:t>
      </w:r>
      <w:proofErr w:type="spellStart"/>
      <w:r w:rsidRPr="00D9487C">
        <w:rPr>
          <w:rFonts w:ascii="Times New Roman" w:eastAsia="Times New Roman" w:hAnsi="Times New Roman" w:cs="Times New Roman"/>
          <w:b/>
          <w:bCs/>
          <w:color w:val="000000" w:themeColor="text1"/>
          <w:sz w:val="28"/>
          <w:lang w:eastAsia="uk-UA"/>
        </w:rPr>
        <w:t>Якушинецький</w:t>
      </w:r>
      <w:proofErr w:type="spellEnd"/>
      <w:r w:rsidRPr="00D9487C">
        <w:rPr>
          <w:rFonts w:ascii="Times New Roman" w:eastAsia="Times New Roman" w:hAnsi="Times New Roman" w:cs="Times New Roman"/>
          <w:b/>
          <w:bCs/>
          <w:color w:val="000000" w:themeColor="text1"/>
          <w:sz w:val="28"/>
          <w:lang w:eastAsia="uk-UA"/>
        </w:rPr>
        <w:t xml:space="preserve"> центр первинної медико-санітарної допомоги» Якушинецької сільської ради</w:t>
      </w:r>
      <w:r w:rsidRPr="00D9487C">
        <w:rPr>
          <w:rFonts w:ascii="Times New Roman" w:eastAsia="Times New Roman" w:hAnsi="Times New Roman" w:cs="Times New Roman"/>
          <w:b/>
          <w:color w:val="000000" w:themeColor="text1"/>
          <w:sz w:val="28"/>
          <w:lang w:eastAsia="uk-UA"/>
        </w:rPr>
        <w:t xml:space="preserve"> та надання медичних послуг понад обсяг, передбачений програмою державних гарантій медичного обслуговування населення Якушинецької територіальної громади на 2022-2024 роки </w:t>
      </w:r>
    </w:p>
    <w:p w14:paraId="449D8905" w14:textId="77777777" w:rsidR="009243CE" w:rsidRPr="00D9487C" w:rsidRDefault="009243CE" w:rsidP="009243CE">
      <w:pPr>
        <w:spacing w:after="0"/>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253"/>
        <w:gridCol w:w="1956"/>
        <w:gridCol w:w="1559"/>
        <w:gridCol w:w="1446"/>
      </w:tblGrid>
      <w:tr w:rsidR="00D9487C" w:rsidRPr="00D9487C" w14:paraId="4201B724" w14:textId="77777777" w:rsidTr="002475C9">
        <w:trPr>
          <w:trHeight w:val="1076"/>
        </w:trPr>
        <w:tc>
          <w:tcPr>
            <w:tcW w:w="567" w:type="dxa"/>
          </w:tcPr>
          <w:p w14:paraId="1A18B6CB"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1.</w:t>
            </w:r>
          </w:p>
        </w:tc>
        <w:tc>
          <w:tcPr>
            <w:tcW w:w="4253" w:type="dxa"/>
          </w:tcPr>
          <w:p w14:paraId="412936B4"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Ініціатор розроблення Програми</w:t>
            </w:r>
          </w:p>
        </w:tc>
        <w:tc>
          <w:tcPr>
            <w:tcW w:w="4961" w:type="dxa"/>
            <w:gridSpan w:val="3"/>
            <w:vAlign w:val="center"/>
          </w:tcPr>
          <w:p w14:paraId="652470A1" w14:textId="77B54829" w:rsidR="002475C9" w:rsidRPr="00D9487C" w:rsidRDefault="00CF02A6" w:rsidP="00CF02A6">
            <w:pPr>
              <w:widowControl w:val="0"/>
              <w:tabs>
                <w:tab w:val="left" w:pos="1134"/>
              </w:tabs>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 xml:space="preserve">КНП «Центр первинної медико-санітарної допомоги» </w:t>
            </w:r>
            <w:r w:rsidR="002475C9" w:rsidRPr="00D9487C">
              <w:rPr>
                <w:rFonts w:ascii="Times New Roman" w:eastAsia="Times New Roman" w:hAnsi="Times New Roman" w:cs="Times New Roman"/>
                <w:color w:val="000000" w:themeColor="text1"/>
                <w:sz w:val="28"/>
                <w:szCs w:val="28"/>
                <w:lang w:eastAsia="uk-UA"/>
              </w:rPr>
              <w:t>Якушинецької сільської ради</w:t>
            </w:r>
          </w:p>
        </w:tc>
      </w:tr>
      <w:tr w:rsidR="00D9487C" w:rsidRPr="00D9487C" w14:paraId="7128055F" w14:textId="77777777" w:rsidTr="002475C9">
        <w:trPr>
          <w:trHeight w:val="1024"/>
        </w:trPr>
        <w:tc>
          <w:tcPr>
            <w:tcW w:w="567" w:type="dxa"/>
          </w:tcPr>
          <w:p w14:paraId="56DBB412"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2.</w:t>
            </w:r>
          </w:p>
        </w:tc>
        <w:tc>
          <w:tcPr>
            <w:tcW w:w="4253" w:type="dxa"/>
          </w:tcPr>
          <w:p w14:paraId="45980821"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Головний розробник Програми</w:t>
            </w:r>
          </w:p>
        </w:tc>
        <w:tc>
          <w:tcPr>
            <w:tcW w:w="4961" w:type="dxa"/>
            <w:gridSpan w:val="3"/>
          </w:tcPr>
          <w:p w14:paraId="747CC1E9" w14:textId="0B6992BE" w:rsidR="002475C9" w:rsidRPr="00D9487C" w:rsidRDefault="00CF02A6" w:rsidP="002475C9">
            <w:pPr>
              <w:widowControl w:val="0"/>
              <w:tabs>
                <w:tab w:val="left" w:pos="1134"/>
              </w:tabs>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КНП «Центр первинної медико-санітарної допомоги»  Якушинецької сільської ради</w:t>
            </w:r>
          </w:p>
        </w:tc>
      </w:tr>
      <w:tr w:rsidR="00D9487C" w:rsidRPr="00D9487C" w14:paraId="2F0BF3EE" w14:textId="77777777" w:rsidTr="002475C9">
        <w:trPr>
          <w:trHeight w:val="987"/>
        </w:trPr>
        <w:tc>
          <w:tcPr>
            <w:tcW w:w="567" w:type="dxa"/>
          </w:tcPr>
          <w:p w14:paraId="276305EC"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3.</w:t>
            </w:r>
          </w:p>
          <w:p w14:paraId="1CE704AE"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p>
        </w:tc>
        <w:tc>
          <w:tcPr>
            <w:tcW w:w="4253" w:type="dxa"/>
            <w:vAlign w:val="center"/>
          </w:tcPr>
          <w:p w14:paraId="65AB47CC"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Відповідальний виконавець Програми</w:t>
            </w:r>
          </w:p>
        </w:tc>
        <w:tc>
          <w:tcPr>
            <w:tcW w:w="4961" w:type="dxa"/>
            <w:gridSpan w:val="3"/>
            <w:vAlign w:val="center"/>
          </w:tcPr>
          <w:p w14:paraId="76EE4CF9" w14:textId="2215B1BE" w:rsidR="002475C9" w:rsidRPr="00D9487C" w:rsidRDefault="00CF02A6" w:rsidP="002475C9">
            <w:pPr>
              <w:widowControl w:val="0"/>
              <w:tabs>
                <w:tab w:val="left" w:pos="1134"/>
              </w:tabs>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КНП «Центр первинної медико-санітарної допомоги»  Якушинецької сільської ради</w:t>
            </w:r>
          </w:p>
        </w:tc>
      </w:tr>
      <w:tr w:rsidR="00D9487C" w:rsidRPr="00D9487C" w14:paraId="19DFDE35" w14:textId="77777777" w:rsidTr="002475C9">
        <w:trPr>
          <w:trHeight w:val="838"/>
        </w:trPr>
        <w:tc>
          <w:tcPr>
            <w:tcW w:w="567" w:type="dxa"/>
          </w:tcPr>
          <w:p w14:paraId="7899B485"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4.</w:t>
            </w:r>
          </w:p>
        </w:tc>
        <w:tc>
          <w:tcPr>
            <w:tcW w:w="4253" w:type="dxa"/>
            <w:vAlign w:val="center"/>
          </w:tcPr>
          <w:p w14:paraId="3BAF41F6"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Співвиконавці (учасники) Програми</w:t>
            </w:r>
          </w:p>
        </w:tc>
        <w:tc>
          <w:tcPr>
            <w:tcW w:w="4961" w:type="dxa"/>
            <w:gridSpan w:val="3"/>
            <w:vAlign w:val="center"/>
          </w:tcPr>
          <w:p w14:paraId="4D8246B8" w14:textId="56F55C4F" w:rsidR="002475C9" w:rsidRPr="00D9487C" w:rsidRDefault="002475C9" w:rsidP="00CF02A6">
            <w:pPr>
              <w:widowControl w:val="0"/>
              <w:tabs>
                <w:tab w:val="left" w:pos="1134"/>
              </w:tabs>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Відділ соціального захисту населення та охорони здоро</w:t>
            </w:r>
            <w:r w:rsidR="00CF02A6" w:rsidRPr="00D9487C">
              <w:rPr>
                <w:rFonts w:ascii="Times New Roman" w:eastAsia="Times New Roman" w:hAnsi="Times New Roman" w:cs="Times New Roman"/>
                <w:color w:val="000000" w:themeColor="text1"/>
                <w:sz w:val="28"/>
                <w:szCs w:val="28"/>
                <w:lang w:eastAsia="uk-UA"/>
              </w:rPr>
              <w:t>в’я Якушинецької сільської ради</w:t>
            </w:r>
            <w:r w:rsidRPr="00D9487C">
              <w:rPr>
                <w:rFonts w:ascii="Times New Roman" w:eastAsia="Times New Roman" w:hAnsi="Times New Roman" w:cs="Times New Roman"/>
                <w:color w:val="000000" w:themeColor="text1"/>
                <w:sz w:val="28"/>
                <w:szCs w:val="28"/>
                <w:lang w:eastAsia="uk-UA"/>
              </w:rPr>
              <w:t xml:space="preserve">, </w:t>
            </w:r>
            <w:r w:rsidR="00CF02A6" w:rsidRPr="00D9487C">
              <w:rPr>
                <w:rFonts w:ascii="Times New Roman" w:eastAsia="Times New Roman" w:hAnsi="Times New Roman" w:cs="Times New Roman"/>
                <w:color w:val="000000" w:themeColor="text1"/>
                <w:sz w:val="28"/>
                <w:szCs w:val="28"/>
                <w:lang w:eastAsia="uk-UA"/>
              </w:rPr>
              <w:t xml:space="preserve"> </w:t>
            </w:r>
            <w:r w:rsidR="00492B37" w:rsidRPr="00D9487C">
              <w:rPr>
                <w:rFonts w:ascii="Times New Roman" w:eastAsia="Times New Roman" w:hAnsi="Times New Roman" w:cs="Times New Roman"/>
                <w:color w:val="000000" w:themeColor="text1"/>
                <w:sz w:val="28"/>
                <w:szCs w:val="28"/>
                <w:lang w:eastAsia="uk-UA"/>
              </w:rPr>
              <w:t xml:space="preserve">Відділ освіти, культури, та спорту Якушинецької сільської ради, </w:t>
            </w:r>
            <w:r w:rsidR="00CF02A6" w:rsidRPr="00D9487C">
              <w:rPr>
                <w:rFonts w:ascii="Times New Roman" w:eastAsia="Times New Roman" w:hAnsi="Times New Roman" w:cs="Times New Roman"/>
                <w:color w:val="000000" w:themeColor="text1"/>
                <w:sz w:val="28"/>
                <w:szCs w:val="28"/>
                <w:lang w:eastAsia="uk-UA"/>
              </w:rPr>
              <w:t>КНП «Центр первинної медико-санітарної допомоги»  Якушинецької сільської ради</w:t>
            </w:r>
          </w:p>
        </w:tc>
      </w:tr>
      <w:tr w:rsidR="00D9487C" w:rsidRPr="00D9487C" w14:paraId="3E17DA98" w14:textId="77777777" w:rsidTr="002475C9">
        <w:trPr>
          <w:trHeight w:val="781"/>
        </w:trPr>
        <w:tc>
          <w:tcPr>
            <w:tcW w:w="567" w:type="dxa"/>
          </w:tcPr>
          <w:p w14:paraId="3C5C572B"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5.</w:t>
            </w:r>
          </w:p>
        </w:tc>
        <w:tc>
          <w:tcPr>
            <w:tcW w:w="4253" w:type="dxa"/>
            <w:vAlign w:val="center"/>
          </w:tcPr>
          <w:p w14:paraId="3D88E423"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Термін реалізації Програми</w:t>
            </w:r>
          </w:p>
        </w:tc>
        <w:tc>
          <w:tcPr>
            <w:tcW w:w="1956" w:type="dxa"/>
            <w:vAlign w:val="center"/>
          </w:tcPr>
          <w:p w14:paraId="47A4F28C" w14:textId="77777777" w:rsidR="002475C9" w:rsidRPr="00D9487C" w:rsidRDefault="002475C9" w:rsidP="002475C9">
            <w:pPr>
              <w:widowControl w:val="0"/>
              <w:tabs>
                <w:tab w:val="left" w:pos="1134"/>
              </w:tabs>
              <w:adjustRightInd w:val="0"/>
              <w:spacing w:after="200" w:line="276" w:lineRule="auto"/>
              <w:jc w:val="center"/>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2022 рік</w:t>
            </w:r>
          </w:p>
        </w:tc>
        <w:tc>
          <w:tcPr>
            <w:tcW w:w="1559" w:type="dxa"/>
            <w:vAlign w:val="center"/>
          </w:tcPr>
          <w:p w14:paraId="1DF9CAEA" w14:textId="77777777" w:rsidR="002475C9" w:rsidRPr="00D9487C" w:rsidRDefault="002475C9" w:rsidP="002475C9">
            <w:pPr>
              <w:widowControl w:val="0"/>
              <w:tabs>
                <w:tab w:val="left" w:pos="1134"/>
              </w:tabs>
              <w:adjustRightInd w:val="0"/>
              <w:spacing w:after="200" w:line="276" w:lineRule="auto"/>
              <w:jc w:val="center"/>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2023 рік</w:t>
            </w:r>
          </w:p>
        </w:tc>
        <w:tc>
          <w:tcPr>
            <w:tcW w:w="1446" w:type="dxa"/>
            <w:vAlign w:val="center"/>
          </w:tcPr>
          <w:p w14:paraId="12EA359F" w14:textId="77777777" w:rsidR="002475C9" w:rsidRPr="00D9487C" w:rsidRDefault="002475C9" w:rsidP="002475C9">
            <w:pPr>
              <w:widowControl w:val="0"/>
              <w:tabs>
                <w:tab w:val="left" w:pos="1134"/>
              </w:tabs>
              <w:adjustRightInd w:val="0"/>
              <w:spacing w:after="200" w:line="276" w:lineRule="auto"/>
              <w:jc w:val="center"/>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2024 рік</w:t>
            </w:r>
          </w:p>
        </w:tc>
      </w:tr>
      <w:tr w:rsidR="00D9487C" w:rsidRPr="00D9487C" w14:paraId="195D70E8" w14:textId="77777777" w:rsidTr="002475C9">
        <w:trPr>
          <w:trHeight w:val="838"/>
        </w:trPr>
        <w:tc>
          <w:tcPr>
            <w:tcW w:w="567" w:type="dxa"/>
          </w:tcPr>
          <w:p w14:paraId="3429DE26"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6.</w:t>
            </w:r>
          </w:p>
        </w:tc>
        <w:tc>
          <w:tcPr>
            <w:tcW w:w="4253" w:type="dxa"/>
            <w:vAlign w:val="center"/>
          </w:tcPr>
          <w:p w14:paraId="453C24FB"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Мета Програми</w:t>
            </w:r>
          </w:p>
        </w:tc>
        <w:tc>
          <w:tcPr>
            <w:tcW w:w="4961" w:type="dxa"/>
            <w:gridSpan w:val="3"/>
            <w:vAlign w:val="center"/>
          </w:tcPr>
          <w:p w14:paraId="2F638E78" w14:textId="1DE33724" w:rsidR="002475C9" w:rsidRPr="00D9487C" w:rsidRDefault="002475C9" w:rsidP="006346A0">
            <w:pPr>
              <w:spacing w:after="4" w:line="269" w:lineRule="auto"/>
              <w:jc w:val="both"/>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 xml:space="preserve">Мета Програми – </w:t>
            </w:r>
            <w:r w:rsidR="003239C6" w:rsidRPr="00D9487C">
              <w:rPr>
                <w:rFonts w:ascii="Times New Roman" w:eastAsia="Times New Roman" w:hAnsi="Times New Roman" w:cs="Times New Roman"/>
                <w:color w:val="000000" w:themeColor="text1"/>
                <w:sz w:val="28"/>
                <w:lang w:eastAsia="uk-UA"/>
              </w:rPr>
              <w:t xml:space="preserve">збереження та зміцнення здоров’я, зниження захворюваності, підвищення якості та ефективності надання медичної допомоги </w:t>
            </w:r>
          </w:p>
        </w:tc>
      </w:tr>
      <w:tr w:rsidR="00E317F0" w:rsidRPr="00D9487C" w14:paraId="59190241" w14:textId="77777777" w:rsidTr="00C52D5D">
        <w:trPr>
          <w:trHeight w:val="838"/>
        </w:trPr>
        <w:tc>
          <w:tcPr>
            <w:tcW w:w="567" w:type="dxa"/>
          </w:tcPr>
          <w:p w14:paraId="30C1298E" w14:textId="77777777" w:rsidR="00E317F0" w:rsidRPr="00D9487C" w:rsidRDefault="00E317F0" w:rsidP="00E317F0">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lastRenderedPageBreak/>
              <w:t>7.</w:t>
            </w:r>
          </w:p>
        </w:tc>
        <w:tc>
          <w:tcPr>
            <w:tcW w:w="4253" w:type="dxa"/>
            <w:vAlign w:val="center"/>
          </w:tcPr>
          <w:p w14:paraId="7D640C0B" w14:textId="77777777" w:rsidR="00E317F0" w:rsidRPr="00D9487C" w:rsidRDefault="00E317F0" w:rsidP="00E317F0">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Загальний обсяг фінансових ресурсів, необхідних для реалізації Програми, всього, в тому числі</w:t>
            </w:r>
            <w:r w:rsidRPr="00D9487C">
              <w:rPr>
                <w:rFonts w:ascii="Times New Roman" w:eastAsia="Times New Roman" w:hAnsi="Times New Roman" w:cs="Times New Roman"/>
                <w:color w:val="000000" w:themeColor="text1"/>
                <w:sz w:val="28"/>
                <w:szCs w:val="28"/>
                <w:lang w:val="ru-RU" w:eastAsia="uk-UA"/>
              </w:rPr>
              <w:t>:</w:t>
            </w:r>
          </w:p>
        </w:tc>
        <w:tc>
          <w:tcPr>
            <w:tcW w:w="1956" w:type="dxa"/>
            <w:tcBorders>
              <w:top w:val="single" w:sz="4" w:space="0" w:color="000000"/>
              <w:left w:val="single" w:sz="4" w:space="0" w:color="000000"/>
              <w:bottom w:val="single" w:sz="4" w:space="0" w:color="000000"/>
              <w:right w:val="single" w:sz="4" w:space="0" w:color="000000"/>
            </w:tcBorders>
          </w:tcPr>
          <w:p w14:paraId="022EEB93" w14:textId="74B57153" w:rsidR="00E317F0" w:rsidRPr="00021715" w:rsidRDefault="00E317F0" w:rsidP="00E317F0">
            <w:pPr>
              <w:widowControl w:val="0"/>
              <w:tabs>
                <w:tab w:val="left" w:pos="1134"/>
              </w:tabs>
              <w:adjustRightInd w:val="0"/>
              <w:spacing w:after="200" w:line="276" w:lineRule="auto"/>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2300,309</w:t>
            </w:r>
          </w:p>
        </w:tc>
        <w:tc>
          <w:tcPr>
            <w:tcW w:w="1559" w:type="dxa"/>
            <w:tcBorders>
              <w:top w:val="single" w:sz="4" w:space="0" w:color="000000"/>
              <w:left w:val="single" w:sz="4" w:space="0" w:color="000000"/>
              <w:bottom w:val="single" w:sz="4" w:space="0" w:color="000000"/>
              <w:right w:val="single" w:sz="4" w:space="0" w:color="auto"/>
            </w:tcBorders>
          </w:tcPr>
          <w:p w14:paraId="5D101754" w14:textId="1D039E9A" w:rsidR="00E317F0" w:rsidRPr="00021715" w:rsidRDefault="00E317F0" w:rsidP="00E317F0">
            <w:pPr>
              <w:widowControl w:val="0"/>
              <w:tabs>
                <w:tab w:val="left" w:pos="1134"/>
              </w:tabs>
              <w:adjustRightInd w:val="0"/>
              <w:spacing w:after="200" w:line="276" w:lineRule="auto"/>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2381,484</w:t>
            </w:r>
          </w:p>
        </w:tc>
        <w:tc>
          <w:tcPr>
            <w:tcW w:w="1446" w:type="dxa"/>
            <w:tcBorders>
              <w:top w:val="single" w:sz="4" w:space="0" w:color="000000"/>
              <w:left w:val="single" w:sz="4" w:space="0" w:color="auto"/>
              <w:bottom w:val="single" w:sz="4" w:space="0" w:color="000000"/>
              <w:right w:val="single" w:sz="4" w:space="0" w:color="000000"/>
            </w:tcBorders>
          </w:tcPr>
          <w:p w14:paraId="4D5BE2CF" w14:textId="1F3136BB" w:rsidR="00E317F0" w:rsidRPr="00021715" w:rsidRDefault="00E317F0" w:rsidP="00E317F0">
            <w:pPr>
              <w:widowControl w:val="0"/>
              <w:tabs>
                <w:tab w:val="left" w:pos="1134"/>
              </w:tabs>
              <w:adjustRightInd w:val="0"/>
              <w:spacing w:after="200" w:line="276" w:lineRule="auto"/>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2474,352</w:t>
            </w:r>
          </w:p>
        </w:tc>
      </w:tr>
      <w:tr w:rsidR="00021715" w:rsidRPr="00D9487C" w14:paraId="26C5CD39" w14:textId="77777777" w:rsidTr="00D87DA4">
        <w:trPr>
          <w:trHeight w:val="838"/>
        </w:trPr>
        <w:tc>
          <w:tcPr>
            <w:tcW w:w="567" w:type="dxa"/>
          </w:tcPr>
          <w:p w14:paraId="2F785666" w14:textId="77777777" w:rsidR="00021715" w:rsidRPr="00D9487C" w:rsidRDefault="00021715" w:rsidP="00487ED5">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7.1</w:t>
            </w:r>
          </w:p>
        </w:tc>
        <w:tc>
          <w:tcPr>
            <w:tcW w:w="4253" w:type="dxa"/>
            <w:vAlign w:val="center"/>
          </w:tcPr>
          <w:p w14:paraId="36975847" w14:textId="77777777" w:rsidR="00021715" w:rsidRPr="00D9487C" w:rsidRDefault="00021715" w:rsidP="00487ED5">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коштів бюджету територіальної громади</w:t>
            </w:r>
          </w:p>
        </w:tc>
        <w:tc>
          <w:tcPr>
            <w:tcW w:w="1956" w:type="dxa"/>
            <w:tcBorders>
              <w:top w:val="single" w:sz="4" w:space="0" w:color="000000"/>
              <w:left w:val="single" w:sz="4" w:space="0" w:color="000000"/>
              <w:bottom w:val="single" w:sz="4" w:space="0" w:color="000000"/>
              <w:right w:val="single" w:sz="4" w:space="0" w:color="000000"/>
            </w:tcBorders>
          </w:tcPr>
          <w:p w14:paraId="672271BC" w14:textId="2C6ED813" w:rsidR="00021715" w:rsidRPr="00D9487C" w:rsidRDefault="00021715" w:rsidP="00487ED5">
            <w:pPr>
              <w:widowControl w:val="0"/>
              <w:tabs>
                <w:tab w:val="left" w:pos="1134"/>
              </w:tabs>
              <w:adjustRightInd w:val="0"/>
              <w:spacing w:after="200" w:line="276" w:lineRule="auto"/>
              <w:jc w:val="center"/>
              <w:rPr>
                <w:rFonts w:ascii="Times New Roman" w:eastAsia="Times New Roman" w:hAnsi="Times New Roman" w:cs="Times New Roman"/>
                <w:color w:val="000000" w:themeColor="text1"/>
                <w:sz w:val="28"/>
                <w:szCs w:val="28"/>
                <w:lang w:eastAsia="uk-UA"/>
              </w:rPr>
            </w:pPr>
            <w:r w:rsidRPr="00021715">
              <w:rPr>
                <w:rFonts w:ascii="Times New Roman" w:eastAsia="Times New Roman" w:hAnsi="Times New Roman" w:cs="Times New Roman"/>
                <w:color w:val="000000" w:themeColor="text1"/>
                <w:lang w:val="ru-RU" w:eastAsia="uk-UA"/>
              </w:rPr>
              <w:t>1800,309</w:t>
            </w:r>
          </w:p>
        </w:tc>
        <w:tc>
          <w:tcPr>
            <w:tcW w:w="1559" w:type="dxa"/>
            <w:tcBorders>
              <w:top w:val="single" w:sz="4" w:space="0" w:color="000000"/>
              <w:left w:val="single" w:sz="4" w:space="0" w:color="000000"/>
              <w:bottom w:val="single" w:sz="4" w:space="0" w:color="000000"/>
              <w:right w:val="single" w:sz="4" w:space="0" w:color="auto"/>
            </w:tcBorders>
          </w:tcPr>
          <w:p w14:paraId="2F722040" w14:textId="1FB26748" w:rsidR="00021715" w:rsidRPr="00D9487C" w:rsidRDefault="00021715" w:rsidP="00487ED5">
            <w:pPr>
              <w:widowControl w:val="0"/>
              <w:tabs>
                <w:tab w:val="left" w:pos="1134"/>
              </w:tabs>
              <w:adjustRightInd w:val="0"/>
              <w:spacing w:after="200" w:line="276" w:lineRule="auto"/>
              <w:jc w:val="center"/>
              <w:rPr>
                <w:rFonts w:ascii="Times New Roman" w:eastAsia="Times New Roman" w:hAnsi="Times New Roman" w:cs="Times New Roman"/>
                <w:color w:val="000000" w:themeColor="text1"/>
                <w:sz w:val="28"/>
                <w:szCs w:val="28"/>
                <w:lang w:eastAsia="uk-UA"/>
              </w:rPr>
            </w:pPr>
            <w:r w:rsidRPr="00021715">
              <w:rPr>
                <w:rFonts w:ascii="Times New Roman" w:eastAsia="Times New Roman" w:hAnsi="Times New Roman" w:cs="Times New Roman"/>
                <w:color w:val="000000" w:themeColor="text1"/>
                <w:lang w:val="ru-RU" w:eastAsia="uk-UA"/>
              </w:rPr>
              <w:t>1881,484</w:t>
            </w:r>
          </w:p>
        </w:tc>
        <w:tc>
          <w:tcPr>
            <w:tcW w:w="1446" w:type="dxa"/>
            <w:tcBorders>
              <w:top w:val="single" w:sz="4" w:space="0" w:color="000000"/>
              <w:left w:val="single" w:sz="4" w:space="0" w:color="auto"/>
              <w:bottom w:val="single" w:sz="4" w:space="0" w:color="000000"/>
              <w:right w:val="single" w:sz="4" w:space="0" w:color="000000"/>
            </w:tcBorders>
          </w:tcPr>
          <w:p w14:paraId="484C00C1" w14:textId="65169575" w:rsidR="00021715" w:rsidRPr="00D9487C" w:rsidRDefault="00021715" w:rsidP="00487ED5">
            <w:pPr>
              <w:widowControl w:val="0"/>
              <w:tabs>
                <w:tab w:val="left" w:pos="1134"/>
              </w:tabs>
              <w:adjustRightInd w:val="0"/>
              <w:spacing w:after="200" w:line="276" w:lineRule="auto"/>
              <w:jc w:val="center"/>
              <w:rPr>
                <w:rFonts w:ascii="Times New Roman" w:eastAsia="Times New Roman" w:hAnsi="Times New Roman" w:cs="Times New Roman"/>
                <w:color w:val="000000" w:themeColor="text1"/>
                <w:sz w:val="28"/>
                <w:szCs w:val="28"/>
                <w:lang w:eastAsia="uk-UA"/>
              </w:rPr>
            </w:pPr>
            <w:r w:rsidRPr="00021715">
              <w:rPr>
                <w:rFonts w:ascii="Times New Roman" w:eastAsia="Times New Roman" w:hAnsi="Times New Roman" w:cs="Times New Roman"/>
                <w:color w:val="000000" w:themeColor="text1"/>
                <w:lang w:val="ru-RU" w:eastAsia="uk-UA"/>
              </w:rPr>
              <w:t>1971,352</w:t>
            </w:r>
          </w:p>
        </w:tc>
      </w:tr>
      <w:tr w:rsidR="00D9487C" w:rsidRPr="00D9487C" w14:paraId="109A6C22" w14:textId="77777777" w:rsidTr="005A6656">
        <w:trPr>
          <w:trHeight w:val="474"/>
        </w:trPr>
        <w:tc>
          <w:tcPr>
            <w:tcW w:w="567" w:type="dxa"/>
          </w:tcPr>
          <w:p w14:paraId="0D5EC6C5"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7.2</w:t>
            </w:r>
          </w:p>
        </w:tc>
        <w:tc>
          <w:tcPr>
            <w:tcW w:w="4253" w:type="dxa"/>
            <w:vAlign w:val="center"/>
          </w:tcPr>
          <w:p w14:paraId="07FC3CDA"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Кошти інших джерел</w:t>
            </w:r>
          </w:p>
        </w:tc>
        <w:tc>
          <w:tcPr>
            <w:tcW w:w="1956" w:type="dxa"/>
            <w:vAlign w:val="center"/>
          </w:tcPr>
          <w:p w14:paraId="72B71D08" w14:textId="749B52D3" w:rsidR="002475C9" w:rsidRPr="00021715" w:rsidRDefault="00021715" w:rsidP="00021715">
            <w:pPr>
              <w:widowControl w:val="0"/>
              <w:tabs>
                <w:tab w:val="left" w:pos="1134"/>
              </w:tabs>
              <w:adjustRightInd w:val="0"/>
              <w:spacing w:after="200" w:line="276" w:lineRule="auto"/>
              <w:jc w:val="center"/>
              <w:rPr>
                <w:rFonts w:ascii="Times New Roman" w:eastAsia="Times New Roman" w:hAnsi="Times New Roman" w:cs="Times New Roman"/>
                <w:color w:val="000000" w:themeColor="text1"/>
                <w:lang w:val="ru-RU" w:eastAsia="uk-UA"/>
              </w:rPr>
            </w:pPr>
            <w:r w:rsidRPr="00021715">
              <w:rPr>
                <w:rFonts w:ascii="Times New Roman" w:eastAsia="Times New Roman" w:hAnsi="Times New Roman" w:cs="Times New Roman"/>
                <w:color w:val="000000" w:themeColor="text1"/>
                <w:lang w:val="ru-RU" w:eastAsia="uk-UA"/>
              </w:rPr>
              <w:t>500,0</w:t>
            </w:r>
          </w:p>
        </w:tc>
        <w:tc>
          <w:tcPr>
            <w:tcW w:w="1559" w:type="dxa"/>
          </w:tcPr>
          <w:p w14:paraId="75E1B1B1" w14:textId="5A446CB9" w:rsidR="002475C9" w:rsidRPr="00021715" w:rsidRDefault="00021715" w:rsidP="00021715">
            <w:pPr>
              <w:widowControl w:val="0"/>
              <w:tabs>
                <w:tab w:val="left" w:pos="1134"/>
              </w:tabs>
              <w:adjustRightInd w:val="0"/>
              <w:spacing w:after="200" w:line="276" w:lineRule="auto"/>
              <w:jc w:val="center"/>
              <w:rPr>
                <w:rFonts w:ascii="Times New Roman" w:eastAsia="Times New Roman" w:hAnsi="Times New Roman" w:cs="Times New Roman"/>
                <w:color w:val="000000" w:themeColor="text1"/>
                <w:lang w:val="ru-RU" w:eastAsia="uk-UA"/>
              </w:rPr>
            </w:pPr>
            <w:r w:rsidRPr="00021715">
              <w:rPr>
                <w:rFonts w:ascii="Times New Roman" w:eastAsia="Times New Roman" w:hAnsi="Times New Roman" w:cs="Times New Roman"/>
                <w:color w:val="000000" w:themeColor="text1"/>
                <w:lang w:val="ru-RU" w:eastAsia="uk-UA"/>
              </w:rPr>
              <w:t>500,0</w:t>
            </w:r>
          </w:p>
        </w:tc>
        <w:tc>
          <w:tcPr>
            <w:tcW w:w="1446" w:type="dxa"/>
          </w:tcPr>
          <w:p w14:paraId="6E6AC1D1" w14:textId="0E0BEA06" w:rsidR="002475C9" w:rsidRPr="00021715" w:rsidRDefault="00021715" w:rsidP="00021715">
            <w:pPr>
              <w:widowControl w:val="0"/>
              <w:tabs>
                <w:tab w:val="left" w:pos="1134"/>
              </w:tabs>
              <w:adjustRightInd w:val="0"/>
              <w:spacing w:after="200" w:line="276" w:lineRule="auto"/>
              <w:jc w:val="center"/>
              <w:rPr>
                <w:rFonts w:ascii="Times New Roman" w:eastAsia="Times New Roman" w:hAnsi="Times New Roman" w:cs="Times New Roman"/>
                <w:color w:val="000000" w:themeColor="text1"/>
                <w:lang w:val="ru-RU" w:eastAsia="uk-UA"/>
              </w:rPr>
            </w:pPr>
            <w:r w:rsidRPr="00021715">
              <w:rPr>
                <w:rFonts w:ascii="Times New Roman" w:eastAsia="Times New Roman" w:hAnsi="Times New Roman" w:cs="Times New Roman"/>
                <w:color w:val="000000" w:themeColor="text1"/>
                <w:lang w:val="ru-RU" w:eastAsia="uk-UA"/>
              </w:rPr>
              <w:t>500,0</w:t>
            </w:r>
          </w:p>
        </w:tc>
      </w:tr>
      <w:tr w:rsidR="00D9487C" w:rsidRPr="00D9487C" w14:paraId="57E9F915" w14:textId="77777777" w:rsidTr="002475C9">
        <w:trPr>
          <w:trHeight w:val="1427"/>
        </w:trPr>
        <w:tc>
          <w:tcPr>
            <w:tcW w:w="567" w:type="dxa"/>
          </w:tcPr>
          <w:p w14:paraId="0F331BE9"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8</w:t>
            </w:r>
          </w:p>
        </w:tc>
        <w:tc>
          <w:tcPr>
            <w:tcW w:w="4253" w:type="dxa"/>
            <w:vAlign w:val="center"/>
          </w:tcPr>
          <w:p w14:paraId="36C27F07"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Очікувані результати виконання</w:t>
            </w:r>
          </w:p>
        </w:tc>
        <w:tc>
          <w:tcPr>
            <w:tcW w:w="4961" w:type="dxa"/>
            <w:gridSpan w:val="3"/>
            <w:vAlign w:val="center"/>
          </w:tcPr>
          <w:p w14:paraId="5E901106" w14:textId="4DFDFDC1" w:rsidR="002475C9" w:rsidRPr="00D9487C" w:rsidRDefault="003621B3" w:rsidP="003621B3">
            <w:pPr>
              <w:widowControl w:val="0"/>
              <w:tabs>
                <w:tab w:val="left" w:pos="1134"/>
              </w:tabs>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Розвиток охорони здоров’я у сільській місцевості. До</w:t>
            </w:r>
            <w:r w:rsidR="006346A0" w:rsidRPr="00D9487C">
              <w:rPr>
                <w:rFonts w:ascii="Times New Roman" w:eastAsia="Times New Roman" w:hAnsi="Times New Roman" w:cs="Times New Roman"/>
                <w:color w:val="000000" w:themeColor="text1"/>
                <w:sz w:val="28"/>
                <w:szCs w:val="28"/>
                <w:lang w:eastAsia="uk-UA"/>
              </w:rPr>
              <w:t>ступність та які</w:t>
            </w:r>
            <w:r w:rsidRPr="00D9487C">
              <w:rPr>
                <w:rFonts w:ascii="Times New Roman" w:eastAsia="Times New Roman" w:hAnsi="Times New Roman" w:cs="Times New Roman"/>
                <w:color w:val="000000" w:themeColor="text1"/>
                <w:sz w:val="28"/>
                <w:szCs w:val="28"/>
                <w:lang w:eastAsia="uk-UA"/>
              </w:rPr>
              <w:t>с</w:t>
            </w:r>
            <w:r w:rsidR="006346A0" w:rsidRPr="00D9487C">
              <w:rPr>
                <w:rFonts w:ascii="Times New Roman" w:eastAsia="Times New Roman" w:hAnsi="Times New Roman" w:cs="Times New Roman"/>
                <w:color w:val="000000" w:themeColor="text1"/>
                <w:sz w:val="28"/>
                <w:szCs w:val="28"/>
                <w:lang w:eastAsia="uk-UA"/>
              </w:rPr>
              <w:t xml:space="preserve">ть </w:t>
            </w:r>
            <w:r w:rsidRPr="00D9487C">
              <w:rPr>
                <w:rFonts w:ascii="Times New Roman" w:eastAsia="Times New Roman" w:hAnsi="Times New Roman" w:cs="Times New Roman"/>
                <w:color w:val="000000" w:themeColor="text1"/>
                <w:sz w:val="28"/>
                <w:szCs w:val="28"/>
                <w:lang w:eastAsia="uk-UA"/>
              </w:rPr>
              <w:t xml:space="preserve">надання </w:t>
            </w:r>
            <w:r w:rsidR="006346A0" w:rsidRPr="00D9487C">
              <w:rPr>
                <w:rFonts w:ascii="Times New Roman" w:eastAsia="Times New Roman" w:hAnsi="Times New Roman" w:cs="Times New Roman"/>
                <w:color w:val="000000" w:themeColor="text1"/>
                <w:sz w:val="28"/>
                <w:szCs w:val="28"/>
                <w:lang w:eastAsia="uk-UA"/>
              </w:rPr>
              <w:t>медичн</w:t>
            </w:r>
            <w:r w:rsidRPr="00D9487C">
              <w:rPr>
                <w:rFonts w:ascii="Times New Roman" w:eastAsia="Times New Roman" w:hAnsi="Times New Roman" w:cs="Times New Roman"/>
                <w:color w:val="000000" w:themeColor="text1"/>
                <w:sz w:val="28"/>
                <w:szCs w:val="28"/>
                <w:lang w:eastAsia="uk-UA"/>
              </w:rPr>
              <w:t>их</w:t>
            </w:r>
            <w:r w:rsidR="006346A0" w:rsidRPr="00D9487C">
              <w:rPr>
                <w:rFonts w:ascii="Times New Roman" w:eastAsia="Times New Roman" w:hAnsi="Times New Roman" w:cs="Times New Roman"/>
                <w:color w:val="000000" w:themeColor="text1"/>
                <w:sz w:val="28"/>
                <w:szCs w:val="28"/>
                <w:lang w:eastAsia="uk-UA"/>
              </w:rPr>
              <w:t xml:space="preserve"> </w:t>
            </w:r>
            <w:r w:rsidRPr="00D9487C">
              <w:rPr>
                <w:rFonts w:ascii="Times New Roman" w:eastAsia="Times New Roman" w:hAnsi="Times New Roman" w:cs="Times New Roman"/>
                <w:color w:val="000000" w:themeColor="text1"/>
                <w:sz w:val="28"/>
                <w:szCs w:val="28"/>
                <w:lang w:eastAsia="uk-UA"/>
              </w:rPr>
              <w:t xml:space="preserve">послуг населенню територіальної громади </w:t>
            </w:r>
          </w:p>
        </w:tc>
      </w:tr>
      <w:tr w:rsidR="00D9487C" w:rsidRPr="00D9487C" w14:paraId="4AF34530" w14:textId="77777777" w:rsidTr="002475C9">
        <w:trPr>
          <w:trHeight w:val="838"/>
        </w:trPr>
        <w:tc>
          <w:tcPr>
            <w:tcW w:w="567" w:type="dxa"/>
          </w:tcPr>
          <w:p w14:paraId="460575AB"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 xml:space="preserve">9. </w:t>
            </w:r>
          </w:p>
        </w:tc>
        <w:tc>
          <w:tcPr>
            <w:tcW w:w="4253" w:type="dxa"/>
            <w:vAlign w:val="center"/>
          </w:tcPr>
          <w:p w14:paraId="5A7FEF32"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Ключові показники</w:t>
            </w:r>
          </w:p>
        </w:tc>
        <w:tc>
          <w:tcPr>
            <w:tcW w:w="4961" w:type="dxa"/>
            <w:gridSpan w:val="3"/>
            <w:vAlign w:val="center"/>
          </w:tcPr>
          <w:p w14:paraId="79083557" w14:textId="356531C2" w:rsidR="00707E48" w:rsidRPr="00D9487C" w:rsidRDefault="00E94174" w:rsidP="00947D96">
            <w:pPr>
              <w:widowControl w:val="0"/>
              <w:tabs>
                <w:tab w:val="left" w:pos="1134"/>
              </w:tabs>
              <w:adjustRightInd w:val="0"/>
              <w:spacing w:after="200" w:line="276" w:lineRule="auto"/>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sz w:val="28"/>
                <w:szCs w:val="28"/>
                <w:lang w:eastAsia="uk-UA"/>
              </w:rPr>
              <w:t>Забезпечення ліками та технічними засобами важкохворих жителів громади.</w:t>
            </w:r>
            <w:r w:rsidR="00947D96" w:rsidRPr="00947D96">
              <w:rPr>
                <w:rFonts w:ascii="Times New Roman" w:eastAsia="Times New Roman" w:hAnsi="Times New Roman" w:cs="Times New Roman"/>
                <w:sz w:val="28"/>
                <w:szCs w:val="28"/>
                <w:lang w:eastAsia="uk-UA"/>
              </w:rPr>
              <w:t xml:space="preserve"> </w:t>
            </w:r>
          </w:p>
        </w:tc>
      </w:tr>
    </w:tbl>
    <w:p w14:paraId="4AEFFBF1" w14:textId="77777777" w:rsidR="009243CE" w:rsidRPr="00D9487C" w:rsidRDefault="009243CE" w:rsidP="000D2BD0">
      <w:pPr>
        <w:spacing w:after="4" w:line="269" w:lineRule="auto"/>
        <w:ind w:right="1927"/>
        <w:jc w:val="both"/>
        <w:rPr>
          <w:rFonts w:ascii="Times New Roman" w:eastAsia="Times New Roman" w:hAnsi="Times New Roman" w:cs="Times New Roman"/>
          <w:color w:val="000000" w:themeColor="text1"/>
          <w:sz w:val="28"/>
          <w:lang w:eastAsia="uk-UA"/>
        </w:rPr>
      </w:pPr>
    </w:p>
    <w:p w14:paraId="0A1C470E" w14:textId="77777777" w:rsidR="009243CE" w:rsidRPr="00D9487C" w:rsidRDefault="009243CE" w:rsidP="000D2BD0">
      <w:pPr>
        <w:spacing w:after="4" w:line="269" w:lineRule="auto"/>
        <w:ind w:right="1927"/>
        <w:jc w:val="both"/>
        <w:rPr>
          <w:rFonts w:ascii="Times New Roman" w:eastAsia="Times New Roman" w:hAnsi="Times New Roman" w:cs="Times New Roman"/>
          <w:color w:val="000000" w:themeColor="text1"/>
          <w:sz w:val="28"/>
          <w:lang w:eastAsia="uk-UA"/>
        </w:rPr>
      </w:pPr>
    </w:p>
    <w:p w14:paraId="6907DC66" w14:textId="77777777" w:rsidR="009243CE" w:rsidRPr="00D9487C" w:rsidRDefault="009243CE" w:rsidP="000D2BD0">
      <w:pPr>
        <w:spacing w:after="4" w:line="269" w:lineRule="auto"/>
        <w:ind w:right="1927"/>
        <w:jc w:val="both"/>
        <w:rPr>
          <w:rFonts w:ascii="Times New Roman" w:eastAsia="Times New Roman" w:hAnsi="Times New Roman" w:cs="Times New Roman"/>
          <w:color w:val="000000" w:themeColor="text1"/>
          <w:sz w:val="28"/>
          <w:lang w:eastAsia="uk-UA"/>
        </w:rPr>
      </w:pPr>
    </w:p>
    <w:p w14:paraId="0E72062C" w14:textId="77777777" w:rsidR="009243CE" w:rsidRPr="00D9487C" w:rsidRDefault="009243CE" w:rsidP="000D2BD0">
      <w:pPr>
        <w:spacing w:after="4" w:line="269" w:lineRule="auto"/>
        <w:ind w:right="1927"/>
        <w:jc w:val="both"/>
        <w:rPr>
          <w:rFonts w:ascii="Times New Roman" w:eastAsia="Times New Roman" w:hAnsi="Times New Roman" w:cs="Times New Roman"/>
          <w:color w:val="000000" w:themeColor="text1"/>
          <w:sz w:val="28"/>
          <w:lang w:eastAsia="uk-UA"/>
        </w:rPr>
      </w:pPr>
    </w:p>
    <w:p w14:paraId="6E5FB2CA" w14:textId="77777777" w:rsidR="00205F63" w:rsidRDefault="00205F63" w:rsidP="00205F63">
      <w:pPr>
        <w:spacing w:after="0" w:line="240" w:lineRule="auto"/>
        <w:jc w:val="both"/>
        <w:rPr>
          <w:rFonts w:ascii="Times New Roman" w:eastAsia="Times New Roman" w:hAnsi="Times New Roman" w:cs="Times New Roman"/>
          <w:color w:val="000000" w:themeColor="text1"/>
          <w:sz w:val="28"/>
          <w:lang w:eastAsia="uk-UA"/>
        </w:rPr>
      </w:pPr>
    </w:p>
    <w:p w14:paraId="029ACB58" w14:textId="77777777" w:rsidR="00205F63" w:rsidRDefault="00205F63" w:rsidP="00205F63">
      <w:pPr>
        <w:spacing w:after="0" w:line="240" w:lineRule="auto"/>
        <w:jc w:val="both"/>
        <w:rPr>
          <w:rFonts w:ascii="Times New Roman" w:eastAsia="Times New Roman" w:hAnsi="Times New Roman" w:cs="Times New Roman"/>
          <w:color w:val="000000" w:themeColor="text1"/>
          <w:sz w:val="28"/>
          <w:lang w:eastAsia="uk-UA"/>
        </w:rPr>
      </w:pPr>
    </w:p>
    <w:p w14:paraId="08DACD77" w14:textId="4832054E" w:rsidR="00205F63" w:rsidRPr="00205F63" w:rsidRDefault="00205F63" w:rsidP="00205F63">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205F63">
        <w:rPr>
          <w:rFonts w:ascii="Times New Roman" w:eastAsia="Times New Roman" w:hAnsi="Times New Roman" w:cs="Times New Roman"/>
          <w:b/>
          <w:bCs/>
          <w:color w:val="000000"/>
          <w:sz w:val="28"/>
          <w:szCs w:val="28"/>
          <w:shd w:val="clear" w:color="auto" w:fill="FFFFFF"/>
          <w:lang w:eastAsia="ru-RU"/>
        </w:rPr>
        <w:t xml:space="preserve">Секретар сільської ради </w:t>
      </w:r>
      <w:r>
        <w:rPr>
          <w:rFonts w:ascii="Times New Roman" w:eastAsia="Times New Roman" w:hAnsi="Times New Roman" w:cs="Times New Roman"/>
          <w:b/>
          <w:bCs/>
          <w:color w:val="000000"/>
          <w:sz w:val="28"/>
          <w:szCs w:val="28"/>
          <w:shd w:val="clear" w:color="auto" w:fill="FFFFFF"/>
          <w:lang w:eastAsia="ru-RU"/>
        </w:rPr>
        <w:t xml:space="preserve">                  </w:t>
      </w:r>
      <w:r w:rsidRPr="00205F63">
        <w:rPr>
          <w:rFonts w:ascii="Times New Roman" w:eastAsia="Times New Roman" w:hAnsi="Times New Roman" w:cs="Times New Roman"/>
          <w:b/>
          <w:bCs/>
          <w:color w:val="000000"/>
          <w:sz w:val="28"/>
          <w:szCs w:val="28"/>
          <w:shd w:val="clear" w:color="auto" w:fill="FFFFFF"/>
          <w:lang w:eastAsia="ru-RU"/>
        </w:rPr>
        <w:t xml:space="preserve">                               Катерина КОСТЮК</w:t>
      </w:r>
    </w:p>
    <w:p w14:paraId="05F7109A" w14:textId="4D08F50B" w:rsidR="000B1714" w:rsidRPr="00D9487C" w:rsidRDefault="000B1714" w:rsidP="00205F63">
      <w:pPr>
        <w:spacing w:after="0" w:line="240" w:lineRule="auto"/>
        <w:jc w:val="both"/>
        <w:rPr>
          <w:rFonts w:ascii="Times New Roman" w:eastAsia="Times New Roman" w:hAnsi="Times New Roman" w:cs="Times New Roman"/>
          <w:color w:val="000000" w:themeColor="text1"/>
          <w:sz w:val="28"/>
          <w:lang w:eastAsia="uk-UA"/>
        </w:rPr>
      </w:pPr>
    </w:p>
    <w:p w14:paraId="70E806B2" w14:textId="77777777" w:rsidR="009243CE" w:rsidRPr="00D9487C" w:rsidRDefault="009243CE" w:rsidP="000D2BD0">
      <w:pPr>
        <w:spacing w:after="4" w:line="269" w:lineRule="auto"/>
        <w:ind w:right="1927"/>
        <w:jc w:val="both"/>
        <w:rPr>
          <w:rFonts w:ascii="Times New Roman" w:eastAsia="Times New Roman" w:hAnsi="Times New Roman" w:cs="Times New Roman"/>
          <w:color w:val="000000" w:themeColor="text1"/>
          <w:sz w:val="28"/>
          <w:lang w:eastAsia="uk-UA"/>
        </w:rPr>
      </w:pPr>
    </w:p>
    <w:p w14:paraId="48DCC6D8" w14:textId="77777777" w:rsidR="009243CE" w:rsidRPr="00D9487C" w:rsidRDefault="009243CE" w:rsidP="000D2BD0">
      <w:pPr>
        <w:spacing w:after="4" w:line="269" w:lineRule="auto"/>
        <w:ind w:right="1927"/>
        <w:jc w:val="both"/>
        <w:rPr>
          <w:rFonts w:ascii="Times New Roman" w:eastAsia="Times New Roman" w:hAnsi="Times New Roman" w:cs="Times New Roman"/>
          <w:color w:val="000000" w:themeColor="text1"/>
          <w:sz w:val="28"/>
          <w:lang w:eastAsia="uk-UA"/>
        </w:rPr>
      </w:pPr>
    </w:p>
    <w:p w14:paraId="1DAC1E43" w14:textId="77777777" w:rsidR="009243CE" w:rsidRPr="00D9487C" w:rsidRDefault="009243CE" w:rsidP="000D2BD0">
      <w:pPr>
        <w:spacing w:after="4" w:line="269" w:lineRule="auto"/>
        <w:ind w:right="1927"/>
        <w:jc w:val="both"/>
        <w:rPr>
          <w:rFonts w:ascii="Times New Roman" w:eastAsia="Times New Roman" w:hAnsi="Times New Roman" w:cs="Times New Roman"/>
          <w:color w:val="000000" w:themeColor="text1"/>
          <w:sz w:val="28"/>
          <w:lang w:eastAsia="uk-UA"/>
        </w:rPr>
      </w:pPr>
    </w:p>
    <w:p w14:paraId="15E296C7" w14:textId="77777777" w:rsidR="009243CE" w:rsidRPr="00D9487C" w:rsidRDefault="009243CE" w:rsidP="000D2BD0">
      <w:pPr>
        <w:spacing w:after="4" w:line="269" w:lineRule="auto"/>
        <w:ind w:right="1927"/>
        <w:jc w:val="both"/>
        <w:rPr>
          <w:rFonts w:ascii="Times New Roman" w:eastAsia="Times New Roman" w:hAnsi="Times New Roman" w:cs="Times New Roman"/>
          <w:color w:val="000000" w:themeColor="text1"/>
          <w:sz w:val="28"/>
          <w:lang w:eastAsia="uk-UA"/>
        </w:rPr>
      </w:pPr>
    </w:p>
    <w:p w14:paraId="2C595EB8" w14:textId="77777777" w:rsidR="009243CE" w:rsidRPr="00D9487C" w:rsidRDefault="009243CE" w:rsidP="000D2BD0">
      <w:pPr>
        <w:spacing w:after="4" w:line="269" w:lineRule="auto"/>
        <w:ind w:right="1927"/>
        <w:jc w:val="both"/>
        <w:rPr>
          <w:rFonts w:ascii="Times New Roman" w:eastAsia="Times New Roman" w:hAnsi="Times New Roman" w:cs="Times New Roman"/>
          <w:color w:val="000000" w:themeColor="text1"/>
          <w:sz w:val="28"/>
          <w:lang w:eastAsia="uk-UA"/>
        </w:rPr>
      </w:pPr>
    </w:p>
    <w:p w14:paraId="45CD0697" w14:textId="77777777" w:rsidR="009243CE" w:rsidRPr="00D9487C" w:rsidRDefault="009243CE" w:rsidP="000D2BD0">
      <w:pPr>
        <w:spacing w:after="4" w:line="269" w:lineRule="auto"/>
        <w:ind w:right="1927"/>
        <w:jc w:val="both"/>
        <w:rPr>
          <w:rFonts w:ascii="Times New Roman" w:eastAsia="Times New Roman" w:hAnsi="Times New Roman" w:cs="Times New Roman"/>
          <w:color w:val="000000" w:themeColor="text1"/>
          <w:sz w:val="28"/>
          <w:lang w:eastAsia="uk-UA"/>
        </w:rPr>
      </w:pPr>
    </w:p>
    <w:p w14:paraId="4177BE02" w14:textId="77777777" w:rsidR="002B6065" w:rsidRPr="00D9487C" w:rsidRDefault="002B6065" w:rsidP="000D2BD0">
      <w:pPr>
        <w:spacing w:after="4" w:line="269" w:lineRule="auto"/>
        <w:ind w:right="1927"/>
        <w:jc w:val="both"/>
        <w:rPr>
          <w:rFonts w:ascii="Times New Roman" w:eastAsia="Times New Roman" w:hAnsi="Times New Roman" w:cs="Times New Roman"/>
          <w:color w:val="000000" w:themeColor="text1"/>
          <w:sz w:val="28"/>
          <w:lang w:eastAsia="uk-UA"/>
        </w:rPr>
      </w:pPr>
    </w:p>
    <w:p w14:paraId="72E307D4" w14:textId="77777777" w:rsidR="002B6065" w:rsidRPr="00D9487C" w:rsidRDefault="002B6065" w:rsidP="000D2BD0">
      <w:pPr>
        <w:spacing w:after="4" w:line="269" w:lineRule="auto"/>
        <w:ind w:right="1927"/>
        <w:jc w:val="both"/>
        <w:rPr>
          <w:rFonts w:ascii="Times New Roman" w:eastAsia="Times New Roman" w:hAnsi="Times New Roman" w:cs="Times New Roman"/>
          <w:color w:val="000000" w:themeColor="text1"/>
          <w:sz w:val="28"/>
          <w:lang w:eastAsia="uk-UA"/>
        </w:rPr>
      </w:pPr>
    </w:p>
    <w:p w14:paraId="06B5DF1B" w14:textId="77777777" w:rsidR="002B6065" w:rsidRPr="00D9487C" w:rsidRDefault="002B6065" w:rsidP="004B24CF">
      <w:pPr>
        <w:spacing w:after="4" w:line="269" w:lineRule="auto"/>
        <w:ind w:right="1927"/>
        <w:jc w:val="right"/>
        <w:rPr>
          <w:rFonts w:ascii="Times New Roman" w:eastAsia="Times New Roman" w:hAnsi="Times New Roman" w:cs="Times New Roman"/>
          <w:color w:val="000000" w:themeColor="text1"/>
          <w:sz w:val="28"/>
          <w:lang w:eastAsia="uk-UA"/>
        </w:rPr>
      </w:pPr>
    </w:p>
    <w:p w14:paraId="6E00AF92" w14:textId="77777777" w:rsidR="00205F63" w:rsidRDefault="00205F63" w:rsidP="004B24CF">
      <w:pPr>
        <w:spacing w:after="3" w:line="268" w:lineRule="auto"/>
        <w:jc w:val="right"/>
        <w:rPr>
          <w:rFonts w:ascii="Times New Roman" w:eastAsia="Times New Roman" w:hAnsi="Times New Roman" w:cs="Times New Roman"/>
          <w:b/>
          <w:bCs/>
          <w:color w:val="000000" w:themeColor="text1"/>
          <w:sz w:val="28"/>
          <w:szCs w:val="28"/>
          <w:lang w:eastAsia="uk-UA"/>
        </w:rPr>
      </w:pPr>
    </w:p>
    <w:p w14:paraId="1363119A" w14:textId="77777777" w:rsidR="00205F63" w:rsidRDefault="00205F63" w:rsidP="004B24CF">
      <w:pPr>
        <w:spacing w:after="3" w:line="268" w:lineRule="auto"/>
        <w:jc w:val="right"/>
        <w:rPr>
          <w:rFonts w:ascii="Times New Roman" w:eastAsia="Times New Roman" w:hAnsi="Times New Roman" w:cs="Times New Roman"/>
          <w:b/>
          <w:bCs/>
          <w:color w:val="000000" w:themeColor="text1"/>
          <w:sz w:val="28"/>
          <w:szCs w:val="28"/>
          <w:lang w:eastAsia="uk-UA"/>
        </w:rPr>
      </w:pPr>
    </w:p>
    <w:p w14:paraId="553A5F88" w14:textId="77777777" w:rsidR="00205F63" w:rsidRDefault="00205F63" w:rsidP="004B24CF">
      <w:pPr>
        <w:spacing w:after="3" w:line="268" w:lineRule="auto"/>
        <w:jc w:val="right"/>
        <w:rPr>
          <w:rFonts w:ascii="Times New Roman" w:eastAsia="Times New Roman" w:hAnsi="Times New Roman" w:cs="Times New Roman"/>
          <w:b/>
          <w:bCs/>
          <w:color w:val="000000" w:themeColor="text1"/>
          <w:sz w:val="28"/>
          <w:szCs w:val="28"/>
          <w:lang w:eastAsia="uk-UA"/>
        </w:rPr>
      </w:pPr>
    </w:p>
    <w:p w14:paraId="488EEC4F" w14:textId="77777777" w:rsidR="00205F63" w:rsidRDefault="00205F63" w:rsidP="004B24CF">
      <w:pPr>
        <w:spacing w:after="3" w:line="268" w:lineRule="auto"/>
        <w:jc w:val="right"/>
        <w:rPr>
          <w:rFonts w:ascii="Times New Roman" w:eastAsia="Times New Roman" w:hAnsi="Times New Roman" w:cs="Times New Roman"/>
          <w:b/>
          <w:bCs/>
          <w:color w:val="000000" w:themeColor="text1"/>
          <w:sz w:val="28"/>
          <w:szCs w:val="28"/>
          <w:lang w:eastAsia="uk-UA"/>
        </w:rPr>
      </w:pPr>
    </w:p>
    <w:p w14:paraId="2E4514F4" w14:textId="77777777" w:rsidR="00205F63" w:rsidRDefault="00205F63" w:rsidP="004B24CF">
      <w:pPr>
        <w:spacing w:after="3" w:line="268" w:lineRule="auto"/>
        <w:jc w:val="right"/>
        <w:rPr>
          <w:rFonts w:ascii="Times New Roman" w:eastAsia="Times New Roman" w:hAnsi="Times New Roman" w:cs="Times New Roman"/>
          <w:b/>
          <w:bCs/>
          <w:color w:val="000000" w:themeColor="text1"/>
          <w:sz w:val="28"/>
          <w:szCs w:val="28"/>
          <w:lang w:eastAsia="uk-UA"/>
        </w:rPr>
      </w:pPr>
    </w:p>
    <w:p w14:paraId="0DC1C50C" w14:textId="77777777" w:rsidR="00205F63" w:rsidRDefault="00205F63" w:rsidP="004B24CF">
      <w:pPr>
        <w:spacing w:after="3" w:line="268" w:lineRule="auto"/>
        <w:jc w:val="right"/>
        <w:rPr>
          <w:rFonts w:ascii="Times New Roman" w:eastAsia="Times New Roman" w:hAnsi="Times New Roman" w:cs="Times New Roman"/>
          <w:b/>
          <w:bCs/>
          <w:color w:val="000000" w:themeColor="text1"/>
          <w:sz w:val="28"/>
          <w:szCs w:val="28"/>
          <w:lang w:eastAsia="uk-UA"/>
        </w:rPr>
      </w:pPr>
    </w:p>
    <w:p w14:paraId="1BDC4BC7" w14:textId="6B89A2CD" w:rsidR="004B24CF" w:rsidRPr="00D9487C" w:rsidRDefault="004B24CF" w:rsidP="004B24CF">
      <w:pPr>
        <w:spacing w:after="3" w:line="268" w:lineRule="auto"/>
        <w:jc w:val="right"/>
        <w:rPr>
          <w:rFonts w:ascii="Times New Roman" w:eastAsia="Times New Roman" w:hAnsi="Times New Roman" w:cs="Times New Roman"/>
          <w:b/>
          <w:bCs/>
          <w:color w:val="000000" w:themeColor="text1"/>
          <w:sz w:val="28"/>
          <w:szCs w:val="28"/>
          <w:lang w:eastAsia="uk-UA"/>
        </w:rPr>
      </w:pPr>
      <w:r w:rsidRPr="00D9487C">
        <w:rPr>
          <w:rFonts w:ascii="Times New Roman" w:eastAsia="Times New Roman" w:hAnsi="Times New Roman" w:cs="Times New Roman"/>
          <w:b/>
          <w:bCs/>
          <w:color w:val="000000" w:themeColor="text1"/>
          <w:sz w:val="28"/>
          <w:szCs w:val="28"/>
          <w:lang w:eastAsia="uk-UA"/>
        </w:rPr>
        <w:lastRenderedPageBreak/>
        <w:t xml:space="preserve">Додаток </w:t>
      </w:r>
      <w:r w:rsidR="00205F63">
        <w:rPr>
          <w:rFonts w:ascii="Times New Roman" w:eastAsia="Times New Roman" w:hAnsi="Times New Roman" w:cs="Times New Roman"/>
          <w:b/>
          <w:bCs/>
          <w:color w:val="000000" w:themeColor="text1"/>
          <w:sz w:val="28"/>
          <w:szCs w:val="28"/>
          <w:lang w:eastAsia="uk-UA"/>
        </w:rPr>
        <w:t>2</w:t>
      </w:r>
    </w:p>
    <w:p w14:paraId="6D53D04E" w14:textId="77777777" w:rsidR="004B24CF" w:rsidRPr="00D9487C" w:rsidRDefault="004B24CF" w:rsidP="004B24CF">
      <w:pPr>
        <w:spacing w:after="0" w:line="240" w:lineRule="auto"/>
        <w:ind w:right="74"/>
        <w:jc w:val="right"/>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до П</w:t>
      </w:r>
      <w:r w:rsidRPr="00D9487C">
        <w:rPr>
          <w:rFonts w:ascii="Times New Roman" w:eastAsia="Times New Roman" w:hAnsi="Times New Roman" w:cs="Times New Roman"/>
          <w:color w:val="000000" w:themeColor="text1"/>
          <w:sz w:val="20"/>
          <w:szCs w:val="20"/>
          <w:lang w:eastAsia="uk-UA"/>
        </w:rPr>
        <w:t>рограми розвитку, підтримки КНП «</w:t>
      </w:r>
      <w:proofErr w:type="spellStart"/>
      <w:r w:rsidRPr="00D9487C">
        <w:rPr>
          <w:rFonts w:ascii="Times New Roman" w:eastAsia="Times New Roman" w:hAnsi="Times New Roman" w:cs="Times New Roman"/>
          <w:color w:val="000000" w:themeColor="text1"/>
          <w:sz w:val="20"/>
          <w:szCs w:val="20"/>
          <w:lang w:eastAsia="uk-UA"/>
        </w:rPr>
        <w:t>Якушинецький</w:t>
      </w:r>
      <w:proofErr w:type="spellEnd"/>
      <w:r w:rsidRPr="00D9487C">
        <w:rPr>
          <w:rFonts w:ascii="Times New Roman" w:eastAsia="Times New Roman" w:hAnsi="Times New Roman" w:cs="Times New Roman"/>
          <w:color w:val="000000" w:themeColor="text1"/>
          <w:sz w:val="20"/>
          <w:szCs w:val="20"/>
          <w:lang w:eastAsia="uk-UA"/>
        </w:rPr>
        <w:t xml:space="preserve">                                                          </w:t>
      </w:r>
    </w:p>
    <w:p w14:paraId="436B3752" w14:textId="77777777" w:rsidR="004B24CF" w:rsidRDefault="004B24CF" w:rsidP="004B24CF">
      <w:pPr>
        <w:spacing w:after="0" w:line="240" w:lineRule="auto"/>
        <w:ind w:right="74"/>
        <w:jc w:val="right"/>
        <w:rPr>
          <w:rFonts w:ascii="Times New Roman" w:eastAsia="Times New Roman" w:hAnsi="Times New Roman" w:cs="Times New Roman"/>
          <w:color w:val="000000" w:themeColor="text1"/>
          <w:sz w:val="20"/>
          <w:szCs w:val="20"/>
          <w:lang w:eastAsia="uk-UA"/>
        </w:rPr>
      </w:pPr>
      <w:r w:rsidRPr="00D9487C">
        <w:rPr>
          <w:rFonts w:ascii="Times New Roman" w:eastAsia="Times New Roman" w:hAnsi="Times New Roman" w:cs="Times New Roman"/>
          <w:color w:val="000000" w:themeColor="text1"/>
          <w:sz w:val="20"/>
          <w:szCs w:val="20"/>
          <w:lang w:eastAsia="uk-UA"/>
        </w:rPr>
        <w:t xml:space="preserve">                                                                               центр первинної медико-санітарної допомоги» </w:t>
      </w:r>
    </w:p>
    <w:p w14:paraId="03362FB7" w14:textId="77777777" w:rsidR="004B24CF" w:rsidRDefault="004B24CF" w:rsidP="004B24CF">
      <w:pPr>
        <w:spacing w:after="0" w:line="240" w:lineRule="auto"/>
        <w:ind w:right="74"/>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 xml:space="preserve">                                                                                                                                                </w:t>
      </w:r>
      <w:r w:rsidRPr="00D9487C">
        <w:rPr>
          <w:rFonts w:ascii="Times New Roman" w:eastAsia="Times New Roman" w:hAnsi="Times New Roman" w:cs="Times New Roman"/>
          <w:color w:val="000000" w:themeColor="text1"/>
          <w:sz w:val="20"/>
          <w:szCs w:val="20"/>
          <w:lang w:eastAsia="uk-UA"/>
        </w:rPr>
        <w:t>Якушинецької сільської ради</w:t>
      </w:r>
    </w:p>
    <w:p w14:paraId="50D13AAC" w14:textId="77777777" w:rsidR="004B24CF" w:rsidRPr="00D9487C" w:rsidRDefault="004B24CF" w:rsidP="004B24CF">
      <w:pPr>
        <w:spacing w:after="0" w:line="240" w:lineRule="auto"/>
        <w:ind w:right="74"/>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 xml:space="preserve">                                                                                                                          </w:t>
      </w:r>
      <w:r w:rsidRPr="00D9487C">
        <w:rPr>
          <w:rFonts w:ascii="Times New Roman" w:eastAsia="Times New Roman" w:hAnsi="Times New Roman" w:cs="Times New Roman"/>
          <w:color w:val="000000" w:themeColor="text1"/>
          <w:sz w:val="20"/>
          <w:szCs w:val="20"/>
          <w:lang w:eastAsia="uk-UA"/>
        </w:rPr>
        <w:t xml:space="preserve"> та надання медичних послуг понад обсяг,                </w:t>
      </w:r>
    </w:p>
    <w:p w14:paraId="05C4C55D" w14:textId="77777777" w:rsidR="004B24CF" w:rsidRDefault="004B24CF" w:rsidP="004B24CF">
      <w:pPr>
        <w:spacing w:after="0" w:line="240" w:lineRule="auto"/>
        <w:ind w:right="74"/>
        <w:jc w:val="right"/>
        <w:rPr>
          <w:rFonts w:ascii="Times New Roman" w:eastAsia="Times New Roman" w:hAnsi="Times New Roman" w:cs="Times New Roman"/>
          <w:color w:val="000000" w:themeColor="text1"/>
          <w:sz w:val="20"/>
          <w:szCs w:val="20"/>
          <w:lang w:eastAsia="uk-UA"/>
        </w:rPr>
      </w:pPr>
      <w:r w:rsidRPr="00D9487C">
        <w:rPr>
          <w:rFonts w:ascii="Times New Roman" w:eastAsia="Times New Roman" w:hAnsi="Times New Roman" w:cs="Times New Roman"/>
          <w:color w:val="000000" w:themeColor="text1"/>
          <w:sz w:val="20"/>
          <w:szCs w:val="20"/>
          <w:lang w:eastAsia="uk-UA"/>
        </w:rPr>
        <w:t xml:space="preserve">                                                                                       передбачений програмою державних гарантій </w:t>
      </w:r>
    </w:p>
    <w:p w14:paraId="68D421FA" w14:textId="77777777" w:rsidR="004B24CF" w:rsidRDefault="004B24CF" w:rsidP="004B24CF">
      <w:pPr>
        <w:spacing w:after="0" w:line="240" w:lineRule="auto"/>
        <w:ind w:right="74"/>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 xml:space="preserve">                                                                                                                                 </w:t>
      </w:r>
      <w:r w:rsidRPr="00D9487C">
        <w:rPr>
          <w:rFonts w:ascii="Times New Roman" w:eastAsia="Times New Roman" w:hAnsi="Times New Roman" w:cs="Times New Roman"/>
          <w:color w:val="000000" w:themeColor="text1"/>
          <w:sz w:val="20"/>
          <w:szCs w:val="20"/>
          <w:lang w:eastAsia="uk-UA"/>
        </w:rPr>
        <w:t xml:space="preserve">медичного обслуговування населення </w:t>
      </w:r>
    </w:p>
    <w:p w14:paraId="2D285F92" w14:textId="77777777" w:rsidR="004B24CF" w:rsidRDefault="004B24CF" w:rsidP="004B24CF">
      <w:pPr>
        <w:spacing w:after="0" w:line="240" w:lineRule="auto"/>
        <w:ind w:right="74"/>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 xml:space="preserve">                                                                                                                               </w:t>
      </w:r>
      <w:r w:rsidRPr="00D9487C">
        <w:rPr>
          <w:rFonts w:ascii="Times New Roman" w:eastAsia="Times New Roman" w:hAnsi="Times New Roman" w:cs="Times New Roman"/>
          <w:color w:val="000000" w:themeColor="text1"/>
          <w:sz w:val="20"/>
          <w:szCs w:val="20"/>
          <w:lang w:eastAsia="uk-UA"/>
        </w:rPr>
        <w:t>Якушинецької  територіальної громади</w:t>
      </w:r>
    </w:p>
    <w:p w14:paraId="403BEF80" w14:textId="2F4EC56E" w:rsidR="004B24CF" w:rsidRDefault="004B24CF" w:rsidP="004B24CF">
      <w:pPr>
        <w:spacing w:after="107"/>
        <w:ind w:right="7"/>
        <w:jc w:val="center"/>
        <w:rPr>
          <w:rFonts w:ascii="Times New Roman" w:eastAsia="Times New Roman" w:hAnsi="Times New Roman" w:cs="Times New Roman"/>
          <w:b/>
          <w:color w:val="000000" w:themeColor="text1"/>
          <w:sz w:val="28"/>
          <w:lang w:eastAsia="uk-UA"/>
        </w:rPr>
      </w:pPr>
      <w:r>
        <w:rPr>
          <w:rFonts w:ascii="Times New Roman" w:eastAsia="Times New Roman" w:hAnsi="Times New Roman" w:cs="Times New Roman"/>
          <w:color w:val="000000" w:themeColor="text1"/>
          <w:sz w:val="20"/>
          <w:szCs w:val="20"/>
          <w:lang w:eastAsia="uk-UA"/>
        </w:rPr>
        <w:t xml:space="preserve">                                                                                                                                                                </w:t>
      </w:r>
      <w:r w:rsidRPr="00D9487C">
        <w:rPr>
          <w:rFonts w:ascii="Times New Roman" w:eastAsia="Times New Roman" w:hAnsi="Times New Roman" w:cs="Times New Roman"/>
          <w:color w:val="000000" w:themeColor="text1"/>
          <w:sz w:val="20"/>
          <w:szCs w:val="20"/>
          <w:lang w:eastAsia="uk-UA"/>
        </w:rPr>
        <w:t xml:space="preserve"> на 2022-2024 роки</w:t>
      </w:r>
    </w:p>
    <w:p w14:paraId="363AAC9B" w14:textId="77777777" w:rsidR="004B24CF" w:rsidRDefault="004B24CF" w:rsidP="00FE01F5">
      <w:pPr>
        <w:spacing w:after="107"/>
        <w:ind w:right="661"/>
        <w:jc w:val="center"/>
        <w:rPr>
          <w:rFonts w:ascii="Times New Roman" w:eastAsia="Times New Roman" w:hAnsi="Times New Roman" w:cs="Times New Roman"/>
          <w:b/>
          <w:color w:val="000000" w:themeColor="text1"/>
          <w:sz w:val="28"/>
          <w:lang w:eastAsia="uk-UA"/>
        </w:rPr>
      </w:pPr>
    </w:p>
    <w:p w14:paraId="0ABFD8A7" w14:textId="77777777" w:rsidR="004B24CF" w:rsidRDefault="004B24CF" w:rsidP="00FE01F5">
      <w:pPr>
        <w:spacing w:after="107"/>
        <w:ind w:right="661"/>
        <w:jc w:val="center"/>
        <w:rPr>
          <w:rFonts w:ascii="Times New Roman" w:eastAsia="Times New Roman" w:hAnsi="Times New Roman" w:cs="Times New Roman"/>
          <w:b/>
          <w:color w:val="000000" w:themeColor="text1"/>
          <w:sz w:val="28"/>
          <w:lang w:eastAsia="uk-UA"/>
        </w:rPr>
      </w:pPr>
    </w:p>
    <w:p w14:paraId="6B19E6EC" w14:textId="7CE73D14" w:rsidR="00FE01F5" w:rsidRPr="00D9487C" w:rsidRDefault="00FE01F5" w:rsidP="00FE01F5">
      <w:pPr>
        <w:spacing w:after="107"/>
        <w:ind w:right="661"/>
        <w:jc w:val="center"/>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t xml:space="preserve">Ресурсне забезпечення </w:t>
      </w:r>
    </w:p>
    <w:p w14:paraId="5BBCDEE6" w14:textId="77777777" w:rsidR="00FE01F5" w:rsidRPr="00D9487C" w:rsidRDefault="00FE01F5" w:rsidP="00FE01F5">
      <w:pPr>
        <w:spacing w:after="2" w:line="334" w:lineRule="auto"/>
        <w:jc w:val="center"/>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t xml:space="preserve">Програми розвитку, підтримки </w:t>
      </w:r>
      <w:r w:rsidRPr="00D9487C">
        <w:rPr>
          <w:rFonts w:ascii="Times New Roman" w:eastAsia="Times New Roman" w:hAnsi="Times New Roman" w:cs="Times New Roman"/>
          <w:b/>
          <w:bCs/>
          <w:color w:val="000000" w:themeColor="text1"/>
          <w:sz w:val="28"/>
          <w:lang w:eastAsia="uk-UA"/>
        </w:rPr>
        <w:t>КНП «</w:t>
      </w:r>
      <w:proofErr w:type="spellStart"/>
      <w:r w:rsidRPr="00D9487C">
        <w:rPr>
          <w:rFonts w:ascii="Times New Roman" w:eastAsia="Times New Roman" w:hAnsi="Times New Roman" w:cs="Times New Roman"/>
          <w:b/>
          <w:bCs/>
          <w:color w:val="000000" w:themeColor="text1"/>
          <w:sz w:val="28"/>
          <w:lang w:eastAsia="uk-UA"/>
        </w:rPr>
        <w:t>Якушинецький</w:t>
      </w:r>
      <w:proofErr w:type="spellEnd"/>
      <w:r w:rsidRPr="00D9487C">
        <w:rPr>
          <w:rFonts w:ascii="Times New Roman" w:eastAsia="Times New Roman" w:hAnsi="Times New Roman" w:cs="Times New Roman"/>
          <w:b/>
          <w:bCs/>
          <w:color w:val="000000" w:themeColor="text1"/>
          <w:sz w:val="28"/>
          <w:lang w:eastAsia="uk-UA"/>
        </w:rPr>
        <w:t xml:space="preserve"> центр первинної медико-санітарної допомоги» Якушинецької сільської ради</w:t>
      </w:r>
      <w:r w:rsidRPr="00D9487C">
        <w:rPr>
          <w:rFonts w:ascii="Times New Roman" w:eastAsia="Times New Roman" w:hAnsi="Times New Roman" w:cs="Times New Roman"/>
          <w:color w:val="000000" w:themeColor="text1"/>
          <w:sz w:val="28"/>
          <w:lang w:eastAsia="uk-UA"/>
        </w:rPr>
        <w:t xml:space="preserve"> </w:t>
      </w:r>
      <w:r w:rsidRPr="00D9487C">
        <w:rPr>
          <w:rFonts w:ascii="Times New Roman" w:eastAsia="Times New Roman" w:hAnsi="Times New Roman" w:cs="Times New Roman"/>
          <w:b/>
          <w:color w:val="000000" w:themeColor="text1"/>
          <w:sz w:val="28"/>
          <w:lang w:eastAsia="uk-UA"/>
        </w:rPr>
        <w:t xml:space="preserve">та надання медичних послуг понад обсяг, передбачений програмою державних гарантій медичного обслуговування населення Якушинецької  територіальної громади на 2022-2024 роки </w:t>
      </w:r>
    </w:p>
    <w:p w14:paraId="28B86566" w14:textId="77777777" w:rsidR="002B6065" w:rsidRPr="00D9487C" w:rsidRDefault="002B6065" w:rsidP="000D2BD0">
      <w:pPr>
        <w:spacing w:after="4" w:line="269" w:lineRule="auto"/>
        <w:ind w:right="1927"/>
        <w:jc w:val="both"/>
        <w:rPr>
          <w:rFonts w:ascii="Times New Roman" w:eastAsia="Times New Roman" w:hAnsi="Times New Roman" w:cs="Times New Roman"/>
          <w:color w:val="000000" w:themeColor="text1"/>
          <w:sz w:val="28"/>
          <w:lang w:eastAsia="uk-UA"/>
        </w:rPr>
      </w:pPr>
    </w:p>
    <w:p w14:paraId="14AF8DB1" w14:textId="5AB727FA" w:rsidR="00FE01F5" w:rsidRPr="00D9487C" w:rsidRDefault="00154D0A" w:rsidP="00154D0A">
      <w:pPr>
        <w:spacing w:line="0" w:lineRule="atLeast"/>
        <w:jc w:val="right"/>
        <w:rPr>
          <w:rFonts w:ascii="Times New Roman" w:eastAsia="Times New Roman" w:hAnsi="Times New Roman" w:cs="Times New Roman"/>
          <w:color w:val="000000" w:themeColor="text1"/>
          <w:sz w:val="24"/>
          <w:szCs w:val="24"/>
          <w:lang w:eastAsia="uk-UA"/>
        </w:rPr>
      </w:pPr>
      <w:proofErr w:type="spellStart"/>
      <w:r w:rsidRPr="00D9487C">
        <w:rPr>
          <w:rFonts w:ascii="Times New Roman" w:eastAsia="Times New Roman" w:hAnsi="Times New Roman" w:cs="Times New Roman"/>
          <w:color w:val="000000" w:themeColor="text1"/>
          <w:sz w:val="24"/>
          <w:szCs w:val="24"/>
          <w:lang w:eastAsia="uk-UA"/>
        </w:rPr>
        <w:t>тис.грн</w:t>
      </w:r>
      <w:proofErr w:type="spellEnd"/>
      <w:r w:rsidRPr="00D9487C">
        <w:rPr>
          <w:rFonts w:ascii="Times New Roman" w:eastAsia="Times New Roman" w:hAnsi="Times New Roman" w:cs="Times New Roman"/>
          <w:color w:val="000000" w:themeColor="text1"/>
          <w:sz w:val="24"/>
          <w:szCs w:val="24"/>
          <w:lang w:eastAsia="uk-UA"/>
        </w:rPr>
        <w:t>.</w:t>
      </w:r>
    </w:p>
    <w:tbl>
      <w:tblPr>
        <w:tblStyle w:val="a4"/>
        <w:tblW w:w="0" w:type="auto"/>
        <w:tblInd w:w="-431" w:type="dxa"/>
        <w:tblLook w:val="04A0" w:firstRow="1" w:lastRow="0" w:firstColumn="1" w:lastColumn="0" w:noHBand="0" w:noVBand="1"/>
      </w:tblPr>
      <w:tblGrid>
        <w:gridCol w:w="2766"/>
        <w:gridCol w:w="1268"/>
        <w:gridCol w:w="1133"/>
        <w:gridCol w:w="1268"/>
        <w:gridCol w:w="1249"/>
        <w:gridCol w:w="1220"/>
        <w:gridCol w:w="1305"/>
      </w:tblGrid>
      <w:tr w:rsidR="00D9487C" w:rsidRPr="00D9487C" w14:paraId="5E1AA14B" w14:textId="471DD571" w:rsidTr="00205F63">
        <w:tc>
          <w:tcPr>
            <w:tcW w:w="2766" w:type="dxa"/>
            <w:vMerge w:val="restart"/>
          </w:tcPr>
          <w:p w14:paraId="0A399C60" w14:textId="01A04101" w:rsidR="00154D0A" w:rsidRPr="00D9487C" w:rsidRDefault="00154D0A" w:rsidP="00154D0A">
            <w:pPr>
              <w:spacing w:line="0" w:lineRule="atLeast"/>
              <w:jc w:val="center"/>
              <w:rPr>
                <w:rFonts w:ascii="Times New Roman" w:eastAsia="Times New Roman" w:hAnsi="Times New Roman" w:cs="Times New Roman"/>
                <w:color w:val="000000" w:themeColor="text1"/>
                <w:sz w:val="24"/>
                <w:szCs w:val="24"/>
                <w:lang w:eastAsia="uk-UA"/>
              </w:rPr>
            </w:pPr>
            <w:r w:rsidRPr="00D9487C">
              <w:rPr>
                <w:rFonts w:ascii="Times New Roman" w:eastAsia="Times New Roman" w:hAnsi="Times New Roman" w:cs="Times New Roman"/>
                <w:color w:val="000000" w:themeColor="text1"/>
                <w:sz w:val="24"/>
                <w:szCs w:val="24"/>
                <w:lang w:eastAsia="uk-UA"/>
              </w:rPr>
              <w:t>Обсяг коштів що пропонується залучити на виконання програми</w:t>
            </w:r>
          </w:p>
        </w:tc>
        <w:tc>
          <w:tcPr>
            <w:tcW w:w="6138" w:type="dxa"/>
            <w:gridSpan w:val="5"/>
          </w:tcPr>
          <w:p w14:paraId="77DEDD02" w14:textId="2E0E4D9D" w:rsidR="00154D0A" w:rsidRPr="00D9487C" w:rsidRDefault="00154D0A" w:rsidP="00154D0A">
            <w:pPr>
              <w:spacing w:line="0" w:lineRule="atLeast"/>
              <w:jc w:val="center"/>
              <w:rPr>
                <w:rFonts w:ascii="Times New Roman" w:eastAsia="Times New Roman" w:hAnsi="Times New Roman" w:cs="Times New Roman"/>
                <w:color w:val="000000" w:themeColor="text1"/>
                <w:sz w:val="24"/>
                <w:szCs w:val="24"/>
                <w:lang w:eastAsia="uk-UA"/>
              </w:rPr>
            </w:pPr>
            <w:r w:rsidRPr="00D9487C">
              <w:rPr>
                <w:rFonts w:ascii="Times New Roman" w:eastAsia="Times New Roman" w:hAnsi="Times New Roman" w:cs="Times New Roman"/>
                <w:color w:val="000000" w:themeColor="text1"/>
                <w:sz w:val="24"/>
                <w:szCs w:val="24"/>
                <w:lang w:eastAsia="uk-UA"/>
              </w:rPr>
              <w:t>Етапи виконання програми</w:t>
            </w:r>
          </w:p>
        </w:tc>
        <w:tc>
          <w:tcPr>
            <w:tcW w:w="1305" w:type="dxa"/>
            <w:vMerge w:val="restart"/>
          </w:tcPr>
          <w:p w14:paraId="5E922445" w14:textId="49110D14" w:rsidR="00154D0A" w:rsidRPr="00D9487C" w:rsidRDefault="00154D0A" w:rsidP="00154D0A">
            <w:pPr>
              <w:spacing w:line="0" w:lineRule="atLeast"/>
              <w:jc w:val="center"/>
              <w:rPr>
                <w:rFonts w:ascii="Times New Roman" w:eastAsia="Times New Roman" w:hAnsi="Times New Roman" w:cs="Times New Roman"/>
                <w:color w:val="000000" w:themeColor="text1"/>
                <w:sz w:val="24"/>
                <w:szCs w:val="24"/>
                <w:lang w:eastAsia="uk-UA"/>
              </w:rPr>
            </w:pPr>
            <w:r w:rsidRPr="00D9487C">
              <w:rPr>
                <w:rFonts w:ascii="Times New Roman" w:eastAsia="Times New Roman" w:hAnsi="Times New Roman" w:cs="Times New Roman"/>
                <w:color w:val="000000" w:themeColor="text1"/>
                <w:sz w:val="24"/>
                <w:szCs w:val="24"/>
                <w:lang w:eastAsia="uk-UA"/>
              </w:rPr>
              <w:t>Всього витрат на виконання програми</w:t>
            </w:r>
          </w:p>
        </w:tc>
      </w:tr>
      <w:tr w:rsidR="00D9487C" w:rsidRPr="00D9487C" w14:paraId="17334939" w14:textId="27864B34" w:rsidTr="00205F63">
        <w:tc>
          <w:tcPr>
            <w:tcW w:w="2766" w:type="dxa"/>
            <w:vMerge/>
          </w:tcPr>
          <w:p w14:paraId="3EAAB414" w14:textId="77777777" w:rsidR="00154D0A" w:rsidRPr="00D9487C" w:rsidRDefault="00154D0A" w:rsidP="00FE01F5">
            <w:pPr>
              <w:rPr>
                <w:rFonts w:ascii="Times New Roman" w:eastAsia="Times New Roman" w:hAnsi="Times New Roman" w:cs="Times New Roman"/>
                <w:color w:val="000000" w:themeColor="text1"/>
                <w:sz w:val="28"/>
                <w:lang w:eastAsia="uk-UA"/>
              </w:rPr>
            </w:pPr>
          </w:p>
        </w:tc>
        <w:tc>
          <w:tcPr>
            <w:tcW w:w="3669" w:type="dxa"/>
            <w:gridSpan w:val="3"/>
          </w:tcPr>
          <w:p w14:paraId="699F169C" w14:textId="663167D0" w:rsidR="00154D0A" w:rsidRPr="00D9487C" w:rsidRDefault="00154D0A" w:rsidP="00154D0A">
            <w:pPr>
              <w:jc w:val="center"/>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І</w:t>
            </w:r>
          </w:p>
        </w:tc>
        <w:tc>
          <w:tcPr>
            <w:tcW w:w="1249" w:type="dxa"/>
          </w:tcPr>
          <w:p w14:paraId="3920E83C" w14:textId="141CB507" w:rsidR="00154D0A" w:rsidRPr="00D9487C" w:rsidRDefault="00154D0A" w:rsidP="00154D0A">
            <w:pPr>
              <w:jc w:val="center"/>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ІІ</w:t>
            </w:r>
          </w:p>
        </w:tc>
        <w:tc>
          <w:tcPr>
            <w:tcW w:w="1220" w:type="dxa"/>
          </w:tcPr>
          <w:p w14:paraId="72605DFB" w14:textId="6368A758" w:rsidR="00154D0A" w:rsidRPr="00D9487C" w:rsidRDefault="00154D0A" w:rsidP="00154D0A">
            <w:pPr>
              <w:jc w:val="center"/>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ІІІ</w:t>
            </w:r>
          </w:p>
        </w:tc>
        <w:tc>
          <w:tcPr>
            <w:tcW w:w="1305" w:type="dxa"/>
            <w:vMerge/>
          </w:tcPr>
          <w:p w14:paraId="65FFBF16" w14:textId="3BD1957B" w:rsidR="00154D0A" w:rsidRPr="00D9487C" w:rsidRDefault="00154D0A" w:rsidP="00FE01F5">
            <w:pPr>
              <w:rPr>
                <w:rFonts w:ascii="Times New Roman" w:eastAsia="Times New Roman" w:hAnsi="Times New Roman" w:cs="Times New Roman"/>
                <w:color w:val="000000" w:themeColor="text1"/>
                <w:sz w:val="28"/>
                <w:lang w:eastAsia="uk-UA"/>
              </w:rPr>
            </w:pPr>
          </w:p>
        </w:tc>
      </w:tr>
      <w:tr w:rsidR="00D9487C" w:rsidRPr="00D9487C" w14:paraId="3265C26B" w14:textId="1F52ADD9" w:rsidTr="00205F63">
        <w:tc>
          <w:tcPr>
            <w:tcW w:w="2766" w:type="dxa"/>
            <w:vMerge/>
          </w:tcPr>
          <w:p w14:paraId="258CCE6D" w14:textId="77777777" w:rsidR="00154D0A" w:rsidRPr="00D9487C" w:rsidRDefault="00154D0A" w:rsidP="00FE01F5">
            <w:pPr>
              <w:rPr>
                <w:rFonts w:ascii="Times New Roman" w:eastAsia="Times New Roman" w:hAnsi="Times New Roman" w:cs="Times New Roman"/>
                <w:color w:val="000000" w:themeColor="text1"/>
                <w:sz w:val="28"/>
                <w:lang w:eastAsia="uk-UA"/>
              </w:rPr>
            </w:pPr>
          </w:p>
        </w:tc>
        <w:tc>
          <w:tcPr>
            <w:tcW w:w="1268" w:type="dxa"/>
          </w:tcPr>
          <w:p w14:paraId="25D7E059" w14:textId="1594A275" w:rsidR="00154D0A" w:rsidRPr="00D9487C" w:rsidRDefault="00154D0A" w:rsidP="00154D0A">
            <w:pPr>
              <w:jc w:val="center"/>
              <w:rPr>
                <w:rFonts w:ascii="Times New Roman" w:eastAsia="Times New Roman" w:hAnsi="Times New Roman" w:cs="Times New Roman"/>
                <w:color w:val="000000" w:themeColor="text1"/>
                <w:lang w:eastAsia="uk-UA"/>
              </w:rPr>
            </w:pPr>
            <w:r w:rsidRPr="00D9487C">
              <w:rPr>
                <w:rFonts w:ascii="Times New Roman" w:eastAsia="Times New Roman" w:hAnsi="Times New Roman" w:cs="Times New Roman"/>
                <w:color w:val="000000" w:themeColor="text1"/>
                <w:lang w:eastAsia="uk-UA"/>
              </w:rPr>
              <w:t>2022 рік</w:t>
            </w:r>
          </w:p>
        </w:tc>
        <w:tc>
          <w:tcPr>
            <w:tcW w:w="1133" w:type="dxa"/>
          </w:tcPr>
          <w:p w14:paraId="65C68B60" w14:textId="6D0E1BDC" w:rsidR="00154D0A" w:rsidRPr="00D9487C" w:rsidRDefault="00154D0A" w:rsidP="00154D0A">
            <w:pPr>
              <w:jc w:val="center"/>
              <w:rPr>
                <w:rFonts w:ascii="Times New Roman" w:eastAsia="Times New Roman" w:hAnsi="Times New Roman" w:cs="Times New Roman"/>
                <w:color w:val="000000" w:themeColor="text1"/>
                <w:lang w:eastAsia="uk-UA"/>
              </w:rPr>
            </w:pPr>
            <w:r w:rsidRPr="00D9487C">
              <w:rPr>
                <w:rFonts w:ascii="Times New Roman" w:eastAsia="Times New Roman" w:hAnsi="Times New Roman" w:cs="Times New Roman"/>
                <w:color w:val="000000" w:themeColor="text1"/>
                <w:lang w:eastAsia="uk-UA"/>
              </w:rPr>
              <w:t>2023 рік</w:t>
            </w:r>
          </w:p>
        </w:tc>
        <w:tc>
          <w:tcPr>
            <w:tcW w:w="1268" w:type="dxa"/>
          </w:tcPr>
          <w:p w14:paraId="0CDDC1F0" w14:textId="0E46D5A6" w:rsidR="00154D0A" w:rsidRPr="00D9487C" w:rsidRDefault="00154D0A" w:rsidP="00154D0A">
            <w:pPr>
              <w:jc w:val="center"/>
              <w:rPr>
                <w:rFonts w:ascii="Times New Roman" w:eastAsia="Times New Roman" w:hAnsi="Times New Roman" w:cs="Times New Roman"/>
                <w:color w:val="000000" w:themeColor="text1"/>
                <w:lang w:eastAsia="uk-UA"/>
              </w:rPr>
            </w:pPr>
            <w:r w:rsidRPr="00D9487C">
              <w:rPr>
                <w:rFonts w:ascii="Times New Roman" w:eastAsia="Times New Roman" w:hAnsi="Times New Roman" w:cs="Times New Roman"/>
                <w:color w:val="000000" w:themeColor="text1"/>
                <w:lang w:eastAsia="uk-UA"/>
              </w:rPr>
              <w:t>2024 рік</w:t>
            </w:r>
          </w:p>
        </w:tc>
        <w:tc>
          <w:tcPr>
            <w:tcW w:w="1249" w:type="dxa"/>
          </w:tcPr>
          <w:p w14:paraId="6BB55D8F" w14:textId="03DC6EFC" w:rsidR="00154D0A" w:rsidRPr="00D9487C" w:rsidRDefault="00154D0A" w:rsidP="00FE01F5">
            <w:pPr>
              <w:rPr>
                <w:rFonts w:ascii="Times New Roman" w:eastAsia="Times New Roman" w:hAnsi="Times New Roman" w:cs="Times New Roman"/>
                <w:color w:val="000000" w:themeColor="text1"/>
                <w:lang w:eastAsia="uk-UA"/>
              </w:rPr>
            </w:pPr>
            <w:r w:rsidRPr="00D9487C">
              <w:rPr>
                <w:rFonts w:ascii="Times New Roman" w:eastAsia="Times New Roman" w:hAnsi="Times New Roman" w:cs="Times New Roman"/>
                <w:color w:val="000000" w:themeColor="text1"/>
                <w:lang w:eastAsia="uk-UA"/>
              </w:rPr>
              <w:t>2022-2024 роки</w:t>
            </w:r>
          </w:p>
        </w:tc>
        <w:tc>
          <w:tcPr>
            <w:tcW w:w="1220" w:type="dxa"/>
          </w:tcPr>
          <w:p w14:paraId="540DA1EC" w14:textId="076353D7" w:rsidR="00154D0A" w:rsidRPr="00D9487C" w:rsidRDefault="00154D0A" w:rsidP="00FE01F5">
            <w:pPr>
              <w:rPr>
                <w:rFonts w:ascii="Times New Roman" w:eastAsia="Times New Roman" w:hAnsi="Times New Roman" w:cs="Times New Roman"/>
                <w:color w:val="000000" w:themeColor="text1"/>
                <w:lang w:eastAsia="uk-UA"/>
              </w:rPr>
            </w:pPr>
            <w:r w:rsidRPr="00D9487C">
              <w:rPr>
                <w:rFonts w:ascii="Times New Roman" w:eastAsia="Times New Roman" w:hAnsi="Times New Roman" w:cs="Times New Roman"/>
                <w:color w:val="000000" w:themeColor="text1"/>
                <w:lang w:eastAsia="uk-UA"/>
              </w:rPr>
              <w:t>2022-2024 роки</w:t>
            </w:r>
          </w:p>
        </w:tc>
        <w:tc>
          <w:tcPr>
            <w:tcW w:w="1305" w:type="dxa"/>
            <w:vMerge/>
          </w:tcPr>
          <w:p w14:paraId="41E4252A" w14:textId="76025F44" w:rsidR="00154D0A" w:rsidRPr="00D9487C" w:rsidRDefault="00154D0A" w:rsidP="00FE01F5">
            <w:pPr>
              <w:rPr>
                <w:rFonts w:ascii="Times New Roman" w:eastAsia="Times New Roman" w:hAnsi="Times New Roman" w:cs="Times New Roman"/>
                <w:color w:val="000000" w:themeColor="text1"/>
                <w:sz w:val="28"/>
                <w:lang w:eastAsia="uk-UA"/>
              </w:rPr>
            </w:pPr>
          </w:p>
        </w:tc>
      </w:tr>
      <w:tr w:rsidR="00D9487C" w:rsidRPr="00D9487C" w14:paraId="57CC5A03" w14:textId="68729319" w:rsidTr="00205F63">
        <w:tc>
          <w:tcPr>
            <w:tcW w:w="2766" w:type="dxa"/>
          </w:tcPr>
          <w:p w14:paraId="04E05F7D" w14:textId="14E76B69" w:rsidR="00FE01F5" w:rsidRPr="00D9487C" w:rsidRDefault="00154D0A" w:rsidP="00154D0A">
            <w:pPr>
              <w:jc w:val="center"/>
              <w:rPr>
                <w:rFonts w:ascii="Times New Roman" w:eastAsia="Times New Roman" w:hAnsi="Times New Roman" w:cs="Times New Roman"/>
                <w:b/>
                <w:bCs/>
                <w:color w:val="000000" w:themeColor="text1"/>
                <w:sz w:val="24"/>
                <w:szCs w:val="24"/>
                <w:lang w:eastAsia="uk-UA"/>
              </w:rPr>
            </w:pPr>
            <w:r w:rsidRPr="00D9487C">
              <w:rPr>
                <w:rFonts w:ascii="Times New Roman" w:eastAsia="Times New Roman" w:hAnsi="Times New Roman" w:cs="Times New Roman"/>
                <w:b/>
                <w:bCs/>
                <w:color w:val="000000" w:themeColor="text1"/>
                <w:sz w:val="24"/>
                <w:szCs w:val="24"/>
                <w:lang w:eastAsia="uk-UA"/>
              </w:rPr>
              <w:t>1</w:t>
            </w:r>
          </w:p>
        </w:tc>
        <w:tc>
          <w:tcPr>
            <w:tcW w:w="1268" w:type="dxa"/>
          </w:tcPr>
          <w:p w14:paraId="2EBBDF01" w14:textId="0D1061CE" w:rsidR="00FE01F5" w:rsidRPr="00D9487C" w:rsidRDefault="00154D0A" w:rsidP="00154D0A">
            <w:pPr>
              <w:jc w:val="center"/>
              <w:rPr>
                <w:rFonts w:ascii="Times New Roman" w:eastAsia="Times New Roman" w:hAnsi="Times New Roman" w:cs="Times New Roman"/>
                <w:b/>
                <w:bCs/>
                <w:color w:val="000000" w:themeColor="text1"/>
                <w:sz w:val="24"/>
                <w:szCs w:val="24"/>
                <w:lang w:eastAsia="uk-UA"/>
              </w:rPr>
            </w:pPr>
            <w:r w:rsidRPr="00D9487C">
              <w:rPr>
                <w:rFonts w:ascii="Times New Roman" w:eastAsia="Times New Roman" w:hAnsi="Times New Roman" w:cs="Times New Roman"/>
                <w:b/>
                <w:bCs/>
                <w:color w:val="000000" w:themeColor="text1"/>
                <w:sz w:val="24"/>
                <w:szCs w:val="24"/>
                <w:lang w:eastAsia="uk-UA"/>
              </w:rPr>
              <w:t>2</w:t>
            </w:r>
          </w:p>
        </w:tc>
        <w:tc>
          <w:tcPr>
            <w:tcW w:w="1133" w:type="dxa"/>
          </w:tcPr>
          <w:p w14:paraId="786703B9" w14:textId="4884DA53" w:rsidR="00FE01F5" w:rsidRPr="00D9487C" w:rsidRDefault="00154D0A" w:rsidP="00154D0A">
            <w:pPr>
              <w:jc w:val="center"/>
              <w:rPr>
                <w:rFonts w:ascii="Times New Roman" w:eastAsia="Times New Roman" w:hAnsi="Times New Roman" w:cs="Times New Roman"/>
                <w:b/>
                <w:bCs/>
                <w:color w:val="000000" w:themeColor="text1"/>
                <w:sz w:val="24"/>
                <w:szCs w:val="24"/>
                <w:lang w:eastAsia="uk-UA"/>
              </w:rPr>
            </w:pPr>
            <w:r w:rsidRPr="00D9487C">
              <w:rPr>
                <w:rFonts w:ascii="Times New Roman" w:eastAsia="Times New Roman" w:hAnsi="Times New Roman" w:cs="Times New Roman"/>
                <w:b/>
                <w:bCs/>
                <w:color w:val="000000" w:themeColor="text1"/>
                <w:sz w:val="24"/>
                <w:szCs w:val="24"/>
                <w:lang w:eastAsia="uk-UA"/>
              </w:rPr>
              <w:t>3</w:t>
            </w:r>
          </w:p>
        </w:tc>
        <w:tc>
          <w:tcPr>
            <w:tcW w:w="1268" w:type="dxa"/>
          </w:tcPr>
          <w:p w14:paraId="2306D2A9" w14:textId="2BB88EBA" w:rsidR="00FE01F5" w:rsidRPr="00D9487C" w:rsidRDefault="00154D0A" w:rsidP="00154D0A">
            <w:pPr>
              <w:jc w:val="center"/>
              <w:rPr>
                <w:rFonts w:ascii="Times New Roman" w:eastAsia="Times New Roman" w:hAnsi="Times New Roman" w:cs="Times New Roman"/>
                <w:b/>
                <w:bCs/>
                <w:color w:val="000000" w:themeColor="text1"/>
                <w:sz w:val="24"/>
                <w:szCs w:val="24"/>
                <w:lang w:eastAsia="uk-UA"/>
              </w:rPr>
            </w:pPr>
            <w:r w:rsidRPr="00D9487C">
              <w:rPr>
                <w:rFonts w:ascii="Times New Roman" w:eastAsia="Times New Roman" w:hAnsi="Times New Roman" w:cs="Times New Roman"/>
                <w:b/>
                <w:bCs/>
                <w:color w:val="000000" w:themeColor="text1"/>
                <w:sz w:val="24"/>
                <w:szCs w:val="24"/>
                <w:lang w:eastAsia="uk-UA"/>
              </w:rPr>
              <w:t>4</w:t>
            </w:r>
          </w:p>
        </w:tc>
        <w:tc>
          <w:tcPr>
            <w:tcW w:w="1249" w:type="dxa"/>
          </w:tcPr>
          <w:p w14:paraId="6CD52677" w14:textId="6248309D" w:rsidR="00FE01F5" w:rsidRPr="00D9487C" w:rsidRDefault="00154D0A" w:rsidP="00154D0A">
            <w:pPr>
              <w:jc w:val="center"/>
              <w:rPr>
                <w:rFonts w:ascii="Times New Roman" w:eastAsia="Times New Roman" w:hAnsi="Times New Roman" w:cs="Times New Roman"/>
                <w:b/>
                <w:bCs/>
                <w:color w:val="000000" w:themeColor="text1"/>
                <w:sz w:val="24"/>
                <w:szCs w:val="24"/>
                <w:lang w:eastAsia="uk-UA"/>
              </w:rPr>
            </w:pPr>
            <w:r w:rsidRPr="00D9487C">
              <w:rPr>
                <w:rFonts w:ascii="Times New Roman" w:eastAsia="Times New Roman" w:hAnsi="Times New Roman" w:cs="Times New Roman"/>
                <w:b/>
                <w:bCs/>
                <w:color w:val="000000" w:themeColor="text1"/>
                <w:sz w:val="24"/>
                <w:szCs w:val="24"/>
                <w:lang w:eastAsia="uk-UA"/>
              </w:rPr>
              <w:t>5</w:t>
            </w:r>
          </w:p>
        </w:tc>
        <w:tc>
          <w:tcPr>
            <w:tcW w:w="1220" w:type="dxa"/>
          </w:tcPr>
          <w:p w14:paraId="5280B024" w14:textId="067DD5F9" w:rsidR="00FE01F5" w:rsidRPr="00D9487C" w:rsidRDefault="00154D0A" w:rsidP="00154D0A">
            <w:pPr>
              <w:jc w:val="center"/>
              <w:rPr>
                <w:rFonts w:ascii="Times New Roman" w:eastAsia="Times New Roman" w:hAnsi="Times New Roman" w:cs="Times New Roman"/>
                <w:b/>
                <w:bCs/>
                <w:color w:val="000000" w:themeColor="text1"/>
                <w:sz w:val="24"/>
                <w:szCs w:val="24"/>
                <w:lang w:eastAsia="uk-UA"/>
              </w:rPr>
            </w:pPr>
            <w:r w:rsidRPr="00D9487C">
              <w:rPr>
                <w:rFonts w:ascii="Times New Roman" w:eastAsia="Times New Roman" w:hAnsi="Times New Roman" w:cs="Times New Roman"/>
                <w:b/>
                <w:bCs/>
                <w:color w:val="000000" w:themeColor="text1"/>
                <w:sz w:val="24"/>
                <w:szCs w:val="24"/>
                <w:lang w:eastAsia="uk-UA"/>
              </w:rPr>
              <w:t>6</w:t>
            </w:r>
          </w:p>
        </w:tc>
        <w:tc>
          <w:tcPr>
            <w:tcW w:w="1305" w:type="dxa"/>
          </w:tcPr>
          <w:p w14:paraId="0E8213EE" w14:textId="24866A41" w:rsidR="00FE01F5" w:rsidRPr="00D9487C" w:rsidRDefault="00154D0A" w:rsidP="00154D0A">
            <w:pPr>
              <w:jc w:val="center"/>
              <w:rPr>
                <w:rFonts w:ascii="Times New Roman" w:eastAsia="Times New Roman" w:hAnsi="Times New Roman" w:cs="Times New Roman"/>
                <w:b/>
                <w:bCs/>
                <w:color w:val="000000" w:themeColor="text1"/>
                <w:sz w:val="24"/>
                <w:szCs w:val="24"/>
                <w:lang w:eastAsia="uk-UA"/>
              </w:rPr>
            </w:pPr>
            <w:r w:rsidRPr="00D9487C">
              <w:rPr>
                <w:rFonts w:ascii="Times New Roman" w:eastAsia="Times New Roman" w:hAnsi="Times New Roman" w:cs="Times New Roman"/>
                <w:b/>
                <w:bCs/>
                <w:color w:val="000000" w:themeColor="text1"/>
                <w:sz w:val="24"/>
                <w:szCs w:val="24"/>
                <w:lang w:eastAsia="uk-UA"/>
              </w:rPr>
              <w:t>7</w:t>
            </w:r>
          </w:p>
        </w:tc>
      </w:tr>
      <w:tr w:rsidR="00D9487C" w:rsidRPr="00D9487C" w14:paraId="48347A0A" w14:textId="2F434FE1" w:rsidTr="00205F63">
        <w:tc>
          <w:tcPr>
            <w:tcW w:w="2766" w:type="dxa"/>
          </w:tcPr>
          <w:p w14:paraId="55A5FCE8" w14:textId="24739D23" w:rsidR="00154D0A" w:rsidRPr="00D9487C" w:rsidRDefault="00154D0A" w:rsidP="00154D0A">
            <w:pPr>
              <w:rPr>
                <w:rFonts w:ascii="Times New Roman" w:eastAsia="Times New Roman" w:hAnsi="Times New Roman" w:cs="Times New Roman"/>
                <w:color w:val="000000" w:themeColor="text1"/>
                <w:sz w:val="24"/>
                <w:szCs w:val="24"/>
                <w:lang w:eastAsia="uk-UA"/>
              </w:rPr>
            </w:pPr>
            <w:r w:rsidRPr="00D9487C">
              <w:rPr>
                <w:rFonts w:ascii="Times New Roman" w:eastAsia="Times New Roman" w:hAnsi="Times New Roman" w:cs="Times New Roman"/>
                <w:color w:val="000000" w:themeColor="text1"/>
                <w:sz w:val="24"/>
                <w:szCs w:val="24"/>
                <w:lang w:eastAsia="uk-UA"/>
              </w:rPr>
              <w:t xml:space="preserve">Обсяг ресурсів, всього, в тому числі: </w:t>
            </w:r>
          </w:p>
        </w:tc>
        <w:tc>
          <w:tcPr>
            <w:tcW w:w="1268" w:type="dxa"/>
            <w:tcBorders>
              <w:top w:val="single" w:sz="4" w:space="0" w:color="000000"/>
              <w:left w:val="single" w:sz="4" w:space="0" w:color="000000"/>
              <w:bottom w:val="single" w:sz="4" w:space="0" w:color="000000"/>
              <w:right w:val="single" w:sz="4" w:space="0" w:color="000000"/>
            </w:tcBorders>
          </w:tcPr>
          <w:p w14:paraId="5BE425A0" w14:textId="04B70EE2" w:rsidR="00154D0A" w:rsidRPr="006C6879" w:rsidRDefault="006C6879" w:rsidP="004370CF">
            <w:pPr>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2300,309</w:t>
            </w:r>
          </w:p>
        </w:tc>
        <w:tc>
          <w:tcPr>
            <w:tcW w:w="1133" w:type="dxa"/>
            <w:tcBorders>
              <w:top w:val="single" w:sz="4" w:space="0" w:color="000000"/>
              <w:left w:val="single" w:sz="4" w:space="0" w:color="000000"/>
              <w:bottom w:val="single" w:sz="4" w:space="0" w:color="000000"/>
              <w:right w:val="single" w:sz="4" w:space="0" w:color="auto"/>
            </w:tcBorders>
          </w:tcPr>
          <w:p w14:paraId="5A8440B1" w14:textId="7DC293F1" w:rsidR="00154D0A" w:rsidRPr="006C6879" w:rsidRDefault="006C6879" w:rsidP="004370CF">
            <w:pPr>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2381,484</w:t>
            </w:r>
          </w:p>
        </w:tc>
        <w:tc>
          <w:tcPr>
            <w:tcW w:w="1268" w:type="dxa"/>
            <w:tcBorders>
              <w:top w:val="single" w:sz="4" w:space="0" w:color="000000"/>
              <w:left w:val="single" w:sz="4" w:space="0" w:color="auto"/>
              <w:bottom w:val="single" w:sz="4" w:space="0" w:color="000000"/>
              <w:right w:val="single" w:sz="4" w:space="0" w:color="000000"/>
            </w:tcBorders>
          </w:tcPr>
          <w:p w14:paraId="1EB2B0C7" w14:textId="2CB28C53" w:rsidR="00154D0A" w:rsidRPr="006C6879" w:rsidRDefault="006C6879" w:rsidP="004370CF">
            <w:pPr>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2474,352</w:t>
            </w:r>
          </w:p>
        </w:tc>
        <w:tc>
          <w:tcPr>
            <w:tcW w:w="1249" w:type="dxa"/>
          </w:tcPr>
          <w:p w14:paraId="303B6EF8" w14:textId="77777777" w:rsidR="00154D0A" w:rsidRPr="00D9487C" w:rsidRDefault="00154D0A" w:rsidP="004370CF">
            <w:pPr>
              <w:jc w:val="center"/>
              <w:rPr>
                <w:rFonts w:ascii="Times New Roman" w:eastAsia="Times New Roman" w:hAnsi="Times New Roman" w:cs="Times New Roman"/>
                <w:color w:val="000000" w:themeColor="text1"/>
                <w:sz w:val="24"/>
                <w:szCs w:val="24"/>
                <w:lang w:eastAsia="uk-UA"/>
              </w:rPr>
            </w:pPr>
          </w:p>
        </w:tc>
        <w:tc>
          <w:tcPr>
            <w:tcW w:w="1220" w:type="dxa"/>
          </w:tcPr>
          <w:p w14:paraId="4068EEC0" w14:textId="48318EAD" w:rsidR="00154D0A" w:rsidRPr="00D9487C" w:rsidRDefault="00154D0A" w:rsidP="004370CF">
            <w:pPr>
              <w:jc w:val="center"/>
              <w:rPr>
                <w:rFonts w:ascii="Times New Roman" w:eastAsia="Times New Roman" w:hAnsi="Times New Roman" w:cs="Times New Roman"/>
                <w:color w:val="000000" w:themeColor="text1"/>
                <w:sz w:val="24"/>
                <w:szCs w:val="24"/>
                <w:lang w:eastAsia="uk-UA"/>
              </w:rPr>
            </w:pPr>
          </w:p>
        </w:tc>
        <w:tc>
          <w:tcPr>
            <w:tcW w:w="1305" w:type="dxa"/>
          </w:tcPr>
          <w:p w14:paraId="445C29FA" w14:textId="3C1B7728" w:rsidR="00154D0A" w:rsidRPr="006C6879" w:rsidRDefault="006C6879" w:rsidP="004370CF">
            <w:pPr>
              <w:jc w:val="center"/>
              <w:rPr>
                <w:rFonts w:ascii="Times New Roman" w:eastAsia="Times New Roman" w:hAnsi="Times New Roman" w:cs="Times New Roman"/>
                <w:color w:val="000000" w:themeColor="text1"/>
                <w:sz w:val="24"/>
                <w:szCs w:val="24"/>
                <w:lang w:val="ru-RU" w:eastAsia="uk-UA"/>
              </w:rPr>
            </w:pPr>
            <w:r>
              <w:rPr>
                <w:rFonts w:ascii="Times New Roman" w:eastAsia="Times New Roman" w:hAnsi="Times New Roman" w:cs="Times New Roman"/>
                <w:color w:val="000000" w:themeColor="text1"/>
                <w:sz w:val="24"/>
                <w:szCs w:val="24"/>
                <w:lang w:val="ru-RU" w:eastAsia="uk-UA"/>
              </w:rPr>
              <w:t>7153,145</w:t>
            </w:r>
          </w:p>
        </w:tc>
      </w:tr>
      <w:tr w:rsidR="00D9487C" w:rsidRPr="00D9487C" w14:paraId="6C148E0C" w14:textId="1EC3415A" w:rsidTr="00205F63">
        <w:tc>
          <w:tcPr>
            <w:tcW w:w="2766" w:type="dxa"/>
          </w:tcPr>
          <w:p w14:paraId="203AB0DE" w14:textId="4A97A704" w:rsidR="00FE01F5" w:rsidRPr="00D9487C" w:rsidRDefault="00154D0A" w:rsidP="00FE01F5">
            <w:pPr>
              <w:rPr>
                <w:rFonts w:ascii="Times New Roman" w:eastAsia="Times New Roman" w:hAnsi="Times New Roman" w:cs="Times New Roman"/>
                <w:color w:val="000000" w:themeColor="text1"/>
                <w:sz w:val="24"/>
                <w:szCs w:val="24"/>
                <w:lang w:eastAsia="uk-UA"/>
              </w:rPr>
            </w:pPr>
            <w:r w:rsidRPr="00D9487C">
              <w:rPr>
                <w:rFonts w:ascii="Times New Roman" w:eastAsia="Times New Roman" w:hAnsi="Times New Roman" w:cs="Times New Roman"/>
                <w:color w:val="000000" w:themeColor="text1"/>
                <w:sz w:val="24"/>
                <w:szCs w:val="24"/>
                <w:lang w:eastAsia="uk-UA"/>
              </w:rPr>
              <w:t>державний бюджет</w:t>
            </w:r>
          </w:p>
        </w:tc>
        <w:tc>
          <w:tcPr>
            <w:tcW w:w="1268" w:type="dxa"/>
          </w:tcPr>
          <w:p w14:paraId="06A00952" w14:textId="77777777" w:rsidR="00FE01F5" w:rsidRPr="00D9487C" w:rsidRDefault="00FE01F5" w:rsidP="004370CF">
            <w:pPr>
              <w:jc w:val="center"/>
              <w:rPr>
                <w:rFonts w:ascii="Times New Roman" w:eastAsia="Times New Roman" w:hAnsi="Times New Roman" w:cs="Times New Roman"/>
                <w:color w:val="000000" w:themeColor="text1"/>
                <w:sz w:val="24"/>
                <w:szCs w:val="24"/>
                <w:lang w:eastAsia="uk-UA"/>
              </w:rPr>
            </w:pPr>
          </w:p>
        </w:tc>
        <w:tc>
          <w:tcPr>
            <w:tcW w:w="1133" w:type="dxa"/>
          </w:tcPr>
          <w:p w14:paraId="44924C01" w14:textId="77777777" w:rsidR="00FE01F5" w:rsidRPr="00D9487C" w:rsidRDefault="00FE01F5" w:rsidP="004370CF">
            <w:pPr>
              <w:jc w:val="center"/>
              <w:rPr>
                <w:rFonts w:ascii="Times New Roman" w:eastAsia="Times New Roman" w:hAnsi="Times New Roman" w:cs="Times New Roman"/>
                <w:color w:val="000000" w:themeColor="text1"/>
                <w:sz w:val="24"/>
                <w:szCs w:val="24"/>
                <w:lang w:eastAsia="uk-UA"/>
              </w:rPr>
            </w:pPr>
          </w:p>
        </w:tc>
        <w:tc>
          <w:tcPr>
            <w:tcW w:w="1268" w:type="dxa"/>
          </w:tcPr>
          <w:p w14:paraId="3B7AAB90" w14:textId="77777777" w:rsidR="00FE01F5" w:rsidRPr="00D9487C" w:rsidRDefault="00FE01F5" w:rsidP="004370CF">
            <w:pPr>
              <w:jc w:val="center"/>
              <w:rPr>
                <w:rFonts w:ascii="Times New Roman" w:eastAsia="Times New Roman" w:hAnsi="Times New Roman" w:cs="Times New Roman"/>
                <w:color w:val="000000" w:themeColor="text1"/>
                <w:sz w:val="24"/>
                <w:szCs w:val="24"/>
                <w:lang w:eastAsia="uk-UA"/>
              </w:rPr>
            </w:pPr>
          </w:p>
        </w:tc>
        <w:tc>
          <w:tcPr>
            <w:tcW w:w="1249" w:type="dxa"/>
          </w:tcPr>
          <w:p w14:paraId="3A4B3062" w14:textId="77777777" w:rsidR="00FE01F5" w:rsidRPr="00D9487C" w:rsidRDefault="00FE01F5" w:rsidP="004370CF">
            <w:pPr>
              <w:jc w:val="center"/>
              <w:rPr>
                <w:rFonts w:ascii="Times New Roman" w:eastAsia="Times New Roman" w:hAnsi="Times New Roman" w:cs="Times New Roman"/>
                <w:color w:val="000000" w:themeColor="text1"/>
                <w:sz w:val="24"/>
                <w:szCs w:val="24"/>
                <w:lang w:eastAsia="uk-UA"/>
              </w:rPr>
            </w:pPr>
          </w:p>
        </w:tc>
        <w:tc>
          <w:tcPr>
            <w:tcW w:w="1220" w:type="dxa"/>
          </w:tcPr>
          <w:p w14:paraId="3FD037BD" w14:textId="731CFE0D" w:rsidR="00FE01F5" w:rsidRPr="00D9487C" w:rsidRDefault="00FE01F5" w:rsidP="004370CF">
            <w:pPr>
              <w:jc w:val="center"/>
              <w:rPr>
                <w:rFonts w:ascii="Times New Roman" w:eastAsia="Times New Roman" w:hAnsi="Times New Roman" w:cs="Times New Roman"/>
                <w:color w:val="000000" w:themeColor="text1"/>
                <w:sz w:val="24"/>
                <w:szCs w:val="24"/>
                <w:lang w:eastAsia="uk-UA"/>
              </w:rPr>
            </w:pPr>
          </w:p>
        </w:tc>
        <w:tc>
          <w:tcPr>
            <w:tcW w:w="1305" w:type="dxa"/>
          </w:tcPr>
          <w:p w14:paraId="43AED1E4" w14:textId="149C009D" w:rsidR="00FE01F5" w:rsidRPr="00D9487C" w:rsidRDefault="00FE01F5" w:rsidP="004370CF">
            <w:pPr>
              <w:jc w:val="center"/>
              <w:rPr>
                <w:rFonts w:ascii="Times New Roman" w:eastAsia="Times New Roman" w:hAnsi="Times New Roman" w:cs="Times New Roman"/>
                <w:color w:val="000000" w:themeColor="text1"/>
                <w:sz w:val="24"/>
                <w:szCs w:val="24"/>
                <w:lang w:eastAsia="uk-UA"/>
              </w:rPr>
            </w:pPr>
          </w:p>
        </w:tc>
      </w:tr>
      <w:tr w:rsidR="00D9487C" w:rsidRPr="00D9487C" w14:paraId="4779F710" w14:textId="77777777" w:rsidTr="00205F63">
        <w:tc>
          <w:tcPr>
            <w:tcW w:w="2766" w:type="dxa"/>
          </w:tcPr>
          <w:p w14:paraId="234ECA5D" w14:textId="5C7E5C4B" w:rsidR="00154D0A" w:rsidRPr="00D9487C" w:rsidRDefault="00154D0A" w:rsidP="00FE01F5">
            <w:pPr>
              <w:rPr>
                <w:rFonts w:ascii="Times New Roman" w:eastAsia="Times New Roman" w:hAnsi="Times New Roman" w:cs="Times New Roman"/>
                <w:color w:val="000000" w:themeColor="text1"/>
                <w:sz w:val="24"/>
                <w:szCs w:val="24"/>
                <w:lang w:eastAsia="uk-UA"/>
              </w:rPr>
            </w:pPr>
            <w:r w:rsidRPr="00D9487C">
              <w:rPr>
                <w:rFonts w:ascii="Times New Roman" w:eastAsia="Times New Roman" w:hAnsi="Times New Roman" w:cs="Times New Roman"/>
                <w:color w:val="000000" w:themeColor="text1"/>
                <w:sz w:val="24"/>
                <w:szCs w:val="24"/>
                <w:lang w:eastAsia="uk-UA"/>
              </w:rPr>
              <w:t>обласний бюджет</w:t>
            </w:r>
          </w:p>
        </w:tc>
        <w:tc>
          <w:tcPr>
            <w:tcW w:w="1268" w:type="dxa"/>
          </w:tcPr>
          <w:p w14:paraId="20B604AA" w14:textId="77777777" w:rsidR="00154D0A" w:rsidRPr="00D9487C" w:rsidRDefault="00154D0A" w:rsidP="004370CF">
            <w:pPr>
              <w:jc w:val="center"/>
              <w:rPr>
                <w:rFonts w:ascii="Times New Roman" w:eastAsia="Times New Roman" w:hAnsi="Times New Roman" w:cs="Times New Roman"/>
                <w:color w:val="000000" w:themeColor="text1"/>
                <w:sz w:val="24"/>
                <w:szCs w:val="24"/>
                <w:lang w:eastAsia="uk-UA"/>
              </w:rPr>
            </w:pPr>
          </w:p>
        </w:tc>
        <w:tc>
          <w:tcPr>
            <w:tcW w:w="1133" w:type="dxa"/>
          </w:tcPr>
          <w:p w14:paraId="01DDAE0D" w14:textId="77777777" w:rsidR="00154D0A" w:rsidRPr="00D9487C" w:rsidRDefault="00154D0A" w:rsidP="004370CF">
            <w:pPr>
              <w:jc w:val="center"/>
              <w:rPr>
                <w:rFonts w:ascii="Times New Roman" w:eastAsia="Times New Roman" w:hAnsi="Times New Roman" w:cs="Times New Roman"/>
                <w:color w:val="000000" w:themeColor="text1"/>
                <w:sz w:val="24"/>
                <w:szCs w:val="24"/>
                <w:lang w:eastAsia="uk-UA"/>
              </w:rPr>
            </w:pPr>
          </w:p>
        </w:tc>
        <w:tc>
          <w:tcPr>
            <w:tcW w:w="1268" w:type="dxa"/>
          </w:tcPr>
          <w:p w14:paraId="306AD65B" w14:textId="77777777" w:rsidR="00154D0A" w:rsidRPr="00D9487C" w:rsidRDefault="00154D0A" w:rsidP="004370CF">
            <w:pPr>
              <w:jc w:val="center"/>
              <w:rPr>
                <w:rFonts w:ascii="Times New Roman" w:eastAsia="Times New Roman" w:hAnsi="Times New Roman" w:cs="Times New Roman"/>
                <w:color w:val="000000" w:themeColor="text1"/>
                <w:sz w:val="24"/>
                <w:szCs w:val="24"/>
                <w:lang w:eastAsia="uk-UA"/>
              </w:rPr>
            </w:pPr>
          </w:p>
        </w:tc>
        <w:tc>
          <w:tcPr>
            <w:tcW w:w="1249" w:type="dxa"/>
          </w:tcPr>
          <w:p w14:paraId="0DAE2C4B" w14:textId="77777777" w:rsidR="00154D0A" w:rsidRPr="00D9487C" w:rsidRDefault="00154D0A" w:rsidP="004370CF">
            <w:pPr>
              <w:jc w:val="center"/>
              <w:rPr>
                <w:rFonts w:ascii="Times New Roman" w:eastAsia="Times New Roman" w:hAnsi="Times New Roman" w:cs="Times New Roman"/>
                <w:color w:val="000000" w:themeColor="text1"/>
                <w:sz w:val="24"/>
                <w:szCs w:val="24"/>
                <w:lang w:eastAsia="uk-UA"/>
              </w:rPr>
            </w:pPr>
          </w:p>
        </w:tc>
        <w:tc>
          <w:tcPr>
            <w:tcW w:w="1220" w:type="dxa"/>
          </w:tcPr>
          <w:p w14:paraId="6DE5EB72" w14:textId="77777777" w:rsidR="00154D0A" w:rsidRPr="00D9487C" w:rsidRDefault="00154D0A" w:rsidP="004370CF">
            <w:pPr>
              <w:jc w:val="center"/>
              <w:rPr>
                <w:rFonts w:ascii="Times New Roman" w:eastAsia="Times New Roman" w:hAnsi="Times New Roman" w:cs="Times New Roman"/>
                <w:color w:val="000000" w:themeColor="text1"/>
                <w:sz w:val="24"/>
                <w:szCs w:val="24"/>
                <w:lang w:eastAsia="uk-UA"/>
              </w:rPr>
            </w:pPr>
          </w:p>
        </w:tc>
        <w:tc>
          <w:tcPr>
            <w:tcW w:w="1305" w:type="dxa"/>
          </w:tcPr>
          <w:p w14:paraId="28866914" w14:textId="77777777" w:rsidR="00154D0A" w:rsidRPr="00D9487C" w:rsidRDefault="00154D0A" w:rsidP="004370CF">
            <w:pPr>
              <w:jc w:val="center"/>
              <w:rPr>
                <w:rFonts w:ascii="Times New Roman" w:eastAsia="Times New Roman" w:hAnsi="Times New Roman" w:cs="Times New Roman"/>
                <w:color w:val="000000" w:themeColor="text1"/>
                <w:sz w:val="24"/>
                <w:szCs w:val="24"/>
                <w:lang w:eastAsia="uk-UA"/>
              </w:rPr>
            </w:pPr>
          </w:p>
        </w:tc>
      </w:tr>
      <w:tr w:rsidR="00021715" w:rsidRPr="00D9487C" w14:paraId="35377349" w14:textId="24B6FA83" w:rsidTr="00205F63">
        <w:tc>
          <w:tcPr>
            <w:tcW w:w="2766" w:type="dxa"/>
          </w:tcPr>
          <w:p w14:paraId="6B9A6149" w14:textId="512050D7" w:rsidR="00021715" w:rsidRPr="00D9487C" w:rsidRDefault="00021715" w:rsidP="005F5248">
            <w:pPr>
              <w:rPr>
                <w:rFonts w:ascii="Times New Roman" w:eastAsia="Times New Roman" w:hAnsi="Times New Roman" w:cs="Times New Roman"/>
                <w:color w:val="000000" w:themeColor="text1"/>
                <w:sz w:val="24"/>
                <w:szCs w:val="24"/>
                <w:lang w:eastAsia="uk-UA"/>
              </w:rPr>
            </w:pPr>
            <w:r w:rsidRPr="00D9487C">
              <w:rPr>
                <w:rFonts w:ascii="Times New Roman" w:eastAsia="Times New Roman" w:hAnsi="Times New Roman" w:cs="Times New Roman"/>
                <w:color w:val="000000" w:themeColor="text1"/>
                <w:sz w:val="24"/>
                <w:szCs w:val="24"/>
                <w:lang w:eastAsia="uk-UA"/>
              </w:rPr>
              <w:t>Бюджет</w:t>
            </w:r>
            <w:r>
              <w:rPr>
                <w:rFonts w:ascii="Times New Roman" w:eastAsia="Times New Roman" w:hAnsi="Times New Roman" w:cs="Times New Roman"/>
                <w:color w:val="000000" w:themeColor="text1"/>
                <w:sz w:val="24"/>
                <w:szCs w:val="24"/>
                <w:lang w:eastAsia="uk-UA"/>
              </w:rPr>
              <w:t xml:space="preserve"> територіальної громади</w:t>
            </w:r>
          </w:p>
        </w:tc>
        <w:tc>
          <w:tcPr>
            <w:tcW w:w="1268" w:type="dxa"/>
            <w:tcBorders>
              <w:top w:val="single" w:sz="4" w:space="0" w:color="000000"/>
              <w:left w:val="single" w:sz="4" w:space="0" w:color="000000"/>
              <w:bottom w:val="single" w:sz="4" w:space="0" w:color="000000"/>
              <w:right w:val="single" w:sz="4" w:space="0" w:color="000000"/>
            </w:tcBorders>
          </w:tcPr>
          <w:p w14:paraId="1C932256" w14:textId="5C011AAE" w:rsidR="00021715" w:rsidRPr="00021715" w:rsidRDefault="00021715" w:rsidP="004370CF">
            <w:pPr>
              <w:jc w:val="center"/>
              <w:rPr>
                <w:rFonts w:ascii="Times New Roman" w:eastAsia="Times New Roman" w:hAnsi="Times New Roman" w:cs="Times New Roman"/>
                <w:color w:val="000000" w:themeColor="text1"/>
                <w:sz w:val="24"/>
                <w:szCs w:val="24"/>
                <w:lang w:eastAsia="uk-UA"/>
              </w:rPr>
            </w:pPr>
            <w:r w:rsidRPr="00021715">
              <w:rPr>
                <w:rFonts w:ascii="Times New Roman" w:hAnsi="Times New Roman" w:cs="Times New Roman"/>
              </w:rPr>
              <w:t>1800,309</w:t>
            </w:r>
          </w:p>
        </w:tc>
        <w:tc>
          <w:tcPr>
            <w:tcW w:w="1133" w:type="dxa"/>
            <w:tcBorders>
              <w:top w:val="single" w:sz="4" w:space="0" w:color="000000"/>
              <w:left w:val="single" w:sz="4" w:space="0" w:color="000000"/>
              <w:bottom w:val="single" w:sz="4" w:space="0" w:color="000000"/>
              <w:right w:val="single" w:sz="4" w:space="0" w:color="auto"/>
            </w:tcBorders>
          </w:tcPr>
          <w:p w14:paraId="5398F79C" w14:textId="32D7C2BD" w:rsidR="00021715" w:rsidRPr="00021715" w:rsidRDefault="00021715" w:rsidP="004370CF">
            <w:pPr>
              <w:jc w:val="center"/>
              <w:rPr>
                <w:rFonts w:ascii="Times New Roman" w:eastAsia="Times New Roman" w:hAnsi="Times New Roman" w:cs="Times New Roman"/>
                <w:color w:val="000000" w:themeColor="text1"/>
                <w:sz w:val="24"/>
                <w:szCs w:val="24"/>
                <w:lang w:eastAsia="uk-UA"/>
              </w:rPr>
            </w:pPr>
            <w:r w:rsidRPr="00021715">
              <w:rPr>
                <w:rFonts w:ascii="Times New Roman" w:hAnsi="Times New Roman" w:cs="Times New Roman"/>
              </w:rPr>
              <w:t>1881,484</w:t>
            </w:r>
          </w:p>
        </w:tc>
        <w:tc>
          <w:tcPr>
            <w:tcW w:w="1268" w:type="dxa"/>
            <w:tcBorders>
              <w:top w:val="single" w:sz="4" w:space="0" w:color="000000"/>
              <w:left w:val="single" w:sz="4" w:space="0" w:color="auto"/>
              <w:bottom w:val="single" w:sz="4" w:space="0" w:color="000000"/>
              <w:right w:val="single" w:sz="4" w:space="0" w:color="000000"/>
            </w:tcBorders>
          </w:tcPr>
          <w:p w14:paraId="2E60089E" w14:textId="09F08628" w:rsidR="00021715" w:rsidRPr="00021715" w:rsidRDefault="00021715" w:rsidP="004370CF">
            <w:pPr>
              <w:jc w:val="center"/>
              <w:rPr>
                <w:rFonts w:ascii="Times New Roman" w:eastAsia="Times New Roman" w:hAnsi="Times New Roman" w:cs="Times New Roman"/>
                <w:color w:val="000000" w:themeColor="text1"/>
                <w:sz w:val="24"/>
                <w:szCs w:val="24"/>
                <w:lang w:eastAsia="uk-UA"/>
              </w:rPr>
            </w:pPr>
            <w:r w:rsidRPr="00021715">
              <w:rPr>
                <w:rFonts w:ascii="Times New Roman" w:hAnsi="Times New Roman" w:cs="Times New Roman"/>
              </w:rPr>
              <w:t>1971,352</w:t>
            </w:r>
          </w:p>
        </w:tc>
        <w:tc>
          <w:tcPr>
            <w:tcW w:w="1249" w:type="dxa"/>
          </w:tcPr>
          <w:p w14:paraId="2265F04B" w14:textId="77777777" w:rsidR="00021715" w:rsidRPr="00021715" w:rsidRDefault="00021715" w:rsidP="004370CF">
            <w:pPr>
              <w:jc w:val="center"/>
              <w:rPr>
                <w:rFonts w:ascii="Times New Roman" w:eastAsia="Times New Roman" w:hAnsi="Times New Roman" w:cs="Times New Roman"/>
                <w:color w:val="000000" w:themeColor="text1"/>
                <w:sz w:val="24"/>
                <w:szCs w:val="24"/>
                <w:lang w:eastAsia="uk-UA"/>
              </w:rPr>
            </w:pPr>
          </w:p>
        </w:tc>
        <w:tc>
          <w:tcPr>
            <w:tcW w:w="1220" w:type="dxa"/>
          </w:tcPr>
          <w:p w14:paraId="7214E6C6" w14:textId="718BFC96" w:rsidR="00021715" w:rsidRPr="00D9487C" w:rsidRDefault="00021715" w:rsidP="004370CF">
            <w:pPr>
              <w:jc w:val="center"/>
              <w:rPr>
                <w:rFonts w:ascii="Times New Roman" w:eastAsia="Times New Roman" w:hAnsi="Times New Roman" w:cs="Times New Roman"/>
                <w:color w:val="000000" w:themeColor="text1"/>
                <w:sz w:val="24"/>
                <w:szCs w:val="24"/>
                <w:lang w:eastAsia="uk-UA"/>
              </w:rPr>
            </w:pPr>
          </w:p>
        </w:tc>
        <w:tc>
          <w:tcPr>
            <w:tcW w:w="1305" w:type="dxa"/>
          </w:tcPr>
          <w:p w14:paraId="1AB52F89" w14:textId="07C09AE9" w:rsidR="00021715" w:rsidRPr="006C6879" w:rsidRDefault="006C6879" w:rsidP="004370CF">
            <w:pPr>
              <w:jc w:val="center"/>
              <w:rPr>
                <w:rFonts w:ascii="Times New Roman" w:eastAsia="Times New Roman" w:hAnsi="Times New Roman" w:cs="Times New Roman"/>
                <w:color w:val="000000" w:themeColor="text1"/>
                <w:sz w:val="24"/>
                <w:szCs w:val="24"/>
                <w:lang w:val="ru-RU" w:eastAsia="uk-UA"/>
              </w:rPr>
            </w:pPr>
            <w:r>
              <w:rPr>
                <w:rFonts w:ascii="Times New Roman" w:eastAsia="Times New Roman" w:hAnsi="Times New Roman" w:cs="Times New Roman"/>
                <w:color w:val="000000" w:themeColor="text1"/>
                <w:sz w:val="24"/>
                <w:szCs w:val="24"/>
                <w:lang w:val="ru-RU" w:eastAsia="uk-UA"/>
              </w:rPr>
              <w:t>5653,145</w:t>
            </w:r>
          </w:p>
        </w:tc>
      </w:tr>
      <w:tr w:rsidR="00D9487C" w:rsidRPr="00D9487C" w14:paraId="356C993E" w14:textId="33ED5A3C" w:rsidTr="00205F63">
        <w:tc>
          <w:tcPr>
            <w:tcW w:w="2766" w:type="dxa"/>
            <w:tcBorders>
              <w:bottom w:val="single" w:sz="4" w:space="0" w:color="auto"/>
            </w:tcBorders>
          </w:tcPr>
          <w:p w14:paraId="2B4E81DA" w14:textId="3FB4798E" w:rsidR="00FE01F5" w:rsidRPr="00D9487C" w:rsidRDefault="00154D0A" w:rsidP="00FE01F5">
            <w:pPr>
              <w:rPr>
                <w:rFonts w:ascii="Times New Roman" w:eastAsia="Times New Roman" w:hAnsi="Times New Roman" w:cs="Times New Roman"/>
                <w:color w:val="000000" w:themeColor="text1"/>
                <w:sz w:val="24"/>
                <w:szCs w:val="24"/>
                <w:lang w:eastAsia="uk-UA"/>
              </w:rPr>
            </w:pPr>
            <w:r w:rsidRPr="00D9487C">
              <w:rPr>
                <w:rFonts w:ascii="Times New Roman" w:eastAsia="Times New Roman" w:hAnsi="Times New Roman" w:cs="Times New Roman"/>
                <w:color w:val="000000" w:themeColor="text1"/>
                <w:sz w:val="24"/>
                <w:szCs w:val="24"/>
                <w:lang w:eastAsia="uk-UA"/>
              </w:rPr>
              <w:t>кошти інших джерел</w:t>
            </w:r>
          </w:p>
        </w:tc>
        <w:tc>
          <w:tcPr>
            <w:tcW w:w="1268" w:type="dxa"/>
            <w:tcBorders>
              <w:bottom w:val="single" w:sz="4" w:space="0" w:color="auto"/>
            </w:tcBorders>
          </w:tcPr>
          <w:p w14:paraId="7DD842DC" w14:textId="0E93F354" w:rsidR="00FE01F5" w:rsidRPr="004370CF" w:rsidRDefault="00021715" w:rsidP="004370CF">
            <w:pPr>
              <w:jc w:val="center"/>
              <w:rPr>
                <w:rFonts w:ascii="Times New Roman" w:eastAsia="Times New Roman" w:hAnsi="Times New Roman" w:cs="Times New Roman"/>
                <w:color w:val="000000" w:themeColor="text1"/>
                <w:lang w:val="ru-RU" w:eastAsia="uk-UA"/>
              </w:rPr>
            </w:pPr>
            <w:r w:rsidRPr="004370CF">
              <w:rPr>
                <w:rFonts w:ascii="Times New Roman" w:eastAsia="Times New Roman" w:hAnsi="Times New Roman" w:cs="Times New Roman"/>
                <w:color w:val="000000" w:themeColor="text1"/>
                <w:lang w:val="ru-RU" w:eastAsia="uk-UA"/>
              </w:rPr>
              <w:t>500,0</w:t>
            </w:r>
          </w:p>
        </w:tc>
        <w:tc>
          <w:tcPr>
            <w:tcW w:w="1133" w:type="dxa"/>
            <w:tcBorders>
              <w:bottom w:val="single" w:sz="4" w:space="0" w:color="auto"/>
            </w:tcBorders>
          </w:tcPr>
          <w:p w14:paraId="6C89FABD" w14:textId="5CEA8839" w:rsidR="00FE01F5" w:rsidRPr="004370CF" w:rsidRDefault="00021715" w:rsidP="004370CF">
            <w:pPr>
              <w:jc w:val="center"/>
              <w:rPr>
                <w:rFonts w:ascii="Times New Roman" w:eastAsia="Times New Roman" w:hAnsi="Times New Roman" w:cs="Times New Roman"/>
                <w:color w:val="000000" w:themeColor="text1"/>
                <w:lang w:val="ru-RU" w:eastAsia="uk-UA"/>
              </w:rPr>
            </w:pPr>
            <w:r w:rsidRPr="004370CF">
              <w:rPr>
                <w:rFonts w:ascii="Times New Roman" w:eastAsia="Times New Roman" w:hAnsi="Times New Roman" w:cs="Times New Roman"/>
                <w:color w:val="000000" w:themeColor="text1"/>
                <w:lang w:val="ru-RU" w:eastAsia="uk-UA"/>
              </w:rPr>
              <w:t>500,0</w:t>
            </w:r>
          </w:p>
        </w:tc>
        <w:tc>
          <w:tcPr>
            <w:tcW w:w="1268" w:type="dxa"/>
            <w:tcBorders>
              <w:bottom w:val="single" w:sz="4" w:space="0" w:color="auto"/>
            </w:tcBorders>
          </w:tcPr>
          <w:p w14:paraId="04651894" w14:textId="2C78E114" w:rsidR="00FE01F5" w:rsidRPr="004370CF" w:rsidRDefault="00021715" w:rsidP="004370CF">
            <w:pPr>
              <w:jc w:val="center"/>
              <w:rPr>
                <w:rFonts w:ascii="Times New Roman" w:eastAsia="Times New Roman" w:hAnsi="Times New Roman" w:cs="Times New Roman"/>
                <w:color w:val="000000" w:themeColor="text1"/>
                <w:lang w:val="ru-RU" w:eastAsia="uk-UA"/>
              </w:rPr>
            </w:pPr>
            <w:r w:rsidRPr="004370CF">
              <w:rPr>
                <w:rFonts w:ascii="Times New Roman" w:eastAsia="Times New Roman" w:hAnsi="Times New Roman" w:cs="Times New Roman"/>
                <w:color w:val="000000" w:themeColor="text1"/>
                <w:lang w:val="ru-RU" w:eastAsia="uk-UA"/>
              </w:rPr>
              <w:t>500,0</w:t>
            </w:r>
          </w:p>
        </w:tc>
        <w:tc>
          <w:tcPr>
            <w:tcW w:w="1249" w:type="dxa"/>
            <w:tcBorders>
              <w:bottom w:val="single" w:sz="4" w:space="0" w:color="auto"/>
            </w:tcBorders>
          </w:tcPr>
          <w:p w14:paraId="57718B52" w14:textId="77777777" w:rsidR="00FE01F5" w:rsidRPr="004370CF" w:rsidRDefault="00FE01F5" w:rsidP="004370CF">
            <w:pPr>
              <w:jc w:val="center"/>
              <w:rPr>
                <w:rFonts w:ascii="Times New Roman" w:eastAsia="Times New Roman" w:hAnsi="Times New Roman" w:cs="Times New Roman"/>
                <w:color w:val="000000" w:themeColor="text1"/>
                <w:lang w:eastAsia="uk-UA"/>
              </w:rPr>
            </w:pPr>
          </w:p>
        </w:tc>
        <w:tc>
          <w:tcPr>
            <w:tcW w:w="1220" w:type="dxa"/>
            <w:tcBorders>
              <w:bottom w:val="single" w:sz="4" w:space="0" w:color="auto"/>
            </w:tcBorders>
          </w:tcPr>
          <w:p w14:paraId="657FA811" w14:textId="3BC03301" w:rsidR="00FE01F5" w:rsidRPr="004370CF" w:rsidRDefault="00FE01F5" w:rsidP="004370CF">
            <w:pPr>
              <w:jc w:val="center"/>
              <w:rPr>
                <w:rFonts w:ascii="Times New Roman" w:eastAsia="Times New Roman" w:hAnsi="Times New Roman" w:cs="Times New Roman"/>
                <w:color w:val="000000" w:themeColor="text1"/>
                <w:lang w:eastAsia="uk-UA"/>
              </w:rPr>
            </w:pPr>
          </w:p>
        </w:tc>
        <w:tc>
          <w:tcPr>
            <w:tcW w:w="1305" w:type="dxa"/>
            <w:tcBorders>
              <w:bottom w:val="single" w:sz="4" w:space="0" w:color="auto"/>
            </w:tcBorders>
          </w:tcPr>
          <w:p w14:paraId="33AB83DE" w14:textId="03039944" w:rsidR="00FE01F5" w:rsidRPr="004370CF" w:rsidRDefault="006C6879" w:rsidP="004370CF">
            <w:pPr>
              <w:jc w:val="center"/>
              <w:rPr>
                <w:rFonts w:ascii="Times New Roman" w:eastAsia="Times New Roman" w:hAnsi="Times New Roman" w:cs="Times New Roman"/>
                <w:color w:val="000000" w:themeColor="text1"/>
                <w:lang w:val="ru-RU" w:eastAsia="uk-UA"/>
              </w:rPr>
            </w:pPr>
            <w:r w:rsidRPr="004370CF">
              <w:rPr>
                <w:rFonts w:ascii="Times New Roman" w:eastAsia="Times New Roman" w:hAnsi="Times New Roman" w:cs="Times New Roman"/>
                <w:color w:val="000000" w:themeColor="text1"/>
                <w:lang w:val="ru-RU" w:eastAsia="uk-UA"/>
              </w:rPr>
              <w:t>1500,0</w:t>
            </w:r>
          </w:p>
        </w:tc>
      </w:tr>
      <w:tr w:rsidR="00D9487C" w:rsidRPr="00D9487C" w14:paraId="7626522C" w14:textId="77777777" w:rsidTr="00205F63">
        <w:tc>
          <w:tcPr>
            <w:tcW w:w="10209" w:type="dxa"/>
            <w:gridSpan w:val="7"/>
            <w:tcBorders>
              <w:top w:val="single" w:sz="4" w:space="0" w:color="auto"/>
              <w:left w:val="nil"/>
              <w:bottom w:val="nil"/>
              <w:right w:val="nil"/>
            </w:tcBorders>
          </w:tcPr>
          <w:p w14:paraId="202A3E34" w14:textId="77777777" w:rsidR="00D941C4" w:rsidRPr="00D9487C" w:rsidRDefault="00D941C4" w:rsidP="00D941C4">
            <w:pPr>
              <w:rPr>
                <w:rFonts w:ascii="Times New Roman" w:eastAsia="Times New Roman" w:hAnsi="Times New Roman" w:cs="Times New Roman"/>
                <w:b/>
                <w:color w:val="000000" w:themeColor="text1"/>
                <w:sz w:val="28"/>
                <w:lang w:eastAsia="uk-UA"/>
              </w:rPr>
            </w:pPr>
          </w:p>
          <w:p w14:paraId="2F28BC36" w14:textId="77777777" w:rsidR="00D941C4" w:rsidRPr="00D9487C" w:rsidRDefault="00D941C4" w:rsidP="00D941C4">
            <w:pPr>
              <w:rPr>
                <w:rFonts w:ascii="Times New Roman" w:eastAsia="Times New Roman" w:hAnsi="Times New Roman" w:cs="Times New Roman"/>
                <w:b/>
                <w:color w:val="000000" w:themeColor="text1"/>
                <w:sz w:val="28"/>
                <w:lang w:eastAsia="uk-UA"/>
              </w:rPr>
            </w:pPr>
          </w:p>
          <w:p w14:paraId="6750D0D3" w14:textId="77777777" w:rsidR="00D941C4" w:rsidRPr="00D9487C" w:rsidRDefault="00D941C4" w:rsidP="00D941C4">
            <w:pPr>
              <w:rPr>
                <w:rFonts w:ascii="Times New Roman" w:eastAsia="Times New Roman" w:hAnsi="Times New Roman" w:cs="Times New Roman"/>
                <w:b/>
                <w:color w:val="000000" w:themeColor="text1"/>
                <w:sz w:val="28"/>
                <w:lang w:eastAsia="uk-UA"/>
              </w:rPr>
            </w:pPr>
          </w:p>
          <w:p w14:paraId="11533F50" w14:textId="77777777" w:rsidR="00D941C4" w:rsidRPr="00D9487C" w:rsidRDefault="00D941C4" w:rsidP="00D941C4">
            <w:pPr>
              <w:rPr>
                <w:rFonts w:ascii="Times New Roman" w:eastAsia="Times New Roman" w:hAnsi="Times New Roman" w:cs="Times New Roman"/>
                <w:b/>
                <w:color w:val="000000" w:themeColor="text1"/>
                <w:sz w:val="28"/>
                <w:lang w:eastAsia="uk-UA"/>
              </w:rPr>
            </w:pPr>
          </w:p>
          <w:p w14:paraId="2E4F8459" w14:textId="77777777" w:rsidR="00D941C4" w:rsidRPr="00D9487C" w:rsidRDefault="00D941C4" w:rsidP="00D941C4">
            <w:pPr>
              <w:rPr>
                <w:rFonts w:ascii="Times New Roman" w:eastAsia="Times New Roman" w:hAnsi="Times New Roman" w:cs="Times New Roman"/>
                <w:b/>
                <w:color w:val="000000" w:themeColor="text1"/>
                <w:sz w:val="28"/>
                <w:lang w:eastAsia="uk-UA"/>
              </w:rPr>
            </w:pPr>
          </w:p>
          <w:p w14:paraId="05FD72F3" w14:textId="08DF4FDB" w:rsidR="00205F63" w:rsidRPr="00205F63" w:rsidRDefault="00205F63" w:rsidP="00205F63">
            <w:pPr>
              <w:jc w:val="both"/>
              <w:rPr>
                <w:rFonts w:ascii="Times New Roman" w:eastAsia="Times New Roman" w:hAnsi="Times New Roman" w:cs="Times New Roman"/>
                <w:b/>
                <w:bCs/>
                <w:color w:val="000000"/>
                <w:sz w:val="28"/>
                <w:szCs w:val="28"/>
                <w:shd w:val="clear" w:color="auto" w:fill="FFFFFF"/>
                <w:lang w:eastAsia="ru-RU"/>
              </w:rPr>
            </w:pPr>
            <w:r w:rsidRPr="00205F63">
              <w:rPr>
                <w:rFonts w:ascii="Times New Roman" w:eastAsia="Times New Roman" w:hAnsi="Times New Roman" w:cs="Times New Roman"/>
                <w:b/>
                <w:bCs/>
                <w:color w:val="000000"/>
                <w:sz w:val="28"/>
                <w:szCs w:val="28"/>
                <w:shd w:val="clear" w:color="auto" w:fill="FFFFFF"/>
                <w:lang w:eastAsia="ru-RU"/>
              </w:rPr>
              <w:t xml:space="preserve">Секретар сільської ради     </w:t>
            </w:r>
            <w:r>
              <w:rPr>
                <w:rFonts w:ascii="Times New Roman" w:eastAsia="Times New Roman" w:hAnsi="Times New Roman" w:cs="Times New Roman"/>
                <w:b/>
                <w:bCs/>
                <w:color w:val="000000"/>
                <w:sz w:val="28"/>
                <w:szCs w:val="28"/>
                <w:shd w:val="clear" w:color="auto" w:fill="FFFFFF"/>
                <w:lang w:eastAsia="ru-RU"/>
              </w:rPr>
              <w:t xml:space="preserve">               </w:t>
            </w:r>
            <w:r w:rsidRPr="00205F63">
              <w:rPr>
                <w:rFonts w:ascii="Times New Roman" w:eastAsia="Times New Roman" w:hAnsi="Times New Roman" w:cs="Times New Roman"/>
                <w:b/>
                <w:bCs/>
                <w:color w:val="000000"/>
                <w:sz w:val="28"/>
                <w:szCs w:val="28"/>
                <w:shd w:val="clear" w:color="auto" w:fill="FFFFFF"/>
                <w:lang w:eastAsia="ru-RU"/>
              </w:rPr>
              <w:t xml:space="preserve">                           Катерина КОСТЮК</w:t>
            </w:r>
          </w:p>
          <w:p w14:paraId="634BE125" w14:textId="77777777" w:rsidR="00D941C4" w:rsidRPr="00D9487C" w:rsidRDefault="00D941C4" w:rsidP="00D941C4">
            <w:pPr>
              <w:rPr>
                <w:rFonts w:ascii="Times New Roman" w:eastAsia="Times New Roman" w:hAnsi="Times New Roman" w:cs="Times New Roman"/>
                <w:b/>
                <w:color w:val="000000" w:themeColor="text1"/>
                <w:sz w:val="28"/>
                <w:lang w:eastAsia="uk-UA"/>
              </w:rPr>
            </w:pPr>
          </w:p>
          <w:p w14:paraId="16D14A91" w14:textId="7BF8D5B7" w:rsidR="00D941C4" w:rsidRPr="00D9487C" w:rsidRDefault="00D941C4" w:rsidP="00D941C4">
            <w:pPr>
              <w:rPr>
                <w:rFonts w:ascii="Times New Roman" w:eastAsia="Times New Roman" w:hAnsi="Times New Roman" w:cs="Times New Roman"/>
                <w:color w:val="000000" w:themeColor="text1"/>
                <w:sz w:val="24"/>
                <w:szCs w:val="24"/>
                <w:lang w:eastAsia="uk-UA"/>
              </w:rPr>
            </w:pPr>
          </w:p>
        </w:tc>
      </w:tr>
    </w:tbl>
    <w:p w14:paraId="579BCE57" w14:textId="4516BF23" w:rsidR="00FE01F5" w:rsidRPr="00D9487C" w:rsidRDefault="00FE01F5" w:rsidP="00FE01F5">
      <w:pPr>
        <w:rPr>
          <w:rFonts w:ascii="Times New Roman" w:eastAsia="Times New Roman" w:hAnsi="Times New Roman" w:cs="Times New Roman"/>
          <w:color w:val="000000" w:themeColor="text1"/>
          <w:sz w:val="28"/>
          <w:lang w:eastAsia="uk-UA"/>
        </w:rPr>
        <w:sectPr w:rsidR="00FE01F5" w:rsidRPr="00D9487C" w:rsidSect="00B81E8C">
          <w:headerReference w:type="default" r:id="rId9"/>
          <w:pgSz w:w="11911" w:h="16841"/>
          <w:pgMar w:top="993" w:right="712" w:bottom="1176" w:left="1411" w:header="708" w:footer="708" w:gutter="0"/>
          <w:cols w:space="720"/>
        </w:sectPr>
      </w:pPr>
    </w:p>
    <w:p w14:paraId="6A15FBCA" w14:textId="289F826B" w:rsidR="00C17F66" w:rsidRPr="00D9487C" w:rsidRDefault="00C17F66" w:rsidP="00C17F66">
      <w:pPr>
        <w:spacing w:after="0"/>
        <w:jc w:val="right"/>
        <w:rPr>
          <w:rFonts w:ascii="Times New Roman" w:eastAsia="Times New Roman" w:hAnsi="Times New Roman" w:cs="Times New Roman"/>
          <w:b/>
          <w:bCs/>
          <w:color w:val="000000" w:themeColor="text1"/>
          <w:sz w:val="28"/>
          <w:szCs w:val="28"/>
          <w:lang w:eastAsia="uk-UA"/>
        </w:rPr>
      </w:pPr>
      <w:bookmarkStart w:id="5" w:name="_Hlk85882490"/>
      <w:r w:rsidRPr="00D9487C">
        <w:rPr>
          <w:rFonts w:ascii="Times New Roman" w:eastAsia="Times New Roman" w:hAnsi="Times New Roman" w:cs="Times New Roman"/>
          <w:b/>
          <w:bCs/>
          <w:color w:val="000000" w:themeColor="text1"/>
          <w:sz w:val="28"/>
          <w:szCs w:val="28"/>
          <w:lang w:eastAsia="uk-UA"/>
        </w:rPr>
        <w:lastRenderedPageBreak/>
        <w:t>Додаток</w:t>
      </w:r>
      <w:r w:rsidR="004B24CF">
        <w:rPr>
          <w:rFonts w:ascii="Times New Roman" w:eastAsia="Times New Roman" w:hAnsi="Times New Roman" w:cs="Times New Roman"/>
          <w:b/>
          <w:bCs/>
          <w:color w:val="000000" w:themeColor="text1"/>
          <w:sz w:val="28"/>
          <w:szCs w:val="28"/>
          <w:lang w:eastAsia="uk-UA"/>
        </w:rPr>
        <w:t xml:space="preserve"> 3</w:t>
      </w:r>
      <w:r w:rsidRPr="00D9487C">
        <w:rPr>
          <w:rFonts w:ascii="Times New Roman" w:eastAsia="Times New Roman" w:hAnsi="Times New Roman" w:cs="Times New Roman"/>
          <w:b/>
          <w:bCs/>
          <w:color w:val="000000" w:themeColor="text1"/>
          <w:sz w:val="28"/>
          <w:szCs w:val="28"/>
          <w:lang w:eastAsia="uk-UA"/>
        </w:rPr>
        <w:t xml:space="preserve">           </w:t>
      </w:r>
    </w:p>
    <w:p w14:paraId="68696D64" w14:textId="1A360C9C" w:rsidR="00C17F66" w:rsidRPr="00D9487C" w:rsidRDefault="00C17F66" w:rsidP="00C17F66">
      <w:pPr>
        <w:spacing w:after="0" w:line="327" w:lineRule="auto"/>
        <w:ind w:right="71"/>
        <w:jc w:val="right"/>
        <w:rPr>
          <w:rFonts w:ascii="Times New Roman" w:eastAsia="Times New Roman" w:hAnsi="Times New Roman" w:cs="Times New Roman"/>
          <w:color w:val="000000" w:themeColor="text1"/>
          <w:sz w:val="20"/>
          <w:szCs w:val="20"/>
          <w:lang w:eastAsia="uk-UA"/>
        </w:rPr>
      </w:pPr>
      <w:r w:rsidRPr="00D9487C">
        <w:rPr>
          <w:rFonts w:ascii="Times New Roman" w:eastAsia="Times New Roman" w:hAnsi="Times New Roman" w:cs="Times New Roman"/>
          <w:color w:val="000000" w:themeColor="text1"/>
          <w:sz w:val="20"/>
          <w:szCs w:val="20"/>
          <w:lang w:eastAsia="uk-UA"/>
        </w:rPr>
        <w:t xml:space="preserve">                                                                                                                                                                                                 до Програми розвитку, підтримки КНП «</w:t>
      </w:r>
      <w:proofErr w:type="spellStart"/>
      <w:r w:rsidRPr="00D9487C">
        <w:rPr>
          <w:rFonts w:ascii="Times New Roman" w:eastAsia="Times New Roman" w:hAnsi="Times New Roman" w:cs="Times New Roman"/>
          <w:color w:val="000000" w:themeColor="text1"/>
          <w:sz w:val="20"/>
          <w:szCs w:val="20"/>
          <w:lang w:eastAsia="uk-UA"/>
        </w:rPr>
        <w:t>Якушинецький</w:t>
      </w:r>
      <w:proofErr w:type="spellEnd"/>
      <w:r w:rsidRPr="00D9487C">
        <w:rPr>
          <w:rFonts w:ascii="Times New Roman" w:eastAsia="Times New Roman" w:hAnsi="Times New Roman" w:cs="Times New Roman"/>
          <w:color w:val="000000" w:themeColor="text1"/>
          <w:sz w:val="20"/>
          <w:szCs w:val="20"/>
          <w:lang w:eastAsia="uk-UA"/>
        </w:rPr>
        <w:t xml:space="preserve">                                                          </w:t>
      </w:r>
    </w:p>
    <w:p w14:paraId="2F967C95" w14:textId="77777777" w:rsidR="00C17F66" w:rsidRPr="00D9487C" w:rsidRDefault="00C17F66" w:rsidP="00C17F66">
      <w:pPr>
        <w:spacing w:after="0" w:line="327" w:lineRule="auto"/>
        <w:ind w:right="71"/>
        <w:jc w:val="right"/>
        <w:rPr>
          <w:rFonts w:ascii="Times New Roman" w:eastAsia="Times New Roman" w:hAnsi="Times New Roman" w:cs="Times New Roman"/>
          <w:color w:val="000000" w:themeColor="text1"/>
          <w:sz w:val="20"/>
          <w:szCs w:val="20"/>
          <w:lang w:eastAsia="uk-UA"/>
        </w:rPr>
      </w:pPr>
      <w:r w:rsidRPr="00D9487C">
        <w:rPr>
          <w:rFonts w:ascii="Times New Roman" w:eastAsia="Times New Roman" w:hAnsi="Times New Roman" w:cs="Times New Roman"/>
          <w:color w:val="000000" w:themeColor="text1"/>
          <w:sz w:val="20"/>
          <w:szCs w:val="20"/>
          <w:lang w:eastAsia="uk-UA"/>
        </w:rPr>
        <w:t xml:space="preserve">                                                                                                                                                                                 центр первинної медико-санітарної допомоги» Якушинецької               </w:t>
      </w:r>
    </w:p>
    <w:p w14:paraId="3B361F25" w14:textId="77777777" w:rsidR="00C17F66" w:rsidRPr="00D9487C" w:rsidRDefault="00C17F66" w:rsidP="00C17F66">
      <w:pPr>
        <w:spacing w:after="0" w:line="327" w:lineRule="auto"/>
        <w:ind w:right="71"/>
        <w:jc w:val="right"/>
        <w:rPr>
          <w:rFonts w:ascii="Times New Roman" w:eastAsia="Times New Roman" w:hAnsi="Times New Roman" w:cs="Times New Roman"/>
          <w:color w:val="000000" w:themeColor="text1"/>
          <w:sz w:val="20"/>
          <w:szCs w:val="20"/>
          <w:lang w:eastAsia="uk-UA"/>
        </w:rPr>
      </w:pPr>
      <w:r w:rsidRPr="00D9487C">
        <w:rPr>
          <w:rFonts w:ascii="Times New Roman" w:eastAsia="Times New Roman" w:hAnsi="Times New Roman" w:cs="Times New Roman"/>
          <w:color w:val="000000" w:themeColor="text1"/>
          <w:sz w:val="20"/>
          <w:szCs w:val="20"/>
          <w:lang w:eastAsia="uk-UA"/>
        </w:rPr>
        <w:t xml:space="preserve">                                                                                                                                                                            сільської ради та надання медичних послуг понад обсяг,                  </w:t>
      </w:r>
    </w:p>
    <w:p w14:paraId="26559F11" w14:textId="77777777" w:rsidR="00C17F66" w:rsidRPr="00D9487C" w:rsidRDefault="00C17F66" w:rsidP="00C17F66">
      <w:pPr>
        <w:spacing w:after="0" w:line="327" w:lineRule="auto"/>
        <w:ind w:right="71"/>
        <w:jc w:val="right"/>
        <w:rPr>
          <w:rFonts w:ascii="Times New Roman" w:eastAsia="Times New Roman" w:hAnsi="Times New Roman" w:cs="Times New Roman"/>
          <w:color w:val="000000" w:themeColor="text1"/>
          <w:sz w:val="20"/>
          <w:szCs w:val="20"/>
          <w:lang w:eastAsia="uk-UA"/>
        </w:rPr>
      </w:pPr>
      <w:r w:rsidRPr="00D9487C">
        <w:rPr>
          <w:rFonts w:ascii="Times New Roman" w:eastAsia="Times New Roman" w:hAnsi="Times New Roman" w:cs="Times New Roman"/>
          <w:color w:val="000000" w:themeColor="text1"/>
          <w:sz w:val="20"/>
          <w:szCs w:val="20"/>
          <w:lang w:eastAsia="uk-UA"/>
        </w:rPr>
        <w:t xml:space="preserve">                                                                                                                                                                               передбачений програмою державних гарантій медичного                                                                                             </w:t>
      </w:r>
    </w:p>
    <w:p w14:paraId="3DC413BC" w14:textId="77777777" w:rsidR="00C17F66" w:rsidRPr="00D9487C" w:rsidRDefault="00C17F66" w:rsidP="00C17F66">
      <w:pPr>
        <w:spacing w:after="0" w:line="327" w:lineRule="auto"/>
        <w:ind w:right="71"/>
        <w:jc w:val="right"/>
        <w:rPr>
          <w:rFonts w:ascii="Times New Roman" w:eastAsia="Times New Roman" w:hAnsi="Times New Roman" w:cs="Times New Roman"/>
          <w:color w:val="000000" w:themeColor="text1"/>
          <w:sz w:val="20"/>
          <w:szCs w:val="20"/>
          <w:lang w:eastAsia="uk-UA"/>
        </w:rPr>
      </w:pPr>
      <w:r w:rsidRPr="00D9487C">
        <w:rPr>
          <w:rFonts w:ascii="Times New Roman" w:eastAsia="Times New Roman" w:hAnsi="Times New Roman" w:cs="Times New Roman"/>
          <w:color w:val="000000" w:themeColor="text1"/>
          <w:sz w:val="20"/>
          <w:szCs w:val="20"/>
          <w:lang w:eastAsia="uk-UA"/>
        </w:rPr>
        <w:t xml:space="preserve">                                                                                                                                                                                    обслуговування населення Якушинецької  територіальної громади на 2022-2024 роки</w:t>
      </w:r>
      <w:r w:rsidRPr="00D9487C">
        <w:rPr>
          <w:rFonts w:ascii="Times New Roman" w:eastAsia="Times New Roman" w:hAnsi="Times New Roman" w:cs="Times New Roman"/>
          <w:b/>
          <w:color w:val="000000" w:themeColor="text1"/>
          <w:sz w:val="20"/>
          <w:szCs w:val="20"/>
          <w:lang w:eastAsia="uk-UA"/>
        </w:rPr>
        <w:t xml:space="preserve"> </w:t>
      </w:r>
    </w:p>
    <w:bookmarkEnd w:id="5"/>
    <w:p w14:paraId="5D7959AE" w14:textId="77777777" w:rsidR="003E2F64" w:rsidRDefault="003E2F64" w:rsidP="000D2BD0">
      <w:pPr>
        <w:keepNext/>
        <w:keepLines/>
        <w:spacing w:after="147"/>
        <w:jc w:val="center"/>
        <w:outlineLvl w:val="1"/>
        <w:rPr>
          <w:rFonts w:ascii="Times New Roman" w:eastAsia="Times New Roman" w:hAnsi="Times New Roman" w:cs="Times New Roman"/>
          <w:b/>
          <w:color w:val="000000" w:themeColor="text1"/>
          <w:sz w:val="24"/>
          <w:lang w:eastAsia="uk-UA"/>
        </w:rPr>
      </w:pPr>
    </w:p>
    <w:p w14:paraId="6BF99D92" w14:textId="17316842" w:rsidR="000D2BD0" w:rsidRPr="00D9487C" w:rsidRDefault="000D2BD0" w:rsidP="000D2BD0">
      <w:pPr>
        <w:keepNext/>
        <w:keepLines/>
        <w:spacing w:after="147"/>
        <w:jc w:val="center"/>
        <w:outlineLvl w:val="1"/>
        <w:rPr>
          <w:rFonts w:ascii="Times New Roman" w:eastAsia="Times New Roman" w:hAnsi="Times New Roman" w:cs="Times New Roman"/>
          <w:b/>
          <w:color w:val="000000" w:themeColor="text1"/>
          <w:sz w:val="24"/>
          <w:lang w:eastAsia="uk-UA"/>
        </w:rPr>
      </w:pPr>
      <w:r w:rsidRPr="00D9487C">
        <w:rPr>
          <w:rFonts w:ascii="Times New Roman" w:eastAsia="Times New Roman" w:hAnsi="Times New Roman" w:cs="Times New Roman"/>
          <w:b/>
          <w:color w:val="000000" w:themeColor="text1"/>
          <w:sz w:val="24"/>
          <w:lang w:eastAsia="uk-UA"/>
        </w:rPr>
        <w:t xml:space="preserve">ЗАХОДИ З РЕАЛІЗАЦІЇ </w:t>
      </w:r>
    </w:p>
    <w:p w14:paraId="20B02F18" w14:textId="585A646B" w:rsidR="00C17F66" w:rsidRDefault="003B0757" w:rsidP="00C17F66">
      <w:pPr>
        <w:spacing w:after="2" w:line="334" w:lineRule="auto"/>
        <w:jc w:val="center"/>
        <w:rPr>
          <w:rFonts w:ascii="Times New Roman" w:eastAsia="Times New Roman" w:hAnsi="Times New Roman" w:cs="Times New Roman"/>
          <w:b/>
          <w:color w:val="000000" w:themeColor="text1"/>
          <w:sz w:val="28"/>
          <w:lang w:eastAsia="uk-UA"/>
        </w:rPr>
      </w:pPr>
      <w:r w:rsidRPr="00D9487C">
        <w:rPr>
          <w:rFonts w:ascii="Times New Roman" w:eastAsia="Times New Roman" w:hAnsi="Times New Roman" w:cs="Times New Roman"/>
          <w:b/>
          <w:color w:val="000000" w:themeColor="text1"/>
          <w:sz w:val="28"/>
          <w:lang w:eastAsia="uk-UA"/>
        </w:rPr>
        <w:t xml:space="preserve">Програми розвитку, підтримки </w:t>
      </w:r>
      <w:r w:rsidRPr="00D9487C">
        <w:rPr>
          <w:rFonts w:ascii="Times New Roman" w:eastAsia="Times New Roman" w:hAnsi="Times New Roman" w:cs="Times New Roman"/>
          <w:b/>
          <w:bCs/>
          <w:color w:val="000000" w:themeColor="text1"/>
          <w:sz w:val="28"/>
          <w:lang w:eastAsia="uk-UA"/>
        </w:rPr>
        <w:t>КНП «</w:t>
      </w:r>
      <w:proofErr w:type="spellStart"/>
      <w:r w:rsidRPr="00D9487C">
        <w:rPr>
          <w:rFonts w:ascii="Times New Roman" w:eastAsia="Times New Roman" w:hAnsi="Times New Roman" w:cs="Times New Roman"/>
          <w:b/>
          <w:bCs/>
          <w:color w:val="000000" w:themeColor="text1"/>
          <w:sz w:val="28"/>
          <w:lang w:eastAsia="uk-UA"/>
        </w:rPr>
        <w:t>Якушинецький</w:t>
      </w:r>
      <w:proofErr w:type="spellEnd"/>
      <w:r w:rsidRPr="00D9487C">
        <w:rPr>
          <w:rFonts w:ascii="Times New Roman" w:eastAsia="Times New Roman" w:hAnsi="Times New Roman" w:cs="Times New Roman"/>
          <w:b/>
          <w:bCs/>
          <w:color w:val="000000" w:themeColor="text1"/>
          <w:sz w:val="28"/>
          <w:lang w:eastAsia="uk-UA"/>
        </w:rPr>
        <w:t xml:space="preserve"> центр первинної медико-санітарної допомоги» Якушинецької сільської ради</w:t>
      </w:r>
      <w:r w:rsidRPr="00D9487C">
        <w:rPr>
          <w:rFonts w:ascii="Times New Roman" w:eastAsia="Times New Roman" w:hAnsi="Times New Roman" w:cs="Times New Roman"/>
          <w:b/>
          <w:color w:val="000000" w:themeColor="text1"/>
          <w:sz w:val="28"/>
          <w:lang w:eastAsia="uk-UA"/>
        </w:rPr>
        <w:t xml:space="preserve"> </w:t>
      </w:r>
      <w:r w:rsidR="00C17F66" w:rsidRPr="00D9487C">
        <w:rPr>
          <w:rFonts w:ascii="Times New Roman" w:eastAsia="Times New Roman" w:hAnsi="Times New Roman" w:cs="Times New Roman"/>
          <w:b/>
          <w:color w:val="000000" w:themeColor="text1"/>
          <w:sz w:val="28"/>
          <w:lang w:eastAsia="uk-UA"/>
        </w:rPr>
        <w:t xml:space="preserve">та надання медичних послуг понад обсяг, передбачений програмою державних гарантій медичного обслуговування населення Якушинецької  територіальної громади на 2022-2024 роки </w:t>
      </w:r>
    </w:p>
    <w:p w14:paraId="1ECB5270" w14:textId="77777777" w:rsidR="003E2F64" w:rsidRPr="00D9487C" w:rsidRDefault="003E2F64" w:rsidP="00C17F66">
      <w:pPr>
        <w:spacing w:after="2" w:line="334" w:lineRule="auto"/>
        <w:jc w:val="center"/>
        <w:rPr>
          <w:rFonts w:ascii="Times New Roman" w:eastAsia="Times New Roman" w:hAnsi="Times New Roman" w:cs="Times New Roman"/>
          <w:b/>
          <w:color w:val="000000" w:themeColor="text1"/>
          <w:sz w:val="28"/>
          <w:lang w:eastAsia="uk-UA"/>
        </w:rPr>
      </w:pPr>
    </w:p>
    <w:tbl>
      <w:tblPr>
        <w:tblStyle w:val="TableGrid"/>
        <w:tblW w:w="14914" w:type="dxa"/>
        <w:tblInd w:w="113" w:type="dxa"/>
        <w:tblLayout w:type="fixed"/>
        <w:tblLook w:val="04A0" w:firstRow="1" w:lastRow="0" w:firstColumn="1" w:lastColumn="0" w:noHBand="0" w:noVBand="1"/>
      </w:tblPr>
      <w:tblGrid>
        <w:gridCol w:w="666"/>
        <w:gridCol w:w="1829"/>
        <w:gridCol w:w="3351"/>
        <w:gridCol w:w="1276"/>
        <w:gridCol w:w="1842"/>
        <w:gridCol w:w="1418"/>
        <w:gridCol w:w="1134"/>
        <w:gridCol w:w="992"/>
        <w:gridCol w:w="992"/>
        <w:gridCol w:w="1414"/>
      </w:tblGrid>
      <w:tr w:rsidR="00D9487C" w:rsidRPr="00D9487C" w14:paraId="739B765E" w14:textId="77777777" w:rsidTr="000B1714">
        <w:trPr>
          <w:trHeight w:val="941"/>
        </w:trPr>
        <w:tc>
          <w:tcPr>
            <w:tcW w:w="666" w:type="dxa"/>
            <w:vMerge w:val="restart"/>
            <w:tcBorders>
              <w:top w:val="single" w:sz="4" w:space="0" w:color="000000"/>
              <w:left w:val="single" w:sz="4" w:space="0" w:color="000000"/>
              <w:bottom w:val="single" w:sz="4" w:space="0" w:color="000000"/>
              <w:right w:val="single" w:sz="4" w:space="0" w:color="000000"/>
            </w:tcBorders>
          </w:tcPr>
          <w:p w14:paraId="6E80C9AB" w14:textId="77777777" w:rsidR="000D2BD0" w:rsidRPr="008129CD" w:rsidRDefault="000D2BD0" w:rsidP="000D2BD0">
            <w:pPr>
              <w:ind w:right="59"/>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r w:rsidRPr="008129CD">
              <w:rPr>
                <w:rFonts w:ascii="Times New Roman" w:hAnsi="Times New Roman" w:cs="Times New Roman"/>
                <w:color w:val="000000" w:themeColor="text1"/>
                <w:sz w:val="24"/>
                <w:szCs w:val="24"/>
              </w:rPr>
              <w:t xml:space="preserve">№ з/п </w:t>
            </w:r>
          </w:p>
        </w:tc>
        <w:tc>
          <w:tcPr>
            <w:tcW w:w="1829" w:type="dxa"/>
            <w:vMerge w:val="restart"/>
            <w:tcBorders>
              <w:top w:val="single" w:sz="4" w:space="0" w:color="000000"/>
              <w:left w:val="single" w:sz="4" w:space="0" w:color="000000"/>
              <w:bottom w:val="single" w:sz="4" w:space="0" w:color="000000"/>
              <w:right w:val="single" w:sz="4" w:space="0" w:color="000000"/>
            </w:tcBorders>
          </w:tcPr>
          <w:p w14:paraId="5DC591FE" w14:textId="77777777" w:rsidR="000D2BD0" w:rsidRPr="008129CD" w:rsidRDefault="000D2BD0" w:rsidP="000D2BD0">
            <w:pPr>
              <w:spacing w:after="68"/>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7F7E9443" w14:textId="77777777" w:rsidR="000D2BD0" w:rsidRPr="008129CD" w:rsidRDefault="000D2BD0"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Основні завдання Програми </w:t>
            </w:r>
          </w:p>
        </w:tc>
        <w:tc>
          <w:tcPr>
            <w:tcW w:w="3351" w:type="dxa"/>
            <w:vMerge w:val="restart"/>
            <w:tcBorders>
              <w:top w:val="single" w:sz="4" w:space="0" w:color="000000"/>
              <w:left w:val="single" w:sz="4" w:space="0" w:color="000000"/>
              <w:bottom w:val="single" w:sz="4" w:space="0" w:color="000000"/>
              <w:right w:val="single" w:sz="4" w:space="0" w:color="000000"/>
            </w:tcBorders>
          </w:tcPr>
          <w:p w14:paraId="360ACA1F" w14:textId="77777777" w:rsidR="000D2BD0" w:rsidRPr="008129CD" w:rsidRDefault="000D2BD0" w:rsidP="000D2BD0">
            <w:pPr>
              <w:spacing w:after="64"/>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56F8E3CC" w14:textId="77777777" w:rsidR="000D2BD0" w:rsidRPr="008129CD" w:rsidRDefault="000D2BD0" w:rsidP="000D2BD0">
            <w:pP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 Зміст заходів </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2547EF77" w14:textId="77777777" w:rsidR="000D2BD0" w:rsidRPr="008129CD" w:rsidRDefault="000D2BD0"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Строк виконання заходу </w:t>
            </w:r>
          </w:p>
        </w:tc>
        <w:tc>
          <w:tcPr>
            <w:tcW w:w="1842" w:type="dxa"/>
            <w:vMerge w:val="restart"/>
            <w:tcBorders>
              <w:top w:val="single" w:sz="4" w:space="0" w:color="000000"/>
              <w:left w:val="single" w:sz="4" w:space="0" w:color="000000"/>
              <w:bottom w:val="single" w:sz="4" w:space="0" w:color="000000"/>
              <w:right w:val="single" w:sz="4" w:space="0" w:color="000000"/>
            </w:tcBorders>
          </w:tcPr>
          <w:p w14:paraId="53BA605A" w14:textId="77777777" w:rsidR="000D2BD0" w:rsidRPr="008129CD" w:rsidRDefault="000D2BD0" w:rsidP="000D2BD0">
            <w:pPr>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300F3869" w14:textId="77777777" w:rsidR="000D2BD0" w:rsidRPr="008129CD" w:rsidRDefault="000D2BD0"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Виконавці </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52F3D435" w14:textId="77777777" w:rsidR="000D2BD0" w:rsidRPr="008129CD" w:rsidRDefault="000D2BD0"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Джерела </w:t>
            </w:r>
            <w:proofErr w:type="spellStart"/>
            <w:r w:rsidRPr="008129CD">
              <w:rPr>
                <w:rFonts w:ascii="Times New Roman" w:hAnsi="Times New Roman" w:cs="Times New Roman"/>
                <w:color w:val="000000" w:themeColor="text1"/>
                <w:sz w:val="24"/>
                <w:szCs w:val="24"/>
              </w:rPr>
              <w:t>фінансуван</w:t>
            </w:r>
            <w:proofErr w:type="spellEnd"/>
            <w:r w:rsidRPr="008129CD">
              <w:rPr>
                <w:rFonts w:ascii="Times New Roman" w:hAnsi="Times New Roman" w:cs="Times New Roman"/>
                <w:color w:val="000000" w:themeColor="text1"/>
                <w:sz w:val="24"/>
                <w:szCs w:val="24"/>
              </w:rPr>
              <w:t xml:space="preserve"> ня </w:t>
            </w:r>
          </w:p>
        </w:tc>
        <w:tc>
          <w:tcPr>
            <w:tcW w:w="3118" w:type="dxa"/>
            <w:gridSpan w:val="3"/>
            <w:tcBorders>
              <w:top w:val="single" w:sz="4" w:space="0" w:color="000000"/>
              <w:left w:val="single" w:sz="4" w:space="0" w:color="000000"/>
              <w:bottom w:val="single" w:sz="4" w:space="0" w:color="000000"/>
              <w:right w:val="single" w:sz="4" w:space="0" w:color="000000"/>
            </w:tcBorders>
          </w:tcPr>
          <w:p w14:paraId="6F20DAB4" w14:textId="1D99E706" w:rsidR="000D2BD0" w:rsidRPr="008129CD" w:rsidRDefault="000D2BD0"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Обсяги фінансування, грн. </w:t>
            </w:r>
          </w:p>
        </w:tc>
        <w:tc>
          <w:tcPr>
            <w:tcW w:w="1414" w:type="dxa"/>
            <w:vMerge w:val="restart"/>
            <w:tcBorders>
              <w:top w:val="single" w:sz="4" w:space="0" w:color="000000"/>
              <w:left w:val="single" w:sz="4" w:space="0" w:color="000000"/>
              <w:bottom w:val="single" w:sz="4" w:space="0" w:color="000000"/>
              <w:right w:val="single" w:sz="4" w:space="0" w:color="000000"/>
            </w:tcBorders>
          </w:tcPr>
          <w:p w14:paraId="5A732958" w14:textId="77777777" w:rsidR="000D2BD0" w:rsidRPr="008129CD" w:rsidRDefault="000D2BD0" w:rsidP="000D2BD0">
            <w:pPr>
              <w:spacing w:after="67"/>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0F05FBD9" w14:textId="77777777" w:rsidR="000D2BD0" w:rsidRPr="008129CD" w:rsidRDefault="000D2BD0" w:rsidP="000D2BD0">
            <w:pP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Очікуваний результат </w:t>
            </w:r>
          </w:p>
        </w:tc>
      </w:tr>
      <w:tr w:rsidR="00D9487C" w:rsidRPr="00D9487C" w14:paraId="426CB22E" w14:textId="77777777" w:rsidTr="000B1714">
        <w:trPr>
          <w:trHeight w:val="300"/>
        </w:trPr>
        <w:tc>
          <w:tcPr>
            <w:tcW w:w="666" w:type="dxa"/>
            <w:vMerge/>
            <w:tcBorders>
              <w:top w:val="nil"/>
              <w:left w:val="single" w:sz="4" w:space="0" w:color="000000"/>
              <w:bottom w:val="single" w:sz="4" w:space="0" w:color="000000"/>
              <w:right w:val="single" w:sz="4" w:space="0" w:color="000000"/>
            </w:tcBorders>
          </w:tcPr>
          <w:p w14:paraId="2E18D961" w14:textId="77777777" w:rsidR="00C17F66" w:rsidRPr="008129CD" w:rsidRDefault="00C17F66" w:rsidP="000D2BD0">
            <w:pPr>
              <w:rPr>
                <w:rFonts w:ascii="Times New Roman" w:hAnsi="Times New Roman" w:cs="Times New Roman"/>
                <w:color w:val="000000" w:themeColor="text1"/>
                <w:sz w:val="24"/>
                <w:szCs w:val="24"/>
              </w:rPr>
            </w:pPr>
          </w:p>
        </w:tc>
        <w:tc>
          <w:tcPr>
            <w:tcW w:w="1829" w:type="dxa"/>
            <w:vMerge/>
            <w:tcBorders>
              <w:top w:val="nil"/>
              <w:left w:val="single" w:sz="4" w:space="0" w:color="000000"/>
              <w:bottom w:val="single" w:sz="4" w:space="0" w:color="000000"/>
              <w:right w:val="single" w:sz="4" w:space="0" w:color="000000"/>
            </w:tcBorders>
          </w:tcPr>
          <w:p w14:paraId="0A582101" w14:textId="77777777" w:rsidR="00C17F66" w:rsidRPr="008129CD" w:rsidRDefault="00C17F66" w:rsidP="000D2BD0">
            <w:pPr>
              <w:rPr>
                <w:rFonts w:ascii="Times New Roman" w:hAnsi="Times New Roman" w:cs="Times New Roman"/>
                <w:color w:val="000000" w:themeColor="text1"/>
                <w:sz w:val="24"/>
                <w:szCs w:val="24"/>
              </w:rPr>
            </w:pPr>
          </w:p>
        </w:tc>
        <w:tc>
          <w:tcPr>
            <w:tcW w:w="3351" w:type="dxa"/>
            <w:vMerge/>
            <w:tcBorders>
              <w:top w:val="nil"/>
              <w:left w:val="single" w:sz="4" w:space="0" w:color="000000"/>
              <w:bottom w:val="single" w:sz="4" w:space="0" w:color="000000"/>
              <w:right w:val="single" w:sz="4" w:space="0" w:color="000000"/>
            </w:tcBorders>
          </w:tcPr>
          <w:p w14:paraId="71F6D0C4" w14:textId="77777777" w:rsidR="00C17F66" w:rsidRPr="008129CD" w:rsidRDefault="00C17F66" w:rsidP="000D2BD0">
            <w:pPr>
              <w:rPr>
                <w:rFonts w:ascii="Times New Roman" w:hAnsi="Times New Roman" w:cs="Times New Roman"/>
                <w:color w:val="000000" w:themeColor="text1"/>
                <w:sz w:val="24"/>
                <w:szCs w:val="24"/>
              </w:rPr>
            </w:pPr>
          </w:p>
        </w:tc>
        <w:tc>
          <w:tcPr>
            <w:tcW w:w="1276" w:type="dxa"/>
            <w:vMerge/>
            <w:tcBorders>
              <w:top w:val="nil"/>
              <w:left w:val="single" w:sz="4" w:space="0" w:color="000000"/>
              <w:bottom w:val="single" w:sz="4" w:space="0" w:color="000000"/>
              <w:right w:val="single" w:sz="4" w:space="0" w:color="000000"/>
            </w:tcBorders>
          </w:tcPr>
          <w:p w14:paraId="24B3F241" w14:textId="77777777" w:rsidR="00C17F66" w:rsidRPr="008129CD" w:rsidRDefault="00C17F66" w:rsidP="000D2BD0">
            <w:pPr>
              <w:rPr>
                <w:rFonts w:ascii="Times New Roman" w:hAnsi="Times New Roman" w:cs="Times New Roman"/>
                <w:color w:val="000000" w:themeColor="text1"/>
                <w:sz w:val="24"/>
                <w:szCs w:val="24"/>
              </w:rPr>
            </w:pPr>
          </w:p>
        </w:tc>
        <w:tc>
          <w:tcPr>
            <w:tcW w:w="1842" w:type="dxa"/>
            <w:vMerge/>
            <w:tcBorders>
              <w:top w:val="nil"/>
              <w:left w:val="single" w:sz="4" w:space="0" w:color="000000"/>
              <w:bottom w:val="single" w:sz="4" w:space="0" w:color="000000"/>
              <w:right w:val="single" w:sz="4" w:space="0" w:color="000000"/>
            </w:tcBorders>
          </w:tcPr>
          <w:p w14:paraId="2661759E" w14:textId="77777777" w:rsidR="00C17F66" w:rsidRPr="008129CD" w:rsidRDefault="00C17F66" w:rsidP="000D2BD0">
            <w:pPr>
              <w:rPr>
                <w:rFonts w:ascii="Times New Roman" w:hAnsi="Times New Roman" w:cs="Times New Roman"/>
                <w:color w:val="000000" w:themeColor="text1"/>
                <w:sz w:val="24"/>
                <w:szCs w:val="24"/>
              </w:rPr>
            </w:pPr>
          </w:p>
        </w:tc>
        <w:tc>
          <w:tcPr>
            <w:tcW w:w="1418" w:type="dxa"/>
            <w:vMerge/>
            <w:tcBorders>
              <w:top w:val="nil"/>
              <w:left w:val="single" w:sz="4" w:space="0" w:color="000000"/>
              <w:bottom w:val="single" w:sz="4" w:space="0" w:color="000000"/>
              <w:right w:val="single" w:sz="4" w:space="0" w:color="000000"/>
            </w:tcBorders>
          </w:tcPr>
          <w:p w14:paraId="03E9E540" w14:textId="77777777" w:rsidR="00C17F66" w:rsidRPr="008129CD" w:rsidRDefault="00C17F66" w:rsidP="000D2BD0">
            <w:pPr>
              <w:rPr>
                <w:rFonts w:ascii="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3F0C7A3A" w14:textId="77777777" w:rsidR="00C17F66" w:rsidRPr="008129CD" w:rsidRDefault="00C17F66"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2022р </w:t>
            </w:r>
          </w:p>
        </w:tc>
        <w:tc>
          <w:tcPr>
            <w:tcW w:w="992" w:type="dxa"/>
            <w:tcBorders>
              <w:top w:val="single" w:sz="4" w:space="0" w:color="000000"/>
              <w:left w:val="single" w:sz="4" w:space="0" w:color="000000"/>
              <w:bottom w:val="single" w:sz="4" w:space="0" w:color="000000"/>
              <w:right w:val="single" w:sz="4" w:space="0" w:color="auto"/>
            </w:tcBorders>
          </w:tcPr>
          <w:p w14:paraId="5CB9E2D4" w14:textId="77777777" w:rsidR="00C17F66" w:rsidRPr="008129CD" w:rsidRDefault="00C17F66" w:rsidP="000D2BD0">
            <w:pP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  2023р </w:t>
            </w:r>
          </w:p>
        </w:tc>
        <w:tc>
          <w:tcPr>
            <w:tcW w:w="992" w:type="dxa"/>
            <w:tcBorders>
              <w:top w:val="single" w:sz="4" w:space="0" w:color="000000"/>
              <w:left w:val="single" w:sz="4" w:space="0" w:color="auto"/>
              <w:bottom w:val="single" w:sz="4" w:space="0" w:color="000000"/>
              <w:right w:val="single" w:sz="4" w:space="0" w:color="000000"/>
            </w:tcBorders>
          </w:tcPr>
          <w:p w14:paraId="527261E3" w14:textId="036D6652" w:rsidR="00C17F66" w:rsidRPr="008129CD" w:rsidRDefault="00C17F66" w:rsidP="00C17F66">
            <w:pP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2024р.</w:t>
            </w:r>
          </w:p>
        </w:tc>
        <w:tc>
          <w:tcPr>
            <w:tcW w:w="1414" w:type="dxa"/>
            <w:vMerge/>
            <w:tcBorders>
              <w:top w:val="nil"/>
              <w:left w:val="single" w:sz="4" w:space="0" w:color="000000"/>
              <w:bottom w:val="single" w:sz="4" w:space="0" w:color="000000"/>
              <w:right w:val="single" w:sz="4" w:space="0" w:color="000000"/>
            </w:tcBorders>
          </w:tcPr>
          <w:p w14:paraId="623FBE19" w14:textId="07DA0805" w:rsidR="00C17F66" w:rsidRPr="008129CD" w:rsidRDefault="00C17F66" w:rsidP="000D2BD0">
            <w:pPr>
              <w:rPr>
                <w:rFonts w:ascii="Times New Roman" w:hAnsi="Times New Roman" w:cs="Times New Roman"/>
                <w:color w:val="000000" w:themeColor="text1"/>
                <w:sz w:val="24"/>
                <w:szCs w:val="24"/>
              </w:rPr>
            </w:pPr>
          </w:p>
        </w:tc>
      </w:tr>
      <w:tr w:rsidR="00D9487C" w:rsidRPr="00D9487C" w14:paraId="20B6D837" w14:textId="77777777" w:rsidTr="000B1714">
        <w:trPr>
          <w:trHeight w:val="286"/>
        </w:trPr>
        <w:tc>
          <w:tcPr>
            <w:tcW w:w="666" w:type="dxa"/>
            <w:tcBorders>
              <w:top w:val="single" w:sz="4" w:space="0" w:color="000000"/>
              <w:left w:val="single" w:sz="4" w:space="0" w:color="000000"/>
              <w:bottom w:val="single" w:sz="4" w:space="0" w:color="000000"/>
              <w:right w:val="single" w:sz="4" w:space="0" w:color="000000"/>
            </w:tcBorders>
          </w:tcPr>
          <w:p w14:paraId="5EFC542B" w14:textId="77777777" w:rsidR="00C17F66" w:rsidRPr="008129CD" w:rsidRDefault="00C17F66"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1 </w:t>
            </w:r>
          </w:p>
        </w:tc>
        <w:tc>
          <w:tcPr>
            <w:tcW w:w="1829" w:type="dxa"/>
            <w:tcBorders>
              <w:top w:val="single" w:sz="4" w:space="0" w:color="000000"/>
              <w:left w:val="single" w:sz="4" w:space="0" w:color="000000"/>
              <w:bottom w:val="single" w:sz="4" w:space="0" w:color="000000"/>
              <w:right w:val="single" w:sz="4" w:space="0" w:color="000000"/>
            </w:tcBorders>
          </w:tcPr>
          <w:p w14:paraId="1135DE13" w14:textId="77777777" w:rsidR="00C17F66" w:rsidRPr="008129CD" w:rsidRDefault="00C17F66"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2 </w:t>
            </w:r>
          </w:p>
        </w:tc>
        <w:tc>
          <w:tcPr>
            <w:tcW w:w="3351" w:type="dxa"/>
            <w:tcBorders>
              <w:top w:val="single" w:sz="4" w:space="0" w:color="000000"/>
              <w:left w:val="single" w:sz="4" w:space="0" w:color="000000"/>
              <w:bottom w:val="single" w:sz="4" w:space="0" w:color="000000"/>
              <w:right w:val="single" w:sz="4" w:space="0" w:color="000000"/>
            </w:tcBorders>
          </w:tcPr>
          <w:p w14:paraId="5A953A52" w14:textId="77777777" w:rsidR="00C17F66" w:rsidRPr="008129CD" w:rsidRDefault="00C17F66"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3 </w:t>
            </w:r>
          </w:p>
        </w:tc>
        <w:tc>
          <w:tcPr>
            <w:tcW w:w="1276" w:type="dxa"/>
            <w:tcBorders>
              <w:top w:val="single" w:sz="4" w:space="0" w:color="000000"/>
              <w:left w:val="single" w:sz="4" w:space="0" w:color="000000"/>
              <w:bottom w:val="single" w:sz="4" w:space="0" w:color="000000"/>
              <w:right w:val="single" w:sz="4" w:space="0" w:color="000000"/>
            </w:tcBorders>
          </w:tcPr>
          <w:p w14:paraId="29EB3734" w14:textId="77777777" w:rsidR="00C17F66" w:rsidRPr="008129CD" w:rsidRDefault="00C17F66"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4 </w:t>
            </w:r>
          </w:p>
        </w:tc>
        <w:tc>
          <w:tcPr>
            <w:tcW w:w="1842" w:type="dxa"/>
            <w:tcBorders>
              <w:top w:val="single" w:sz="4" w:space="0" w:color="000000"/>
              <w:left w:val="single" w:sz="4" w:space="0" w:color="000000"/>
              <w:bottom w:val="single" w:sz="4" w:space="0" w:color="000000"/>
              <w:right w:val="single" w:sz="4" w:space="0" w:color="000000"/>
            </w:tcBorders>
          </w:tcPr>
          <w:p w14:paraId="3FB19072" w14:textId="77777777" w:rsidR="00C17F66" w:rsidRPr="008129CD" w:rsidRDefault="00C17F66"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5 </w:t>
            </w:r>
          </w:p>
        </w:tc>
        <w:tc>
          <w:tcPr>
            <w:tcW w:w="1418" w:type="dxa"/>
            <w:tcBorders>
              <w:top w:val="single" w:sz="4" w:space="0" w:color="000000"/>
              <w:left w:val="single" w:sz="4" w:space="0" w:color="000000"/>
              <w:bottom w:val="single" w:sz="4" w:space="0" w:color="000000"/>
              <w:right w:val="single" w:sz="4" w:space="0" w:color="000000"/>
            </w:tcBorders>
          </w:tcPr>
          <w:p w14:paraId="19FF34FE" w14:textId="77777777" w:rsidR="00C17F66" w:rsidRPr="008129CD" w:rsidRDefault="00C17F66"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6 </w:t>
            </w:r>
          </w:p>
        </w:tc>
        <w:tc>
          <w:tcPr>
            <w:tcW w:w="1134" w:type="dxa"/>
            <w:tcBorders>
              <w:top w:val="single" w:sz="4" w:space="0" w:color="000000"/>
              <w:left w:val="single" w:sz="4" w:space="0" w:color="000000"/>
              <w:bottom w:val="single" w:sz="4" w:space="0" w:color="000000"/>
              <w:right w:val="single" w:sz="4" w:space="0" w:color="000000"/>
            </w:tcBorders>
          </w:tcPr>
          <w:p w14:paraId="6EA0A400" w14:textId="77777777" w:rsidR="00C17F66" w:rsidRPr="008129CD" w:rsidRDefault="00C17F66"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7 </w:t>
            </w:r>
          </w:p>
        </w:tc>
        <w:tc>
          <w:tcPr>
            <w:tcW w:w="992" w:type="dxa"/>
            <w:tcBorders>
              <w:top w:val="single" w:sz="4" w:space="0" w:color="000000"/>
              <w:left w:val="single" w:sz="4" w:space="0" w:color="000000"/>
              <w:bottom w:val="single" w:sz="4" w:space="0" w:color="000000"/>
              <w:right w:val="single" w:sz="4" w:space="0" w:color="auto"/>
            </w:tcBorders>
          </w:tcPr>
          <w:p w14:paraId="23C088E4" w14:textId="77777777" w:rsidR="00C17F66" w:rsidRPr="008129CD" w:rsidRDefault="00C17F66"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 </w:t>
            </w:r>
          </w:p>
        </w:tc>
        <w:tc>
          <w:tcPr>
            <w:tcW w:w="992" w:type="dxa"/>
            <w:tcBorders>
              <w:top w:val="single" w:sz="4" w:space="0" w:color="000000"/>
              <w:left w:val="single" w:sz="4" w:space="0" w:color="auto"/>
              <w:bottom w:val="single" w:sz="4" w:space="0" w:color="000000"/>
              <w:right w:val="single" w:sz="4" w:space="0" w:color="000000"/>
            </w:tcBorders>
          </w:tcPr>
          <w:p w14:paraId="2443F02A" w14:textId="77777777" w:rsidR="00C17F66" w:rsidRPr="008129CD" w:rsidRDefault="00C17F66" w:rsidP="00C17F66">
            <w:pPr>
              <w:jc w:val="center"/>
              <w:rPr>
                <w:rFonts w:ascii="Times New Roman" w:hAnsi="Times New Roman" w:cs="Times New Roman"/>
                <w:color w:val="000000" w:themeColor="text1"/>
                <w:sz w:val="24"/>
                <w:szCs w:val="24"/>
              </w:rPr>
            </w:pPr>
          </w:p>
        </w:tc>
        <w:tc>
          <w:tcPr>
            <w:tcW w:w="1414" w:type="dxa"/>
            <w:tcBorders>
              <w:top w:val="single" w:sz="4" w:space="0" w:color="000000"/>
              <w:left w:val="single" w:sz="4" w:space="0" w:color="000000"/>
              <w:bottom w:val="single" w:sz="4" w:space="0" w:color="000000"/>
              <w:right w:val="single" w:sz="4" w:space="0" w:color="000000"/>
            </w:tcBorders>
          </w:tcPr>
          <w:p w14:paraId="2C505418" w14:textId="27668D35" w:rsidR="00C17F66" w:rsidRPr="008129CD" w:rsidRDefault="00C17F66"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8 </w:t>
            </w:r>
          </w:p>
        </w:tc>
      </w:tr>
      <w:tr w:rsidR="00D9487C" w:rsidRPr="00D9487C" w14:paraId="49B9CD33" w14:textId="77777777" w:rsidTr="003E2F64">
        <w:trPr>
          <w:trHeight w:val="570"/>
        </w:trPr>
        <w:tc>
          <w:tcPr>
            <w:tcW w:w="666" w:type="dxa"/>
            <w:tcBorders>
              <w:top w:val="single" w:sz="4" w:space="0" w:color="000000"/>
              <w:left w:val="single" w:sz="4" w:space="0" w:color="000000"/>
              <w:bottom w:val="single" w:sz="4" w:space="0" w:color="000000"/>
              <w:right w:val="single" w:sz="4" w:space="0" w:color="000000"/>
            </w:tcBorders>
          </w:tcPr>
          <w:p w14:paraId="21917200" w14:textId="77777777" w:rsidR="00C17F66" w:rsidRPr="008129CD" w:rsidRDefault="00C17F66" w:rsidP="000D2BD0">
            <w:pPr>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63CF306E" w14:textId="77777777" w:rsidR="00C17F66" w:rsidRPr="008129CD" w:rsidRDefault="00C17F66" w:rsidP="000D2BD0">
            <w:pPr>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1E81E246" w14:textId="77777777" w:rsidR="00C17F66" w:rsidRPr="008129CD" w:rsidRDefault="00C17F66" w:rsidP="000D2BD0">
            <w:pPr>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77D269FF" w14:textId="77777777" w:rsidR="00C17F66" w:rsidRPr="008129CD" w:rsidRDefault="00C17F66" w:rsidP="000D2BD0">
            <w:pPr>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5E396248" w14:textId="77777777" w:rsidR="00C17F66" w:rsidRPr="008129CD" w:rsidRDefault="00C17F66" w:rsidP="000D2BD0">
            <w:pPr>
              <w:spacing w:after="112"/>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5A7C4DBB" w14:textId="77777777" w:rsidR="00C17F66" w:rsidRPr="008129CD" w:rsidRDefault="00C17F66"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1 </w:t>
            </w:r>
          </w:p>
        </w:tc>
        <w:tc>
          <w:tcPr>
            <w:tcW w:w="1829" w:type="dxa"/>
            <w:tcBorders>
              <w:top w:val="single" w:sz="4" w:space="0" w:color="000000"/>
              <w:left w:val="single" w:sz="4" w:space="0" w:color="000000"/>
              <w:bottom w:val="single" w:sz="4" w:space="0" w:color="000000"/>
              <w:right w:val="single" w:sz="4" w:space="0" w:color="000000"/>
            </w:tcBorders>
          </w:tcPr>
          <w:p w14:paraId="6DBED626" w14:textId="77777777" w:rsidR="00C17F66" w:rsidRPr="008129CD" w:rsidRDefault="00C17F66" w:rsidP="000D2BD0">
            <w:pPr>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4D2A5A21" w14:textId="77777777" w:rsidR="00C17F66" w:rsidRPr="008129CD" w:rsidRDefault="00C17F66" w:rsidP="000D2BD0">
            <w:pPr>
              <w:spacing w:after="261"/>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6CD0743C" w14:textId="77777777" w:rsidR="00C17F66" w:rsidRPr="008129CD" w:rsidRDefault="00C17F66" w:rsidP="000D2BD0">
            <w:pPr>
              <w:spacing w:line="325" w:lineRule="auto"/>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Підвищення доступності та якості медичного </w:t>
            </w:r>
          </w:p>
          <w:p w14:paraId="1408103F" w14:textId="77777777" w:rsidR="00C17F66" w:rsidRPr="008129CD" w:rsidRDefault="00C17F66" w:rsidP="000D2BD0">
            <w:pPr>
              <w:spacing w:line="325" w:lineRule="auto"/>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обслуговування з урахуванням </w:t>
            </w:r>
          </w:p>
          <w:p w14:paraId="1463EA7A" w14:textId="77777777" w:rsidR="00C17F66" w:rsidRPr="008129CD" w:rsidRDefault="00C17F66"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особливостей та потреб населення </w:t>
            </w:r>
          </w:p>
        </w:tc>
        <w:tc>
          <w:tcPr>
            <w:tcW w:w="3351" w:type="dxa"/>
            <w:tcBorders>
              <w:top w:val="single" w:sz="4" w:space="0" w:color="000000"/>
              <w:left w:val="single" w:sz="4" w:space="0" w:color="000000"/>
              <w:bottom w:val="single" w:sz="4" w:space="0" w:color="000000"/>
              <w:right w:val="single" w:sz="4" w:space="0" w:color="000000"/>
            </w:tcBorders>
          </w:tcPr>
          <w:p w14:paraId="6B5EFC79" w14:textId="77777777" w:rsidR="00E75401" w:rsidRPr="008129CD" w:rsidRDefault="00E75401" w:rsidP="00E75401">
            <w:pPr>
              <w:spacing w:after="38" w:line="266" w:lineRule="auto"/>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Пільгові рецепти згідно постанови Кабінету Міністрів України від 03.12.2009 №1301 </w:t>
            </w:r>
          </w:p>
          <w:p w14:paraId="04D4FB75" w14:textId="3608A000" w:rsidR="00C17F66" w:rsidRPr="008129CD" w:rsidRDefault="00E75401" w:rsidP="00E75401">
            <w:pPr>
              <w:spacing w:line="238" w:lineRule="auto"/>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«Про затвердження Порядку забезпечення інвалідів і дітей інвалідів технічними та іншими засобами», від 17.08.1998р.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w:t>
            </w:r>
            <w:r w:rsidRPr="008129CD">
              <w:rPr>
                <w:rFonts w:ascii="Times New Roman" w:hAnsi="Times New Roman" w:cs="Times New Roman"/>
                <w:color w:val="000000" w:themeColor="text1"/>
                <w:sz w:val="24"/>
                <w:szCs w:val="24"/>
              </w:rPr>
              <w:lastRenderedPageBreak/>
              <w:t xml:space="preserve">певними категоріями захворювань»  </w:t>
            </w:r>
          </w:p>
        </w:tc>
        <w:tc>
          <w:tcPr>
            <w:tcW w:w="1276" w:type="dxa"/>
            <w:tcBorders>
              <w:top w:val="single" w:sz="4" w:space="0" w:color="000000"/>
              <w:left w:val="single" w:sz="4" w:space="0" w:color="000000"/>
              <w:bottom w:val="single" w:sz="4" w:space="0" w:color="000000"/>
              <w:right w:val="single" w:sz="4" w:space="0" w:color="000000"/>
            </w:tcBorders>
          </w:tcPr>
          <w:p w14:paraId="79BF60F0" w14:textId="77777777" w:rsidR="00C17F66" w:rsidRPr="008129CD" w:rsidRDefault="00C17F66" w:rsidP="000D2BD0">
            <w:pPr>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lastRenderedPageBreak/>
              <w:t xml:space="preserve"> </w:t>
            </w:r>
          </w:p>
          <w:p w14:paraId="3DF6C230" w14:textId="77777777" w:rsidR="00C17F66" w:rsidRPr="008129CD" w:rsidRDefault="00C17F66" w:rsidP="000D2BD0">
            <w:pPr>
              <w:spacing w:after="13"/>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3E846D99" w14:textId="77503B41" w:rsidR="00C17F66" w:rsidRPr="008129CD" w:rsidRDefault="005F5248" w:rsidP="000D2BD0">
            <w:pPr>
              <w:jc w:val="both"/>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   </w:t>
            </w:r>
            <w:r w:rsidR="00C17F66" w:rsidRPr="008129CD">
              <w:rPr>
                <w:rFonts w:ascii="Times New Roman" w:hAnsi="Times New Roman" w:cs="Times New Roman"/>
                <w:color w:val="000000" w:themeColor="text1"/>
                <w:sz w:val="24"/>
                <w:szCs w:val="24"/>
              </w:rPr>
              <w:t xml:space="preserve">2022-2024р </w:t>
            </w:r>
          </w:p>
          <w:p w14:paraId="796D6F54" w14:textId="77777777" w:rsidR="00C17F66" w:rsidRPr="008129CD" w:rsidRDefault="00C17F66" w:rsidP="000D2BD0">
            <w:pP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 </w:t>
            </w:r>
          </w:p>
          <w:p w14:paraId="7654E72B" w14:textId="77777777" w:rsidR="00C17F66" w:rsidRPr="008129CD" w:rsidRDefault="00C17F66" w:rsidP="000D2BD0">
            <w:pP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 </w:t>
            </w:r>
          </w:p>
          <w:p w14:paraId="32354DFD" w14:textId="77777777" w:rsidR="00C17F66" w:rsidRPr="008129CD" w:rsidRDefault="00C17F66" w:rsidP="000D2BD0">
            <w:pP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 </w:t>
            </w:r>
          </w:p>
          <w:p w14:paraId="41FDB601" w14:textId="77777777" w:rsidR="00C17F66" w:rsidRPr="008129CD" w:rsidRDefault="00C17F66" w:rsidP="000D2BD0">
            <w:pP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 </w:t>
            </w:r>
          </w:p>
          <w:p w14:paraId="3D3C2F10" w14:textId="77777777" w:rsidR="00C17F66" w:rsidRPr="008129CD" w:rsidRDefault="00C17F66" w:rsidP="000D2BD0">
            <w:pP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 </w:t>
            </w:r>
          </w:p>
          <w:p w14:paraId="48E64577" w14:textId="77777777" w:rsidR="00C17F66" w:rsidRPr="008129CD" w:rsidRDefault="00C17F66" w:rsidP="000D2BD0">
            <w:pP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 </w:t>
            </w:r>
          </w:p>
          <w:p w14:paraId="4503B91A" w14:textId="77777777" w:rsidR="00C17F66" w:rsidRPr="008129CD" w:rsidRDefault="00C17F66" w:rsidP="000D2BD0">
            <w:pPr>
              <w:spacing w:after="16"/>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 </w:t>
            </w:r>
          </w:p>
          <w:p w14:paraId="3AE0F03D" w14:textId="03EEE52A" w:rsidR="00C17F66" w:rsidRPr="008129CD" w:rsidRDefault="00C17F66" w:rsidP="000D2BD0">
            <w:pPr>
              <w:jc w:val="both"/>
              <w:rPr>
                <w:rFonts w:ascii="Times New Roman" w:hAnsi="Times New Roman" w:cs="Times New Roman"/>
                <w:color w:val="000000" w:themeColor="text1"/>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4D7D1E13" w14:textId="52486479" w:rsidR="00C17F66" w:rsidRPr="008129CD" w:rsidRDefault="00C17F66"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 КНП «</w:t>
            </w:r>
            <w:proofErr w:type="spellStart"/>
            <w:r w:rsidRPr="008129CD">
              <w:rPr>
                <w:rFonts w:ascii="Times New Roman" w:hAnsi="Times New Roman" w:cs="Times New Roman"/>
                <w:color w:val="000000" w:themeColor="text1"/>
                <w:sz w:val="24"/>
                <w:szCs w:val="24"/>
              </w:rPr>
              <w:t>Якушинецький</w:t>
            </w:r>
            <w:proofErr w:type="spellEnd"/>
            <w:r w:rsidRPr="008129CD">
              <w:rPr>
                <w:rFonts w:ascii="Times New Roman" w:hAnsi="Times New Roman" w:cs="Times New Roman"/>
                <w:color w:val="000000" w:themeColor="text1"/>
                <w:sz w:val="24"/>
                <w:szCs w:val="24"/>
              </w:rPr>
              <w:t xml:space="preserve"> центр первинної медико-санітарної допомоги» Якушинецької сільської ради </w:t>
            </w:r>
          </w:p>
        </w:tc>
        <w:tc>
          <w:tcPr>
            <w:tcW w:w="1418" w:type="dxa"/>
            <w:tcBorders>
              <w:top w:val="single" w:sz="4" w:space="0" w:color="000000"/>
              <w:left w:val="single" w:sz="4" w:space="0" w:color="000000"/>
              <w:bottom w:val="single" w:sz="4" w:space="0" w:color="000000"/>
              <w:right w:val="single" w:sz="4" w:space="0" w:color="000000"/>
            </w:tcBorders>
          </w:tcPr>
          <w:p w14:paraId="600F9BA3" w14:textId="31535ADF" w:rsidR="00C17F66" w:rsidRPr="008129CD" w:rsidRDefault="00C17F66" w:rsidP="00C17F66">
            <w:pPr>
              <w:spacing w:line="323" w:lineRule="auto"/>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Бюджет сільської ради </w:t>
            </w:r>
          </w:p>
        </w:tc>
        <w:tc>
          <w:tcPr>
            <w:tcW w:w="1134" w:type="dxa"/>
            <w:tcBorders>
              <w:top w:val="single" w:sz="4" w:space="0" w:color="000000"/>
              <w:left w:val="single" w:sz="4" w:space="0" w:color="000000"/>
              <w:bottom w:val="single" w:sz="4" w:space="0" w:color="000000"/>
              <w:right w:val="single" w:sz="4" w:space="0" w:color="000000"/>
            </w:tcBorders>
          </w:tcPr>
          <w:p w14:paraId="16BB11BD" w14:textId="6BCA109D" w:rsidR="00C17F66" w:rsidRPr="008129CD" w:rsidRDefault="00E75401" w:rsidP="00E75401">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800,0</w:t>
            </w:r>
          </w:p>
        </w:tc>
        <w:tc>
          <w:tcPr>
            <w:tcW w:w="992" w:type="dxa"/>
            <w:tcBorders>
              <w:top w:val="single" w:sz="4" w:space="0" w:color="000000"/>
              <w:left w:val="single" w:sz="4" w:space="0" w:color="000000"/>
              <w:bottom w:val="single" w:sz="4" w:space="0" w:color="000000"/>
              <w:right w:val="single" w:sz="4" w:space="0" w:color="auto"/>
            </w:tcBorders>
          </w:tcPr>
          <w:p w14:paraId="56B967EE" w14:textId="36E8B086" w:rsidR="00C17F66" w:rsidRPr="008129CD" w:rsidRDefault="00F02EA9" w:rsidP="00E7540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85</w:t>
            </w:r>
            <w:r w:rsidR="00E75401" w:rsidRPr="008129CD">
              <w:rPr>
                <w:rFonts w:ascii="Times New Roman" w:hAnsi="Times New Roman" w:cs="Times New Roman"/>
                <w:color w:val="000000" w:themeColor="text1"/>
                <w:sz w:val="24"/>
                <w:szCs w:val="24"/>
              </w:rPr>
              <w:t>0,0</w:t>
            </w:r>
          </w:p>
        </w:tc>
        <w:tc>
          <w:tcPr>
            <w:tcW w:w="992" w:type="dxa"/>
            <w:tcBorders>
              <w:top w:val="single" w:sz="4" w:space="0" w:color="000000"/>
              <w:left w:val="single" w:sz="4" w:space="0" w:color="auto"/>
              <w:bottom w:val="single" w:sz="4" w:space="0" w:color="000000"/>
              <w:right w:val="single" w:sz="4" w:space="0" w:color="000000"/>
            </w:tcBorders>
          </w:tcPr>
          <w:p w14:paraId="3D16DE3C" w14:textId="50D1D9B5" w:rsidR="00C17F66" w:rsidRPr="008129CD" w:rsidRDefault="00E75401" w:rsidP="00E75401">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850,0</w:t>
            </w:r>
          </w:p>
          <w:p w14:paraId="33401949" w14:textId="77777777" w:rsidR="00C17F66" w:rsidRPr="008129CD" w:rsidRDefault="00C17F66" w:rsidP="00E75401">
            <w:pPr>
              <w:jc w:val="center"/>
              <w:rPr>
                <w:rFonts w:ascii="Times New Roman" w:hAnsi="Times New Roman" w:cs="Times New Roman"/>
                <w:color w:val="000000" w:themeColor="text1"/>
                <w:sz w:val="24"/>
                <w:szCs w:val="24"/>
              </w:rPr>
            </w:pPr>
          </w:p>
        </w:tc>
        <w:tc>
          <w:tcPr>
            <w:tcW w:w="1414" w:type="dxa"/>
            <w:tcBorders>
              <w:top w:val="single" w:sz="4" w:space="0" w:color="000000"/>
              <w:left w:val="single" w:sz="4" w:space="0" w:color="000000"/>
              <w:bottom w:val="single" w:sz="4" w:space="0" w:color="000000"/>
              <w:right w:val="single" w:sz="4" w:space="0" w:color="000000"/>
            </w:tcBorders>
          </w:tcPr>
          <w:p w14:paraId="60EE5448" w14:textId="038F01D3" w:rsidR="00C17F66" w:rsidRPr="008129CD" w:rsidRDefault="00C17F66" w:rsidP="000D2BD0">
            <w:pPr>
              <w:jc w:val="center"/>
              <w:rPr>
                <w:rFonts w:ascii="Times New Roman" w:hAnsi="Times New Roman" w:cs="Times New Roman"/>
                <w:color w:val="000000" w:themeColor="text1"/>
                <w:sz w:val="24"/>
                <w:szCs w:val="24"/>
              </w:rPr>
            </w:pPr>
          </w:p>
          <w:p w14:paraId="322427EC" w14:textId="77777777" w:rsidR="00C17F66" w:rsidRPr="008129CD" w:rsidRDefault="00C17F66" w:rsidP="00E75401">
            <w:pPr>
              <w:spacing w:line="228" w:lineRule="auto"/>
              <w:jc w:val="both"/>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Забезпечення  доступності первинної медичної </w:t>
            </w:r>
          </w:p>
          <w:p w14:paraId="2AD28861" w14:textId="77777777" w:rsidR="00C17F66" w:rsidRPr="008129CD" w:rsidRDefault="00C17F66" w:rsidP="00E75401">
            <w:pPr>
              <w:jc w:val="both"/>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допомоги з урахуванням </w:t>
            </w:r>
          </w:p>
          <w:p w14:paraId="301C5370" w14:textId="34211F0C" w:rsidR="00BA70EC" w:rsidRPr="008129CD" w:rsidRDefault="00BA70EC" w:rsidP="00E75401">
            <w:pPr>
              <w:jc w:val="both"/>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потреб населення громади</w:t>
            </w:r>
          </w:p>
        </w:tc>
      </w:tr>
      <w:tr w:rsidR="00D9487C" w:rsidRPr="00D9487C" w14:paraId="3670D73F" w14:textId="77777777" w:rsidTr="000B1714">
        <w:trPr>
          <w:trHeight w:val="3970"/>
        </w:trPr>
        <w:tc>
          <w:tcPr>
            <w:tcW w:w="666" w:type="dxa"/>
            <w:tcBorders>
              <w:top w:val="single" w:sz="4" w:space="0" w:color="000000"/>
              <w:left w:val="single" w:sz="4" w:space="0" w:color="000000"/>
              <w:bottom w:val="nil"/>
              <w:right w:val="single" w:sz="4" w:space="0" w:color="000000"/>
            </w:tcBorders>
          </w:tcPr>
          <w:p w14:paraId="56450538" w14:textId="77777777" w:rsidR="000B1714" w:rsidRPr="008129CD" w:rsidRDefault="000B1714" w:rsidP="000B1714">
            <w:pPr>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30E61388" w14:textId="77777777" w:rsidR="000B1714" w:rsidRPr="008129CD" w:rsidRDefault="000B1714" w:rsidP="000B1714">
            <w:pPr>
              <w:spacing w:line="231" w:lineRule="auto"/>
              <w:ind w:right="626"/>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5EDEA94C" w14:textId="05880840" w:rsidR="000B1714" w:rsidRPr="008129CD" w:rsidRDefault="000B1714" w:rsidP="000B1714">
            <w:pPr>
              <w:rPr>
                <w:rFonts w:ascii="Times New Roman" w:hAnsi="Times New Roman" w:cs="Times New Roman"/>
                <w:b/>
                <w:color w:val="000000" w:themeColor="text1"/>
                <w:sz w:val="24"/>
                <w:szCs w:val="24"/>
              </w:rPr>
            </w:pPr>
            <w:r w:rsidRPr="008129CD">
              <w:rPr>
                <w:rFonts w:ascii="Times New Roman" w:hAnsi="Times New Roman" w:cs="Times New Roman"/>
                <w:color w:val="000000" w:themeColor="text1"/>
                <w:sz w:val="24"/>
                <w:szCs w:val="24"/>
              </w:rPr>
              <w:t xml:space="preserve">2 </w:t>
            </w:r>
          </w:p>
        </w:tc>
        <w:tc>
          <w:tcPr>
            <w:tcW w:w="1829" w:type="dxa"/>
            <w:tcBorders>
              <w:top w:val="single" w:sz="4" w:space="0" w:color="000000"/>
              <w:left w:val="single" w:sz="4" w:space="0" w:color="000000"/>
              <w:bottom w:val="nil"/>
              <w:right w:val="single" w:sz="4" w:space="0" w:color="000000"/>
            </w:tcBorders>
          </w:tcPr>
          <w:p w14:paraId="4EB1296F" w14:textId="77777777" w:rsidR="000B1714" w:rsidRPr="008129CD" w:rsidRDefault="000B1714" w:rsidP="000B1714">
            <w:pPr>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7D8F6B46" w14:textId="77777777" w:rsidR="000B1714" w:rsidRPr="008129CD" w:rsidRDefault="000B1714" w:rsidP="000B1714">
            <w:pPr>
              <w:spacing w:after="84"/>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0213687A" w14:textId="77777777" w:rsidR="000B1714" w:rsidRPr="008129CD" w:rsidRDefault="000B1714" w:rsidP="000B1714">
            <w:pPr>
              <w:spacing w:after="3" w:line="323" w:lineRule="auto"/>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Забезпечення належних умов </w:t>
            </w:r>
          </w:p>
          <w:p w14:paraId="1F11C298" w14:textId="3D9BB02A" w:rsidR="000B1714" w:rsidRPr="008129CD" w:rsidRDefault="000B1714" w:rsidP="000B1714">
            <w:pPr>
              <w:rPr>
                <w:rFonts w:ascii="Times New Roman" w:hAnsi="Times New Roman" w:cs="Times New Roman"/>
                <w:b/>
                <w:color w:val="000000" w:themeColor="text1"/>
                <w:sz w:val="24"/>
                <w:szCs w:val="24"/>
              </w:rPr>
            </w:pPr>
            <w:r w:rsidRPr="008129CD">
              <w:rPr>
                <w:rFonts w:ascii="Times New Roman" w:hAnsi="Times New Roman" w:cs="Times New Roman"/>
                <w:color w:val="000000" w:themeColor="text1"/>
                <w:sz w:val="24"/>
                <w:szCs w:val="24"/>
              </w:rPr>
              <w:t xml:space="preserve">надання медичної допомоги населенню </w:t>
            </w:r>
          </w:p>
        </w:tc>
        <w:tc>
          <w:tcPr>
            <w:tcW w:w="3351" w:type="dxa"/>
            <w:tcBorders>
              <w:top w:val="single" w:sz="4" w:space="0" w:color="000000"/>
              <w:left w:val="single" w:sz="4" w:space="0" w:color="000000"/>
              <w:bottom w:val="single" w:sz="4" w:space="0" w:color="000000"/>
              <w:right w:val="single" w:sz="4" w:space="0" w:color="000000"/>
            </w:tcBorders>
          </w:tcPr>
          <w:p w14:paraId="07630FF9" w14:textId="3A1E91D9" w:rsidR="000B1714" w:rsidRPr="008129CD" w:rsidRDefault="00205F63" w:rsidP="000B1714">
            <w:pPr>
              <w:spacing w:after="38" w:line="266" w:lineRule="auto"/>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Покращення матеріально технічної бази </w:t>
            </w:r>
            <w:r w:rsidR="008129CD" w:rsidRPr="008129CD">
              <w:rPr>
                <w:rFonts w:ascii="Times New Roman" w:hAnsi="Times New Roman" w:cs="Times New Roman"/>
                <w:color w:val="000000" w:themeColor="text1"/>
                <w:sz w:val="24"/>
                <w:szCs w:val="24"/>
              </w:rPr>
              <w:t xml:space="preserve"> КНП «</w:t>
            </w:r>
            <w:proofErr w:type="spellStart"/>
            <w:r w:rsidR="00894FB1">
              <w:rPr>
                <w:rFonts w:ascii="Times New Roman" w:hAnsi="Times New Roman" w:cs="Times New Roman"/>
                <w:color w:val="000000" w:themeColor="text1"/>
                <w:sz w:val="24"/>
                <w:szCs w:val="24"/>
              </w:rPr>
              <w:t>Якушинецький</w:t>
            </w:r>
            <w:proofErr w:type="spellEnd"/>
            <w:r w:rsidR="00894FB1">
              <w:rPr>
                <w:rFonts w:ascii="Times New Roman" w:hAnsi="Times New Roman" w:cs="Times New Roman"/>
                <w:color w:val="000000" w:themeColor="text1"/>
                <w:sz w:val="24"/>
                <w:szCs w:val="24"/>
              </w:rPr>
              <w:t xml:space="preserve"> </w:t>
            </w:r>
            <w:r w:rsidR="008129CD" w:rsidRPr="008129CD">
              <w:rPr>
                <w:rFonts w:ascii="Times New Roman" w:hAnsi="Times New Roman" w:cs="Times New Roman"/>
                <w:color w:val="000000" w:themeColor="text1"/>
                <w:sz w:val="24"/>
                <w:szCs w:val="24"/>
              </w:rPr>
              <w:t>ЦПМСД» Якушинецької сільської ради п</w:t>
            </w:r>
            <w:r w:rsidR="000B1714" w:rsidRPr="008129CD">
              <w:rPr>
                <w:rFonts w:ascii="Times New Roman" w:hAnsi="Times New Roman" w:cs="Times New Roman"/>
                <w:color w:val="000000" w:themeColor="text1"/>
                <w:sz w:val="24"/>
                <w:szCs w:val="24"/>
              </w:rPr>
              <w:t>ридбання медичного обладнання, комп’ютерної техніки, придбання</w:t>
            </w:r>
            <w:r w:rsidR="008129CD" w:rsidRPr="008129CD">
              <w:rPr>
                <w:rFonts w:ascii="Times New Roman" w:hAnsi="Times New Roman" w:cs="Times New Roman"/>
                <w:color w:val="000000" w:themeColor="text1"/>
                <w:sz w:val="24"/>
                <w:szCs w:val="24"/>
              </w:rPr>
              <w:t>,</w:t>
            </w:r>
            <w:r w:rsidR="000B1714" w:rsidRPr="008129CD">
              <w:rPr>
                <w:rFonts w:ascii="Times New Roman" w:hAnsi="Times New Roman" w:cs="Times New Roman"/>
                <w:color w:val="000000" w:themeColor="text1"/>
                <w:sz w:val="24"/>
                <w:szCs w:val="24"/>
              </w:rPr>
              <w:t xml:space="preserve"> проведення поточних та капітальних ремонтів, реконструкцій приміщень, будівель</w:t>
            </w:r>
            <w:r w:rsidR="008129CD" w:rsidRPr="008129CD">
              <w:rPr>
                <w:rFonts w:ascii="Times New Roman" w:hAnsi="Times New Roman" w:cs="Times New Roman"/>
                <w:color w:val="000000" w:themeColor="text1"/>
                <w:sz w:val="24"/>
                <w:szCs w:val="24"/>
              </w:rPr>
              <w:t xml:space="preserve"> та споруд різного виду, підвищення їх доступності</w:t>
            </w:r>
            <w:r w:rsidR="000B1714" w:rsidRPr="008129CD">
              <w:rPr>
                <w:rFonts w:ascii="Times New Roman" w:hAnsi="Times New Roman" w:cs="Times New Roman"/>
                <w:color w:val="000000" w:themeColor="text1"/>
                <w:sz w:val="24"/>
                <w:szCs w:val="24"/>
              </w:rPr>
              <w:t xml:space="preserve">, оплата послуг  тощо   </w:t>
            </w:r>
          </w:p>
        </w:tc>
        <w:tc>
          <w:tcPr>
            <w:tcW w:w="1276" w:type="dxa"/>
            <w:tcBorders>
              <w:top w:val="single" w:sz="4" w:space="0" w:color="000000"/>
              <w:left w:val="single" w:sz="4" w:space="0" w:color="000000"/>
              <w:bottom w:val="single" w:sz="4" w:space="0" w:color="000000"/>
              <w:right w:val="single" w:sz="4" w:space="0" w:color="000000"/>
            </w:tcBorders>
          </w:tcPr>
          <w:p w14:paraId="7E687342" w14:textId="4351B656" w:rsidR="000B1714" w:rsidRPr="008129CD" w:rsidRDefault="000B1714" w:rsidP="000B1714">
            <w:pPr>
              <w:rPr>
                <w:rFonts w:ascii="Times New Roman" w:hAnsi="Times New Roman" w:cs="Times New Roman"/>
                <w:b/>
                <w:color w:val="000000" w:themeColor="text1"/>
                <w:sz w:val="24"/>
                <w:szCs w:val="24"/>
              </w:rPr>
            </w:pPr>
            <w:r w:rsidRPr="008129CD">
              <w:rPr>
                <w:rFonts w:ascii="Times New Roman" w:hAnsi="Times New Roman" w:cs="Times New Roman"/>
                <w:color w:val="000000" w:themeColor="text1"/>
                <w:sz w:val="24"/>
                <w:szCs w:val="24"/>
              </w:rPr>
              <w:t xml:space="preserve"> 2022-2024р</w:t>
            </w:r>
          </w:p>
        </w:tc>
        <w:tc>
          <w:tcPr>
            <w:tcW w:w="1842" w:type="dxa"/>
            <w:tcBorders>
              <w:top w:val="single" w:sz="4" w:space="0" w:color="000000"/>
              <w:left w:val="single" w:sz="4" w:space="0" w:color="000000"/>
              <w:bottom w:val="single" w:sz="4" w:space="0" w:color="000000"/>
              <w:right w:val="single" w:sz="4" w:space="0" w:color="000000"/>
            </w:tcBorders>
          </w:tcPr>
          <w:p w14:paraId="081AA6D6" w14:textId="4FABD1C2" w:rsidR="000B1714" w:rsidRPr="008129CD" w:rsidRDefault="000B1714" w:rsidP="000B1714">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КНП «</w:t>
            </w:r>
            <w:proofErr w:type="spellStart"/>
            <w:r w:rsidRPr="008129CD">
              <w:rPr>
                <w:rFonts w:ascii="Times New Roman" w:hAnsi="Times New Roman" w:cs="Times New Roman"/>
                <w:color w:val="000000" w:themeColor="text1"/>
                <w:sz w:val="24"/>
                <w:szCs w:val="24"/>
              </w:rPr>
              <w:t>Якушинецький</w:t>
            </w:r>
            <w:proofErr w:type="spellEnd"/>
            <w:r w:rsidRPr="008129CD">
              <w:rPr>
                <w:rFonts w:ascii="Times New Roman" w:hAnsi="Times New Roman" w:cs="Times New Roman"/>
                <w:color w:val="000000" w:themeColor="text1"/>
                <w:sz w:val="24"/>
                <w:szCs w:val="24"/>
              </w:rPr>
              <w:t xml:space="preserve"> центр первинної медико-санітарної допомоги» Якушинецької сільської ради </w:t>
            </w:r>
          </w:p>
        </w:tc>
        <w:tc>
          <w:tcPr>
            <w:tcW w:w="1418" w:type="dxa"/>
            <w:tcBorders>
              <w:top w:val="single" w:sz="4" w:space="0" w:color="000000"/>
              <w:left w:val="single" w:sz="4" w:space="0" w:color="000000"/>
              <w:bottom w:val="single" w:sz="4" w:space="0" w:color="000000"/>
              <w:right w:val="single" w:sz="4" w:space="0" w:color="000000"/>
            </w:tcBorders>
          </w:tcPr>
          <w:p w14:paraId="017F1CF6" w14:textId="04E5F04D" w:rsidR="000B1714" w:rsidRPr="008129CD" w:rsidRDefault="000B1714" w:rsidP="000B1714">
            <w:pPr>
              <w:spacing w:line="323" w:lineRule="auto"/>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Бюджет сільської ради</w:t>
            </w:r>
            <w:r w:rsidR="008129CD" w:rsidRPr="008129CD">
              <w:rPr>
                <w:rFonts w:ascii="Times New Roman" w:hAnsi="Times New Roman" w:cs="Times New Roman"/>
                <w:color w:val="000000" w:themeColor="text1"/>
                <w:sz w:val="24"/>
                <w:szCs w:val="24"/>
              </w:rPr>
              <w:t>, інші джерела</w:t>
            </w:r>
          </w:p>
        </w:tc>
        <w:tc>
          <w:tcPr>
            <w:tcW w:w="1134" w:type="dxa"/>
            <w:tcBorders>
              <w:top w:val="single" w:sz="4" w:space="0" w:color="000000"/>
              <w:left w:val="single" w:sz="4" w:space="0" w:color="000000"/>
              <w:bottom w:val="single" w:sz="4" w:space="0" w:color="000000"/>
              <w:right w:val="single" w:sz="4" w:space="0" w:color="000000"/>
            </w:tcBorders>
          </w:tcPr>
          <w:p w14:paraId="0486CC35" w14:textId="68939EB1" w:rsidR="000B1714" w:rsidRPr="008129CD" w:rsidRDefault="008129CD" w:rsidP="000B1714">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5</w:t>
            </w:r>
            <w:r w:rsidR="008E1F91">
              <w:rPr>
                <w:rFonts w:ascii="Times New Roman" w:hAnsi="Times New Roman" w:cs="Times New Roman"/>
                <w:color w:val="000000" w:themeColor="text1"/>
                <w:sz w:val="24"/>
                <w:szCs w:val="24"/>
                <w:lang w:val="ru-RU"/>
              </w:rPr>
              <w:t>0</w:t>
            </w:r>
            <w:r w:rsidRPr="008129CD">
              <w:rPr>
                <w:rFonts w:ascii="Times New Roman" w:hAnsi="Times New Roman" w:cs="Times New Roman"/>
                <w:color w:val="000000" w:themeColor="text1"/>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14:paraId="4254C1A1" w14:textId="0AADD739" w:rsidR="000B1714" w:rsidRPr="008129CD" w:rsidRDefault="00F02EA9" w:rsidP="000B171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w:t>
            </w:r>
            <w:r w:rsidR="008129CD" w:rsidRPr="008129CD">
              <w:rPr>
                <w:rFonts w:ascii="Times New Roman" w:hAnsi="Times New Roman" w:cs="Times New Roman"/>
                <w:color w:val="000000" w:themeColor="text1"/>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14:paraId="4895218D" w14:textId="66B9259E" w:rsidR="000B1714" w:rsidRPr="008129CD" w:rsidRDefault="008129CD" w:rsidP="000B1714">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5</w:t>
            </w:r>
            <w:r w:rsidR="008E1F91">
              <w:rPr>
                <w:rFonts w:ascii="Times New Roman" w:hAnsi="Times New Roman" w:cs="Times New Roman"/>
                <w:color w:val="000000" w:themeColor="text1"/>
                <w:sz w:val="24"/>
                <w:szCs w:val="24"/>
                <w:lang w:val="ru-RU"/>
              </w:rPr>
              <w:t>0</w:t>
            </w:r>
            <w:r w:rsidRPr="008129CD">
              <w:rPr>
                <w:rFonts w:ascii="Times New Roman" w:hAnsi="Times New Roman" w:cs="Times New Roman"/>
                <w:color w:val="000000" w:themeColor="text1"/>
                <w:sz w:val="24"/>
                <w:szCs w:val="24"/>
              </w:rPr>
              <w:t>0,0</w:t>
            </w:r>
          </w:p>
        </w:tc>
        <w:tc>
          <w:tcPr>
            <w:tcW w:w="1414" w:type="dxa"/>
            <w:tcBorders>
              <w:top w:val="single" w:sz="4" w:space="0" w:color="000000"/>
              <w:left w:val="single" w:sz="4" w:space="0" w:color="000000"/>
              <w:bottom w:val="single" w:sz="4" w:space="0" w:color="000000"/>
              <w:right w:val="single" w:sz="4" w:space="0" w:color="000000"/>
            </w:tcBorders>
          </w:tcPr>
          <w:p w14:paraId="06DDBDA1" w14:textId="77777777" w:rsidR="000B1714" w:rsidRPr="008129CD" w:rsidRDefault="000B1714" w:rsidP="000B1714">
            <w:pPr>
              <w:spacing w:line="319" w:lineRule="auto"/>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Покращення умов надання медичних послуг населенню </w:t>
            </w:r>
          </w:p>
          <w:p w14:paraId="03C084FC" w14:textId="77777777" w:rsidR="000B1714" w:rsidRPr="008129CD" w:rsidRDefault="000B1714" w:rsidP="000B1714">
            <w:pPr>
              <w:spacing w:after="5"/>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Оновлення </w:t>
            </w:r>
            <w:proofErr w:type="spellStart"/>
            <w:r w:rsidRPr="008129CD">
              <w:rPr>
                <w:rFonts w:ascii="Times New Roman" w:hAnsi="Times New Roman" w:cs="Times New Roman"/>
                <w:color w:val="000000" w:themeColor="text1"/>
                <w:sz w:val="24"/>
                <w:szCs w:val="24"/>
              </w:rPr>
              <w:t>матеріальнотехнічної</w:t>
            </w:r>
            <w:proofErr w:type="spellEnd"/>
            <w:r w:rsidRPr="008129CD">
              <w:rPr>
                <w:rFonts w:ascii="Times New Roman" w:hAnsi="Times New Roman" w:cs="Times New Roman"/>
                <w:color w:val="000000" w:themeColor="text1"/>
                <w:sz w:val="24"/>
                <w:szCs w:val="24"/>
              </w:rPr>
              <w:t xml:space="preserve"> бази закладів охорони </w:t>
            </w:r>
          </w:p>
          <w:p w14:paraId="0BBA7391" w14:textId="77777777" w:rsidR="000B1714" w:rsidRPr="008129CD" w:rsidRDefault="000B1714" w:rsidP="000B1714">
            <w:pPr>
              <w:tabs>
                <w:tab w:val="center" w:pos="586"/>
                <w:tab w:val="center" w:pos="1639"/>
              </w:tabs>
              <w:spacing w:after="61"/>
              <w:rPr>
                <w:rFonts w:ascii="Times New Roman" w:hAnsi="Times New Roman" w:cs="Times New Roman"/>
                <w:color w:val="000000" w:themeColor="text1"/>
                <w:sz w:val="24"/>
                <w:szCs w:val="24"/>
              </w:rPr>
            </w:pPr>
            <w:r w:rsidRPr="008129CD">
              <w:rPr>
                <w:rFonts w:ascii="Calibri" w:eastAsia="Calibri" w:hAnsi="Calibri" w:cs="Calibri"/>
                <w:color w:val="000000" w:themeColor="text1"/>
                <w:sz w:val="24"/>
                <w:szCs w:val="24"/>
              </w:rPr>
              <w:tab/>
            </w:r>
            <w:r w:rsidRPr="008129CD">
              <w:rPr>
                <w:rFonts w:ascii="Times New Roman" w:hAnsi="Times New Roman" w:cs="Times New Roman"/>
                <w:color w:val="000000" w:themeColor="text1"/>
                <w:sz w:val="24"/>
                <w:szCs w:val="24"/>
              </w:rPr>
              <w:t xml:space="preserve">здоров’я, </w:t>
            </w:r>
            <w:r w:rsidRPr="008129CD">
              <w:rPr>
                <w:rFonts w:ascii="Times New Roman" w:hAnsi="Times New Roman" w:cs="Times New Roman"/>
                <w:color w:val="000000" w:themeColor="text1"/>
                <w:sz w:val="24"/>
                <w:szCs w:val="24"/>
              </w:rPr>
              <w:tab/>
              <w:t xml:space="preserve">їх </w:t>
            </w:r>
          </w:p>
          <w:p w14:paraId="1C34F392" w14:textId="0AF0481D" w:rsidR="000B1714" w:rsidRPr="008129CD" w:rsidRDefault="000B1714" w:rsidP="000B1714">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підрозділів </w:t>
            </w:r>
          </w:p>
        </w:tc>
      </w:tr>
      <w:tr w:rsidR="00D9487C" w:rsidRPr="00D9487C" w14:paraId="5CB38E24" w14:textId="77777777" w:rsidTr="00436341">
        <w:trPr>
          <w:trHeight w:val="2244"/>
        </w:trPr>
        <w:tc>
          <w:tcPr>
            <w:tcW w:w="666" w:type="dxa"/>
            <w:tcBorders>
              <w:top w:val="nil"/>
              <w:left w:val="single" w:sz="4" w:space="0" w:color="000000"/>
              <w:bottom w:val="single" w:sz="4" w:space="0" w:color="auto"/>
              <w:right w:val="single" w:sz="4" w:space="0" w:color="000000"/>
            </w:tcBorders>
          </w:tcPr>
          <w:p w14:paraId="5C8DE8C7" w14:textId="3F0B2A1F" w:rsidR="000B1714" w:rsidRPr="008129CD" w:rsidRDefault="000B1714" w:rsidP="000B1714">
            <w:pPr>
              <w:rPr>
                <w:rFonts w:ascii="Times New Roman" w:hAnsi="Times New Roman" w:cs="Times New Roman"/>
                <w:b/>
                <w:color w:val="000000" w:themeColor="text1"/>
                <w:sz w:val="24"/>
                <w:szCs w:val="24"/>
              </w:rPr>
            </w:pPr>
            <w:r w:rsidRPr="008129CD">
              <w:rPr>
                <w:rFonts w:ascii="Times New Roman" w:hAnsi="Times New Roman" w:cs="Times New Roman"/>
                <w:color w:val="000000" w:themeColor="text1"/>
                <w:sz w:val="24"/>
                <w:szCs w:val="24"/>
                <w:highlight w:val="yellow"/>
              </w:rPr>
              <w:t xml:space="preserve"> </w:t>
            </w:r>
          </w:p>
        </w:tc>
        <w:tc>
          <w:tcPr>
            <w:tcW w:w="1829" w:type="dxa"/>
            <w:tcBorders>
              <w:top w:val="nil"/>
              <w:left w:val="single" w:sz="4" w:space="0" w:color="000000"/>
              <w:bottom w:val="single" w:sz="4" w:space="0" w:color="auto"/>
              <w:right w:val="single" w:sz="4" w:space="0" w:color="000000"/>
            </w:tcBorders>
          </w:tcPr>
          <w:p w14:paraId="4B27FD93" w14:textId="2A5BB9D6" w:rsidR="000B1714" w:rsidRPr="008129CD" w:rsidRDefault="000B1714" w:rsidP="000B1714">
            <w:pPr>
              <w:rPr>
                <w:rFonts w:ascii="Times New Roman" w:hAnsi="Times New Roman" w:cs="Times New Roman"/>
                <w:b/>
                <w:color w:val="000000" w:themeColor="text1"/>
                <w:sz w:val="24"/>
                <w:szCs w:val="24"/>
              </w:rPr>
            </w:pPr>
            <w:r w:rsidRPr="008129CD">
              <w:rPr>
                <w:rFonts w:ascii="Times New Roman" w:hAnsi="Times New Roman" w:cs="Times New Roman"/>
                <w:color w:val="000000" w:themeColor="text1"/>
                <w:sz w:val="24"/>
                <w:szCs w:val="24"/>
                <w:highlight w:val="yellow"/>
              </w:rPr>
              <w:t xml:space="preserve"> </w:t>
            </w:r>
          </w:p>
        </w:tc>
        <w:tc>
          <w:tcPr>
            <w:tcW w:w="3351" w:type="dxa"/>
            <w:tcBorders>
              <w:top w:val="single" w:sz="4" w:space="0" w:color="000000"/>
              <w:left w:val="single" w:sz="4" w:space="0" w:color="000000"/>
              <w:bottom w:val="single" w:sz="4" w:space="0" w:color="000000"/>
              <w:right w:val="single" w:sz="4" w:space="0" w:color="000000"/>
            </w:tcBorders>
          </w:tcPr>
          <w:p w14:paraId="5837BDBA" w14:textId="1BF500AA" w:rsidR="000B1714" w:rsidRPr="008129CD" w:rsidRDefault="000B1714" w:rsidP="000B1714">
            <w:pPr>
              <w:spacing w:after="38" w:line="266" w:lineRule="auto"/>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Оплата комунальних послуг та енергоносіїв закладів охорони здоров'я, їх підрозділів та пунктів здоров’я </w:t>
            </w:r>
          </w:p>
        </w:tc>
        <w:tc>
          <w:tcPr>
            <w:tcW w:w="1276" w:type="dxa"/>
            <w:tcBorders>
              <w:top w:val="single" w:sz="4" w:space="0" w:color="000000"/>
              <w:left w:val="single" w:sz="4" w:space="0" w:color="000000"/>
              <w:bottom w:val="single" w:sz="4" w:space="0" w:color="000000"/>
              <w:right w:val="single" w:sz="4" w:space="0" w:color="000000"/>
            </w:tcBorders>
          </w:tcPr>
          <w:p w14:paraId="6D7673CA" w14:textId="21273CE5" w:rsidR="000B1714" w:rsidRPr="008129CD" w:rsidRDefault="000B1714" w:rsidP="000B1714">
            <w:pPr>
              <w:rPr>
                <w:rFonts w:ascii="Times New Roman" w:hAnsi="Times New Roman" w:cs="Times New Roman"/>
                <w:b/>
                <w:color w:val="000000" w:themeColor="text1"/>
                <w:sz w:val="24"/>
                <w:szCs w:val="24"/>
              </w:rPr>
            </w:pPr>
            <w:r w:rsidRPr="008129CD">
              <w:rPr>
                <w:rFonts w:ascii="Times New Roman" w:hAnsi="Times New Roman" w:cs="Times New Roman"/>
                <w:color w:val="000000" w:themeColor="text1"/>
                <w:sz w:val="24"/>
                <w:szCs w:val="24"/>
              </w:rPr>
              <w:t xml:space="preserve">  2022-2024р</w:t>
            </w:r>
          </w:p>
        </w:tc>
        <w:tc>
          <w:tcPr>
            <w:tcW w:w="1842" w:type="dxa"/>
            <w:tcBorders>
              <w:top w:val="single" w:sz="4" w:space="0" w:color="000000"/>
              <w:left w:val="single" w:sz="4" w:space="0" w:color="000000"/>
              <w:bottom w:val="single" w:sz="4" w:space="0" w:color="000000"/>
              <w:right w:val="single" w:sz="4" w:space="0" w:color="000000"/>
            </w:tcBorders>
          </w:tcPr>
          <w:p w14:paraId="744509CF" w14:textId="494DA8CE" w:rsidR="000B1714" w:rsidRPr="008129CD" w:rsidRDefault="000B1714" w:rsidP="000B1714">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КНП «</w:t>
            </w:r>
            <w:proofErr w:type="spellStart"/>
            <w:r w:rsidRPr="008129CD">
              <w:rPr>
                <w:rFonts w:ascii="Times New Roman" w:hAnsi="Times New Roman" w:cs="Times New Roman"/>
                <w:color w:val="000000" w:themeColor="text1"/>
                <w:sz w:val="24"/>
                <w:szCs w:val="24"/>
              </w:rPr>
              <w:t>Якушинецький</w:t>
            </w:r>
            <w:proofErr w:type="spellEnd"/>
            <w:r w:rsidRPr="008129CD">
              <w:rPr>
                <w:rFonts w:ascii="Times New Roman" w:hAnsi="Times New Roman" w:cs="Times New Roman"/>
                <w:color w:val="000000" w:themeColor="text1"/>
                <w:sz w:val="24"/>
                <w:szCs w:val="24"/>
              </w:rPr>
              <w:t xml:space="preserve"> центр первинної медико-санітарної допомоги» Якушинецької сільської ради</w:t>
            </w:r>
          </w:p>
        </w:tc>
        <w:tc>
          <w:tcPr>
            <w:tcW w:w="1418" w:type="dxa"/>
            <w:tcBorders>
              <w:top w:val="single" w:sz="4" w:space="0" w:color="000000"/>
              <w:left w:val="single" w:sz="4" w:space="0" w:color="000000"/>
              <w:bottom w:val="single" w:sz="4" w:space="0" w:color="000000"/>
              <w:right w:val="single" w:sz="4" w:space="0" w:color="000000"/>
            </w:tcBorders>
          </w:tcPr>
          <w:p w14:paraId="17964D1A" w14:textId="3D3CD022" w:rsidR="000B1714" w:rsidRPr="008129CD" w:rsidRDefault="000B1714" w:rsidP="000B1714">
            <w:pPr>
              <w:spacing w:line="323" w:lineRule="auto"/>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Бюджет сільської ради</w:t>
            </w:r>
          </w:p>
        </w:tc>
        <w:tc>
          <w:tcPr>
            <w:tcW w:w="1134" w:type="dxa"/>
            <w:tcBorders>
              <w:top w:val="single" w:sz="4" w:space="0" w:color="000000"/>
              <w:left w:val="single" w:sz="4" w:space="0" w:color="000000"/>
              <w:bottom w:val="single" w:sz="4" w:space="0" w:color="000000"/>
              <w:right w:val="single" w:sz="4" w:space="0" w:color="000000"/>
            </w:tcBorders>
          </w:tcPr>
          <w:p w14:paraId="7C189E81" w14:textId="6109784C" w:rsidR="000B1714" w:rsidRPr="008129CD" w:rsidRDefault="000B1714" w:rsidP="000B1714">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902,925</w:t>
            </w:r>
          </w:p>
        </w:tc>
        <w:tc>
          <w:tcPr>
            <w:tcW w:w="992" w:type="dxa"/>
            <w:tcBorders>
              <w:top w:val="single" w:sz="4" w:space="0" w:color="000000"/>
              <w:left w:val="single" w:sz="4" w:space="0" w:color="000000"/>
              <w:bottom w:val="single" w:sz="4" w:space="0" w:color="000000"/>
              <w:right w:val="single" w:sz="4" w:space="0" w:color="000000"/>
            </w:tcBorders>
          </w:tcPr>
          <w:p w14:paraId="5785C6AE" w14:textId="4358F48B" w:rsidR="000B1714" w:rsidRPr="008129CD" w:rsidRDefault="000B1714" w:rsidP="000B1714">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958,907</w:t>
            </w:r>
          </w:p>
        </w:tc>
        <w:tc>
          <w:tcPr>
            <w:tcW w:w="992" w:type="dxa"/>
            <w:tcBorders>
              <w:top w:val="single" w:sz="4" w:space="0" w:color="000000"/>
              <w:left w:val="single" w:sz="4" w:space="0" w:color="000000"/>
              <w:bottom w:val="single" w:sz="4" w:space="0" w:color="000000"/>
              <w:right w:val="single" w:sz="4" w:space="0" w:color="000000"/>
            </w:tcBorders>
          </w:tcPr>
          <w:p w14:paraId="4223D8F4" w14:textId="46AA58C7" w:rsidR="000B1714" w:rsidRPr="008129CD" w:rsidRDefault="000B1714" w:rsidP="000B1714">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1013,676</w:t>
            </w:r>
          </w:p>
        </w:tc>
        <w:tc>
          <w:tcPr>
            <w:tcW w:w="1414" w:type="dxa"/>
            <w:tcBorders>
              <w:top w:val="single" w:sz="4" w:space="0" w:color="000000"/>
              <w:left w:val="single" w:sz="4" w:space="0" w:color="000000"/>
              <w:bottom w:val="single" w:sz="4" w:space="0" w:color="000000"/>
              <w:right w:val="single" w:sz="4" w:space="0" w:color="000000"/>
            </w:tcBorders>
          </w:tcPr>
          <w:p w14:paraId="7446D703" w14:textId="101CB3CC" w:rsidR="000B1714" w:rsidRPr="008129CD" w:rsidRDefault="000B1714" w:rsidP="000B1714">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Покращення умов  надання медичних послуг населенню</w:t>
            </w:r>
            <w:r w:rsidRPr="008129CD">
              <w:rPr>
                <w:rFonts w:ascii="Times New Roman" w:hAnsi="Times New Roman" w:cs="Times New Roman"/>
                <w:b/>
                <w:color w:val="000000" w:themeColor="text1"/>
                <w:sz w:val="24"/>
                <w:szCs w:val="24"/>
              </w:rPr>
              <w:t xml:space="preserve"> </w:t>
            </w:r>
          </w:p>
        </w:tc>
      </w:tr>
      <w:tr w:rsidR="00D9487C" w:rsidRPr="00D9487C" w14:paraId="5B5CF0C5" w14:textId="77777777" w:rsidTr="000B1714">
        <w:trPr>
          <w:trHeight w:val="3970"/>
        </w:trPr>
        <w:tc>
          <w:tcPr>
            <w:tcW w:w="666" w:type="dxa"/>
            <w:tcBorders>
              <w:top w:val="single" w:sz="4" w:space="0" w:color="000000"/>
              <w:left w:val="single" w:sz="4" w:space="0" w:color="000000"/>
              <w:bottom w:val="single" w:sz="4" w:space="0" w:color="000000"/>
              <w:right w:val="single" w:sz="4" w:space="0" w:color="000000"/>
            </w:tcBorders>
          </w:tcPr>
          <w:p w14:paraId="25DC50B7" w14:textId="77777777" w:rsidR="000B1714" w:rsidRPr="008129CD" w:rsidRDefault="000B1714" w:rsidP="000B1714">
            <w:pPr>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lastRenderedPageBreak/>
              <w:t xml:space="preserve"> </w:t>
            </w:r>
          </w:p>
          <w:p w14:paraId="10113115" w14:textId="77777777" w:rsidR="000B1714" w:rsidRPr="008129CD" w:rsidRDefault="000B1714" w:rsidP="000B1714">
            <w:pPr>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7E94B9BB" w14:textId="77777777" w:rsidR="000B1714" w:rsidRPr="008129CD" w:rsidRDefault="000B1714" w:rsidP="000B1714">
            <w:pPr>
              <w:spacing w:after="153"/>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6E78D87A" w14:textId="2AA64999" w:rsidR="000B1714" w:rsidRPr="008129CD" w:rsidRDefault="000B1714" w:rsidP="000B1714">
            <w:pPr>
              <w:rPr>
                <w:rFonts w:ascii="Times New Roman" w:hAnsi="Times New Roman" w:cs="Times New Roman"/>
                <w:color w:val="000000" w:themeColor="text1"/>
                <w:sz w:val="24"/>
                <w:szCs w:val="24"/>
                <w:highlight w:val="yellow"/>
              </w:rPr>
            </w:pPr>
            <w:r w:rsidRPr="008129CD">
              <w:rPr>
                <w:rFonts w:ascii="Times New Roman" w:hAnsi="Times New Roman" w:cs="Times New Roman"/>
                <w:color w:val="000000" w:themeColor="text1"/>
                <w:sz w:val="24"/>
                <w:szCs w:val="24"/>
              </w:rPr>
              <w:t xml:space="preserve">3 </w:t>
            </w:r>
          </w:p>
        </w:tc>
        <w:tc>
          <w:tcPr>
            <w:tcW w:w="1829" w:type="dxa"/>
            <w:tcBorders>
              <w:top w:val="single" w:sz="4" w:space="0" w:color="000000"/>
              <w:left w:val="single" w:sz="4" w:space="0" w:color="000000"/>
              <w:bottom w:val="single" w:sz="4" w:space="0" w:color="000000"/>
              <w:right w:val="single" w:sz="4" w:space="0" w:color="000000"/>
            </w:tcBorders>
          </w:tcPr>
          <w:p w14:paraId="4862466D" w14:textId="77777777" w:rsidR="000B1714" w:rsidRPr="008129CD" w:rsidRDefault="000B1714" w:rsidP="000B1714">
            <w:pPr>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7D34A740" w14:textId="77777777" w:rsidR="000B1714" w:rsidRPr="008129CD" w:rsidRDefault="000B1714" w:rsidP="000B1714">
            <w:pPr>
              <w:spacing w:after="24"/>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6801326A" w14:textId="77777777" w:rsidR="000B1714" w:rsidRPr="008129CD" w:rsidRDefault="000B1714" w:rsidP="000B1714">
            <w:pPr>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2D15BEBA" w14:textId="10F80991" w:rsidR="000B1714" w:rsidRPr="008129CD" w:rsidRDefault="000B1714" w:rsidP="000B1714">
            <w:pPr>
              <w:rPr>
                <w:rFonts w:ascii="Times New Roman" w:hAnsi="Times New Roman" w:cs="Times New Roman"/>
                <w:color w:val="000000" w:themeColor="text1"/>
                <w:sz w:val="24"/>
                <w:szCs w:val="24"/>
                <w:highlight w:val="yellow"/>
              </w:rPr>
            </w:pPr>
            <w:r w:rsidRPr="008129CD">
              <w:rPr>
                <w:rFonts w:ascii="Times New Roman" w:hAnsi="Times New Roman" w:cs="Times New Roman"/>
                <w:color w:val="000000" w:themeColor="text1"/>
                <w:sz w:val="24"/>
                <w:szCs w:val="24"/>
              </w:rPr>
              <w:t xml:space="preserve">Охорона здоров’я населення </w:t>
            </w:r>
          </w:p>
        </w:tc>
        <w:tc>
          <w:tcPr>
            <w:tcW w:w="3351" w:type="dxa"/>
            <w:tcBorders>
              <w:top w:val="single" w:sz="4" w:space="0" w:color="000000"/>
              <w:left w:val="single" w:sz="4" w:space="0" w:color="000000"/>
              <w:bottom w:val="single" w:sz="4" w:space="0" w:color="000000"/>
              <w:right w:val="single" w:sz="4" w:space="0" w:color="000000"/>
            </w:tcBorders>
          </w:tcPr>
          <w:p w14:paraId="1693B939" w14:textId="77777777" w:rsidR="000B1714" w:rsidRPr="008129CD" w:rsidRDefault="000B1714" w:rsidP="000B1714">
            <w:pPr>
              <w:rPr>
                <w:rFonts w:ascii="Times New Roman" w:hAnsi="Times New Roman" w:cs="Times New Roman"/>
                <w:b/>
                <w:color w:val="000000" w:themeColor="text1"/>
                <w:sz w:val="24"/>
                <w:szCs w:val="24"/>
              </w:rPr>
            </w:pPr>
            <w:r w:rsidRPr="008129CD">
              <w:rPr>
                <w:rFonts w:ascii="Times New Roman" w:hAnsi="Times New Roman" w:cs="Times New Roman"/>
                <w:b/>
                <w:color w:val="000000" w:themeColor="text1"/>
                <w:sz w:val="24"/>
                <w:szCs w:val="24"/>
              </w:rPr>
              <w:t xml:space="preserve"> </w:t>
            </w:r>
          </w:p>
          <w:p w14:paraId="3642A988" w14:textId="3C35865D" w:rsidR="000B1714" w:rsidRPr="008129CD" w:rsidRDefault="000B1714" w:rsidP="000B1714">
            <w:pPr>
              <w:spacing w:after="38" w:line="266" w:lineRule="auto"/>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Забезпечення проведення обов’язкових профілактичних медичних оглядів громадян, професійна діяльність яких пов’язана з обслуговуванням населення і може спричинити поширення інфекційних захворювань, виникнення харчових отруєнь </w:t>
            </w:r>
          </w:p>
        </w:tc>
        <w:tc>
          <w:tcPr>
            <w:tcW w:w="1276" w:type="dxa"/>
            <w:tcBorders>
              <w:top w:val="single" w:sz="4" w:space="0" w:color="000000"/>
              <w:left w:val="single" w:sz="4" w:space="0" w:color="000000"/>
              <w:bottom w:val="single" w:sz="4" w:space="0" w:color="000000"/>
              <w:right w:val="single" w:sz="4" w:space="0" w:color="000000"/>
            </w:tcBorders>
          </w:tcPr>
          <w:p w14:paraId="6C7082A3" w14:textId="67E880A7" w:rsidR="000B1714" w:rsidRPr="008129CD" w:rsidRDefault="000B1714" w:rsidP="000B1714">
            <w:pPr>
              <w:spacing w:after="22"/>
              <w:rPr>
                <w:rFonts w:ascii="Times New Roman" w:hAnsi="Times New Roman" w:cs="Times New Roman"/>
                <w:bCs/>
                <w:color w:val="000000" w:themeColor="text1"/>
                <w:sz w:val="24"/>
                <w:szCs w:val="24"/>
                <w:highlight w:val="yellow"/>
              </w:rPr>
            </w:pPr>
            <w:r w:rsidRPr="008129CD">
              <w:rPr>
                <w:rFonts w:ascii="Times New Roman" w:hAnsi="Times New Roman" w:cs="Times New Roman"/>
                <w:bCs/>
                <w:color w:val="000000" w:themeColor="text1"/>
                <w:sz w:val="24"/>
                <w:szCs w:val="24"/>
              </w:rPr>
              <w:t xml:space="preserve">  2022-2024р</w:t>
            </w:r>
          </w:p>
          <w:p w14:paraId="335093C9" w14:textId="77777777" w:rsidR="000B1714" w:rsidRPr="008129CD" w:rsidRDefault="000B1714" w:rsidP="000B1714">
            <w:pPr>
              <w:rPr>
                <w:rFonts w:ascii="Times New Roman" w:hAnsi="Times New Roman" w:cs="Times New Roman"/>
                <w:color w:val="000000" w:themeColor="text1"/>
                <w:sz w:val="24"/>
                <w:szCs w:val="24"/>
                <w:highlight w:val="yellow"/>
              </w:rPr>
            </w:pPr>
            <w:r w:rsidRPr="008129CD">
              <w:rPr>
                <w:rFonts w:ascii="Times New Roman" w:hAnsi="Times New Roman" w:cs="Times New Roman"/>
                <w:b/>
                <w:color w:val="000000" w:themeColor="text1"/>
                <w:sz w:val="24"/>
                <w:szCs w:val="24"/>
                <w:highlight w:val="yellow"/>
              </w:rPr>
              <w:t xml:space="preserve"> </w:t>
            </w:r>
          </w:p>
          <w:p w14:paraId="366E9695" w14:textId="35426781" w:rsidR="000B1714" w:rsidRPr="008129CD" w:rsidRDefault="000B1714" w:rsidP="000B1714">
            <w:pP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highlight w:val="yellow"/>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4B93933E" w14:textId="4F897F67" w:rsidR="000B1714" w:rsidRPr="008129CD" w:rsidRDefault="000B1714" w:rsidP="000B1714">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КНП «</w:t>
            </w:r>
            <w:proofErr w:type="spellStart"/>
            <w:r w:rsidRPr="008129CD">
              <w:rPr>
                <w:rFonts w:ascii="Times New Roman" w:hAnsi="Times New Roman" w:cs="Times New Roman"/>
                <w:color w:val="000000" w:themeColor="text1"/>
                <w:sz w:val="24"/>
                <w:szCs w:val="24"/>
              </w:rPr>
              <w:t>Якушинецький</w:t>
            </w:r>
            <w:proofErr w:type="spellEnd"/>
            <w:r w:rsidRPr="008129CD">
              <w:rPr>
                <w:rFonts w:ascii="Times New Roman" w:hAnsi="Times New Roman" w:cs="Times New Roman"/>
                <w:color w:val="000000" w:themeColor="text1"/>
                <w:sz w:val="24"/>
                <w:szCs w:val="24"/>
              </w:rPr>
              <w:t xml:space="preserve"> центр первинної медико-санітарної допомоги» Якушинецької сільської ради </w:t>
            </w:r>
          </w:p>
        </w:tc>
        <w:tc>
          <w:tcPr>
            <w:tcW w:w="1418" w:type="dxa"/>
            <w:tcBorders>
              <w:top w:val="single" w:sz="4" w:space="0" w:color="000000"/>
              <w:left w:val="single" w:sz="4" w:space="0" w:color="000000"/>
              <w:bottom w:val="single" w:sz="4" w:space="0" w:color="000000"/>
              <w:right w:val="single" w:sz="4" w:space="0" w:color="000000"/>
            </w:tcBorders>
          </w:tcPr>
          <w:p w14:paraId="77848571" w14:textId="68E96D74" w:rsidR="000B1714" w:rsidRPr="008129CD" w:rsidRDefault="000B1714" w:rsidP="000B1714">
            <w:pPr>
              <w:spacing w:line="323" w:lineRule="auto"/>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Бюджет сільської ради</w:t>
            </w:r>
          </w:p>
        </w:tc>
        <w:tc>
          <w:tcPr>
            <w:tcW w:w="1134" w:type="dxa"/>
            <w:tcBorders>
              <w:top w:val="single" w:sz="4" w:space="0" w:color="000000"/>
              <w:left w:val="single" w:sz="4" w:space="0" w:color="000000"/>
              <w:bottom w:val="single" w:sz="4" w:space="0" w:color="000000"/>
              <w:right w:val="single" w:sz="4" w:space="0" w:color="000000"/>
            </w:tcBorders>
          </w:tcPr>
          <w:p w14:paraId="32002AAD" w14:textId="1E9D4CDD" w:rsidR="000B1714" w:rsidRPr="008129CD" w:rsidRDefault="0058725B" w:rsidP="000B1714">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97,384</w:t>
            </w:r>
          </w:p>
        </w:tc>
        <w:tc>
          <w:tcPr>
            <w:tcW w:w="992" w:type="dxa"/>
            <w:tcBorders>
              <w:top w:val="single" w:sz="4" w:space="0" w:color="000000"/>
              <w:left w:val="single" w:sz="4" w:space="0" w:color="000000"/>
              <w:bottom w:val="single" w:sz="4" w:space="0" w:color="000000"/>
              <w:right w:val="single" w:sz="4" w:space="0" w:color="000000"/>
            </w:tcBorders>
          </w:tcPr>
          <w:p w14:paraId="4B71F49B" w14:textId="2BFB62F4" w:rsidR="000B1714" w:rsidRPr="008129CD" w:rsidRDefault="0058725B" w:rsidP="000B1714">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102,577</w:t>
            </w:r>
          </w:p>
        </w:tc>
        <w:tc>
          <w:tcPr>
            <w:tcW w:w="992" w:type="dxa"/>
            <w:tcBorders>
              <w:top w:val="single" w:sz="4" w:space="0" w:color="000000"/>
              <w:left w:val="single" w:sz="4" w:space="0" w:color="000000"/>
              <w:bottom w:val="single" w:sz="4" w:space="0" w:color="000000"/>
              <w:right w:val="single" w:sz="4" w:space="0" w:color="000000"/>
            </w:tcBorders>
          </w:tcPr>
          <w:p w14:paraId="6DC1BC44" w14:textId="3D7AF20B" w:rsidR="000B1714" w:rsidRPr="008129CD" w:rsidRDefault="0058725B" w:rsidP="000B1714">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107,676</w:t>
            </w:r>
          </w:p>
        </w:tc>
        <w:tc>
          <w:tcPr>
            <w:tcW w:w="1414" w:type="dxa"/>
            <w:tcBorders>
              <w:top w:val="single" w:sz="4" w:space="0" w:color="000000"/>
              <w:left w:val="single" w:sz="4" w:space="0" w:color="000000"/>
              <w:bottom w:val="single" w:sz="4" w:space="0" w:color="000000"/>
              <w:right w:val="single" w:sz="4" w:space="0" w:color="000000"/>
            </w:tcBorders>
          </w:tcPr>
          <w:p w14:paraId="5E18EF94" w14:textId="77777777" w:rsidR="000B1714" w:rsidRPr="008129CD" w:rsidRDefault="000B1714" w:rsidP="000B1714">
            <w:pPr>
              <w:spacing w:after="76"/>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Підвищення </w:t>
            </w:r>
          </w:p>
          <w:p w14:paraId="7DABE4F1" w14:textId="77777777" w:rsidR="000B1714" w:rsidRPr="008129CD" w:rsidRDefault="000B1714" w:rsidP="000B1714">
            <w:pPr>
              <w:spacing w:line="324" w:lineRule="auto"/>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ефективності боротьби з </w:t>
            </w:r>
          </w:p>
          <w:p w14:paraId="467AEC22" w14:textId="77777777" w:rsidR="000B1714" w:rsidRPr="008129CD" w:rsidRDefault="000B1714" w:rsidP="000B1714">
            <w:pPr>
              <w:spacing w:line="325" w:lineRule="auto"/>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поширенням інфекційних </w:t>
            </w:r>
          </w:p>
          <w:p w14:paraId="74C1B47B" w14:textId="77777777" w:rsidR="000B1714" w:rsidRPr="008129CD" w:rsidRDefault="000B1714" w:rsidP="000B1714">
            <w:pPr>
              <w:spacing w:after="52"/>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захворювань, </w:t>
            </w:r>
          </w:p>
          <w:p w14:paraId="4635D49C" w14:textId="77777777" w:rsidR="000B1714" w:rsidRPr="008129CD" w:rsidRDefault="000B1714" w:rsidP="000B1714">
            <w:pPr>
              <w:spacing w:after="75"/>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не допущення </w:t>
            </w:r>
          </w:p>
          <w:p w14:paraId="1A2A3D51" w14:textId="77777777" w:rsidR="000B1714" w:rsidRPr="008129CD" w:rsidRDefault="000B1714" w:rsidP="000B1714">
            <w:pPr>
              <w:spacing w:after="63"/>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виникнення </w:t>
            </w:r>
          </w:p>
          <w:p w14:paraId="3C60745D" w14:textId="617EFB54" w:rsidR="000B1714" w:rsidRPr="008129CD" w:rsidRDefault="000B1714" w:rsidP="000B1714">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харчових отруєнь </w:t>
            </w:r>
          </w:p>
        </w:tc>
      </w:tr>
      <w:tr w:rsidR="008E1F91" w:rsidRPr="00D9487C" w14:paraId="7815961F" w14:textId="77777777" w:rsidTr="00436341">
        <w:trPr>
          <w:trHeight w:val="420"/>
        </w:trPr>
        <w:tc>
          <w:tcPr>
            <w:tcW w:w="2495" w:type="dxa"/>
            <w:gridSpan w:val="2"/>
            <w:tcBorders>
              <w:top w:val="single" w:sz="4" w:space="0" w:color="000000"/>
              <w:left w:val="single" w:sz="4" w:space="0" w:color="000000"/>
              <w:bottom w:val="single" w:sz="4" w:space="0" w:color="000000"/>
              <w:right w:val="single" w:sz="4" w:space="0" w:color="000000"/>
            </w:tcBorders>
          </w:tcPr>
          <w:p w14:paraId="599459B3" w14:textId="5D7D65AE" w:rsidR="008E1F91" w:rsidRPr="008129CD" w:rsidRDefault="008E1F91" w:rsidP="0005768B">
            <w:pPr>
              <w:rPr>
                <w:rFonts w:ascii="Times New Roman" w:hAnsi="Times New Roman" w:cs="Times New Roman"/>
                <w:b/>
                <w:color w:val="000000" w:themeColor="text1"/>
                <w:sz w:val="24"/>
                <w:szCs w:val="24"/>
              </w:rPr>
            </w:pPr>
            <w:r w:rsidRPr="008129CD">
              <w:rPr>
                <w:rFonts w:ascii="Times New Roman" w:hAnsi="Times New Roman" w:cs="Times New Roman"/>
                <w:bCs/>
                <w:color w:val="000000" w:themeColor="text1"/>
                <w:sz w:val="24"/>
                <w:szCs w:val="24"/>
              </w:rPr>
              <w:t xml:space="preserve"> </w:t>
            </w:r>
            <w:r w:rsidRPr="008129CD">
              <w:rPr>
                <w:rFonts w:ascii="Times New Roman" w:hAnsi="Times New Roman" w:cs="Times New Roman"/>
                <w:b/>
                <w:color w:val="000000" w:themeColor="text1"/>
                <w:sz w:val="24"/>
                <w:szCs w:val="24"/>
              </w:rPr>
              <w:t>Всього по заходах</w:t>
            </w:r>
          </w:p>
        </w:tc>
        <w:tc>
          <w:tcPr>
            <w:tcW w:w="3351" w:type="dxa"/>
            <w:tcBorders>
              <w:top w:val="single" w:sz="4" w:space="0" w:color="000000"/>
              <w:left w:val="single" w:sz="4" w:space="0" w:color="000000"/>
              <w:bottom w:val="single" w:sz="4" w:space="0" w:color="000000"/>
              <w:right w:val="single" w:sz="4" w:space="0" w:color="000000"/>
            </w:tcBorders>
          </w:tcPr>
          <w:p w14:paraId="2B421ABF" w14:textId="77777777" w:rsidR="008E1F91" w:rsidRPr="008129CD" w:rsidRDefault="008E1F91" w:rsidP="0005768B">
            <w:pPr>
              <w:spacing w:after="4" w:line="326" w:lineRule="auto"/>
              <w:jc w:val="both"/>
              <w:rPr>
                <w:rFonts w:ascii="Times New Roman" w:hAnsi="Times New Roman" w:cs="Times New Roman"/>
                <w:color w:val="000000" w:themeColor="text1"/>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2208C863" w14:textId="77777777" w:rsidR="008E1F91" w:rsidRPr="008129CD" w:rsidRDefault="008E1F91" w:rsidP="0005768B">
            <w:pPr>
              <w:spacing w:after="22"/>
              <w:rPr>
                <w:rFonts w:ascii="Times New Roman" w:hAnsi="Times New Roman" w:cs="Times New Roman"/>
                <w:bCs/>
                <w:color w:val="000000" w:themeColor="text1"/>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45FC3DE1" w14:textId="77777777" w:rsidR="008E1F91" w:rsidRPr="008129CD" w:rsidRDefault="008E1F91" w:rsidP="0005768B">
            <w:pPr>
              <w:jc w:val="center"/>
              <w:rPr>
                <w:rFonts w:ascii="Times New Roman" w:hAnsi="Times New Roman" w:cs="Times New Roman"/>
                <w:color w:val="000000" w:themeColor="text1"/>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8DEB840" w14:textId="437CC8AE" w:rsidR="008E1F91" w:rsidRPr="008129CD" w:rsidRDefault="008E1F91" w:rsidP="0005768B">
            <w:pPr>
              <w:spacing w:line="323" w:lineRule="auto"/>
              <w:jc w:val="center"/>
              <w:rPr>
                <w:rFonts w:ascii="Times New Roman" w:hAnsi="Times New Roman" w:cs="Times New Roman"/>
                <w:b/>
                <w:bCs/>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134F7573" w14:textId="2E088803" w:rsidR="008E1F91" w:rsidRPr="008E1F91" w:rsidRDefault="008E1F91" w:rsidP="0005768B">
            <w:pPr>
              <w:jc w:val="center"/>
              <w:rPr>
                <w:rFonts w:ascii="Times New Roman" w:hAnsi="Times New Roman" w:cs="Times New Roman"/>
                <w:b/>
                <w:bCs/>
                <w:color w:val="000000" w:themeColor="text1"/>
                <w:sz w:val="24"/>
                <w:szCs w:val="24"/>
              </w:rPr>
            </w:pPr>
            <w:r w:rsidRPr="008E1F91">
              <w:rPr>
                <w:rFonts w:ascii="Times New Roman" w:hAnsi="Times New Roman" w:cs="Times New Roman"/>
                <w:b/>
              </w:rPr>
              <w:t>2300,309</w:t>
            </w:r>
          </w:p>
        </w:tc>
        <w:tc>
          <w:tcPr>
            <w:tcW w:w="992" w:type="dxa"/>
            <w:tcBorders>
              <w:top w:val="single" w:sz="4" w:space="0" w:color="000000"/>
              <w:left w:val="single" w:sz="4" w:space="0" w:color="000000"/>
              <w:bottom w:val="single" w:sz="4" w:space="0" w:color="000000"/>
              <w:right w:val="single" w:sz="4" w:space="0" w:color="000000"/>
            </w:tcBorders>
          </w:tcPr>
          <w:p w14:paraId="6A597C8A" w14:textId="4F3D1918" w:rsidR="008E1F91" w:rsidRPr="008E1F91" w:rsidRDefault="008E1F91" w:rsidP="0005768B">
            <w:pPr>
              <w:jc w:val="center"/>
              <w:rPr>
                <w:rFonts w:ascii="Times New Roman" w:hAnsi="Times New Roman" w:cs="Times New Roman"/>
                <w:b/>
                <w:bCs/>
                <w:color w:val="000000" w:themeColor="text1"/>
                <w:sz w:val="24"/>
                <w:szCs w:val="24"/>
              </w:rPr>
            </w:pPr>
            <w:r w:rsidRPr="008E1F91">
              <w:rPr>
                <w:rFonts w:ascii="Times New Roman" w:hAnsi="Times New Roman" w:cs="Times New Roman"/>
                <w:b/>
              </w:rPr>
              <w:t>2381,484</w:t>
            </w:r>
          </w:p>
        </w:tc>
        <w:tc>
          <w:tcPr>
            <w:tcW w:w="992" w:type="dxa"/>
            <w:tcBorders>
              <w:top w:val="single" w:sz="4" w:space="0" w:color="000000"/>
              <w:left w:val="single" w:sz="4" w:space="0" w:color="000000"/>
              <w:bottom w:val="single" w:sz="4" w:space="0" w:color="000000"/>
              <w:right w:val="single" w:sz="4" w:space="0" w:color="000000"/>
            </w:tcBorders>
          </w:tcPr>
          <w:p w14:paraId="060BAA14" w14:textId="58DA3D1D" w:rsidR="008E1F91" w:rsidRPr="008E1F91" w:rsidRDefault="008E1F91" w:rsidP="0005768B">
            <w:pPr>
              <w:jc w:val="center"/>
              <w:rPr>
                <w:rFonts w:ascii="Times New Roman" w:hAnsi="Times New Roman" w:cs="Times New Roman"/>
                <w:b/>
                <w:bCs/>
                <w:color w:val="000000" w:themeColor="text1"/>
                <w:sz w:val="24"/>
                <w:szCs w:val="24"/>
              </w:rPr>
            </w:pPr>
            <w:r w:rsidRPr="008E1F91">
              <w:rPr>
                <w:rFonts w:ascii="Times New Roman" w:hAnsi="Times New Roman" w:cs="Times New Roman"/>
                <w:b/>
              </w:rPr>
              <w:t>2474,352</w:t>
            </w:r>
          </w:p>
        </w:tc>
        <w:tc>
          <w:tcPr>
            <w:tcW w:w="1414" w:type="dxa"/>
            <w:tcBorders>
              <w:top w:val="single" w:sz="4" w:space="0" w:color="000000"/>
              <w:left w:val="single" w:sz="4" w:space="0" w:color="000000"/>
              <w:bottom w:val="single" w:sz="4" w:space="0" w:color="000000"/>
              <w:right w:val="single" w:sz="4" w:space="0" w:color="000000"/>
            </w:tcBorders>
          </w:tcPr>
          <w:p w14:paraId="088882FB" w14:textId="77777777" w:rsidR="008E1F91" w:rsidRPr="008129CD" w:rsidRDefault="008E1F91" w:rsidP="0005768B">
            <w:pPr>
              <w:spacing w:after="76"/>
              <w:rPr>
                <w:rFonts w:ascii="Times New Roman" w:hAnsi="Times New Roman" w:cs="Times New Roman"/>
                <w:color w:val="000000" w:themeColor="text1"/>
                <w:sz w:val="24"/>
                <w:szCs w:val="24"/>
              </w:rPr>
            </w:pPr>
          </w:p>
        </w:tc>
      </w:tr>
    </w:tbl>
    <w:p w14:paraId="5C40F49D" w14:textId="77777777" w:rsidR="000D2BD0" w:rsidRPr="00D9487C" w:rsidRDefault="000D2BD0" w:rsidP="000D2BD0">
      <w:pPr>
        <w:spacing w:after="56"/>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
          <w:lang w:eastAsia="uk-UA"/>
        </w:rPr>
        <w:t xml:space="preserve"> </w:t>
      </w:r>
    </w:p>
    <w:p w14:paraId="06291175" w14:textId="77777777" w:rsidR="000D2BD0" w:rsidRDefault="000D2BD0" w:rsidP="000D2BD0">
      <w:pPr>
        <w:spacing w:after="9"/>
        <w:rPr>
          <w:rFonts w:ascii="Times New Roman" w:eastAsia="Times New Roman" w:hAnsi="Times New Roman" w:cs="Times New Roman"/>
          <w:b/>
          <w:color w:val="000000" w:themeColor="text1"/>
          <w:sz w:val="24"/>
          <w:highlight w:val="yellow"/>
          <w:lang w:val="ru-RU" w:eastAsia="uk-UA"/>
        </w:rPr>
      </w:pPr>
      <w:r w:rsidRPr="00D9487C">
        <w:rPr>
          <w:rFonts w:ascii="Times New Roman" w:eastAsia="Times New Roman" w:hAnsi="Times New Roman" w:cs="Times New Roman"/>
          <w:b/>
          <w:color w:val="000000" w:themeColor="text1"/>
          <w:sz w:val="24"/>
          <w:highlight w:val="yellow"/>
          <w:lang w:eastAsia="uk-UA"/>
        </w:rPr>
        <w:t xml:space="preserve"> </w:t>
      </w:r>
    </w:p>
    <w:p w14:paraId="63B39AD8" w14:textId="77777777" w:rsidR="00E00A4D" w:rsidRPr="00E00A4D" w:rsidRDefault="00E00A4D" w:rsidP="000D2BD0">
      <w:pPr>
        <w:spacing w:after="9"/>
        <w:rPr>
          <w:rFonts w:ascii="Times New Roman" w:eastAsia="Times New Roman" w:hAnsi="Times New Roman" w:cs="Times New Roman"/>
          <w:color w:val="000000" w:themeColor="text1"/>
          <w:sz w:val="28"/>
          <w:highlight w:val="yellow"/>
          <w:lang w:val="ru-RU" w:eastAsia="uk-UA"/>
        </w:rPr>
      </w:pPr>
    </w:p>
    <w:p w14:paraId="162DD3A6" w14:textId="37595CD9" w:rsidR="003E2F64" w:rsidRDefault="003E2F64" w:rsidP="003E2F64">
      <w:pPr>
        <w:spacing w:after="0" w:line="240" w:lineRule="auto"/>
        <w:jc w:val="both"/>
        <w:rPr>
          <w:rFonts w:ascii="Times New Roman" w:eastAsia="Times New Roman" w:hAnsi="Times New Roman" w:cs="Times New Roman"/>
          <w:b/>
          <w:bCs/>
          <w:color w:val="000000"/>
          <w:sz w:val="28"/>
          <w:szCs w:val="28"/>
          <w:shd w:val="clear" w:color="auto" w:fill="FFFFFF"/>
          <w:lang w:eastAsia="ru-RU"/>
        </w:rPr>
      </w:pPr>
    </w:p>
    <w:p w14:paraId="45582070" w14:textId="77777777" w:rsidR="003E2F64" w:rsidRDefault="003E2F64" w:rsidP="003E2F64">
      <w:pPr>
        <w:spacing w:after="0" w:line="240" w:lineRule="auto"/>
        <w:jc w:val="both"/>
        <w:rPr>
          <w:rFonts w:ascii="Times New Roman" w:eastAsia="Times New Roman" w:hAnsi="Times New Roman" w:cs="Times New Roman"/>
          <w:b/>
          <w:bCs/>
          <w:color w:val="000000"/>
          <w:sz w:val="28"/>
          <w:szCs w:val="28"/>
          <w:shd w:val="clear" w:color="auto" w:fill="FFFFFF"/>
          <w:lang w:eastAsia="ru-RU"/>
        </w:rPr>
      </w:pPr>
    </w:p>
    <w:p w14:paraId="2D9AD0EB" w14:textId="79B0A015" w:rsidR="008129CD" w:rsidRPr="008129CD" w:rsidRDefault="008129CD" w:rsidP="003E2F64">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8129CD">
        <w:rPr>
          <w:rFonts w:ascii="Times New Roman" w:eastAsia="Times New Roman" w:hAnsi="Times New Roman" w:cs="Times New Roman"/>
          <w:b/>
          <w:bCs/>
          <w:color w:val="000000"/>
          <w:sz w:val="28"/>
          <w:szCs w:val="28"/>
          <w:shd w:val="clear" w:color="auto" w:fill="FFFFFF"/>
          <w:lang w:eastAsia="ru-RU"/>
        </w:rPr>
        <w:t xml:space="preserve">Секретар сільської ради                    </w:t>
      </w:r>
      <w:r>
        <w:rPr>
          <w:rFonts w:ascii="Times New Roman" w:eastAsia="Times New Roman" w:hAnsi="Times New Roman" w:cs="Times New Roman"/>
          <w:b/>
          <w:bCs/>
          <w:color w:val="000000"/>
          <w:sz w:val="28"/>
          <w:szCs w:val="28"/>
          <w:shd w:val="clear" w:color="auto" w:fill="FFFFFF"/>
          <w:lang w:eastAsia="ru-RU"/>
        </w:rPr>
        <w:t xml:space="preserve">           </w:t>
      </w:r>
      <w:r w:rsidR="003E2F64">
        <w:rPr>
          <w:rFonts w:ascii="Times New Roman" w:eastAsia="Times New Roman" w:hAnsi="Times New Roman" w:cs="Times New Roman"/>
          <w:b/>
          <w:bCs/>
          <w:color w:val="000000"/>
          <w:sz w:val="28"/>
          <w:szCs w:val="28"/>
          <w:shd w:val="clear" w:color="auto" w:fill="FFFFFF"/>
          <w:lang w:eastAsia="ru-RU"/>
        </w:rPr>
        <w:t xml:space="preserve">                            </w:t>
      </w:r>
      <w:r>
        <w:rPr>
          <w:rFonts w:ascii="Times New Roman" w:eastAsia="Times New Roman" w:hAnsi="Times New Roman" w:cs="Times New Roman"/>
          <w:b/>
          <w:bCs/>
          <w:color w:val="000000"/>
          <w:sz w:val="28"/>
          <w:szCs w:val="28"/>
          <w:shd w:val="clear" w:color="auto" w:fill="FFFFFF"/>
          <w:lang w:eastAsia="ru-RU"/>
        </w:rPr>
        <w:t xml:space="preserve">                           </w:t>
      </w:r>
      <w:r w:rsidRPr="008129CD">
        <w:rPr>
          <w:rFonts w:ascii="Times New Roman" w:eastAsia="Times New Roman" w:hAnsi="Times New Roman" w:cs="Times New Roman"/>
          <w:b/>
          <w:bCs/>
          <w:color w:val="000000"/>
          <w:sz w:val="28"/>
          <w:szCs w:val="28"/>
          <w:shd w:val="clear" w:color="auto" w:fill="FFFFFF"/>
          <w:lang w:eastAsia="ru-RU"/>
        </w:rPr>
        <w:t xml:space="preserve">            Катерина КОСТЮК</w:t>
      </w:r>
    </w:p>
    <w:p w14:paraId="66F8E08A" w14:textId="77777777" w:rsidR="000D2BD0" w:rsidRPr="00D9487C" w:rsidRDefault="000D2BD0" w:rsidP="000D2BD0">
      <w:pPr>
        <w:spacing w:after="0"/>
        <w:jc w:val="center"/>
        <w:rPr>
          <w:rFonts w:ascii="Times New Roman" w:eastAsia="Times New Roman" w:hAnsi="Times New Roman" w:cs="Times New Roman"/>
          <w:color w:val="000000" w:themeColor="text1"/>
          <w:sz w:val="28"/>
          <w:highlight w:val="yellow"/>
          <w:lang w:eastAsia="uk-UA"/>
        </w:rPr>
      </w:pPr>
      <w:r w:rsidRPr="00D9487C">
        <w:rPr>
          <w:rFonts w:ascii="Times New Roman" w:eastAsia="Times New Roman" w:hAnsi="Times New Roman" w:cs="Times New Roman"/>
          <w:color w:val="000000" w:themeColor="text1"/>
          <w:sz w:val="28"/>
          <w:highlight w:val="yellow"/>
          <w:lang w:eastAsia="uk-UA"/>
        </w:rPr>
        <w:t xml:space="preserve"> </w:t>
      </w:r>
    </w:p>
    <w:p w14:paraId="74CAECEA" w14:textId="77777777" w:rsidR="000D2BD0" w:rsidRPr="00D9487C" w:rsidRDefault="000D2BD0" w:rsidP="000D2BD0">
      <w:pPr>
        <w:spacing w:after="0"/>
        <w:jc w:val="center"/>
        <w:rPr>
          <w:rFonts w:ascii="Times New Roman" w:eastAsia="Times New Roman" w:hAnsi="Times New Roman" w:cs="Times New Roman"/>
          <w:color w:val="000000" w:themeColor="text1"/>
          <w:sz w:val="28"/>
          <w:highlight w:val="yellow"/>
          <w:lang w:eastAsia="uk-UA"/>
        </w:rPr>
      </w:pPr>
      <w:r w:rsidRPr="00D9487C">
        <w:rPr>
          <w:rFonts w:ascii="Times New Roman" w:eastAsia="Times New Roman" w:hAnsi="Times New Roman" w:cs="Times New Roman"/>
          <w:color w:val="000000" w:themeColor="text1"/>
          <w:sz w:val="28"/>
          <w:highlight w:val="yellow"/>
          <w:lang w:eastAsia="uk-UA"/>
        </w:rPr>
        <w:t xml:space="preserve"> </w:t>
      </w:r>
    </w:p>
    <w:p w14:paraId="0E2AD25A" w14:textId="4EFB34D9" w:rsidR="000D2BD0" w:rsidRPr="00D9487C" w:rsidRDefault="000D2BD0" w:rsidP="003B0757">
      <w:pPr>
        <w:spacing w:after="0"/>
        <w:jc w:val="center"/>
        <w:rPr>
          <w:rFonts w:ascii="Times New Roman" w:eastAsia="Times New Roman" w:hAnsi="Times New Roman" w:cs="Times New Roman"/>
          <w:color w:val="000000" w:themeColor="text1"/>
          <w:sz w:val="28"/>
          <w:highlight w:val="yellow"/>
          <w:lang w:eastAsia="uk-UA"/>
        </w:rPr>
        <w:sectPr w:rsidR="000D2BD0" w:rsidRPr="00D9487C" w:rsidSect="008129CD">
          <w:pgSz w:w="16841" w:h="11911" w:orient="landscape"/>
          <w:pgMar w:top="1" w:right="1178" w:bottom="377" w:left="1020" w:header="708" w:footer="708" w:gutter="0"/>
          <w:cols w:space="720"/>
        </w:sectPr>
      </w:pPr>
      <w:r w:rsidRPr="00D9487C">
        <w:rPr>
          <w:rFonts w:ascii="Times New Roman" w:eastAsia="Times New Roman" w:hAnsi="Times New Roman" w:cs="Times New Roman"/>
          <w:color w:val="000000" w:themeColor="text1"/>
          <w:sz w:val="28"/>
          <w:highlight w:val="yellow"/>
          <w:lang w:eastAsia="uk-UA"/>
        </w:rPr>
        <w:t xml:space="preserve"> </w:t>
      </w:r>
    </w:p>
    <w:p w14:paraId="0B1124AD" w14:textId="676CF704" w:rsidR="004B24CF" w:rsidRPr="00B81E8C" w:rsidRDefault="004B24CF" w:rsidP="004B24CF">
      <w:pPr>
        <w:spacing w:after="0" w:line="240" w:lineRule="auto"/>
        <w:ind w:firstLine="709"/>
        <w:jc w:val="right"/>
        <w:rPr>
          <w:rFonts w:ascii="Times New Roman" w:eastAsia="Times New Roman" w:hAnsi="Times New Roman" w:cs="Times New Roman"/>
          <w:b/>
          <w:bCs/>
          <w:color w:val="000000"/>
          <w:sz w:val="28"/>
          <w:szCs w:val="28"/>
          <w:shd w:val="clear" w:color="auto" w:fill="FFFFFF"/>
          <w:lang w:eastAsia="ru-RU"/>
        </w:rPr>
      </w:pPr>
      <w:r w:rsidRPr="00B81E8C">
        <w:rPr>
          <w:rFonts w:ascii="Times New Roman" w:eastAsia="Times New Roman" w:hAnsi="Times New Roman" w:cs="Times New Roman"/>
          <w:b/>
          <w:bCs/>
          <w:color w:val="000000"/>
          <w:sz w:val="28"/>
          <w:szCs w:val="28"/>
          <w:shd w:val="clear" w:color="auto" w:fill="FFFFFF"/>
          <w:lang w:eastAsia="ru-RU"/>
        </w:rPr>
        <w:lastRenderedPageBreak/>
        <w:t xml:space="preserve">Додаток </w:t>
      </w:r>
      <w:r>
        <w:rPr>
          <w:rFonts w:ascii="Times New Roman" w:eastAsia="Times New Roman" w:hAnsi="Times New Roman" w:cs="Times New Roman"/>
          <w:b/>
          <w:bCs/>
          <w:color w:val="000000"/>
          <w:sz w:val="28"/>
          <w:szCs w:val="28"/>
          <w:shd w:val="clear" w:color="auto" w:fill="FFFFFF"/>
          <w:lang w:eastAsia="ru-RU"/>
        </w:rPr>
        <w:t>2</w:t>
      </w:r>
    </w:p>
    <w:p w14:paraId="2BB8C602" w14:textId="77777777" w:rsidR="004B24CF" w:rsidRPr="00B81E8C" w:rsidRDefault="004B24CF" w:rsidP="004B24CF">
      <w:pPr>
        <w:tabs>
          <w:tab w:val="left" w:pos="993"/>
        </w:tabs>
        <w:spacing w:after="0" w:line="240" w:lineRule="auto"/>
        <w:ind w:firstLine="992"/>
        <w:jc w:val="right"/>
        <w:rPr>
          <w:rFonts w:ascii="Times New Roman" w:eastAsia="Times New Roman" w:hAnsi="Times New Roman" w:cs="Times New Roman"/>
          <w:color w:val="000000"/>
          <w:sz w:val="28"/>
          <w:szCs w:val="28"/>
          <w:lang w:eastAsia="ru-RU"/>
        </w:rPr>
      </w:pPr>
      <w:r w:rsidRPr="00B81E8C">
        <w:rPr>
          <w:rFonts w:ascii="Times New Roman" w:eastAsia="Times New Roman" w:hAnsi="Times New Roman" w:cs="Times New Roman"/>
          <w:color w:val="000000"/>
          <w:sz w:val="28"/>
          <w:szCs w:val="28"/>
          <w:lang w:eastAsia="ru-RU"/>
        </w:rPr>
        <w:t xml:space="preserve">                                                               до рішення 14 сесії</w:t>
      </w:r>
    </w:p>
    <w:p w14:paraId="6A91074D" w14:textId="77777777" w:rsidR="004B24CF" w:rsidRPr="00B81E8C" w:rsidRDefault="004B24CF" w:rsidP="004B24CF">
      <w:pPr>
        <w:tabs>
          <w:tab w:val="left" w:pos="993"/>
        </w:tabs>
        <w:spacing w:after="0" w:line="240" w:lineRule="auto"/>
        <w:ind w:firstLine="992"/>
        <w:jc w:val="right"/>
        <w:rPr>
          <w:rFonts w:ascii="Times New Roman" w:eastAsia="Times New Roman" w:hAnsi="Times New Roman" w:cs="Times New Roman"/>
          <w:color w:val="000000"/>
          <w:sz w:val="28"/>
          <w:szCs w:val="28"/>
          <w:lang w:eastAsia="ru-RU"/>
        </w:rPr>
      </w:pPr>
      <w:r w:rsidRPr="00B81E8C">
        <w:rPr>
          <w:rFonts w:ascii="Times New Roman" w:eastAsia="Times New Roman" w:hAnsi="Times New Roman" w:cs="Times New Roman"/>
          <w:color w:val="000000"/>
          <w:sz w:val="28"/>
          <w:szCs w:val="28"/>
          <w:lang w:eastAsia="ru-RU"/>
        </w:rPr>
        <w:t xml:space="preserve"> 8 скликання</w:t>
      </w:r>
    </w:p>
    <w:p w14:paraId="531DC3CB" w14:textId="51BE51B9" w:rsidR="004B24CF" w:rsidRDefault="004B24CF" w:rsidP="004B24CF">
      <w:pPr>
        <w:tabs>
          <w:tab w:val="left" w:pos="993"/>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81E8C">
        <w:rPr>
          <w:rFonts w:ascii="Times New Roman" w:eastAsia="Times New Roman" w:hAnsi="Times New Roman" w:cs="Times New Roman"/>
          <w:color w:val="000000"/>
          <w:sz w:val="28"/>
          <w:szCs w:val="28"/>
          <w:lang w:eastAsia="ru-RU"/>
        </w:rPr>
        <w:t>Якушинецької</w:t>
      </w:r>
    </w:p>
    <w:p w14:paraId="0C6C8914" w14:textId="430EA53C" w:rsidR="004B24CF" w:rsidRPr="00B81E8C" w:rsidRDefault="004B24CF" w:rsidP="004B24CF">
      <w:pPr>
        <w:tabs>
          <w:tab w:val="left" w:pos="993"/>
        </w:tabs>
        <w:spacing w:after="0" w:line="240" w:lineRule="auto"/>
        <w:rPr>
          <w:rFonts w:ascii="Times New Roman" w:eastAsia="Times New Roman" w:hAnsi="Times New Roman" w:cs="Times New Roman"/>
          <w:color w:val="000000"/>
          <w:sz w:val="28"/>
          <w:szCs w:val="28"/>
          <w:lang w:eastAsia="ru-RU"/>
        </w:rPr>
      </w:pPr>
      <w:r w:rsidRPr="00B81E8C">
        <w:rPr>
          <w:rFonts w:ascii="Times New Roman" w:eastAsia="Times New Roman" w:hAnsi="Times New Roman" w:cs="Times New Roman"/>
          <w:color w:val="000000"/>
          <w:sz w:val="28"/>
          <w:szCs w:val="28"/>
          <w:lang w:eastAsia="ru-RU"/>
        </w:rPr>
        <w:t xml:space="preserve"> </w:t>
      </w:r>
      <w:r w:rsidR="00436341">
        <w:rPr>
          <w:rFonts w:ascii="Times New Roman" w:eastAsia="Times New Roman" w:hAnsi="Times New Roman" w:cs="Times New Roman"/>
          <w:color w:val="000000"/>
          <w:sz w:val="28"/>
          <w:szCs w:val="28"/>
          <w:lang w:eastAsia="ru-RU"/>
        </w:rPr>
        <w:t xml:space="preserve">                                                                                                                </w:t>
      </w:r>
      <w:r w:rsidRPr="00B81E8C">
        <w:rPr>
          <w:rFonts w:ascii="Times New Roman" w:eastAsia="Times New Roman" w:hAnsi="Times New Roman" w:cs="Times New Roman"/>
          <w:color w:val="000000"/>
          <w:sz w:val="28"/>
          <w:szCs w:val="28"/>
          <w:lang w:eastAsia="ru-RU"/>
        </w:rPr>
        <w:t xml:space="preserve">сільської ради </w:t>
      </w:r>
    </w:p>
    <w:p w14:paraId="3AD3768B" w14:textId="637D3D4B" w:rsidR="004B24CF" w:rsidRDefault="004B24CF" w:rsidP="004B24CF">
      <w:pPr>
        <w:autoSpaceDE w:val="0"/>
        <w:autoSpaceDN w:val="0"/>
        <w:spacing w:after="0" w:line="240" w:lineRule="auto"/>
        <w:jc w:val="center"/>
        <w:rPr>
          <w:rFonts w:ascii="Times New Roman" w:eastAsia="Times New Roman" w:hAnsi="Times New Roman" w:cs="Times New Roman"/>
          <w:b/>
          <w:color w:val="000000" w:themeColor="text1"/>
          <w:sz w:val="28"/>
          <w:lang w:eastAsia="uk-UA"/>
        </w:rPr>
      </w:pPr>
      <w:r w:rsidRPr="00B81E8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B81E8C">
        <w:rPr>
          <w:rFonts w:ascii="Times New Roman" w:eastAsia="Times New Roman" w:hAnsi="Times New Roman" w:cs="Times New Roman"/>
          <w:color w:val="000000"/>
          <w:sz w:val="28"/>
          <w:szCs w:val="28"/>
          <w:lang w:eastAsia="ru-RU"/>
        </w:rPr>
        <w:t xml:space="preserve">    від 26.11.2021р</w:t>
      </w:r>
    </w:p>
    <w:p w14:paraId="33C7BC48" w14:textId="77777777" w:rsidR="000D2BD0" w:rsidRPr="00D9487C" w:rsidRDefault="000D2BD0" w:rsidP="003B0757">
      <w:pPr>
        <w:spacing w:after="0"/>
        <w:jc w:val="right"/>
        <w:rPr>
          <w:rFonts w:ascii="Times New Roman" w:eastAsia="Times New Roman" w:hAnsi="Times New Roman" w:cs="Times New Roman"/>
          <w:color w:val="000000" w:themeColor="text1"/>
          <w:sz w:val="28"/>
          <w:highlight w:val="yellow"/>
          <w:lang w:eastAsia="uk-UA"/>
        </w:rPr>
      </w:pPr>
      <w:r w:rsidRPr="00D9487C">
        <w:rPr>
          <w:rFonts w:ascii="Times New Roman" w:eastAsia="Times New Roman" w:hAnsi="Times New Roman" w:cs="Times New Roman"/>
          <w:color w:val="000000" w:themeColor="text1"/>
          <w:sz w:val="16"/>
          <w:highlight w:val="yellow"/>
          <w:lang w:eastAsia="uk-UA"/>
        </w:rPr>
        <w:t xml:space="preserve"> </w:t>
      </w:r>
    </w:p>
    <w:p w14:paraId="108ED6AC" w14:textId="77777777" w:rsidR="000D2BD0" w:rsidRPr="00D9487C" w:rsidRDefault="000D2BD0" w:rsidP="003B0757">
      <w:pPr>
        <w:spacing w:after="199"/>
        <w:jc w:val="both"/>
        <w:rPr>
          <w:rFonts w:ascii="Times New Roman" w:eastAsia="Times New Roman" w:hAnsi="Times New Roman" w:cs="Times New Roman"/>
          <w:color w:val="000000" w:themeColor="text1"/>
          <w:sz w:val="28"/>
          <w:highlight w:val="yellow"/>
          <w:lang w:eastAsia="uk-UA"/>
        </w:rPr>
      </w:pPr>
      <w:r w:rsidRPr="00D9487C">
        <w:rPr>
          <w:rFonts w:ascii="Times New Roman" w:eastAsia="Times New Roman" w:hAnsi="Times New Roman" w:cs="Times New Roman"/>
          <w:color w:val="000000" w:themeColor="text1"/>
          <w:sz w:val="16"/>
          <w:highlight w:val="yellow"/>
          <w:lang w:eastAsia="uk-UA"/>
        </w:rPr>
        <w:t xml:space="preserve"> </w:t>
      </w:r>
    </w:p>
    <w:p w14:paraId="52CE4705" w14:textId="2FA4FF4B" w:rsidR="000D2BD0" w:rsidRPr="00D9487C" w:rsidRDefault="000D2BD0" w:rsidP="00B81E8C">
      <w:pPr>
        <w:spacing w:after="2"/>
        <w:ind w:right="1001"/>
        <w:jc w:val="center"/>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t>ПОРЯДОК ВИКОРИСТАННЯ</w:t>
      </w:r>
    </w:p>
    <w:p w14:paraId="3CE23F0C" w14:textId="4EADC885" w:rsidR="000D2BD0" w:rsidRPr="00D9487C" w:rsidRDefault="000D2BD0" w:rsidP="00B81E8C">
      <w:pPr>
        <w:spacing w:after="64" w:line="268" w:lineRule="auto"/>
        <w:jc w:val="center"/>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t xml:space="preserve">коштів передбачених в  бюджеті </w:t>
      </w:r>
      <w:r w:rsidR="003B0757" w:rsidRPr="00D9487C">
        <w:rPr>
          <w:rFonts w:ascii="Times New Roman" w:eastAsia="Times New Roman" w:hAnsi="Times New Roman" w:cs="Times New Roman"/>
          <w:b/>
          <w:color w:val="000000" w:themeColor="text1"/>
          <w:sz w:val="28"/>
          <w:lang w:eastAsia="uk-UA"/>
        </w:rPr>
        <w:t xml:space="preserve">Якушинецької сільської ради </w:t>
      </w:r>
      <w:r w:rsidRPr="00D9487C">
        <w:rPr>
          <w:rFonts w:ascii="Times New Roman" w:eastAsia="Times New Roman" w:hAnsi="Times New Roman" w:cs="Times New Roman"/>
          <w:b/>
          <w:color w:val="000000" w:themeColor="text1"/>
          <w:sz w:val="28"/>
          <w:lang w:eastAsia="uk-UA"/>
        </w:rPr>
        <w:t xml:space="preserve"> на виконання заходів  Програми розвитку, підтримки КНП</w:t>
      </w:r>
    </w:p>
    <w:p w14:paraId="4E997C29" w14:textId="3E5B7C6A" w:rsidR="000D2BD0" w:rsidRPr="00D9487C" w:rsidRDefault="003B0757" w:rsidP="00B81E8C">
      <w:pPr>
        <w:spacing w:after="3" w:line="268" w:lineRule="auto"/>
        <w:jc w:val="center"/>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bCs/>
          <w:color w:val="000000" w:themeColor="text1"/>
          <w:sz w:val="28"/>
          <w:lang w:eastAsia="uk-UA"/>
        </w:rPr>
        <w:t>«</w:t>
      </w:r>
      <w:proofErr w:type="spellStart"/>
      <w:r w:rsidRPr="00D9487C">
        <w:rPr>
          <w:rFonts w:ascii="Times New Roman" w:eastAsia="Times New Roman" w:hAnsi="Times New Roman" w:cs="Times New Roman"/>
          <w:b/>
          <w:bCs/>
          <w:color w:val="000000" w:themeColor="text1"/>
          <w:sz w:val="28"/>
          <w:lang w:eastAsia="uk-UA"/>
        </w:rPr>
        <w:t>Якушинецький</w:t>
      </w:r>
      <w:proofErr w:type="spellEnd"/>
      <w:r w:rsidRPr="00D9487C">
        <w:rPr>
          <w:rFonts w:ascii="Times New Roman" w:eastAsia="Times New Roman" w:hAnsi="Times New Roman" w:cs="Times New Roman"/>
          <w:b/>
          <w:bCs/>
          <w:color w:val="000000" w:themeColor="text1"/>
          <w:sz w:val="28"/>
          <w:lang w:eastAsia="uk-UA"/>
        </w:rPr>
        <w:t xml:space="preserve"> центр первинної медико-санітарної допомоги» Якушинецької сільської ради</w:t>
      </w:r>
      <w:r w:rsidRPr="00D9487C">
        <w:rPr>
          <w:rFonts w:ascii="Times New Roman" w:eastAsia="Times New Roman" w:hAnsi="Times New Roman" w:cs="Times New Roman"/>
          <w:b/>
          <w:color w:val="000000" w:themeColor="text1"/>
          <w:sz w:val="28"/>
          <w:lang w:eastAsia="uk-UA"/>
        </w:rPr>
        <w:t xml:space="preserve"> </w:t>
      </w:r>
      <w:r w:rsidR="000D2BD0" w:rsidRPr="00D9487C">
        <w:rPr>
          <w:rFonts w:ascii="Times New Roman" w:eastAsia="Times New Roman" w:hAnsi="Times New Roman" w:cs="Times New Roman"/>
          <w:b/>
          <w:color w:val="000000" w:themeColor="text1"/>
          <w:sz w:val="28"/>
          <w:lang w:eastAsia="uk-UA"/>
        </w:rPr>
        <w:t xml:space="preserve">та надання медичних послуг понад обсяг, передбачений програмою державних гарантій медичного обслуговування населення </w:t>
      </w:r>
      <w:r w:rsidRPr="00D9487C">
        <w:rPr>
          <w:rFonts w:ascii="Times New Roman" w:eastAsia="Times New Roman" w:hAnsi="Times New Roman" w:cs="Times New Roman"/>
          <w:b/>
          <w:color w:val="000000" w:themeColor="text1"/>
          <w:sz w:val="28"/>
          <w:lang w:eastAsia="uk-UA"/>
        </w:rPr>
        <w:t xml:space="preserve">Якушинецької </w:t>
      </w:r>
      <w:r w:rsidR="000D2BD0" w:rsidRPr="00D9487C">
        <w:rPr>
          <w:rFonts w:ascii="Times New Roman" w:eastAsia="Times New Roman" w:hAnsi="Times New Roman" w:cs="Times New Roman"/>
          <w:b/>
          <w:color w:val="000000" w:themeColor="text1"/>
          <w:sz w:val="28"/>
          <w:lang w:eastAsia="uk-UA"/>
        </w:rPr>
        <w:t xml:space="preserve"> територіальної громади на</w:t>
      </w:r>
    </w:p>
    <w:p w14:paraId="713D11B3" w14:textId="20AA3FBA" w:rsidR="000D2BD0" w:rsidRPr="00D9487C" w:rsidRDefault="000D2BD0" w:rsidP="00B81E8C">
      <w:pPr>
        <w:spacing w:after="2"/>
        <w:ind w:right="1307"/>
        <w:jc w:val="center"/>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t>2022-202</w:t>
      </w:r>
      <w:r w:rsidR="003B0757" w:rsidRPr="00D9487C">
        <w:rPr>
          <w:rFonts w:ascii="Times New Roman" w:eastAsia="Times New Roman" w:hAnsi="Times New Roman" w:cs="Times New Roman"/>
          <w:b/>
          <w:color w:val="000000" w:themeColor="text1"/>
          <w:sz w:val="28"/>
          <w:lang w:eastAsia="uk-UA"/>
        </w:rPr>
        <w:t>4</w:t>
      </w:r>
      <w:r w:rsidRPr="00D9487C">
        <w:rPr>
          <w:rFonts w:ascii="Times New Roman" w:eastAsia="Times New Roman" w:hAnsi="Times New Roman" w:cs="Times New Roman"/>
          <w:b/>
          <w:color w:val="000000" w:themeColor="text1"/>
          <w:sz w:val="28"/>
          <w:lang w:eastAsia="uk-UA"/>
        </w:rPr>
        <w:t>роки</w:t>
      </w:r>
    </w:p>
    <w:p w14:paraId="4EDCF3F1" w14:textId="56C0D10A" w:rsidR="000D2BD0" w:rsidRPr="00D9487C" w:rsidRDefault="000D2BD0" w:rsidP="008E67A7">
      <w:pPr>
        <w:spacing w:after="64"/>
        <w:ind w:right="245"/>
        <w:jc w:val="center"/>
        <w:rPr>
          <w:rFonts w:ascii="Times New Roman" w:eastAsia="Times New Roman" w:hAnsi="Times New Roman" w:cs="Times New Roman"/>
          <w:color w:val="000000" w:themeColor="text1"/>
          <w:sz w:val="28"/>
          <w:lang w:eastAsia="uk-UA"/>
        </w:rPr>
      </w:pPr>
    </w:p>
    <w:p w14:paraId="0D873E65" w14:textId="55AC900E" w:rsidR="000D2BD0" w:rsidRPr="00D9487C" w:rsidRDefault="000D2BD0" w:rsidP="003B0757">
      <w:pPr>
        <w:spacing w:after="37" w:line="269" w:lineRule="auto"/>
        <w:jc w:val="both"/>
        <w:rPr>
          <w:rFonts w:ascii="Times New Roman" w:eastAsia="Times New Roman" w:hAnsi="Times New Roman" w:cs="Times New Roman"/>
          <w:bCs/>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1.Цей Порядок визначає механізм використання коштів передбачених в бюджеті </w:t>
      </w:r>
      <w:r w:rsidR="003B0757" w:rsidRPr="00D9487C">
        <w:rPr>
          <w:rFonts w:ascii="Times New Roman" w:eastAsia="Times New Roman" w:hAnsi="Times New Roman" w:cs="Times New Roman"/>
          <w:color w:val="000000" w:themeColor="text1"/>
          <w:sz w:val="28"/>
          <w:lang w:eastAsia="uk-UA"/>
        </w:rPr>
        <w:t>Якушинецької сільської ради</w:t>
      </w:r>
      <w:r w:rsidRPr="00D9487C">
        <w:rPr>
          <w:rFonts w:ascii="Times New Roman" w:eastAsia="Times New Roman" w:hAnsi="Times New Roman" w:cs="Times New Roman"/>
          <w:color w:val="000000" w:themeColor="text1"/>
          <w:sz w:val="28"/>
          <w:lang w:eastAsia="uk-UA"/>
        </w:rPr>
        <w:t xml:space="preserve"> на фінансування Програми розвитку, підтримки </w:t>
      </w:r>
      <w:r w:rsidR="003B0757" w:rsidRPr="00D9487C">
        <w:rPr>
          <w:rFonts w:ascii="Times New Roman" w:eastAsia="Times New Roman" w:hAnsi="Times New Roman" w:cs="Times New Roman"/>
          <w:bCs/>
          <w:color w:val="000000" w:themeColor="text1"/>
          <w:sz w:val="28"/>
          <w:lang w:eastAsia="uk-UA"/>
        </w:rPr>
        <w:t>КНП «</w:t>
      </w:r>
      <w:proofErr w:type="spellStart"/>
      <w:r w:rsidR="003B0757" w:rsidRPr="00D9487C">
        <w:rPr>
          <w:rFonts w:ascii="Times New Roman" w:eastAsia="Times New Roman" w:hAnsi="Times New Roman" w:cs="Times New Roman"/>
          <w:bCs/>
          <w:color w:val="000000" w:themeColor="text1"/>
          <w:sz w:val="28"/>
          <w:lang w:eastAsia="uk-UA"/>
        </w:rPr>
        <w:t>Якушинецький</w:t>
      </w:r>
      <w:proofErr w:type="spellEnd"/>
      <w:r w:rsidR="003B0757" w:rsidRPr="00D9487C">
        <w:rPr>
          <w:rFonts w:ascii="Times New Roman" w:eastAsia="Times New Roman" w:hAnsi="Times New Roman" w:cs="Times New Roman"/>
          <w:bCs/>
          <w:color w:val="000000" w:themeColor="text1"/>
          <w:sz w:val="28"/>
          <w:lang w:eastAsia="uk-UA"/>
        </w:rPr>
        <w:t xml:space="preserve"> центр первинної медико-санітарної допомоги» Якушинецької сільської ради </w:t>
      </w:r>
      <w:r w:rsidRPr="00D9487C">
        <w:rPr>
          <w:rFonts w:ascii="Times New Roman" w:eastAsia="Times New Roman" w:hAnsi="Times New Roman" w:cs="Times New Roman"/>
          <w:bCs/>
          <w:color w:val="000000" w:themeColor="text1"/>
          <w:sz w:val="28"/>
          <w:lang w:eastAsia="uk-UA"/>
        </w:rPr>
        <w:t>та</w:t>
      </w:r>
      <w:r w:rsidRPr="00D9487C">
        <w:rPr>
          <w:rFonts w:ascii="Times New Roman" w:eastAsia="Times New Roman" w:hAnsi="Times New Roman" w:cs="Times New Roman"/>
          <w:color w:val="000000" w:themeColor="text1"/>
          <w:sz w:val="28"/>
          <w:lang w:eastAsia="uk-UA"/>
        </w:rPr>
        <w:t xml:space="preserve"> надання медичних послуг понад обсяг, передбачений програмою державних гарантій медичного обслуговування населення </w:t>
      </w:r>
      <w:r w:rsidR="003B0757" w:rsidRPr="00D9487C">
        <w:rPr>
          <w:rFonts w:ascii="Times New Roman" w:eastAsia="Times New Roman" w:hAnsi="Times New Roman" w:cs="Times New Roman"/>
          <w:color w:val="000000" w:themeColor="text1"/>
          <w:sz w:val="28"/>
          <w:lang w:eastAsia="uk-UA"/>
        </w:rPr>
        <w:t xml:space="preserve">Якушинецької </w:t>
      </w:r>
      <w:r w:rsidRPr="00D9487C">
        <w:rPr>
          <w:rFonts w:ascii="Times New Roman" w:eastAsia="Times New Roman" w:hAnsi="Times New Roman" w:cs="Times New Roman"/>
          <w:color w:val="000000" w:themeColor="text1"/>
          <w:sz w:val="28"/>
          <w:lang w:eastAsia="uk-UA"/>
        </w:rPr>
        <w:t xml:space="preserve"> територіальної громади на 2022</w:t>
      </w:r>
      <w:r w:rsidR="003B0757" w:rsidRPr="00D9487C">
        <w:rPr>
          <w:rFonts w:ascii="Times New Roman" w:eastAsia="Times New Roman" w:hAnsi="Times New Roman" w:cs="Times New Roman"/>
          <w:color w:val="000000" w:themeColor="text1"/>
          <w:sz w:val="28"/>
          <w:lang w:eastAsia="uk-UA"/>
        </w:rPr>
        <w:t>-</w:t>
      </w:r>
      <w:r w:rsidRPr="00D9487C">
        <w:rPr>
          <w:rFonts w:ascii="Times New Roman" w:eastAsia="Times New Roman" w:hAnsi="Times New Roman" w:cs="Times New Roman"/>
          <w:color w:val="000000" w:themeColor="text1"/>
          <w:sz w:val="28"/>
          <w:lang w:eastAsia="uk-UA"/>
        </w:rPr>
        <w:t>202</w:t>
      </w:r>
      <w:r w:rsidR="003B0757" w:rsidRPr="00D9487C">
        <w:rPr>
          <w:rFonts w:ascii="Times New Roman" w:eastAsia="Times New Roman" w:hAnsi="Times New Roman" w:cs="Times New Roman"/>
          <w:color w:val="000000" w:themeColor="text1"/>
          <w:sz w:val="28"/>
          <w:lang w:eastAsia="uk-UA"/>
        </w:rPr>
        <w:t xml:space="preserve">4 </w:t>
      </w:r>
      <w:r w:rsidRPr="00D9487C">
        <w:rPr>
          <w:rFonts w:ascii="Times New Roman" w:eastAsia="Times New Roman" w:hAnsi="Times New Roman" w:cs="Times New Roman"/>
          <w:color w:val="000000" w:themeColor="text1"/>
          <w:sz w:val="28"/>
          <w:lang w:eastAsia="uk-UA"/>
        </w:rPr>
        <w:t xml:space="preserve">роки (далі Програма). </w:t>
      </w:r>
    </w:p>
    <w:p w14:paraId="18715401" w14:textId="64BDEEAB" w:rsidR="000D2BD0" w:rsidRPr="00D9487C" w:rsidRDefault="000D2BD0" w:rsidP="003B0757">
      <w:pPr>
        <w:spacing w:after="37" w:line="269" w:lineRule="auto"/>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2.Головним розпорядником коштів місцевого бюджету є відділ </w:t>
      </w:r>
      <w:r w:rsidR="003B0757" w:rsidRPr="00D9487C">
        <w:rPr>
          <w:rFonts w:ascii="Times New Roman" w:eastAsia="Times New Roman" w:hAnsi="Times New Roman" w:cs="Times New Roman"/>
          <w:color w:val="000000" w:themeColor="text1"/>
          <w:sz w:val="28"/>
          <w:lang w:eastAsia="uk-UA"/>
        </w:rPr>
        <w:t>соціального захисту населення та охорони здоров’я Якушинецької сільської ради</w:t>
      </w:r>
      <w:r w:rsidRPr="00D9487C">
        <w:rPr>
          <w:rFonts w:ascii="Times New Roman" w:eastAsia="Times New Roman" w:hAnsi="Times New Roman" w:cs="Times New Roman"/>
          <w:color w:val="000000" w:themeColor="text1"/>
          <w:sz w:val="28"/>
          <w:lang w:eastAsia="uk-UA"/>
        </w:rPr>
        <w:t xml:space="preserve">.         Одержувачем бюджетних коштів, що надаються згідно з цим Порядком є комунальне некомерційне підприємство </w:t>
      </w:r>
      <w:r w:rsidR="003B0757" w:rsidRPr="00D9487C">
        <w:rPr>
          <w:rFonts w:ascii="Times New Roman" w:eastAsia="Times New Roman" w:hAnsi="Times New Roman" w:cs="Times New Roman"/>
          <w:color w:val="000000" w:themeColor="text1"/>
          <w:sz w:val="28"/>
          <w:lang w:eastAsia="uk-UA"/>
        </w:rPr>
        <w:t>«</w:t>
      </w:r>
      <w:proofErr w:type="spellStart"/>
      <w:r w:rsidR="003B0757" w:rsidRPr="00D9487C">
        <w:rPr>
          <w:rFonts w:ascii="Times New Roman" w:eastAsia="Times New Roman" w:hAnsi="Times New Roman" w:cs="Times New Roman"/>
          <w:color w:val="000000" w:themeColor="text1"/>
          <w:sz w:val="28"/>
          <w:lang w:eastAsia="uk-UA"/>
        </w:rPr>
        <w:t>Якушинецький</w:t>
      </w:r>
      <w:proofErr w:type="spellEnd"/>
      <w:r w:rsidR="003B0757" w:rsidRPr="00D9487C">
        <w:rPr>
          <w:rFonts w:ascii="Times New Roman" w:eastAsia="Times New Roman" w:hAnsi="Times New Roman" w:cs="Times New Roman"/>
          <w:color w:val="000000" w:themeColor="text1"/>
          <w:sz w:val="28"/>
          <w:lang w:eastAsia="uk-UA"/>
        </w:rPr>
        <w:t xml:space="preserve"> центр первинної медико-санітарної допомоги» Якушинецької сільської ради</w:t>
      </w:r>
      <w:r w:rsidR="003B0757" w:rsidRPr="00D9487C">
        <w:rPr>
          <w:rFonts w:ascii="Times New Roman" w:eastAsia="Times New Roman" w:hAnsi="Times New Roman" w:cs="Times New Roman"/>
          <w:b/>
          <w:color w:val="000000" w:themeColor="text1"/>
          <w:sz w:val="28"/>
          <w:lang w:eastAsia="uk-UA"/>
        </w:rPr>
        <w:t xml:space="preserve"> </w:t>
      </w:r>
      <w:r w:rsidRPr="00D9487C">
        <w:rPr>
          <w:rFonts w:ascii="Times New Roman" w:eastAsia="Times New Roman" w:hAnsi="Times New Roman" w:cs="Times New Roman"/>
          <w:color w:val="000000" w:themeColor="text1"/>
          <w:sz w:val="28"/>
          <w:lang w:eastAsia="uk-UA"/>
        </w:rPr>
        <w:t xml:space="preserve">(далі Одержувач). </w:t>
      </w:r>
    </w:p>
    <w:p w14:paraId="4EB05D64" w14:textId="405A1C50" w:rsidR="000D2BD0" w:rsidRPr="00D9487C" w:rsidRDefault="00D941C4" w:rsidP="003B0757">
      <w:pPr>
        <w:spacing w:after="71" w:line="269" w:lineRule="auto"/>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w:t>
      </w:r>
      <w:r w:rsidR="000D2BD0" w:rsidRPr="00D9487C">
        <w:rPr>
          <w:rFonts w:ascii="Times New Roman" w:eastAsia="Times New Roman" w:hAnsi="Times New Roman" w:cs="Times New Roman"/>
          <w:color w:val="000000" w:themeColor="text1"/>
          <w:sz w:val="28"/>
          <w:lang w:eastAsia="uk-UA"/>
        </w:rPr>
        <w:t xml:space="preserve">3.Обсяг видатків на виконання заходів Програми затверджується в бюджеті </w:t>
      </w:r>
      <w:r w:rsidR="003B0757" w:rsidRPr="00D9487C">
        <w:rPr>
          <w:rFonts w:ascii="Times New Roman" w:eastAsia="Times New Roman" w:hAnsi="Times New Roman" w:cs="Times New Roman"/>
          <w:color w:val="000000" w:themeColor="text1"/>
          <w:sz w:val="28"/>
          <w:lang w:eastAsia="uk-UA"/>
        </w:rPr>
        <w:t xml:space="preserve">Якушинецької сільської ради </w:t>
      </w:r>
      <w:r w:rsidR="000D2BD0" w:rsidRPr="00D9487C">
        <w:rPr>
          <w:rFonts w:ascii="Times New Roman" w:eastAsia="Times New Roman" w:hAnsi="Times New Roman" w:cs="Times New Roman"/>
          <w:color w:val="000000" w:themeColor="text1"/>
          <w:sz w:val="28"/>
          <w:lang w:eastAsia="uk-UA"/>
        </w:rPr>
        <w:t xml:space="preserve"> на відповід</w:t>
      </w:r>
      <w:r w:rsidR="003B0757" w:rsidRPr="00D9487C">
        <w:rPr>
          <w:rFonts w:ascii="Times New Roman" w:eastAsia="Times New Roman" w:hAnsi="Times New Roman" w:cs="Times New Roman"/>
          <w:color w:val="000000" w:themeColor="text1"/>
          <w:sz w:val="28"/>
          <w:lang w:eastAsia="uk-UA"/>
        </w:rPr>
        <w:t>ний термін з 2022 по 2024 роки</w:t>
      </w:r>
      <w:r w:rsidR="000D2BD0" w:rsidRPr="00D9487C">
        <w:rPr>
          <w:rFonts w:ascii="Times New Roman" w:eastAsia="Times New Roman" w:hAnsi="Times New Roman" w:cs="Times New Roman"/>
          <w:color w:val="000000" w:themeColor="text1"/>
          <w:sz w:val="28"/>
          <w:lang w:eastAsia="uk-UA"/>
        </w:rPr>
        <w:t xml:space="preserve">. </w:t>
      </w:r>
    </w:p>
    <w:p w14:paraId="5EFB938D" w14:textId="7599CDE8" w:rsidR="000D2BD0" w:rsidRPr="00D9487C" w:rsidRDefault="00D941C4" w:rsidP="003B0757">
      <w:pPr>
        <w:spacing w:after="73" w:line="269" w:lineRule="auto"/>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w:t>
      </w:r>
      <w:r w:rsidR="000D2BD0" w:rsidRPr="00D9487C">
        <w:rPr>
          <w:rFonts w:ascii="Times New Roman" w:eastAsia="Times New Roman" w:hAnsi="Times New Roman" w:cs="Times New Roman"/>
          <w:color w:val="000000" w:themeColor="text1"/>
          <w:sz w:val="28"/>
          <w:lang w:eastAsia="uk-UA"/>
        </w:rPr>
        <w:t>4.Бюджетні кошти перераховуються головним розпорядником одержувачу в межах відповідних бюджетних призначень затверджених у місцевому бюджет</w:t>
      </w:r>
      <w:r w:rsidR="003D4BB3" w:rsidRPr="00D9487C">
        <w:rPr>
          <w:rFonts w:ascii="Times New Roman" w:eastAsia="Times New Roman" w:hAnsi="Times New Roman" w:cs="Times New Roman"/>
          <w:color w:val="000000" w:themeColor="text1"/>
          <w:sz w:val="28"/>
          <w:lang w:eastAsia="uk-UA"/>
        </w:rPr>
        <w:t>і</w:t>
      </w:r>
      <w:r w:rsidR="000D2BD0" w:rsidRPr="00D9487C">
        <w:rPr>
          <w:rFonts w:ascii="Times New Roman" w:eastAsia="Times New Roman" w:hAnsi="Times New Roman" w:cs="Times New Roman"/>
          <w:color w:val="000000" w:themeColor="text1"/>
          <w:sz w:val="28"/>
          <w:lang w:eastAsia="uk-UA"/>
        </w:rPr>
        <w:t xml:space="preserve"> на відповідний рік. </w:t>
      </w:r>
    </w:p>
    <w:p w14:paraId="74587A56" w14:textId="12956B2B" w:rsidR="000D2BD0" w:rsidRPr="00D9487C" w:rsidRDefault="00D941C4" w:rsidP="003B0757">
      <w:pPr>
        <w:spacing w:after="66" w:line="269" w:lineRule="auto"/>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w:t>
      </w:r>
      <w:r w:rsidR="000D2BD0" w:rsidRPr="00D9487C">
        <w:rPr>
          <w:rFonts w:ascii="Times New Roman" w:eastAsia="Times New Roman" w:hAnsi="Times New Roman" w:cs="Times New Roman"/>
          <w:color w:val="000000" w:themeColor="text1"/>
          <w:sz w:val="28"/>
          <w:lang w:eastAsia="uk-UA"/>
        </w:rPr>
        <w:t xml:space="preserve">Використовуються бюджетні кошти   комунальним некомерційним підприємством </w:t>
      </w:r>
      <w:r w:rsidR="003D4BB3" w:rsidRPr="00D9487C">
        <w:rPr>
          <w:rFonts w:ascii="Times New Roman" w:eastAsia="Times New Roman" w:hAnsi="Times New Roman" w:cs="Times New Roman"/>
          <w:color w:val="000000" w:themeColor="text1"/>
          <w:sz w:val="28"/>
          <w:lang w:eastAsia="uk-UA"/>
        </w:rPr>
        <w:t>«</w:t>
      </w:r>
      <w:proofErr w:type="spellStart"/>
      <w:r w:rsidR="003D4BB3" w:rsidRPr="00D9487C">
        <w:rPr>
          <w:rFonts w:ascii="Times New Roman" w:eastAsia="Times New Roman" w:hAnsi="Times New Roman" w:cs="Times New Roman"/>
          <w:color w:val="000000" w:themeColor="text1"/>
          <w:sz w:val="28"/>
          <w:lang w:eastAsia="uk-UA"/>
        </w:rPr>
        <w:t>Якушинецький</w:t>
      </w:r>
      <w:proofErr w:type="spellEnd"/>
      <w:r w:rsidR="003D4BB3" w:rsidRPr="00D9487C">
        <w:rPr>
          <w:rFonts w:ascii="Times New Roman" w:eastAsia="Times New Roman" w:hAnsi="Times New Roman" w:cs="Times New Roman"/>
          <w:color w:val="000000" w:themeColor="text1"/>
          <w:sz w:val="28"/>
          <w:lang w:eastAsia="uk-UA"/>
        </w:rPr>
        <w:t xml:space="preserve"> центр первинної медико-санітарної допомоги» Якушинецької сільської ради</w:t>
      </w:r>
      <w:r w:rsidR="003D4BB3" w:rsidRPr="00D9487C">
        <w:rPr>
          <w:rFonts w:ascii="Times New Roman" w:eastAsia="Times New Roman" w:hAnsi="Times New Roman" w:cs="Times New Roman"/>
          <w:b/>
          <w:color w:val="000000" w:themeColor="text1"/>
          <w:sz w:val="28"/>
          <w:lang w:eastAsia="uk-UA"/>
        </w:rPr>
        <w:t xml:space="preserve"> </w:t>
      </w:r>
      <w:r w:rsidR="000D2BD0" w:rsidRPr="00D9487C">
        <w:rPr>
          <w:rFonts w:ascii="Times New Roman" w:eastAsia="Times New Roman" w:hAnsi="Times New Roman" w:cs="Times New Roman"/>
          <w:color w:val="000000" w:themeColor="text1"/>
          <w:sz w:val="28"/>
          <w:lang w:eastAsia="uk-UA"/>
        </w:rPr>
        <w:t xml:space="preserve">згідно плану використання бюджетних коштів погодженого з головним розпорядником, а саме на : </w:t>
      </w:r>
    </w:p>
    <w:p w14:paraId="7AAD6028" w14:textId="0ED8340E" w:rsidR="000D2BD0" w:rsidRPr="00D9487C" w:rsidRDefault="000D2BD0" w:rsidP="00EE34FA">
      <w:pPr>
        <w:numPr>
          <w:ilvl w:val="0"/>
          <w:numId w:val="6"/>
        </w:numPr>
        <w:spacing w:after="4" w:line="327" w:lineRule="auto"/>
        <w:ind w:firstLine="427"/>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придбання </w:t>
      </w:r>
      <w:r w:rsidR="00EE34FA" w:rsidRPr="00D9487C">
        <w:rPr>
          <w:rFonts w:ascii="Times New Roman" w:eastAsia="Times New Roman" w:hAnsi="Times New Roman" w:cs="Times New Roman"/>
          <w:color w:val="000000" w:themeColor="text1"/>
          <w:sz w:val="28"/>
          <w:lang w:eastAsia="uk-UA"/>
        </w:rPr>
        <w:t>предметів, матеріалів, обладнання та інвентарю;</w:t>
      </w:r>
    </w:p>
    <w:p w14:paraId="5BD277FE" w14:textId="14DFD0F9" w:rsidR="000D2BD0" w:rsidRPr="00D9487C" w:rsidRDefault="000D2BD0" w:rsidP="003D4BB3">
      <w:pPr>
        <w:numPr>
          <w:ilvl w:val="0"/>
          <w:numId w:val="6"/>
        </w:numPr>
        <w:spacing w:after="70" w:line="269" w:lineRule="auto"/>
        <w:ind w:firstLine="427"/>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lastRenderedPageBreak/>
        <w:t xml:space="preserve">оплату послуг, що пов’язані із підготовкою до опалювального сезону та послуг для забезпечення у приміщеннях протипожежних заходів; </w:t>
      </w:r>
    </w:p>
    <w:p w14:paraId="34522FC1" w14:textId="77777777" w:rsidR="000D2BD0" w:rsidRPr="00D9487C" w:rsidRDefault="000D2BD0" w:rsidP="003D4BB3">
      <w:pPr>
        <w:numPr>
          <w:ilvl w:val="0"/>
          <w:numId w:val="6"/>
        </w:numPr>
        <w:spacing w:after="83" w:line="269" w:lineRule="auto"/>
        <w:ind w:right="1927" w:firstLine="427"/>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оплату за комунальні послуги і енергоносії; </w:t>
      </w:r>
    </w:p>
    <w:p w14:paraId="4FFEC8D8" w14:textId="25E0D2CC" w:rsidR="000D2BD0" w:rsidRPr="00D9487C" w:rsidRDefault="000D2BD0" w:rsidP="003D4BB3">
      <w:pPr>
        <w:numPr>
          <w:ilvl w:val="0"/>
          <w:numId w:val="6"/>
        </w:numPr>
        <w:spacing w:after="75" w:line="269" w:lineRule="auto"/>
        <w:ind w:firstLine="427"/>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виплату населенню (відшкодування за безкоштовний та пільговий відпуск лікарськи</w:t>
      </w:r>
      <w:r w:rsidR="008A3869" w:rsidRPr="00D9487C">
        <w:rPr>
          <w:rFonts w:ascii="Times New Roman" w:eastAsia="Times New Roman" w:hAnsi="Times New Roman" w:cs="Times New Roman"/>
          <w:color w:val="000000" w:themeColor="text1"/>
          <w:sz w:val="28"/>
          <w:lang w:eastAsia="uk-UA"/>
        </w:rPr>
        <w:t>х засобів для хворих, що потребують лікування</w:t>
      </w:r>
      <w:r w:rsidRPr="00D9487C">
        <w:rPr>
          <w:rFonts w:ascii="Times New Roman" w:eastAsia="Times New Roman" w:hAnsi="Times New Roman" w:cs="Times New Roman"/>
          <w:color w:val="000000" w:themeColor="text1"/>
          <w:sz w:val="28"/>
          <w:lang w:eastAsia="uk-UA"/>
        </w:rPr>
        <w:t xml:space="preserve">), </w:t>
      </w:r>
      <w:r w:rsidR="008A3869" w:rsidRPr="00D9487C">
        <w:rPr>
          <w:rFonts w:ascii="Times New Roman" w:eastAsia="Times New Roman" w:hAnsi="Times New Roman" w:cs="Times New Roman"/>
          <w:color w:val="000000" w:themeColor="text1"/>
          <w:sz w:val="28"/>
          <w:lang w:eastAsia="uk-UA"/>
        </w:rPr>
        <w:t>відпові</w:t>
      </w:r>
      <w:r w:rsidRPr="00D9487C">
        <w:rPr>
          <w:rFonts w:ascii="Times New Roman" w:eastAsia="Times New Roman" w:hAnsi="Times New Roman" w:cs="Times New Roman"/>
          <w:color w:val="000000" w:themeColor="text1"/>
          <w:sz w:val="28"/>
          <w:lang w:eastAsia="uk-UA"/>
        </w:rPr>
        <w:t>дно постанови Кабінету Міністрів України</w:t>
      </w:r>
      <w:r w:rsidRPr="00D9487C">
        <w:rPr>
          <w:rFonts w:ascii="Times New Roman" w:eastAsia="Times New Roman" w:hAnsi="Times New Roman" w:cs="Times New Roman"/>
          <w:color w:val="000000" w:themeColor="text1"/>
          <w:lang w:eastAsia="uk-UA"/>
        </w:rPr>
        <w:t xml:space="preserve"> </w:t>
      </w:r>
      <w:r w:rsidRPr="00D9487C">
        <w:rPr>
          <w:rFonts w:ascii="Times New Roman" w:eastAsia="Times New Roman" w:hAnsi="Times New Roman" w:cs="Times New Roman"/>
          <w:color w:val="000000" w:themeColor="text1"/>
          <w:sz w:val="28"/>
          <w:lang w:eastAsia="uk-UA"/>
        </w:rPr>
        <w:t xml:space="preserve">від 17.08.1998р.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(зі змінами).  </w:t>
      </w:r>
    </w:p>
    <w:p w14:paraId="3D03AFBB" w14:textId="0AFFC6D1" w:rsidR="008A3869" w:rsidRPr="00D9487C" w:rsidRDefault="008A3869" w:rsidP="008A3869">
      <w:pPr>
        <w:numPr>
          <w:ilvl w:val="0"/>
          <w:numId w:val="6"/>
        </w:numPr>
        <w:spacing w:after="75" w:line="269" w:lineRule="auto"/>
        <w:ind w:firstLine="427"/>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виплату населенню (відшкодування за безкоштовний та пільговий відпуск виробів медичного призначення для хворих, що мають інвалідність, та призначення згідно ІПР), відповідно постанови Кабінету Міністрів України</w:t>
      </w:r>
      <w:r w:rsidRPr="00D9487C">
        <w:rPr>
          <w:rFonts w:ascii="Times New Roman" w:eastAsia="Times New Roman" w:hAnsi="Times New Roman" w:cs="Times New Roman"/>
          <w:color w:val="000000" w:themeColor="text1"/>
          <w:lang w:eastAsia="uk-UA"/>
        </w:rPr>
        <w:t xml:space="preserve"> </w:t>
      </w:r>
      <w:r w:rsidRPr="00D9487C">
        <w:rPr>
          <w:rFonts w:ascii="Times New Roman" w:eastAsia="Times New Roman" w:hAnsi="Times New Roman" w:cs="Times New Roman"/>
          <w:color w:val="000000" w:themeColor="text1"/>
          <w:sz w:val="28"/>
          <w:lang w:eastAsia="uk-UA"/>
        </w:rPr>
        <w:t>від 03.12.2009р. №1301 «Про затвердження порядку забезпечення осіб з інвалідністю, дітей з інвалідністю. Інших окремих категорій населення медичними виробами та іншими засобами» (зі змінами).</w:t>
      </w:r>
    </w:p>
    <w:p w14:paraId="7C6BD61D" w14:textId="77777777" w:rsidR="000D2BD0" w:rsidRPr="00D9487C" w:rsidRDefault="000D2BD0" w:rsidP="003D4BB3">
      <w:pPr>
        <w:numPr>
          <w:ilvl w:val="0"/>
          <w:numId w:val="6"/>
        </w:numPr>
        <w:spacing w:after="4" w:line="326" w:lineRule="auto"/>
        <w:ind w:firstLine="427"/>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проведення будівельних робіт, поточних та капітальних ремонтів приміщення та будівель. </w:t>
      </w:r>
    </w:p>
    <w:p w14:paraId="500219F5" w14:textId="77777777" w:rsidR="000D2BD0" w:rsidRPr="00D9487C" w:rsidRDefault="000D2BD0" w:rsidP="003D4BB3">
      <w:pPr>
        <w:spacing w:after="67" w:line="269" w:lineRule="auto"/>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10.Проведення усіх операцій з бюджетними коштами здійснюється відповідно  до Порядку казначейського обслуговування, затвердженого Державною казначейською службою України. </w:t>
      </w:r>
    </w:p>
    <w:p w14:paraId="7BAABCEB" w14:textId="77777777" w:rsidR="000D2BD0" w:rsidRPr="00D9487C" w:rsidRDefault="000D2BD0" w:rsidP="003D4BB3">
      <w:pPr>
        <w:spacing w:after="4" w:line="269" w:lineRule="auto"/>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11.Складання і подання бухгалтерської та фінансової звітності, а також контроль за їх цільовим та ефективним витрачанням здійснюються в установленому законодавством порядку. </w:t>
      </w:r>
    </w:p>
    <w:p w14:paraId="601E794E" w14:textId="77777777" w:rsidR="000D2BD0" w:rsidRPr="00D9487C" w:rsidRDefault="000D2BD0" w:rsidP="003B0757">
      <w:pPr>
        <w:spacing w:after="0"/>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w:t>
      </w:r>
    </w:p>
    <w:p w14:paraId="0C20A1F2" w14:textId="77777777" w:rsidR="000D2BD0" w:rsidRPr="00D9487C" w:rsidRDefault="000D2BD0" w:rsidP="003B0757">
      <w:pPr>
        <w:spacing w:after="0"/>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w:t>
      </w:r>
    </w:p>
    <w:p w14:paraId="7C6F8D78" w14:textId="7031067F" w:rsidR="000D2BD0" w:rsidRPr="00D9487C" w:rsidRDefault="000D2BD0" w:rsidP="003B0757">
      <w:pPr>
        <w:spacing w:after="0"/>
        <w:jc w:val="both"/>
        <w:rPr>
          <w:rFonts w:ascii="Times New Roman" w:eastAsia="Times New Roman" w:hAnsi="Times New Roman" w:cs="Times New Roman"/>
          <w:color w:val="000000" w:themeColor="text1"/>
          <w:sz w:val="28"/>
          <w:lang w:eastAsia="uk-UA"/>
        </w:rPr>
      </w:pPr>
    </w:p>
    <w:p w14:paraId="27F3E717" w14:textId="77777777" w:rsidR="003E2F64" w:rsidRDefault="003E2F64" w:rsidP="003E2F64">
      <w:pPr>
        <w:spacing w:after="0" w:line="240" w:lineRule="auto"/>
        <w:jc w:val="both"/>
        <w:rPr>
          <w:rFonts w:ascii="Times New Roman" w:eastAsia="Times New Roman" w:hAnsi="Times New Roman" w:cs="Times New Roman"/>
          <w:b/>
          <w:bCs/>
          <w:color w:val="000000"/>
          <w:sz w:val="28"/>
          <w:szCs w:val="28"/>
          <w:shd w:val="clear" w:color="auto" w:fill="FFFFFF"/>
          <w:lang w:eastAsia="ru-RU"/>
        </w:rPr>
      </w:pPr>
    </w:p>
    <w:p w14:paraId="106CF60B" w14:textId="07FA49F5" w:rsidR="003E2F64" w:rsidRPr="003E2F64" w:rsidRDefault="003E2F64" w:rsidP="003E2F64">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3E2F64">
        <w:rPr>
          <w:rFonts w:ascii="Times New Roman" w:eastAsia="Times New Roman" w:hAnsi="Times New Roman" w:cs="Times New Roman"/>
          <w:b/>
          <w:bCs/>
          <w:color w:val="000000"/>
          <w:sz w:val="28"/>
          <w:szCs w:val="28"/>
          <w:shd w:val="clear" w:color="auto" w:fill="FFFFFF"/>
          <w:lang w:eastAsia="ru-RU"/>
        </w:rPr>
        <w:t xml:space="preserve">Секретар сільської ради </w:t>
      </w:r>
      <w:r>
        <w:rPr>
          <w:rFonts w:ascii="Times New Roman" w:eastAsia="Times New Roman" w:hAnsi="Times New Roman" w:cs="Times New Roman"/>
          <w:b/>
          <w:bCs/>
          <w:color w:val="000000"/>
          <w:sz w:val="28"/>
          <w:szCs w:val="28"/>
          <w:shd w:val="clear" w:color="auto" w:fill="FFFFFF"/>
          <w:lang w:eastAsia="ru-RU"/>
        </w:rPr>
        <w:t xml:space="preserve">                     </w:t>
      </w:r>
      <w:r w:rsidRPr="003E2F64">
        <w:rPr>
          <w:rFonts w:ascii="Times New Roman" w:eastAsia="Times New Roman" w:hAnsi="Times New Roman" w:cs="Times New Roman"/>
          <w:b/>
          <w:bCs/>
          <w:color w:val="000000"/>
          <w:sz w:val="28"/>
          <w:szCs w:val="28"/>
          <w:shd w:val="clear" w:color="auto" w:fill="FFFFFF"/>
          <w:lang w:eastAsia="ru-RU"/>
        </w:rPr>
        <w:t xml:space="preserve">                               Катерина КОСТЮК</w:t>
      </w:r>
    </w:p>
    <w:p w14:paraId="47F2306C" w14:textId="77777777" w:rsidR="00762445" w:rsidRPr="00D9487C" w:rsidRDefault="00000000" w:rsidP="003B0757">
      <w:pPr>
        <w:jc w:val="both"/>
        <w:rPr>
          <w:color w:val="000000" w:themeColor="text1"/>
        </w:rPr>
      </w:pPr>
    </w:p>
    <w:sectPr w:rsidR="00762445" w:rsidRPr="00D9487C">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9A29C" w14:textId="77777777" w:rsidR="00CB2AC5" w:rsidRDefault="00CB2AC5" w:rsidP="00FE01F5">
      <w:pPr>
        <w:spacing w:after="0" w:line="240" w:lineRule="auto"/>
      </w:pPr>
      <w:r>
        <w:separator/>
      </w:r>
    </w:p>
  </w:endnote>
  <w:endnote w:type="continuationSeparator" w:id="0">
    <w:p w14:paraId="7A4F7B32" w14:textId="77777777" w:rsidR="00CB2AC5" w:rsidRDefault="00CB2AC5" w:rsidP="00FE0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86357" w14:textId="77777777" w:rsidR="00CB2AC5" w:rsidRDefault="00CB2AC5" w:rsidP="00FE01F5">
      <w:pPr>
        <w:spacing w:after="0" w:line="240" w:lineRule="auto"/>
      </w:pPr>
      <w:r>
        <w:separator/>
      </w:r>
    </w:p>
  </w:footnote>
  <w:footnote w:type="continuationSeparator" w:id="0">
    <w:p w14:paraId="31B225AC" w14:textId="77777777" w:rsidR="00CB2AC5" w:rsidRDefault="00CB2AC5" w:rsidP="00FE0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AB792" w14:textId="77777777" w:rsidR="00FE01F5" w:rsidRDefault="00FE01F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92E0D"/>
    <w:multiLevelType w:val="multilevel"/>
    <w:tmpl w:val="8D98A438"/>
    <w:lvl w:ilvl="0">
      <w:start w:val="1"/>
      <w:numFmt w:val="decimal"/>
      <w:lvlText w:val="%1."/>
      <w:lvlJc w:val="left"/>
      <w:pPr>
        <w:ind w:left="5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B705F02"/>
    <w:multiLevelType w:val="hybridMultilevel"/>
    <w:tmpl w:val="11FA2A5E"/>
    <w:lvl w:ilvl="0" w:tplc="E1202C06">
      <w:start w:val="1"/>
      <w:numFmt w:val="bullet"/>
      <w:lvlText w:val="-"/>
      <w:lvlJc w:val="left"/>
      <w:pPr>
        <w:ind w:left="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BE2A0A">
      <w:start w:val="1"/>
      <w:numFmt w:val="bullet"/>
      <w:lvlText w:val="o"/>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5CD326">
      <w:start w:val="1"/>
      <w:numFmt w:val="bullet"/>
      <w:lvlText w:val="▪"/>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1AB200">
      <w:start w:val="1"/>
      <w:numFmt w:val="bullet"/>
      <w:lvlText w:val="•"/>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781A38">
      <w:start w:val="1"/>
      <w:numFmt w:val="bullet"/>
      <w:lvlText w:val="o"/>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2A8090">
      <w:start w:val="1"/>
      <w:numFmt w:val="bullet"/>
      <w:lvlText w:val="▪"/>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2A31EE">
      <w:start w:val="1"/>
      <w:numFmt w:val="bullet"/>
      <w:lvlText w:val="•"/>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3C399E">
      <w:start w:val="1"/>
      <w:numFmt w:val="bullet"/>
      <w:lvlText w:val="o"/>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045E14">
      <w:start w:val="1"/>
      <w:numFmt w:val="bullet"/>
      <w:lvlText w:val="▪"/>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1A657E2"/>
    <w:multiLevelType w:val="hybridMultilevel"/>
    <w:tmpl w:val="87DC7316"/>
    <w:lvl w:ilvl="0" w:tplc="8EBEAAAE">
      <w:start w:val="6"/>
      <w:numFmt w:val="decimal"/>
      <w:lvlText w:val="%1."/>
      <w:lvlJc w:val="left"/>
      <w:pPr>
        <w:ind w:left="14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2A006C">
      <w:start w:val="1"/>
      <w:numFmt w:val="lowerLetter"/>
      <w:lvlText w:val="%2"/>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10C920">
      <w:start w:val="1"/>
      <w:numFmt w:val="lowerRoman"/>
      <w:lvlText w:val="%3"/>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D61BF6">
      <w:start w:val="1"/>
      <w:numFmt w:val="decimal"/>
      <w:lvlText w:val="%4"/>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4A2662">
      <w:start w:val="1"/>
      <w:numFmt w:val="lowerLetter"/>
      <w:lvlText w:val="%5"/>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A4C80C">
      <w:start w:val="1"/>
      <w:numFmt w:val="lowerRoman"/>
      <w:lvlText w:val="%6"/>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DEE550">
      <w:start w:val="1"/>
      <w:numFmt w:val="decimal"/>
      <w:lvlText w:val="%7"/>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9A59F6">
      <w:start w:val="1"/>
      <w:numFmt w:val="lowerLetter"/>
      <w:lvlText w:val="%8"/>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EA803A">
      <w:start w:val="1"/>
      <w:numFmt w:val="lowerRoman"/>
      <w:lvlText w:val="%9"/>
      <w:lvlJc w:val="left"/>
      <w:pPr>
        <w:ind w:left="6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EB301EE"/>
    <w:multiLevelType w:val="hybridMultilevel"/>
    <w:tmpl w:val="710441D0"/>
    <w:lvl w:ilvl="0" w:tplc="25744B98">
      <w:start w:val="1"/>
      <w:numFmt w:val="bullet"/>
      <w:lvlText w:val="-"/>
      <w:lvlJc w:val="left"/>
      <w:pPr>
        <w:ind w:left="277"/>
      </w:pPr>
      <w:rPr>
        <w:rFonts w:ascii="Times New Roman" w:eastAsia="Times New Roman" w:hAnsi="Times New Roman" w:cs="Times New Roman"/>
        <w:b w:val="0"/>
        <w:i w:val="0"/>
        <w:strike w:val="0"/>
        <w:dstrike w:val="0"/>
        <w:color w:val="4472C4" w:themeColor="accent1"/>
        <w:sz w:val="28"/>
        <w:szCs w:val="28"/>
        <w:u w:val="none" w:color="000000"/>
        <w:bdr w:val="none" w:sz="0" w:space="0" w:color="auto"/>
        <w:shd w:val="clear" w:color="auto" w:fill="auto"/>
        <w:vertAlign w:val="baseline"/>
      </w:rPr>
    </w:lvl>
    <w:lvl w:ilvl="1" w:tplc="556EF716">
      <w:start w:val="7"/>
      <w:numFmt w:val="decimal"/>
      <w:lvlText w:val="%2."/>
      <w:lvlJc w:val="left"/>
      <w:pPr>
        <w:ind w:left="13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00456B2">
      <w:start w:val="1"/>
      <w:numFmt w:val="lowerRoman"/>
      <w:lvlText w:val="%3"/>
      <w:lvlJc w:val="left"/>
      <w:pPr>
        <w:ind w:left="32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98CE57E">
      <w:start w:val="1"/>
      <w:numFmt w:val="decimal"/>
      <w:lvlText w:val="%4"/>
      <w:lvlJc w:val="left"/>
      <w:pPr>
        <w:ind w:left="39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9CA8912">
      <w:start w:val="1"/>
      <w:numFmt w:val="lowerLetter"/>
      <w:lvlText w:val="%5"/>
      <w:lvlJc w:val="left"/>
      <w:pPr>
        <w:ind w:left="46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EDC5BA6">
      <w:start w:val="1"/>
      <w:numFmt w:val="lowerRoman"/>
      <w:lvlText w:val="%6"/>
      <w:lvlJc w:val="left"/>
      <w:pPr>
        <w:ind w:left="53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55ADFDA">
      <w:start w:val="1"/>
      <w:numFmt w:val="decimal"/>
      <w:lvlText w:val="%7"/>
      <w:lvlJc w:val="left"/>
      <w:pPr>
        <w:ind w:left="60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1DEE6D6">
      <w:start w:val="1"/>
      <w:numFmt w:val="lowerLetter"/>
      <w:lvlText w:val="%8"/>
      <w:lvlJc w:val="left"/>
      <w:pPr>
        <w:ind w:left="68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2FAAE78">
      <w:start w:val="1"/>
      <w:numFmt w:val="lowerRoman"/>
      <w:lvlText w:val="%9"/>
      <w:lvlJc w:val="left"/>
      <w:pPr>
        <w:ind w:left="75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FA23231"/>
    <w:multiLevelType w:val="hybridMultilevel"/>
    <w:tmpl w:val="95D8F130"/>
    <w:lvl w:ilvl="0" w:tplc="550AD99A">
      <w:start w:val="2"/>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4886A1E">
      <w:start w:val="1"/>
      <w:numFmt w:val="lowerLetter"/>
      <w:lvlText w:val="%2"/>
      <w:lvlJc w:val="left"/>
      <w:pPr>
        <w:ind w:left="22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B5C6828">
      <w:start w:val="1"/>
      <w:numFmt w:val="lowerRoman"/>
      <w:lvlText w:val="%3"/>
      <w:lvlJc w:val="left"/>
      <w:pPr>
        <w:ind w:left="29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4B08EE6">
      <w:start w:val="1"/>
      <w:numFmt w:val="decimal"/>
      <w:lvlText w:val="%4"/>
      <w:lvlJc w:val="left"/>
      <w:pPr>
        <w:ind w:left="37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6D01E88">
      <w:start w:val="1"/>
      <w:numFmt w:val="lowerLetter"/>
      <w:lvlText w:val="%5"/>
      <w:lvlJc w:val="left"/>
      <w:pPr>
        <w:ind w:left="44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6C8E338">
      <w:start w:val="1"/>
      <w:numFmt w:val="lowerRoman"/>
      <w:lvlText w:val="%6"/>
      <w:lvlJc w:val="left"/>
      <w:pPr>
        <w:ind w:left="51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B08A2DA">
      <w:start w:val="1"/>
      <w:numFmt w:val="decimal"/>
      <w:lvlText w:val="%7"/>
      <w:lvlJc w:val="left"/>
      <w:pPr>
        <w:ind w:left="58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17E197E">
      <w:start w:val="1"/>
      <w:numFmt w:val="lowerLetter"/>
      <w:lvlText w:val="%8"/>
      <w:lvlJc w:val="left"/>
      <w:pPr>
        <w:ind w:left="65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A68E8B2">
      <w:start w:val="1"/>
      <w:numFmt w:val="lowerRoman"/>
      <w:lvlText w:val="%9"/>
      <w:lvlJc w:val="left"/>
      <w:pPr>
        <w:ind w:left="73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17F39BB"/>
    <w:multiLevelType w:val="multilevel"/>
    <w:tmpl w:val="8D98A438"/>
    <w:lvl w:ilvl="0">
      <w:start w:val="1"/>
      <w:numFmt w:val="decimal"/>
      <w:lvlText w:val="%1."/>
      <w:lvlJc w:val="left"/>
      <w:pPr>
        <w:ind w:left="5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2EC5FBC"/>
    <w:multiLevelType w:val="hybridMultilevel"/>
    <w:tmpl w:val="FE3E3AA2"/>
    <w:lvl w:ilvl="0" w:tplc="B9A23626">
      <w:start w:val="3"/>
      <w:numFmt w:val="decimal"/>
      <w:lvlText w:val="%1."/>
      <w:lvlJc w:val="left"/>
      <w:pPr>
        <w:ind w:left="19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4A8D27E">
      <w:start w:val="1"/>
      <w:numFmt w:val="lowerLetter"/>
      <w:lvlText w:val="%2"/>
      <w:lvlJc w:val="left"/>
      <w:pPr>
        <w:ind w:left="24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E6A5B6E">
      <w:start w:val="1"/>
      <w:numFmt w:val="lowerRoman"/>
      <w:lvlText w:val="%3"/>
      <w:lvlJc w:val="left"/>
      <w:pPr>
        <w:ind w:left="31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706BC64">
      <w:start w:val="1"/>
      <w:numFmt w:val="decimal"/>
      <w:lvlText w:val="%4"/>
      <w:lvlJc w:val="left"/>
      <w:pPr>
        <w:ind w:left="38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928236E">
      <w:start w:val="1"/>
      <w:numFmt w:val="lowerLetter"/>
      <w:lvlText w:val="%5"/>
      <w:lvlJc w:val="left"/>
      <w:pPr>
        <w:ind w:left="45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FB8EB36">
      <w:start w:val="1"/>
      <w:numFmt w:val="lowerRoman"/>
      <w:lvlText w:val="%6"/>
      <w:lvlJc w:val="left"/>
      <w:pPr>
        <w:ind w:left="52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89EEA06">
      <w:start w:val="1"/>
      <w:numFmt w:val="decimal"/>
      <w:lvlText w:val="%7"/>
      <w:lvlJc w:val="left"/>
      <w:pPr>
        <w:ind w:left="60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E244F94">
      <w:start w:val="1"/>
      <w:numFmt w:val="lowerLetter"/>
      <w:lvlText w:val="%8"/>
      <w:lvlJc w:val="left"/>
      <w:pPr>
        <w:ind w:left="67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05E3394">
      <w:start w:val="1"/>
      <w:numFmt w:val="lowerRoman"/>
      <w:lvlText w:val="%9"/>
      <w:lvlJc w:val="left"/>
      <w:pPr>
        <w:ind w:left="74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2B63B85"/>
    <w:multiLevelType w:val="hybridMultilevel"/>
    <w:tmpl w:val="1CFC3E3E"/>
    <w:lvl w:ilvl="0" w:tplc="25163F6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1002EC">
      <w:start w:val="1"/>
      <w:numFmt w:val="bullet"/>
      <w:lvlText w:val="o"/>
      <w:lvlJc w:val="left"/>
      <w:pPr>
        <w:ind w:left="1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72D9FC">
      <w:start w:val="1"/>
      <w:numFmt w:val="bullet"/>
      <w:lvlText w:val="▪"/>
      <w:lvlJc w:val="left"/>
      <w:pPr>
        <w:ind w:left="2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4E4832">
      <w:start w:val="1"/>
      <w:numFmt w:val="bullet"/>
      <w:lvlText w:val="•"/>
      <w:lvlJc w:val="left"/>
      <w:pPr>
        <w:ind w:left="2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BE47C0">
      <w:start w:val="1"/>
      <w:numFmt w:val="bullet"/>
      <w:lvlText w:val="o"/>
      <w:lvlJc w:val="left"/>
      <w:pPr>
        <w:ind w:left="3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E8C794">
      <w:start w:val="1"/>
      <w:numFmt w:val="bullet"/>
      <w:lvlText w:val="▪"/>
      <w:lvlJc w:val="left"/>
      <w:pPr>
        <w:ind w:left="4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BAFC6C">
      <w:start w:val="1"/>
      <w:numFmt w:val="bullet"/>
      <w:lvlText w:val="•"/>
      <w:lvlJc w:val="left"/>
      <w:pPr>
        <w:ind w:left="5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66DF28">
      <w:start w:val="1"/>
      <w:numFmt w:val="bullet"/>
      <w:lvlText w:val="o"/>
      <w:lvlJc w:val="left"/>
      <w:pPr>
        <w:ind w:left="5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868B7C">
      <w:start w:val="1"/>
      <w:numFmt w:val="bullet"/>
      <w:lvlText w:val="▪"/>
      <w:lvlJc w:val="left"/>
      <w:pPr>
        <w:ind w:left="6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9095B8B"/>
    <w:multiLevelType w:val="multilevel"/>
    <w:tmpl w:val="8D98A438"/>
    <w:lvl w:ilvl="0">
      <w:start w:val="1"/>
      <w:numFmt w:val="decimal"/>
      <w:lvlText w:val="%1."/>
      <w:lvlJc w:val="left"/>
      <w:pPr>
        <w:ind w:left="5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467166985">
    <w:abstractNumId w:val="5"/>
  </w:num>
  <w:num w:numId="2" w16cid:durableId="802774332">
    <w:abstractNumId w:val="2"/>
  </w:num>
  <w:num w:numId="3" w16cid:durableId="1283457640">
    <w:abstractNumId w:val="6"/>
  </w:num>
  <w:num w:numId="4" w16cid:durableId="2146845378">
    <w:abstractNumId w:val="1"/>
  </w:num>
  <w:num w:numId="5" w16cid:durableId="58599704">
    <w:abstractNumId w:val="3"/>
  </w:num>
  <w:num w:numId="6" w16cid:durableId="1518495566">
    <w:abstractNumId w:val="7"/>
  </w:num>
  <w:num w:numId="7" w16cid:durableId="1908421980">
    <w:abstractNumId w:val="4"/>
  </w:num>
  <w:num w:numId="8" w16cid:durableId="972097533">
    <w:abstractNumId w:val="8"/>
  </w:num>
  <w:num w:numId="9" w16cid:durableId="1136026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AD4"/>
    <w:rsid w:val="00021715"/>
    <w:rsid w:val="000355A3"/>
    <w:rsid w:val="00046AD1"/>
    <w:rsid w:val="00047D1B"/>
    <w:rsid w:val="0005768B"/>
    <w:rsid w:val="00094DE5"/>
    <w:rsid w:val="00097CC3"/>
    <w:rsid w:val="000B1714"/>
    <w:rsid w:val="000D2BD0"/>
    <w:rsid w:val="0012613F"/>
    <w:rsid w:val="00154D0A"/>
    <w:rsid w:val="00155030"/>
    <w:rsid w:val="001610A5"/>
    <w:rsid w:val="001A476B"/>
    <w:rsid w:val="001B04E6"/>
    <w:rsid w:val="001D2CF8"/>
    <w:rsid w:val="001E13F1"/>
    <w:rsid w:val="00205F63"/>
    <w:rsid w:val="0022049C"/>
    <w:rsid w:val="00221B0C"/>
    <w:rsid w:val="002475C9"/>
    <w:rsid w:val="00280BB6"/>
    <w:rsid w:val="002B6065"/>
    <w:rsid w:val="002F4C85"/>
    <w:rsid w:val="003239C6"/>
    <w:rsid w:val="003621B3"/>
    <w:rsid w:val="003A7A46"/>
    <w:rsid w:val="003A7F72"/>
    <w:rsid w:val="003B0757"/>
    <w:rsid w:val="003B670B"/>
    <w:rsid w:val="003D4BB3"/>
    <w:rsid w:val="003E058D"/>
    <w:rsid w:val="003E2F64"/>
    <w:rsid w:val="003E794B"/>
    <w:rsid w:val="003F2F24"/>
    <w:rsid w:val="00436341"/>
    <w:rsid w:val="004370CF"/>
    <w:rsid w:val="0045429E"/>
    <w:rsid w:val="00487ED5"/>
    <w:rsid w:val="00492B37"/>
    <w:rsid w:val="00494703"/>
    <w:rsid w:val="004A3273"/>
    <w:rsid w:val="004B24CF"/>
    <w:rsid w:val="004E1078"/>
    <w:rsid w:val="00557CE0"/>
    <w:rsid w:val="005772F7"/>
    <w:rsid w:val="0058725B"/>
    <w:rsid w:val="00595430"/>
    <w:rsid w:val="005A53BF"/>
    <w:rsid w:val="005A6656"/>
    <w:rsid w:val="005E61F4"/>
    <w:rsid w:val="005F5248"/>
    <w:rsid w:val="006019BA"/>
    <w:rsid w:val="006029DF"/>
    <w:rsid w:val="006346A0"/>
    <w:rsid w:val="0064698D"/>
    <w:rsid w:val="006C6879"/>
    <w:rsid w:val="006D2AD4"/>
    <w:rsid w:val="00707E48"/>
    <w:rsid w:val="00730263"/>
    <w:rsid w:val="0075691C"/>
    <w:rsid w:val="00766B92"/>
    <w:rsid w:val="00774877"/>
    <w:rsid w:val="007C689F"/>
    <w:rsid w:val="007D67B5"/>
    <w:rsid w:val="007E32CB"/>
    <w:rsid w:val="008129CD"/>
    <w:rsid w:val="00837AF1"/>
    <w:rsid w:val="0084448F"/>
    <w:rsid w:val="00894F2E"/>
    <w:rsid w:val="00894FB1"/>
    <w:rsid w:val="008A27FF"/>
    <w:rsid w:val="008A3869"/>
    <w:rsid w:val="008E1F91"/>
    <w:rsid w:val="008E67A7"/>
    <w:rsid w:val="00912404"/>
    <w:rsid w:val="009243CE"/>
    <w:rsid w:val="00926726"/>
    <w:rsid w:val="00934CAF"/>
    <w:rsid w:val="009403C4"/>
    <w:rsid w:val="00947C33"/>
    <w:rsid w:val="00947D96"/>
    <w:rsid w:val="0098464B"/>
    <w:rsid w:val="009A7558"/>
    <w:rsid w:val="009D00E8"/>
    <w:rsid w:val="009F71A1"/>
    <w:rsid w:val="00A41131"/>
    <w:rsid w:val="00A463DE"/>
    <w:rsid w:val="00A55465"/>
    <w:rsid w:val="00AD087E"/>
    <w:rsid w:val="00AD7CCA"/>
    <w:rsid w:val="00B24651"/>
    <w:rsid w:val="00B47A9E"/>
    <w:rsid w:val="00B81E8C"/>
    <w:rsid w:val="00B94C97"/>
    <w:rsid w:val="00BA70EC"/>
    <w:rsid w:val="00C17F66"/>
    <w:rsid w:val="00C6229C"/>
    <w:rsid w:val="00C67D93"/>
    <w:rsid w:val="00C92351"/>
    <w:rsid w:val="00CB2AC5"/>
    <w:rsid w:val="00CF02A6"/>
    <w:rsid w:val="00CF2D7F"/>
    <w:rsid w:val="00D24062"/>
    <w:rsid w:val="00D30E07"/>
    <w:rsid w:val="00D35CA8"/>
    <w:rsid w:val="00D65CAE"/>
    <w:rsid w:val="00D82FF2"/>
    <w:rsid w:val="00D941C4"/>
    <w:rsid w:val="00D9487C"/>
    <w:rsid w:val="00E00A4D"/>
    <w:rsid w:val="00E317F0"/>
    <w:rsid w:val="00E44A77"/>
    <w:rsid w:val="00E5724B"/>
    <w:rsid w:val="00E75401"/>
    <w:rsid w:val="00E94174"/>
    <w:rsid w:val="00EE34FA"/>
    <w:rsid w:val="00F02EA9"/>
    <w:rsid w:val="00F242F8"/>
    <w:rsid w:val="00F2491A"/>
    <w:rsid w:val="00F34893"/>
    <w:rsid w:val="00FB39CB"/>
    <w:rsid w:val="00FC2336"/>
    <w:rsid w:val="00FD60FE"/>
    <w:rsid w:val="00FE01F5"/>
    <w:rsid w:val="00FE47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7D991"/>
  <w15:docId w15:val="{4AED115D-E7DF-4A43-AEA9-504650561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429E"/>
  </w:style>
  <w:style w:type="paragraph" w:styleId="1">
    <w:name w:val="heading 1"/>
    <w:next w:val="a"/>
    <w:link w:val="10"/>
    <w:uiPriority w:val="9"/>
    <w:qFormat/>
    <w:rsid w:val="000D2BD0"/>
    <w:pPr>
      <w:keepNext/>
      <w:keepLines/>
      <w:numPr>
        <w:numId w:val="7"/>
      </w:numPr>
      <w:spacing w:after="105"/>
      <w:ind w:left="287"/>
      <w:jc w:val="right"/>
      <w:outlineLvl w:val="0"/>
    </w:pPr>
    <w:rPr>
      <w:rFonts w:ascii="Times New Roman" w:eastAsia="Times New Roman" w:hAnsi="Times New Roman" w:cs="Times New Roman"/>
      <w:b/>
      <w:color w:val="000000"/>
      <w:sz w:val="28"/>
      <w:lang w:eastAsia="uk-UA"/>
    </w:rPr>
  </w:style>
  <w:style w:type="paragraph" w:styleId="2">
    <w:name w:val="heading 2"/>
    <w:next w:val="a"/>
    <w:link w:val="20"/>
    <w:uiPriority w:val="9"/>
    <w:unhideWhenUsed/>
    <w:qFormat/>
    <w:rsid w:val="000D2BD0"/>
    <w:pPr>
      <w:keepNext/>
      <w:keepLines/>
      <w:spacing w:after="147"/>
      <w:ind w:left="28"/>
      <w:jc w:val="center"/>
      <w:outlineLvl w:val="1"/>
    </w:pPr>
    <w:rPr>
      <w:rFonts w:ascii="Times New Roman" w:eastAsia="Times New Roman" w:hAnsi="Times New Roman" w:cs="Times New Roman"/>
      <w:b/>
      <w:color w:val="000000"/>
      <w:sz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B92"/>
    <w:pPr>
      <w:ind w:left="720"/>
      <w:contextualSpacing/>
    </w:pPr>
  </w:style>
  <w:style w:type="character" w:customStyle="1" w:styleId="10">
    <w:name w:val="Заголовок 1 Знак"/>
    <w:basedOn w:val="a0"/>
    <w:link w:val="1"/>
    <w:uiPriority w:val="9"/>
    <w:rsid w:val="000D2BD0"/>
    <w:rPr>
      <w:rFonts w:ascii="Times New Roman" w:eastAsia="Times New Roman" w:hAnsi="Times New Roman" w:cs="Times New Roman"/>
      <w:b/>
      <w:color w:val="000000"/>
      <w:sz w:val="28"/>
      <w:lang w:eastAsia="uk-UA"/>
    </w:rPr>
  </w:style>
  <w:style w:type="character" w:customStyle="1" w:styleId="20">
    <w:name w:val="Заголовок 2 Знак"/>
    <w:basedOn w:val="a0"/>
    <w:link w:val="2"/>
    <w:uiPriority w:val="9"/>
    <w:rsid w:val="000D2BD0"/>
    <w:rPr>
      <w:rFonts w:ascii="Times New Roman" w:eastAsia="Times New Roman" w:hAnsi="Times New Roman" w:cs="Times New Roman"/>
      <w:b/>
      <w:color w:val="000000"/>
      <w:sz w:val="24"/>
      <w:lang w:eastAsia="uk-UA"/>
    </w:rPr>
  </w:style>
  <w:style w:type="numbering" w:customStyle="1" w:styleId="11">
    <w:name w:val="Нет списка1"/>
    <w:next w:val="a2"/>
    <w:uiPriority w:val="99"/>
    <w:semiHidden/>
    <w:unhideWhenUsed/>
    <w:rsid w:val="000D2BD0"/>
  </w:style>
  <w:style w:type="table" w:customStyle="1" w:styleId="TableGrid">
    <w:name w:val="TableGrid"/>
    <w:rsid w:val="000D2BD0"/>
    <w:pPr>
      <w:spacing w:after="0" w:line="240" w:lineRule="auto"/>
    </w:pPr>
    <w:rPr>
      <w:rFonts w:eastAsia="Times New Roman"/>
      <w:lang w:eastAsia="uk-UA"/>
    </w:rPr>
    <w:tblPr>
      <w:tblCellMar>
        <w:top w:w="0" w:type="dxa"/>
        <w:left w:w="0" w:type="dxa"/>
        <w:bottom w:w="0" w:type="dxa"/>
        <w:right w:w="0" w:type="dxa"/>
      </w:tblCellMar>
    </w:tblPr>
  </w:style>
  <w:style w:type="table" w:styleId="a4">
    <w:name w:val="Table Grid"/>
    <w:basedOn w:val="a1"/>
    <w:uiPriority w:val="39"/>
    <w:rsid w:val="00577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E32C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E32CB"/>
    <w:rPr>
      <w:rFonts w:ascii="Tahoma" w:hAnsi="Tahoma" w:cs="Tahoma"/>
      <w:sz w:val="16"/>
      <w:szCs w:val="16"/>
    </w:rPr>
  </w:style>
  <w:style w:type="paragraph" w:styleId="a7">
    <w:name w:val="header"/>
    <w:basedOn w:val="a"/>
    <w:link w:val="a8"/>
    <w:uiPriority w:val="99"/>
    <w:unhideWhenUsed/>
    <w:rsid w:val="00FE01F5"/>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FE01F5"/>
  </w:style>
  <w:style w:type="paragraph" w:styleId="a9">
    <w:name w:val="footer"/>
    <w:basedOn w:val="a"/>
    <w:link w:val="aa"/>
    <w:uiPriority w:val="99"/>
    <w:unhideWhenUsed/>
    <w:rsid w:val="00FE01F5"/>
    <w:pPr>
      <w:tabs>
        <w:tab w:val="center" w:pos="4819"/>
        <w:tab w:val="right" w:pos="9639"/>
      </w:tabs>
      <w:spacing w:after="0" w:line="240" w:lineRule="auto"/>
    </w:pPr>
  </w:style>
  <w:style w:type="character" w:customStyle="1" w:styleId="aa">
    <w:name w:val="Нижний колонтитул Знак"/>
    <w:basedOn w:val="a0"/>
    <w:link w:val="a9"/>
    <w:uiPriority w:val="99"/>
    <w:rsid w:val="00FE01F5"/>
  </w:style>
  <w:style w:type="table" w:customStyle="1" w:styleId="12">
    <w:name w:val="Сетка таблицы1"/>
    <w:basedOn w:val="a1"/>
    <w:next w:val="a4"/>
    <w:uiPriority w:val="39"/>
    <w:rsid w:val="00894F2E"/>
    <w:pPr>
      <w:spacing w:after="0" w:line="240" w:lineRule="auto"/>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1981">
      <w:bodyDiv w:val="1"/>
      <w:marLeft w:val="0"/>
      <w:marRight w:val="0"/>
      <w:marTop w:val="0"/>
      <w:marBottom w:val="0"/>
      <w:divBdr>
        <w:top w:val="none" w:sz="0" w:space="0" w:color="auto"/>
        <w:left w:val="none" w:sz="0" w:space="0" w:color="auto"/>
        <w:bottom w:val="none" w:sz="0" w:space="0" w:color="auto"/>
        <w:right w:val="none" w:sz="0" w:space="0" w:color="auto"/>
      </w:divBdr>
    </w:div>
    <w:div w:id="498737268">
      <w:bodyDiv w:val="1"/>
      <w:marLeft w:val="0"/>
      <w:marRight w:val="0"/>
      <w:marTop w:val="0"/>
      <w:marBottom w:val="0"/>
      <w:divBdr>
        <w:top w:val="none" w:sz="0" w:space="0" w:color="auto"/>
        <w:left w:val="none" w:sz="0" w:space="0" w:color="auto"/>
        <w:bottom w:val="none" w:sz="0" w:space="0" w:color="auto"/>
        <w:right w:val="none" w:sz="0" w:space="0" w:color="auto"/>
      </w:divBdr>
    </w:div>
    <w:div w:id="1276863261">
      <w:bodyDiv w:val="1"/>
      <w:marLeft w:val="0"/>
      <w:marRight w:val="0"/>
      <w:marTop w:val="0"/>
      <w:marBottom w:val="0"/>
      <w:divBdr>
        <w:top w:val="none" w:sz="0" w:space="0" w:color="auto"/>
        <w:left w:val="none" w:sz="0" w:space="0" w:color="auto"/>
        <w:bottom w:val="none" w:sz="0" w:space="0" w:color="auto"/>
        <w:right w:val="none" w:sz="0" w:space="0" w:color="auto"/>
      </w:divBdr>
    </w:div>
    <w:div w:id="1323973924">
      <w:bodyDiv w:val="1"/>
      <w:marLeft w:val="0"/>
      <w:marRight w:val="0"/>
      <w:marTop w:val="0"/>
      <w:marBottom w:val="0"/>
      <w:divBdr>
        <w:top w:val="none" w:sz="0" w:space="0" w:color="auto"/>
        <w:left w:val="none" w:sz="0" w:space="0" w:color="auto"/>
        <w:bottom w:val="none" w:sz="0" w:space="0" w:color="auto"/>
        <w:right w:val="none" w:sz="0" w:space="0" w:color="auto"/>
      </w:divBdr>
    </w:div>
    <w:div w:id="1740782983">
      <w:bodyDiv w:val="1"/>
      <w:marLeft w:val="0"/>
      <w:marRight w:val="0"/>
      <w:marTop w:val="0"/>
      <w:marBottom w:val="0"/>
      <w:divBdr>
        <w:top w:val="none" w:sz="0" w:space="0" w:color="auto"/>
        <w:left w:val="none" w:sz="0" w:space="0" w:color="auto"/>
        <w:bottom w:val="none" w:sz="0" w:space="0" w:color="auto"/>
        <w:right w:val="none" w:sz="0" w:space="0" w:color="auto"/>
      </w:divBdr>
    </w:div>
    <w:div w:id="177486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739C2-B686-4F16-83D3-28B511327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16804</Words>
  <Characters>9579</Characters>
  <Application>Microsoft Office Word</Application>
  <DocSecurity>0</DocSecurity>
  <Lines>79</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пк_1</cp:lastModifiedBy>
  <cp:revision>3</cp:revision>
  <cp:lastPrinted>2021-11-24T05:27:00Z</cp:lastPrinted>
  <dcterms:created xsi:type="dcterms:W3CDTF">2023-01-25T06:56:00Z</dcterms:created>
  <dcterms:modified xsi:type="dcterms:W3CDTF">2023-02-01T11:16:00Z</dcterms:modified>
</cp:coreProperties>
</file>