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9A7" w:rsidRPr="00B71B45" w:rsidRDefault="00F939A7" w:rsidP="00C758F1">
      <w:pPr>
        <w:tabs>
          <w:tab w:val="left" w:pos="3990"/>
          <w:tab w:val="left" w:pos="9072"/>
        </w:tabs>
        <w:spacing w:after="0" w:line="240" w:lineRule="auto"/>
        <w:ind w:left="0" w:right="0" w:firstLine="0"/>
        <w:jc w:val="center"/>
        <w:rPr>
          <w:color w:val="000000" w:themeColor="text1"/>
          <w:szCs w:val="28"/>
          <w:lang w:val="uk-UA"/>
        </w:rPr>
      </w:pPr>
      <w:r w:rsidRPr="00B71B45">
        <w:rPr>
          <w:noProof/>
          <w:lang w:val="uk-UA" w:eastAsia="uk-UA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A7" w:rsidRPr="00B71B45" w:rsidRDefault="00F939A7" w:rsidP="00C758F1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8"/>
          <w:lang w:val="uk-UA"/>
        </w:rPr>
      </w:pPr>
      <w:r w:rsidRPr="00B71B45">
        <w:rPr>
          <w:b/>
          <w:caps/>
          <w:color w:val="000000" w:themeColor="text1"/>
          <w:szCs w:val="28"/>
          <w:lang w:val="uk-UA"/>
        </w:rPr>
        <w:t>Я</w:t>
      </w:r>
      <w:r w:rsidRPr="00B71B45"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F939A7" w:rsidRPr="00B71B45" w:rsidRDefault="00F939A7" w:rsidP="00C758F1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8"/>
          <w:lang w:val="uk-UA"/>
        </w:rPr>
      </w:pPr>
    </w:p>
    <w:p w:rsidR="00F939A7" w:rsidRPr="00B71B45" w:rsidRDefault="00F939A7" w:rsidP="00C758F1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8"/>
          <w:lang w:val="uk-UA"/>
        </w:rPr>
      </w:pPr>
      <w:r w:rsidRPr="00B71B45">
        <w:rPr>
          <w:b/>
          <w:color w:val="000000" w:themeColor="text1"/>
          <w:szCs w:val="28"/>
          <w:lang w:val="uk-UA"/>
        </w:rPr>
        <w:t>РІШЕННЯ</w:t>
      </w:r>
    </w:p>
    <w:p w:rsidR="005B3708" w:rsidRPr="005B3708" w:rsidRDefault="005B3708" w:rsidP="005B3708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bCs/>
          <w:szCs w:val="28"/>
          <w:lang w:val="uk-UA"/>
        </w:rPr>
      </w:pPr>
      <w:r w:rsidRPr="007422E2">
        <w:rPr>
          <w:b/>
          <w:bCs/>
          <w:szCs w:val="28"/>
          <w:lang w:val="uk-UA"/>
        </w:rPr>
        <w:t>3</w:t>
      </w:r>
      <w:r>
        <w:rPr>
          <w:b/>
          <w:bCs/>
          <w:szCs w:val="28"/>
          <w:lang w:val="uk-UA"/>
        </w:rPr>
        <w:t>7</w:t>
      </w:r>
      <w:r w:rsidRPr="007422E2">
        <w:rPr>
          <w:b/>
          <w:bCs/>
          <w:szCs w:val="28"/>
          <w:lang w:val="uk-UA"/>
        </w:rPr>
        <w:t xml:space="preserve"> сесія 8 скликання</w:t>
      </w:r>
    </w:p>
    <w:p w:rsidR="00F939A7" w:rsidRPr="00B71B45" w:rsidRDefault="005B3708" w:rsidP="00C758F1">
      <w:pPr>
        <w:tabs>
          <w:tab w:val="left" w:pos="9072"/>
        </w:tabs>
        <w:spacing w:after="0" w:line="240" w:lineRule="auto"/>
        <w:ind w:left="0" w:right="0" w:firstLine="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30</w:t>
      </w:r>
      <w:r w:rsidR="0062386A" w:rsidRPr="00B71B45">
        <w:rPr>
          <w:color w:val="000000" w:themeColor="text1"/>
          <w:szCs w:val="28"/>
          <w:lang w:val="uk-UA"/>
        </w:rPr>
        <w:t>.08</w:t>
      </w:r>
      <w:r w:rsidR="009C0B79" w:rsidRPr="00B71B45">
        <w:rPr>
          <w:color w:val="000000" w:themeColor="text1"/>
          <w:szCs w:val="28"/>
          <w:lang w:val="uk-UA"/>
        </w:rPr>
        <w:t>.</w:t>
      </w:r>
      <w:r w:rsidR="00F939A7" w:rsidRPr="00B71B45">
        <w:rPr>
          <w:color w:val="000000" w:themeColor="text1"/>
          <w:szCs w:val="28"/>
          <w:lang w:val="uk-UA"/>
        </w:rPr>
        <w:t>202</w:t>
      </w:r>
      <w:r w:rsidR="008562DF" w:rsidRPr="00B71B45">
        <w:rPr>
          <w:color w:val="000000" w:themeColor="text1"/>
          <w:szCs w:val="28"/>
          <w:lang w:val="uk-UA"/>
        </w:rPr>
        <w:t>4</w:t>
      </w:r>
      <w:r w:rsidR="00F939A7" w:rsidRPr="00B71B45">
        <w:rPr>
          <w:color w:val="000000" w:themeColor="text1"/>
          <w:szCs w:val="28"/>
          <w:lang w:val="uk-UA"/>
        </w:rPr>
        <w:t xml:space="preserve">                                                                                   </w:t>
      </w:r>
      <w:r w:rsidR="00C758F1" w:rsidRPr="00B71B45">
        <w:rPr>
          <w:color w:val="000000" w:themeColor="text1"/>
          <w:szCs w:val="28"/>
          <w:lang w:val="uk-UA"/>
        </w:rPr>
        <w:t xml:space="preserve">                    </w:t>
      </w:r>
      <w:r w:rsidR="00F939A7" w:rsidRPr="00B71B45">
        <w:rPr>
          <w:color w:val="000000" w:themeColor="text1"/>
          <w:szCs w:val="28"/>
          <w:lang w:val="uk-UA"/>
        </w:rPr>
        <w:t>№</w:t>
      </w:r>
    </w:p>
    <w:p w:rsidR="002D2A3B" w:rsidRPr="00B71B45" w:rsidRDefault="002D2A3B" w:rsidP="00C758F1">
      <w:pPr>
        <w:tabs>
          <w:tab w:val="left" w:pos="9072"/>
        </w:tabs>
        <w:spacing w:after="0" w:line="240" w:lineRule="auto"/>
        <w:ind w:left="0" w:right="0" w:firstLine="0"/>
        <w:jc w:val="center"/>
        <w:rPr>
          <w:color w:val="000000" w:themeColor="text1"/>
          <w:szCs w:val="28"/>
          <w:lang w:val="uk-UA"/>
        </w:rPr>
      </w:pPr>
    </w:p>
    <w:p w:rsidR="00B71B45" w:rsidRPr="005B3708" w:rsidRDefault="00B71B45" w:rsidP="00B71B45">
      <w:pPr>
        <w:spacing w:after="0" w:line="240" w:lineRule="auto"/>
        <w:ind w:left="0" w:right="-2" w:firstLine="0"/>
        <w:rPr>
          <w:b/>
          <w:bCs/>
          <w:color w:val="000000" w:themeColor="text1"/>
          <w:szCs w:val="28"/>
          <w:lang w:val="uk-UA"/>
        </w:rPr>
      </w:pPr>
      <w:r w:rsidRPr="005B3708">
        <w:rPr>
          <w:b/>
          <w:bCs/>
          <w:color w:val="000000" w:themeColor="text1"/>
          <w:szCs w:val="28"/>
          <w:lang w:val="uk-UA"/>
        </w:rPr>
        <w:t xml:space="preserve">Про надання дозволу на створення органу самоорганізації </w:t>
      </w:r>
    </w:p>
    <w:p w:rsidR="00B71B45" w:rsidRPr="005B3708" w:rsidRDefault="00B71B45" w:rsidP="00B71B45">
      <w:pPr>
        <w:spacing w:after="0" w:line="240" w:lineRule="auto"/>
        <w:ind w:left="0" w:right="-2" w:firstLine="0"/>
        <w:rPr>
          <w:b/>
          <w:bCs/>
          <w:color w:val="000000" w:themeColor="text1"/>
          <w:szCs w:val="28"/>
          <w:lang w:val="uk-UA"/>
        </w:rPr>
      </w:pPr>
      <w:r w:rsidRPr="005B3708">
        <w:rPr>
          <w:b/>
          <w:bCs/>
          <w:color w:val="000000" w:themeColor="text1"/>
          <w:szCs w:val="28"/>
          <w:lang w:val="uk-UA"/>
        </w:rPr>
        <w:t xml:space="preserve">населення – квартального комітету «Добробут» </w:t>
      </w:r>
      <w:bookmarkStart w:id="0" w:name="_GoBack"/>
      <w:bookmarkEnd w:id="0"/>
    </w:p>
    <w:p w:rsidR="00B71B45" w:rsidRPr="00B71B45" w:rsidRDefault="00B71B45" w:rsidP="00B71B45">
      <w:pPr>
        <w:spacing w:after="0"/>
        <w:ind w:left="0" w:right="-2" w:firstLine="567"/>
        <w:rPr>
          <w:color w:val="000000" w:themeColor="text1"/>
          <w:szCs w:val="28"/>
          <w:lang w:val="uk-UA"/>
        </w:rPr>
      </w:pPr>
    </w:p>
    <w:p w:rsidR="00B71B45" w:rsidRPr="00B71B45" w:rsidRDefault="00B71B45" w:rsidP="00B71B45">
      <w:pPr>
        <w:spacing w:after="0" w:line="240" w:lineRule="auto"/>
        <w:ind w:left="0" w:right="-2" w:firstLine="567"/>
        <w:rPr>
          <w:color w:val="000000" w:themeColor="text1"/>
          <w:szCs w:val="28"/>
          <w:lang w:val="uk-UA"/>
        </w:rPr>
      </w:pPr>
      <w:r w:rsidRPr="00B71B45">
        <w:rPr>
          <w:color w:val="000000" w:themeColor="text1"/>
          <w:lang w:val="uk-UA"/>
        </w:rPr>
        <w:t>Відповідно до статті 140 Конституції України, стат</w:t>
      </w:r>
      <w:r w:rsidR="005B3708">
        <w:rPr>
          <w:color w:val="000000" w:themeColor="text1"/>
          <w:lang w:val="uk-UA"/>
        </w:rPr>
        <w:t>ті</w:t>
      </w:r>
      <w:r w:rsidRPr="00B71B45">
        <w:rPr>
          <w:color w:val="000000" w:themeColor="text1"/>
          <w:lang w:val="uk-UA"/>
        </w:rPr>
        <w:t xml:space="preserve"> </w:t>
      </w:r>
      <w:r w:rsidR="005B3708">
        <w:rPr>
          <w:color w:val="000000" w:themeColor="text1"/>
          <w:lang w:val="uk-UA"/>
        </w:rPr>
        <w:t>26</w:t>
      </w:r>
      <w:r w:rsidRPr="00B71B45">
        <w:rPr>
          <w:color w:val="000000" w:themeColor="text1"/>
          <w:lang w:val="uk-UA"/>
        </w:rPr>
        <w:t xml:space="preserve"> Закону України  «Про місцеве самоврядування в Україні», статей 3, 8, 9, 11, 13, 14, 16, 17, 24  Закону України «Про органи самоорганізації населення», враховуючи заяву ініціативної групи, що діє на підставі </w:t>
      </w:r>
      <w:r>
        <w:rPr>
          <w:color w:val="000000" w:themeColor="text1"/>
          <w:lang w:val="uk-UA"/>
        </w:rPr>
        <w:t>протоколу</w:t>
      </w:r>
      <w:r w:rsidRPr="00B71B45">
        <w:rPr>
          <w:color w:val="000000" w:themeColor="text1"/>
          <w:lang w:val="uk-UA"/>
        </w:rPr>
        <w:t xml:space="preserve"> зборів </w:t>
      </w:r>
      <w:r>
        <w:rPr>
          <w:color w:val="000000" w:themeColor="text1"/>
          <w:lang w:val="uk-UA"/>
        </w:rPr>
        <w:t xml:space="preserve">жителів вулиць Дружби, Садова, Квітуча, Набережна, Центральна, Грушева, Зелена, Медична, Виноградна, Ярослава Мудрого, 2-й </w:t>
      </w:r>
      <w:proofErr w:type="spellStart"/>
      <w:r>
        <w:rPr>
          <w:color w:val="000000" w:themeColor="text1"/>
          <w:lang w:val="uk-UA"/>
        </w:rPr>
        <w:t>пров</w:t>
      </w:r>
      <w:proofErr w:type="spellEnd"/>
      <w:r>
        <w:rPr>
          <w:color w:val="000000" w:themeColor="text1"/>
          <w:lang w:val="uk-UA"/>
        </w:rPr>
        <w:t xml:space="preserve">. Барське шосе, </w:t>
      </w:r>
      <w:proofErr w:type="spellStart"/>
      <w:r>
        <w:rPr>
          <w:color w:val="000000" w:themeColor="text1"/>
          <w:lang w:val="uk-UA"/>
        </w:rPr>
        <w:t>пров</w:t>
      </w:r>
      <w:proofErr w:type="spellEnd"/>
      <w:r>
        <w:rPr>
          <w:color w:val="000000" w:themeColor="text1"/>
          <w:lang w:val="uk-UA"/>
        </w:rPr>
        <w:t>. Затишний селища Березина</w:t>
      </w:r>
      <w:r w:rsidRPr="00B71B45">
        <w:rPr>
          <w:color w:val="000000" w:themeColor="text1"/>
          <w:lang w:val="uk-UA"/>
        </w:rPr>
        <w:t xml:space="preserve"> від </w:t>
      </w:r>
      <w:r>
        <w:rPr>
          <w:color w:val="000000" w:themeColor="text1"/>
          <w:lang w:val="uk-UA"/>
        </w:rPr>
        <w:t>18</w:t>
      </w:r>
      <w:r w:rsidRPr="00B71B45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>08</w:t>
      </w:r>
      <w:r w:rsidRPr="00B71B45">
        <w:rPr>
          <w:color w:val="000000" w:themeColor="text1"/>
          <w:lang w:val="uk-UA"/>
        </w:rPr>
        <w:t>.202</w:t>
      </w:r>
      <w:r>
        <w:rPr>
          <w:color w:val="000000" w:themeColor="text1"/>
          <w:lang w:val="uk-UA"/>
        </w:rPr>
        <w:t>4</w:t>
      </w:r>
      <w:r w:rsidRPr="00B71B45">
        <w:rPr>
          <w:color w:val="000000" w:themeColor="text1"/>
          <w:lang w:val="uk-UA"/>
        </w:rPr>
        <w:t xml:space="preserve"> про ініціювання створення органу самоорганізації населення </w:t>
      </w:r>
      <w:r>
        <w:rPr>
          <w:color w:val="000000" w:themeColor="text1"/>
          <w:lang w:val="uk-UA"/>
        </w:rPr>
        <w:t>квартального</w:t>
      </w:r>
      <w:r w:rsidRPr="00B71B45">
        <w:rPr>
          <w:color w:val="000000" w:themeColor="text1"/>
          <w:lang w:val="uk-UA"/>
        </w:rPr>
        <w:t xml:space="preserve"> комітету </w:t>
      </w:r>
      <w:r>
        <w:rPr>
          <w:color w:val="000000" w:themeColor="text1"/>
          <w:lang w:val="uk-UA"/>
        </w:rPr>
        <w:t xml:space="preserve">«Добробут», </w:t>
      </w:r>
      <w:r w:rsidR="005B3708">
        <w:rPr>
          <w:color w:val="000000" w:themeColor="text1"/>
          <w:lang w:val="uk-UA"/>
        </w:rPr>
        <w:t>сільська</w:t>
      </w:r>
      <w:r>
        <w:rPr>
          <w:color w:val="000000" w:themeColor="text1"/>
          <w:lang w:val="uk-UA"/>
        </w:rPr>
        <w:t xml:space="preserve"> </w:t>
      </w:r>
      <w:r w:rsidR="005B3708">
        <w:rPr>
          <w:color w:val="000000" w:themeColor="text1"/>
          <w:lang w:val="uk-UA"/>
        </w:rPr>
        <w:t>рада</w:t>
      </w:r>
    </w:p>
    <w:p w:rsidR="00B71B45" w:rsidRPr="00B71B45" w:rsidRDefault="00B71B45" w:rsidP="00B71B45">
      <w:pPr>
        <w:spacing w:after="0" w:line="240" w:lineRule="auto"/>
        <w:ind w:left="0" w:right="-2" w:firstLine="567"/>
        <w:jc w:val="center"/>
        <w:rPr>
          <w:b/>
          <w:bCs/>
          <w:color w:val="000000" w:themeColor="text1"/>
          <w:szCs w:val="28"/>
          <w:lang w:val="uk-UA"/>
        </w:rPr>
      </w:pPr>
    </w:p>
    <w:p w:rsidR="00B71B45" w:rsidRPr="00B71B45" w:rsidRDefault="00B71B45" w:rsidP="00B71B45">
      <w:pPr>
        <w:spacing w:after="0" w:line="240" w:lineRule="auto"/>
        <w:ind w:left="0" w:right="-2" w:firstLine="0"/>
        <w:rPr>
          <w:b/>
          <w:bCs/>
          <w:color w:val="000000" w:themeColor="text1"/>
          <w:szCs w:val="28"/>
          <w:lang w:val="uk-UA"/>
        </w:rPr>
      </w:pPr>
      <w:r w:rsidRPr="00B71B45">
        <w:rPr>
          <w:b/>
          <w:bCs/>
          <w:color w:val="000000" w:themeColor="text1"/>
          <w:szCs w:val="28"/>
          <w:lang w:val="uk-UA"/>
        </w:rPr>
        <w:t>ВИРІШИ</w:t>
      </w:r>
      <w:r w:rsidR="005B3708">
        <w:rPr>
          <w:b/>
          <w:bCs/>
          <w:color w:val="000000" w:themeColor="text1"/>
          <w:szCs w:val="28"/>
          <w:lang w:val="uk-UA"/>
        </w:rPr>
        <w:t>ЛА</w:t>
      </w:r>
      <w:r w:rsidRPr="00B71B45">
        <w:rPr>
          <w:b/>
          <w:bCs/>
          <w:color w:val="000000" w:themeColor="text1"/>
          <w:szCs w:val="28"/>
          <w:lang w:val="uk-UA"/>
        </w:rPr>
        <w:t>:</w:t>
      </w:r>
    </w:p>
    <w:p w:rsidR="00B71B45" w:rsidRPr="00B71B45" w:rsidRDefault="00B71B45" w:rsidP="00B71B45">
      <w:pPr>
        <w:spacing w:after="0" w:line="240" w:lineRule="auto"/>
        <w:ind w:left="0" w:right="-2" w:firstLine="567"/>
        <w:rPr>
          <w:color w:val="000000" w:themeColor="text1"/>
          <w:szCs w:val="28"/>
          <w:lang w:val="uk-UA"/>
        </w:rPr>
      </w:pPr>
      <w:r w:rsidRPr="00B71B45">
        <w:rPr>
          <w:color w:val="000000" w:themeColor="text1"/>
          <w:szCs w:val="28"/>
          <w:lang w:val="uk-UA"/>
        </w:rPr>
        <w:t xml:space="preserve"> </w:t>
      </w:r>
    </w:p>
    <w:p w:rsidR="00B71B45" w:rsidRDefault="00B71B45" w:rsidP="0027235A">
      <w:pPr>
        <w:pStyle w:val="a5"/>
        <w:numPr>
          <w:ilvl w:val="0"/>
          <w:numId w:val="4"/>
        </w:numPr>
        <w:spacing w:after="0" w:line="240" w:lineRule="auto"/>
        <w:ind w:left="0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 xml:space="preserve">Надати дозвіл на створення органу самоорганізації населення – </w:t>
      </w:r>
      <w:r w:rsidR="005B6A44" w:rsidRPr="0027235A">
        <w:rPr>
          <w:szCs w:val="28"/>
          <w:lang w:val="uk-UA"/>
        </w:rPr>
        <w:t>квартального комітету селища Березина</w:t>
      </w:r>
      <w:r w:rsidRPr="0027235A">
        <w:rPr>
          <w:szCs w:val="28"/>
          <w:lang w:val="uk-UA"/>
        </w:rPr>
        <w:t xml:space="preserve"> </w:t>
      </w:r>
      <w:r w:rsidR="005B6A44" w:rsidRPr="0027235A">
        <w:rPr>
          <w:szCs w:val="28"/>
          <w:lang w:val="uk-UA"/>
        </w:rPr>
        <w:t>«Добробут»</w:t>
      </w:r>
      <w:r w:rsidRPr="0027235A">
        <w:rPr>
          <w:szCs w:val="28"/>
          <w:lang w:val="uk-UA"/>
        </w:rPr>
        <w:t>.</w:t>
      </w:r>
    </w:p>
    <w:p w:rsidR="0027235A" w:rsidRDefault="0027235A" w:rsidP="0027235A">
      <w:pPr>
        <w:pStyle w:val="a5"/>
        <w:spacing w:after="0" w:line="240" w:lineRule="auto"/>
        <w:ind w:left="0" w:right="-2" w:firstLine="0"/>
        <w:rPr>
          <w:szCs w:val="28"/>
          <w:lang w:val="uk-UA"/>
        </w:rPr>
      </w:pPr>
    </w:p>
    <w:p w:rsidR="00B71B45" w:rsidRDefault="00B71B45" w:rsidP="0027235A">
      <w:pPr>
        <w:pStyle w:val="a5"/>
        <w:numPr>
          <w:ilvl w:val="0"/>
          <w:numId w:val="4"/>
        </w:numPr>
        <w:spacing w:after="0" w:line="240" w:lineRule="auto"/>
        <w:ind w:left="0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 xml:space="preserve">Визначити, що орган самоорганізації населення – </w:t>
      </w:r>
      <w:r w:rsidR="005B6A44" w:rsidRPr="0027235A">
        <w:rPr>
          <w:szCs w:val="28"/>
          <w:lang w:val="uk-UA"/>
        </w:rPr>
        <w:t>кварталь</w:t>
      </w:r>
      <w:r w:rsidRPr="0027235A">
        <w:rPr>
          <w:szCs w:val="28"/>
          <w:lang w:val="uk-UA"/>
        </w:rPr>
        <w:t xml:space="preserve">ний комітет </w:t>
      </w:r>
      <w:r w:rsidR="005B6A44" w:rsidRPr="0027235A">
        <w:rPr>
          <w:szCs w:val="28"/>
          <w:lang w:val="uk-UA"/>
        </w:rPr>
        <w:t>селища Березина «Добробут»</w:t>
      </w:r>
      <w:r w:rsidRPr="0027235A">
        <w:rPr>
          <w:szCs w:val="28"/>
          <w:lang w:val="uk-UA"/>
        </w:rPr>
        <w:t xml:space="preserve"> знаходиться </w:t>
      </w:r>
      <w:r w:rsidRPr="0027235A">
        <w:rPr>
          <w:lang w:val="uk-UA"/>
        </w:rPr>
        <w:t xml:space="preserve">в межах </w:t>
      </w:r>
      <w:r w:rsidR="005B6A44" w:rsidRPr="0027235A">
        <w:rPr>
          <w:lang w:val="uk-UA"/>
        </w:rPr>
        <w:t xml:space="preserve">вулиць </w:t>
      </w:r>
      <w:r w:rsidR="005B6A44" w:rsidRPr="0027235A">
        <w:rPr>
          <w:color w:val="000000" w:themeColor="text1"/>
          <w:lang w:val="uk-UA"/>
        </w:rPr>
        <w:t xml:space="preserve">Дружби, Садова, Квітуча, Набережна, Центральна, Грушева, Зелена, Медична, Виноградна, Ярослава Мудрого, 2-й </w:t>
      </w:r>
      <w:proofErr w:type="spellStart"/>
      <w:r w:rsidR="005B6A44" w:rsidRPr="0027235A">
        <w:rPr>
          <w:color w:val="000000" w:themeColor="text1"/>
          <w:lang w:val="uk-UA"/>
        </w:rPr>
        <w:t>пров</w:t>
      </w:r>
      <w:proofErr w:type="spellEnd"/>
      <w:r w:rsidR="005B6A44" w:rsidRPr="0027235A">
        <w:rPr>
          <w:color w:val="000000" w:themeColor="text1"/>
          <w:lang w:val="uk-UA"/>
        </w:rPr>
        <w:t xml:space="preserve">. Барське шосе, </w:t>
      </w:r>
      <w:proofErr w:type="spellStart"/>
      <w:r w:rsidR="005B6A44" w:rsidRPr="0027235A">
        <w:rPr>
          <w:color w:val="000000" w:themeColor="text1"/>
          <w:lang w:val="uk-UA"/>
        </w:rPr>
        <w:t>пров</w:t>
      </w:r>
      <w:proofErr w:type="spellEnd"/>
      <w:r w:rsidR="005B6A44" w:rsidRPr="0027235A">
        <w:rPr>
          <w:color w:val="000000" w:themeColor="text1"/>
          <w:lang w:val="uk-UA"/>
        </w:rPr>
        <w:t>. Затишний селища Березина</w:t>
      </w:r>
      <w:r w:rsidRPr="0027235A">
        <w:rPr>
          <w:szCs w:val="28"/>
          <w:lang w:val="uk-UA"/>
        </w:rPr>
        <w:t>.</w:t>
      </w:r>
    </w:p>
    <w:p w:rsidR="0027235A" w:rsidRDefault="0027235A" w:rsidP="0027235A">
      <w:pPr>
        <w:pStyle w:val="a5"/>
        <w:spacing w:after="0" w:line="240" w:lineRule="auto"/>
        <w:ind w:left="0" w:right="-2" w:firstLine="0"/>
        <w:rPr>
          <w:szCs w:val="28"/>
          <w:lang w:val="uk-UA"/>
        </w:rPr>
      </w:pPr>
    </w:p>
    <w:p w:rsidR="00B71B45" w:rsidRDefault="00B71B45" w:rsidP="0027235A">
      <w:pPr>
        <w:pStyle w:val="a5"/>
        <w:numPr>
          <w:ilvl w:val="0"/>
          <w:numId w:val="4"/>
        </w:numPr>
        <w:spacing w:after="0" w:line="240" w:lineRule="auto"/>
        <w:ind w:left="0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>Визначити</w:t>
      </w:r>
      <w:r w:rsidR="005B6A44" w:rsidRPr="0027235A">
        <w:rPr>
          <w:szCs w:val="28"/>
          <w:lang w:val="uk-UA"/>
        </w:rPr>
        <w:t xml:space="preserve"> </w:t>
      </w:r>
      <w:r w:rsidRPr="0027235A">
        <w:rPr>
          <w:szCs w:val="28"/>
          <w:lang w:val="uk-UA"/>
        </w:rPr>
        <w:t>основн</w:t>
      </w:r>
      <w:r w:rsidR="005B6A44" w:rsidRPr="0027235A">
        <w:rPr>
          <w:szCs w:val="28"/>
          <w:lang w:val="uk-UA"/>
        </w:rPr>
        <w:t>і</w:t>
      </w:r>
      <w:r w:rsidRPr="0027235A">
        <w:rPr>
          <w:szCs w:val="28"/>
          <w:lang w:val="uk-UA"/>
        </w:rPr>
        <w:t xml:space="preserve"> напрямк</w:t>
      </w:r>
      <w:r w:rsidR="005B6A44" w:rsidRPr="0027235A">
        <w:rPr>
          <w:szCs w:val="28"/>
          <w:lang w:val="uk-UA"/>
        </w:rPr>
        <w:t>и</w:t>
      </w:r>
      <w:r w:rsidRPr="0027235A">
        <w:rPr>
          <w:szCs w:val="28"/>
          <w:lang w:val="uk-UA"/>
        </w:rPr>
        <w:t xml:space="preserve"> діяльності органу самоорганізації населення – </w:t>
      </w:r>
      <w:r w:rsidR="005B6A44" w:rsidRPr="0027235A">
        <w:rPr>
          <w:szCs w:val="28"/>
          <w:lang w:val="uk-UA"/>
        </w:rPr>
        <w:t>квартального комітету селища Березина «Добробут»</w:t>
      </w:r>
      <w:r w:rsidRPr="0027235A">
        <w:rPr>
          <w:szCs w:val="28"/>
          <w:lang w:val="uk-UA"/>
        </w:rPr>
        <w:t>:</w:t>
      </w:r>
    </w:p>
    <w:p w:rsidR="0027235A" w:rsidRPr="0027235A" w:rsidRDefault="0027235A" w:rsidP="0027235A">
      <w:pPr>
        <w:pStyle w:val="a5"/>
        <w:tabs>
          <w:tab w:val="left" w:pos="980"/>
        </w:tabs>
        <w:spacing w:after="0" w:line="240" w:lineRule="auto"/>
        <w:ind w:left="1073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>- збереження рекреаційних територій та зелених зон кварталу;</w:t>
      </w:r>
    </w:p>
    <w:p w:rsidR="0027235A" w:rsidRPr="00B71B45" w:rsidRDefault="0027235A" w:rsidP="0027235A">
      <w:pPr>
        <w:pStyle w:val="a6"/>
        <w:spacing w:after="0"/>
        <w:ind w:left="1073"/>
        <w:jc w:val="both"/>
        <w:rPr>
          <w:rFonts w:cs="Times New Roman"/>
          <w:sz w:val="28"/>
          <w:szCs w:val="28"/>
          <w:lang w:val="uk-UA"/>
        </w:rPr>
      </w:pPr>
      <w:r w:rsidRPr="00B71B45">
        <w:rPr>
          <w:rFonts w:cs="Times New Roman"/>
          <w:sz w:val="28"/>
          <w:szCs w:val="28"/>
          <w:lang w:val="uk-UA"/>
        </w:rPr>
        <w:t xml:space="preserve">- </w:t>
      </w:r>
      <w:r>
        <w:rPr>
          <w:rFonts w:cs="Times New Roman"/>
          <w:sz w:val="28"/>
          <w:szCs w:val="28"/>
          <w:lang w:val="uk-UA"/>
        </w:rPr>
        <w:t>облаштування сміттєвих майданчиків</w:t>
      </w:r>
      <w:r w:rsidRPr="00B71B45">
        <w:rPr>
          <w:rFonts w:cs="Times New Roman"/>
          <w:sz w:val="28"/>
          <w:szCs w:val="28"/>
          <w:lang w:val="uk-UA"/>
        </w:rPr>
        <w:t>;</w:t>
      </w:r>
    </w:p>
    <w:p w:rsidR="0027235A" w:rsidRDefault="0027235A" w:rsidP="0027235A">
      <w:pPr>
        <w:pStyle w:val="a6"/>
        <w:spacing w:after="0"/>
        <w:ind w:left="1073"/>
        <w:jc w:val="both"/>
        <w:rPr>
          <w:rFonts w:cs="Times New Roman"/>
          <w:sz w:val="28"/>
          <w:szCs w:val="28"/>
          <w:lang w:val="uk-UA"/>
        </w:rPr>
      </w:pPr>
      <w:r w:rsidRPr="00B71B45">
        <w:rPr>
          <w:rFonts w:cs="Times New Roman"/>
          <w:sz w:val="28"/>
          <w:szCs w:val="28"/>
          <w:lang w:val="uk-UA"/>
        </w:rPr>
        <w:t xml:space="preserve">- </w:t>
      </w:r>
      <w:r>
        <w:rPr>
          <w:rFonts w:cs="Times New Roman"/>
          <w:sz w:val="28"/>
          <w:szCs w:val="28"/>
          <w:lang w:val="uk-UA"/>
        </w:rPr>
        <w:t>благоустрій території кварталу.</w:t>
      </w:r>
    </w:p>
    <w:p w:rsidR="0027235A" w:rsidRPr="0027235A" w:rsidRDefault="0027235A" w:rsidP="0027235A">
      <w:pPr>
        <w:ind w:left="0" w:firstLine="0"/>
        <w:rPr>
          <w:szCs w:val="28"/>
          <w:lang w:val="uk-UA"/>
        </w:rPr>
      </w:pPr>
    </w:p>
    <w:p w:rsidR="0027235A" w:rsidRDefault="00B71B45" w:rsidP="00B71B45">
      <w:pPr>
        <w:pStyle w:val="a5"/>
        <w:numPr>
          <w:ilvl w:val="0"/>
          <w:numId w:val="4"/>
        </w:numPr>
        <w:spacing w:after="0" w:line="240" w:lineRule="auto"/>
        <w:ind w:left="0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 xml:space="preserve">Надати органу самоорганізації населення – </w:t>
      </w:r>
      <w:r w:rsidR="0027235A">
        <w:rPr>
          <w:szCs w:val="28"/>
          <w:lang w:val="uk-UA"/>
        </w:rPr>
        <w:t>квартальному</w:t>
      </w:r>
      <w:r w:rsidRPr="0027235A">
        <w:rPr>
          <w:szCs w:val="28"/>
          <w:lang w:val="uk-UA"/>
        </w:rPr>
        <w:t xml:space="preserve"> комітету «</w:t>
      </w:r>
      <w:r w:rsidR="0027235A" w:rsidRPr="0027235A">
        <w:rPr>
          <w:szCs w:val="28"/>
          <w:lang w:val="uk-UA"/>
        </w:rPr>
        <w:t>Добробут</w:t>
      </w:r>
      <w:r w:rsidRPr="0027235A">
        <w:rPr>
          <w:szCs w:val="28"/>
          <w:lang w:val="uk-UA"/>
        </w:rPr>
        <w:t>» у межах території його діяльності наступні власні повноваження: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>представляти інтереси жителів у органах місцевого самоврядування, суді та інших органах, установах, організаціях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>сприяти додержанню Конституції та законів України, реалізації актів   Президента України та органів виконавчої влади, рішень сільської ради та її  виконавчого комітету, розпоряджень сільського голови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 xml:space="preserve">організовувати на добровільних засадах участь населення у заходах щодо охорони навколишнього природного середовища, проведенні робіт з благоустрою, озеленення та утримання в належному стані </w:t>
      </w:r>
      <w:r w:rsidRPr="00B71B45">
        <w:rPr>
          <w:szCs w:val="28"/>
          <w:lang w:val="uk-UA"/>
        </w:rPr>
        <w:lastRenderedPageBreak/>
        <w:t>прибудинкових  територій, обладнанні дитячих і спортивних майданчиків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>сприяти відповідно до законодавства правоохоронним органам у  забезпеченні охорони громадського порядку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>розглядати звернення мешканців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  <w:r w:rsidRPr="00B71B45">
        <w:rPr>
          <w:szCs w:val="28"/>
          <w:lang w:val="uk-UA"/>
        </w:rPr>
        <w:t>інформувати мешканців кварталу та власників земельних ділянок про діяльність органу  самоорганізації населення, організовувати обговорення проектів його рішень з  найважливіших питань</w:t>
      </w:r>
      <w:r>
        <w:rPr>
          <w:szCs w:val="28"/>
          <w:lang w:val="uk-UA"/>
        </w:rPr>
        <w:t>;</w:t>
      </w:r>
    </w:p>
    <w:p w:rsidR="0027235A" w:rsidRDefault="0027235A" w:rsidP="0027235A">
      <w:pPr>
        <w:pStyle w:val="a5"/>
        <w:numPr>
          <w:ilvl w:val="0"/>
          <w:numId w:val="5"/>
        </w:numPr>
        <w:spacing w:after="0" w:line="240" w:lineRule="auto"/>
        <w:ind w:right="-2"/>
        <w:rPr>
          <w:szCs w:val="28"/>
          <w:lang w:val="uk-UA"/>
        </w:rPr>
      </w:pPr>
    </w:p>
    <w:p w:rsidR="00B71B45" w:rsidRDefault="00B71B45" w:rsidP="00B71B45">
      <w:pPr>
        <w:pStyle w:val="a5"/>
        <w:numPr>
          <w:ilvl w:val="0"/>
          <w:numId w:val="4"/>
        </w:numPr>
        <w:spacing w:after="0" w:line="240" w:lineRule="auto"/>
        <w:ind w:left="0" w:right="-2" w:firstLine="0"/>
        <w:rPr>
          <w:szCs w:val="28"/>
          <w:lang w:val="uk-UA"/>
        </w:rPr>
      </w:pPr>
      <w:r w:rsidRPr="0027235A">
        <w:rPr>
          <w:szCs w:val="28"/>
          <w:lang w:val="uk-UA"/>
        </w:rPr>
        <w:t xml:space="preserve">Орган самоорганізації населення </w:t>
      </w:r>
      <w:r w:rsidR="0027235A">
        <w:rPr>
          <w:szCs w:val="28"/>
          <w:lang w:val="uk-UA"/>
        </w:rPr>
        <w:t xml:space="preserve">– квартальний </w:t>
      </w:r>
      <w:r w:rsidRPr="0027235A">
        <w:rPr>
          <w:szCs w:val="28"/>
          <w:lang w:val="uk-UA"/>
        </w:rPr>
        <w:t>комітет «</w:t>
      </w:r>
      <w:r w:rsidR="0027235A" w:rsidRPr="0027235A">
        <w:rPr>
          <w:szCs w:val="28"/>
          <w:lang w:val="uk-UA"/>
        </w:rPr>
        <w:t>Добробут</w:t>
      </w:r>
      <w:r w:rsidRPr="0027235A">
        <w:rPr>
          <w:szCs w:val="28"/>
          <w:lang w:val="uk-UA"/>
        </w:rPr>
        <w:t>» набуває власних повноважень після його реєстрації у встановленому законом порядку.</w:t>
      </w:r>
    </w:p>
    <w:p w:rsidR="00132FA3" w:rsidRPr="0027235A" w:rsidRDefault="00132FA3" w:rsidP="00132FA3">
      <w:pPr>
        <w:pStyle w:val="a5"/>
        <w:spacing w:after="0" w:line="240" w:lineRule="auto"/>
        <w:ind w:left="0" w:right="-2" w:firstLine="0"/>
        <w:rPr>
          <w:szCs w:val="28"/>
          <w:lang w:val="uk-UA"/>
        </w:rPr>
      </w:pPr>
    </w:p>
    <w:p w:rsidR="00B71B45" w:rsidRDefault="00B71B45" w:rsidP="00132FA3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B71B45">
        <w:rPr>
          <w:rFonts w:cs="Times New Roman"/>
          <w:sz w:val="28"/>
          <w:szCs w:val="28"/>
          <w:lang w:val="uk-UA"/>
        </w:rPr>
        <w:t xml:space="preserve">Контроль за фінансовою діяльністю органу самоорганізації населення  здійснюють загальні збори мешканців кварталу </w:t>
      </w:r>
      <w:r w:rsidR="00132FA3">
        <w:rPr>
          <w:rFonts w:cs="Times New Roman"/>
          <w:sz w:val="28"/>
          <w:szCs w:val="28"/>
          <w:lang w:val="uk-UA"/>
        </w:rPr>
        <w:t>в</w:t>
      </w:r>
      <w:r w:rsidRPr="00B71B45">
        <w:rPr>
          <w:rFonts w:cs="Times New Roman"/>
          <w:sz w:val="28"/>
          <w:szCs w:val="28"/>
          <w:lang w:val="uk-UA"/>
        </w:rPr>
        <w:t xml:space="preserve"> межах своїх повноважень, </w:t>
      </w:r>
      <w:r w:rsidR="0027235A">
        <w:rPr>
          <w:rFonts w:cs="Times New Roman"/>
          <w:sz w:val="28"/>
          <w:szCs w:val="28"/>
          <w:lang w:val="uk-UA"/>
        </w:rPr>
        <w:t>Якушинецька</w:t>
      </w:r>
      <w:r w:rsidRPr="00B71B45">
        <w:rPr>
          <w:rFonts w:cs="Times New Roman"/>
          <w:sz w:val="28"/>
          <w:szCs w:val="28"/>
          <w:lang w:val="uk-UA"/>
        </w:rPr>
        <w:t xml:space="preserve"> сільська рада та її виконавчий комітет.</w:t>
      </w:r>
    </w:p>
    <w:p w:rsidR="00132FA3" w:rsidRPr="00B71B45" w:rsidRDefault="00132FA3" w:rsidP="00132FA3">
      <w:pPr>
        <w:pStyle w:val="a6"/>
        <w:spacing w:after="0"/>
        <w:jc w:val="both"/>
        <w:rPr>
          <w:rFonts w:cs="Times New Roman"/>
          <w:sz w:val="28"/>
          <w:szCs w:val="28"/>
          <w:lang w:val="uk-UA"/>
        </w:rPr>
      </w:pPr>
    </w:p>
    <w:p w:rsidR="00B71B45" w:rsidRPr="00B71B45" w:rsidRDefault="005B3708" w:rsidP="00B71B45">
      <w:pPr>
        <w:pStyle w:val="a6"/>
        <w:spacing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7</w:t>
      </w:r>
      <w:r w:rsidR="00B71B45" w:rsidRPr="00B71B45">
        <w:rPr>
          <w:rFonts w:cs="Times New Roman"/>
          <w:sz w:val="28"/>
          <w:szCs w:val="28"/>
          <w:lang w:val="uk-UA"/>
        </w:rPr>
        <w:t xml:space="preserve">. Контроль за виконанням даного рішення покласти </w:t>
      </w:r>
      <w:r>
        <w:rPr>
          <w:rFonts w:cs="Times New Roman"/>
          <w:sz w:val="28"/>
          <w:szCs w:val="28"/>
          <w:lang w:val="uk-UA"/>
        </w:rPr>
        <w:t xml:space="preserve">постійну комісію </w:t>
      </w:r>
      <w:r w:rsidRPr="007422E2">
        <w:rPr>
          <w:color w:val="000000"/>
          <w:sz w:val="28"/>
          <w:lang w:val="uk-UA" w:eastAsia="uk-UA"/>
        </w:rPr>
        <w:t xml:space="preserve">сільської ради </w:t>
      </w:r>
      <w:r w:rsidRPr="007422E2">
        <w:rPr>
          <w:bCs/>
          <w:iCs/>
          <w:sz w:val="28"/>
          <w:szCs w:val="28"/>
          <w:lang w:val="uk-UA"/>
        </w:rPr>
        <w:t>з питань прав людини, законності, депутатської діяльності, етики та регламенту (Юрій КРАКІВСЬКИЙ)</w:t>
      </w:r>
      <w:r w:rsidR="00B71B45" w:rsidRPr="00B71B45">
        <w:rPr>
          <w:rFonts w:cs="Times New Roman"/>
          <w:sz w:val="28"/>
          <w:szCs w:val="28"/>
          <w:lang w:val="uk-UA"/>
        </w:rPr>
        <w:t>.</w:t>
      </w:r>
    </w:p>
    <w:p w:rsidR="00B71B45" w:rsidRPr="00B71B45" w:rsidRDefault="00B71B45" w:rsidP="00B71B45">
      <w:pPr>
        <w:tabs>
          <w:tab w:val="left" w:pos="1890"/>
        </w:tabs>
        <w:spacing w:after="0" w:line="240" w:lineRule="auto"/>
        <w:rPr>
          <w:b/>
          <w:color w:val="000000" w:themeColor="text1"/>
          <w:szCs w:val="28"/>
          <w:lang w:val="uk-UA" w:eastAsia="ar-SA"/>
        </w:rPr>
      </w:pPr>
    </w:p>
    <w:p w:rsidR="00EC28B4" w:rsidRPr="00B71B45" w:rsidRDefault="00EC28B4" w:rsidP="00C758F1">
      <w:pPr>
        <w:pStyle w:val="a5"/>
        <w:tabs>
          <w:tab w:val="left" w:pos="9072"/>
        </w:tabs>
        <w:spacing w:after="0" w:line="240" w:lineRule="auto"/>
        <w:ind w:left="0" w:right="0" w:firstLine="0"/>
        <w:jc w:val="center"/>
        <w:rPr>
          <w:color w:val="000000" w:themeColor="text1"/>
          <w:szCs w:val="28"/>
          <w:lang w:val="uk-UA"/>
        </w:rPr>
      </w:pPr>
    </w:p>
    <w:p w:rsidR="00EC28B4" w:rsidRPr="00B71B45" w:rsidRDefault="00EC28B4" w:rsidP="00C758F1">
      <w:pPr>
        <w:pStyle w:val="a5"/>
        <w:tabs>
          <w:tab w:val="left" w:pos="9072"/>
        </w:tabs>
        <w:spacing w:after="0" w:line="240" w:lineRule="auto"/>
        <w:ind w:left="0" w:right="0" w:firstLine="0"/>
        <w:jc w:val="center"/>
        <w:rPr>
          <w:color w:val="000000" w:themeColor="text1"/>
          <w:szCs w:val="28"/>
          <w:lang w:val="uk-UA"/>
        </w:rPr>
      </w:pPr>
    </w:p>
    <w:p w:rsidR="007E20D2" w:rsidRPr="00B71B45" w:rsidRDefault="007E20D2" w:rsidP="00C758F1">
      <w:pPr>
        <w:pStyle w:val="a5"/>
        <w:tabs>
          <w:tab w:val="left" w:pos="9072"/>
        </w:tabs>
        <w:spacing w:after="0" w:line="240" w:lineRule="auto"/>
        <w:ind w:left="0" w:right="0" w:firstLine="0"/>
        <w:jc w:val="center"/>
        <w:rPr>
          <w:b/>
          <w:bCs/>
          <w:color w:val="000000" w:themeColor="text1"/>
          <w:szCs w:val="28"/>
          <w:lang w:val="uk-UA"/>
        </w:rPr>
      </w:pPr>
      <w:r w:rsidRPr="00B71B45">
        <w:rPr>
          <w:b/>
          <w:bCs/>
          <w:color w:val="000000" w:themeColor="text1"/>
          <w:szCs w:val="28"/>
          <w:lang w:val="uk-UA"/>
        </w:rPr>
        <w:t xml:space="preserve">Сільський голова                      </w:t>
      </w:r>
      <w:r w:rsidR="0018682F" w:rsidRPr="00B71B45">
        <w:rPr>
          <w:b/>
          <w:bCs/>
          <w:color w:val="000000" w:themeColor="text1"/>
          <w:szCs w:val="28"/>
          <w:lang w:val="uk-UA"/>
        </w:rPr>
        <w:t xml:space="preserve">                        </w:t>
      </w:r>
      <w:r w:rsidRPr="00B71B45">
        <w:rPr>
          <w:b/>
          <w:bCs/>
          <w:color w:val="000000" w:themeColor="text1"/>
          <w:szCs w:val="28"/>
          <w:lang w:val="uk-UA"/>
        </w:rPr>
        <w:t xml:space="preserve">                 Василь РОМАНЮК</w:t>
      </w:r>
    </w:p>
    <w:sectPr w:rsidR="007E20D2" w:rsidRPr="00B71B45" w:rsidSect="00C758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5F6"/>
    <w:multiLevelType w:val="hybridMultilevel"/>
    <w:tmpl w:val="0E44972E"/>
    <w:lvl w:ilvl="0" w:tplc="A03A7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77A2"/>
    <w:multiLevelType w:val="hybridMultilevel"/>
    <w:tmpl w:val="1F36BA46"/>
    <w:lvl w:ilvl="0" w:tplc="E9FAA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772E"/>
    <w:multiLevelType w:val="hybridMultilevel"/>
    <w:tmpl w:val="CC1627CC"/>
    <w:lvl w:ilvl="0" w:tplc="21D40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2CC7"/>
    <w:multiLevelType w:val="hybridMultilevel"/>
    <w:tmpl w:val="D8FCCAB8"/>
    <w:lvl w:ilvl="0" w:tplc="7F566D9A">
      <w:start w:val="1"/>
      <w:numFmt w:val="decimal"/>
      <w:lvlText w:val="%1."/>
      <w:lvlJc w:val="left"/>
      <w:pPr>
        <w:ind w:left="1073" w:hanging="37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E710C20"/>
    <w:multiLevelType w:val="hybridMultilevel"/>
    <w:tmpl w:val="AF746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A7"/>
    <w:rsid w:val="00054E7B"/>
    <w:rsid w:val="00083C64"/>
    <w:rsid w:val="00132FA3"/>
    <w:rsid w:val="00140205"/>
    <w:rsid w:val="00185D37"/>
    <w:rsid w:val="0018682F"/>
    <w:rsid w:val="001A6AEE"/>
    <w:rsid w:val="001A7F53"/>
    <w:rsid w:val="001C77E4"/>
    <w:rsid w:val="001E72A3"/>
    <w:rsid w:val="00260578"/>
    <w:rsid w:val="0027235A"/>
    <w:rsid w:val="002824E1"/>
    <w:rsid w:val="002A63FC"/>
    <w:rsid w:val="002C1ECE"/>
    <w:rsid w:val="002C2C5A"/>
    <w:rsid w:val="002D2A3B"/>
    <w:rsid w:val="002E03C1"/>
    <w:rsid w:val="002F1DB3"/>
    <w:rsid w:val="002F2F13"/>
    <w:rsid w:val="002F6AD6"/>
    <w:rsid w:val="003022AF"/>
    <w:rsid w:val="00330A8E"/>
    <w:rsid w:val="00352C7F"/>
    <w:rsid w:val="003640FC"/>
    <w:rsid w:val="003644B6"/>
    <w:rsid w:val="0039202F"/>
    <w:rsid w:val="00394A3A"/>
    <w:rsid w:val="003C7BD7"/>
    <w:rsid w:val="003E25CD"/>
    <w:rsid w:val="004040C9"/>
    <w:rsid w:val="0044526C"/>
    <w:rsid w:val="00471D8A"/>
    <w:rsid w:val="00493AB0"/>
    <w:rsid w:val="00496A84"/>
    <w:rsid w:val="004A64F1"/>
    <w:rsid w:val="004B3A1F"/>
    <w:rsid w:val="004D3AF8"/>
    <w:rsid w:val="004E5C82"/>
    <w:rsid w:val="00527FDE"/>
    <w:rsid w:val="00533C3D"/>
    <w:rsid w:val="005609CA"/>
    <w:rsid w:val="00581921"/>
    <w:rsid w:val="005B3708"/>
    <w:rsid w:val="005B6A44"/>
    <w:rsid w:val="005F7802"/>
    <w:rsid w:val="00602BBD"/>
    <w:rsid w:val="00616F54"/>
    <w:rsid w:val="0062386A"/>
    <w:rsid w:val="006C362C"/>
    <w:rsid w:val="006D13D4"/>
    <w:rsid w:val="006E078B"/>
    <w:rsid w:val="00713C74"/>
    <w:rsid w:val="00714C22"/>
    <w:rsid w:val="007233E1"/>
    <w:rsid w:val="007238B5"/>
    <w:rsid w:val="007461F1"/>
    <w:rsid w:val="00751D23"/>
    <w:rsid w:val="007544DB"/>
    <w:rsid w:val="00774FFE"/>
    <w:rsid w:val="007B43BD"/>
    <w:rsid w:val="007E20D2"/>
    <w:rsid w:val="00807069"/>
    <w:rsid w:val="008418E2"/>
    <w:rsid w:val="00847ABA"/>
    <w:rsid w:val="008562DF"/>
    <w:rsid w:val="008A2B5F"/>
    <w:rsid w:val="008F4DF7"/>
    <w:rsid w:val="00925529"/>
    <w:rsid w:val="00986661"/>
    <w:rsid w:val="009B7273"/>
    <w:rsid w:val="009C0B79"/>
    <w:rsid w:val="00A0723A"/>
    <w:rsid w:val="00A56AB3"/>
    <w:rsid w:val="00AF0BC4"/>
    <w:rsid w:val="00B17928"/>
    <w:rsid w:val="00B27BD4"/>
    <w:rsid w:val="00B71B45"/>
    <w:rsid w:val="00B950A4"/>
    <w:rsid w:val="00BA6C0D"/>
    <w:rsid w:val="00BD1681"/>
    <w:rsid w:val="00C758F1"/>
    <w:rsid w:val="00C92513"/>
    <w:rsid w:val="00CC6830"/>
    <w:rsid w:val="00CD33E5"/>
    <w:rsid w:val="00CD55DA"/>
    <w:rsid w:val="00CF4B56"/>
    <w:rsid w:val="00D41F5D"/>
    <w:rsid w:val="00DC4A67"/>
    <w:rsid w:val="00DD0606"/>
    <w:rsid w:val="00E1145F"/>
    <w:rsid w:val="00E12439"/>
    <w:rsid w:val="00E4222A"/>
    <w:rsid w:val="00EC28B4"/>
    <w:rsid w:val="00F4268C"/>
    <w:rsid w:val="00F83007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76D"/>
  <w15:docId w15:val="{5F1D223F-0874-4161-B2C3-3AD107DF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A7"/>
    <w:pPr>
      <w:spacing w:after="15" w:line="268" w:lineRule="auto"/>
      <w:ind w:left="1277" w:right="642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63FC"/>
    <w:pPr>
      <w:ind w:left="720"/>
      <w:contextualSpacing/>
    </w:pPr>
  </w:style>
  <w:style w:type="paragraph" w:styleId="a6">
    <w:name w:val="Body Text"/>
    <w:basedOn w:val="a"/>
    <w:link w:val="a7"/>
    <w:rsid w:val="00B71B4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Arial"/>
      <w:color w:val="auto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71B45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451C4-6BE8-49C5-A531-F2D3E93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ASRock</cp:lastModifiedBy>
  <cp:revision>5</cp:revision>
  <cp:lastPrinted>2024-08-29T07:14:00Z</cp:lastPrinted>
  <dcterms:created xsi:type="dcterms:W3CDTF">2024-08-27T12:39:00Z</dcterms:created>
  <dcterms:modified xsi:type="dcterms:W3CDTF">2024-08-29T07:14:00Z</dcterms:modified>
</cp:coreProperties>
</file>