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58" w:rsidRPr="00C66D58" w:rsidRDefault="00C66D58" w:rsidP="003D2D99">
      <w:pPr>
        <w:tabs>
          <w:tab w:val="left" w:pos="567"/>
          <w:tab w:val="left" w:pos="3990"/>
        </w:tabs>
        <w:ind w:left="567"/>
        <w:jc w:val="center"/>
        <w:rPr>
          <w:sz w:val="28"/>
          <w:szCs w:val="28"/>
          <w:lang w:eastAsia="ru-RU"/>
        </w:rPr>
      </w:pPr>
      <w:r w:rsidRPr="00C66D58">
        <w:rPr>
          <w:noProof/>
          <w:sz w:val="28"/>
          <w:szCs w:val="28"/>
          <w:lang w:val="ru-RU" w:eastAsia="ru-RU"/>
        </w:rPr>
        <w:drawing>
          <wp:inline distT="0" distB="0" distL="0" distR="0" wp14:anchorId="74572854" wp14:editId="4EB30AF0">
            <wp:extent cx="397510" cy="60452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caps/>
          <w:sz w:val="28"/>
          <w:szCs w:val="28"/>
          <w:lang w:eastAsia="ru-RU"/>
        </w:rPr>
      </w:pPr>
      <w:r w:rsidRPr="00C66D58">
        <w:rPr>
          <w:b/>
          <w:caps/>
          <w:sz w:val="28"/>
          <w:szCs w:val="28"/>
          <w:lang w:eastAsia="ru-RU"/>
        </w:rPr>
        <w:t>Україна</w:t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sz w:val="28"/>
          <w:szCs w:val="28"/>
          <w:lang w:eastAsia="ru-RU"/>
        </w:rPr>
      </w:pPr>
      <w:r w:rsidRPr="00C66D58">
        <w:rPr>
          <w:b/>
          <w:caps/>
          <w:sz w:val="28"/>
          <w:szCs w:val="28"/>
          <w:lang w:eastAsia="ru-RU"/>
        </w:rPr>
        <w:t>Я</w:t>
      </w:r>
      <w:r w:rsidRPr="00C66D58">
        <w:rPr>
          <w:b/>
          <w:sz w:val="28"/>
          <w:szCs w:val="28"/>
          <w:lang w:eastAsia="ru-RU"/>
        </w:rPr>
        <w:t>кушинецька</w:t>
      </w:r>
      <w:r w:rsidR="005708E4">
        <w:rPr>
          <w:b/>
          <w:sz w:val="28"/>
          <w:szCs w:val="28"/>
          <w:lang w:eastAsia="ru-RU"/>
        </w:rPr>
        <w:t xml:space="preserve"> </w:t>
      </w:r>
      <w:r w:rsidRPr="00C66D58">
        <w:rPr>
          <w:b/>
          <w:sz w:val="28"/>
          <w:szCs w:val="28"/>
          <w:lang w:eastAsia="ru-RU"/>
        </w:rPr>
        <w:t>сільська рада</w:t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sz w:val="28"/>
          <w:szCs w:val="28"/>
          <w:lang w:eastAsia="ru-RU"/>
        </w:rPr>
      </w:pPr>
      <w:r w:rsidRPr="00C66D58">
        <w:rPr>
          <w:b/>
          <w:sz w:val="28"/>
          <w:szCs w:val="28"/>
          <w:lang w:eastAsia="ru-RU"/>
        </w:rPr>
        <w:t>Вінницького району</w:t>
      </w:r>
      <w:r w:rsidR="005708E4">
        <w:rPr>
          <w:b/>
          <w:sz w:val="28"/>
          <w:szCs w:val="28"/>
          <w:lang w:eastAsia="ru-RU"/>
        </w:rPr>
        <w:t xml:space="preserve"> </w:t>
      </w:r>
      <w:r w:rsidRPr="00C66D58">
        <w:rPr>
          <w:b/>
          <w:sz w:val="28"/>
          <w:szCs w:val="28"/>
          <w:lang w:eastAsia="ru-RU"/>
        </w:rPr>
        <w:t>Вінницької</w:t>
      </w:r>
      <w:r w:rsidR="005708E4">
        <w:rPr>
          <w:b/>
          <w:sz w:val="28"/>
          <w:szCs w:val="28"/>
          <w:lang w:eastAsia="ru-RU"/>
        </w:rPr>
        <w:t xml:space="preserve"> </w:t>
      </w:r>
      <w:r w:rsidRPr="00C66D58">
        <w:rPr>
          <w:b/>
          <w:sz w:val="28"/>
          <w:szCs w:val="28"/>
          <w:lang w:eastAsia="ru-RU"/>
        </w:rPr>
        <w:t>області</w:t>
      </w:r>
    </w:p>
    <w:p w:rsidR="00C66D58" w:rsidRPr="00C66D58" w:rsidRDefault="00F56CC6" w:rsidP="003D2D99">
      <w:pPr>
        <w:tabs>
          <w:tab w:val="left" w:pos="567"/>
        </w:tabs>
        <w:ind w:left="567"/>
        <w:jc w:val="center"/>
        <w:rPr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50801</wp:posOffset>
                </wp:positionV>
                <wp:extent cx="6162675" cy="57150"/>
                <wp:effectExtent l="0" t="19050" r="476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879B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05pt,4pt" to="919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" strokeweight="4.5pt">
                <v:stroke linestyle="thickThin"/>
                <w10:wrap anchorx="margin"/>
              </v:line>
            </w:pict>
          </mc:Fallback>
        </mc:AlternateContent>
      </w:r>
    </w:p>
    <w:p w:rsidR="005708E4" w:rsidRDefault="005708E4" w:rsidP="003D2D99">
      <w:pPr>
        <w:tabs>
          <w:tab w:val="left" w:pos="567"/>
        </w:tabs>
        <w:ind w:left="567"/>
        <w:rPr>
          <w:sz w:val="28"/>
          <w:szCs w:val="28"/>
        </w:rPr>
      </w:pPr>
    </w:p>
    <w:p w:rsidR="005708E4" w:rsidRDefault="005708E4" w:rsidP="003D2D99">
      <w:pPr>
        <w:tabs>
          <w:tab w:val="left" w:pos="567"/>
        </w:tabs>
        <w:ind w:left="567"/>
        <w:rPr>
          <w:sz w:val="28"/>
          <w:szCs w:val="28"/>
        </w:rPr>
      </w:pPr>
    </w:p>
    <w:p w:rsidR="00C66D58" w:rsidRPr="00C66D58" w:rsidRDefault="00B318F8" w:rsidP="003D2D99">
      <w:pPr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t>17</w:t>
      </w:r>
      <w:bookmarkStart w:id="0" w:name="_GoBack"/>
      <w:bookmarkEnd w:id="0"/>
      <w:r w:rsidR="005708E4">
        <w:rPr>
          <w:sz w:val="28"/>
          <w:szCs w:val="28"/>
        </w:rPr>
        <w:t xml:space="preserve"> грудня </w:t>
      </w:r>
      <w:r w:rsidR="00C66D58" w:rsidRPr="00C66D58">
        <w:rPr>
          <w:sz w:val="28"/>
          <w:szCs w:val="28"/>
        </w:rPr>
        <w:t>201</w:t>
      </w:r>
      <w:r w:rsidR="009A5655">
        <w:rPr>
          <w:sz w:val="28"/>
          <w:szCs w:val="28"/>
        </w:rPr>
        <w:t>9</w:t>
      </w:r>
      <w:r w:rsidR="00C66D58" w:rsidRPr="00C66D58">
        <w:rPr>
          <w:sz w:val="28"/>
          <w:szCs w:val="28"/>
        </w:rPr>
        <w:t xml:space="preserve"> року                                                    </w:t>
      </w:r>
      <w:r w:rsidR="005708E4">
        <w:rPr>
          <w:sz w:val="28"/>
          <w:szCs w:val="28"/>
        </w:rPr>
        <w:t xml:space="preserve">___ </w:t>
      </w:r>
      <w:r>
        <w:rPr>
          <w:sz w:val="28"/>
          <w:szCs w:val="28"/>
        </w:rPr>
        <w:t>38</w:t>
      </w:r>
      <w:r w:rsidR="00C66D58" w:rsidRPr="00C66D58">
        <w:rPr>
          <w:sz w:val="28"/>
          <w:szCs w:val="28"/>
        </w:rPr>
        <w:t>сесія 7 скликання</w:t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bCs/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                                           </w:t>
      </w:r>
    </w:p>
    <w:p w:rsidR="00C66D58" w:rsidRPr="00C66D58" w:rsidRDefault="00C66D58" w:rsidP="003D2D99">
      <w:pPr>
        <w:tabs>
          <w:tab w:val="left" w:pos="567"/>
        </w:tabs>
        <w:ind w:left="567"/>
        <w:jc w:val="center"/>
        <w:rPr>
          <w:b/>
          <w:bCs/>
          <w:sz w:val="28"/>
          <w:szCs w:val="28"/>
        </w:rPr>
      </w:pPr>
      <w:r w:rsidRPr="00C66D58">
        <w:rPr>
          <w:b/>
          <w:bCs/>
          <w:sz w:val="28"/>
          <w:szCs w:val="28"/>
        </w:rPr>
        <w:t>РІШЕННЯ</w:t>
      </w:r>
    </w:p>
    <w:p w:rsidR="00EB5351" w:rsidRPr="006C0291" w:rsidRDefault="00EB5351" w:rsidP="003D2D99">
      <w:pPr>
        <w:tabs>
          <w:tab w:val="left" w:pos="567"/>
        </w:tabs>
        <w:ind w:left="567"/>
        <w:rPr>
          <w:noProof/>
          <w:sz w:val="28"/>
          <w:szCs w:val="28"/>
          <w:lang w:eastAsia="ru-RU"/>
        </w:rPr>
      </w:pPr>
    </w:p>
    <w:p w:rsidR="00EB5351" w:rsidRPr="00E15E14" w:rsidRDefault="00EB5351" w:rsidP="003D2D99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  <w:r w:rsidR="005708E4">
        <w:rPr>
          <w:b/>
          <w:sz w:val="28"/>
          <w:szCs w:val="28"/>
        </w:rPr>
        <w:t xml:space="preserve">підтримки об’єднань співвласників багатоквартирних будинків </w:t>
      </w:r>
      <w:r w:rsidR="009A5655">
        <w:rPr>
          <w:b/>
          <w:sz w:val="28"/>
          <w:szCs w:val="28"/>
        </w:rPr>
        <w:t>Якушинецьк</w:t>
      </w:r>
      <w:r w:rsidR="005708E4">
        <w:rPr>
          <w:b/>
          <w:sz w:val="28"/>
          <w:szCs w:val="28"/>
        </w:rPr>
        <w:t>ої</w:t>
      </w:r>
      <w:r w:rsidR="009A5655">
        <w:rPr>
          <w:b/>
          <w:sz w:val="28"/>
          <w:szCs w:val="28"/>
        </w:rPr>
        <w:t xml:space="preserve"> ОТГ на 2020</w:t>
      </w:r>
      <w:r w:rsidR="00C66D58" w:rsidRPr="00E15E14">
        <w:rPr>
          <w:b/>
          <w:sz w:val="28"/>
          <w:szCs w:val="28"/>
        </w:rPr>
        <w:t xml:space="preserve"> рік</w:t>
      </w:r>
      <w:r w:rsidRPr="00E15E14">
        <w:rPr>
          <w:b/>
          <w:sz w:val="28"/>
          <w:szCs w:val="28"/>
        </w:rPr>
        <w:t xml:space="preserve"> </w:t>
      </w:r>
    </w:p>
    <w:p w:rsidR="00EB5351" w:rsidRDefault="00EB5351" w:rsidP="003D2D99">
      <w:pPr>
        <w:tabs>
          <w:tab w:val="left" w:pos="567"/>
        </w:tabs>
        <w:ind w:left="567"/>
        <w:rPr>
          <w:sz w:val="28"/>
          <w:szCs w:val="28"/>
        </w:rPr>
      </w:pPr>
    </w:p>
    <w:p w:rsidR="007917B3" w:rsidRDefault="007917B3" w:rsidP="003D2D99">
      <w:pPr>
        <w:tabs>
          <w:tab w:val="left" w:pos="567"/>
        </w:tabs>
        <w:ind w:left="567" w:firstLine="708"/>
        <w:jc w:val="both"/>
        <w:rPr>
          <w:sz w:val="28"/>
          <w:szCs w:val="28"/>
        </w:rPr>
      </w:pPr>
    </w:p>
    <w:p w:rsidR="00EB5351" w:rsidRPr="005451B5" w:rsidRDefault="007917B3" w:rsidP="003D2D99">
      <w:pPr>
        <w:widowControl/>
        <w:tabs>
          <w:tab w:val="left" w:pos="567"/>
        </w:tabs>
        <w:suppressAutoHyphens/>
        <w:autoSpaceDE/>
        <w:autoSpaceDN/>
        <w:adjustRightInd/>
        <w:ind w:left="567" w:firstLine="709"/>
        <w:jc w:val="both"/>
        <w:rPr>
          <w:sz w:val="28"/>
          <w:szCs w:val="28"/>
          <w:lang w:eastAsia="ar-SA"/>
        </w:rPr>
      </w:pPr>
      <w:r w:rsidRPr="005451B5">
        <w:rPr>
          <w:sz w:val="28"/>
          <w:szCs w:val="28"/>
        </w:rPr>
        <w:t xml:space="preserve">Керуючись законами України «Про місцеве самоврядування в Україні», </w:t>
      </w:r>
      <w:r w:rsidRPr="005451B5">
        <w:rPr>
          <w:sz w:val="28"/>
          <w:szCs w:val="28"/>
          <w:lang w:eastAsia="ar-SA"/>
        </w:rPr>
        <w:t>«Про об’єднання співвласників багатоквартирного будинку», «Про особливості здійснення права власності у багатоквартирному будинку»</w:t>
      </w:r>
      <w:r w:rsidR="00855A28" w:rsidRPr="005451B5">
        <w:rPr>
          <w:sz w:val="28"/>
          <w:szCs w:val="28"/>
          <w:lang w:eastAsia="ar-SA"/>
        </w:rPr>
        <w:t xml:space="preserve">, </w:t>
      </w:r>
      <w:r w:rsidR="005451B5">
        <w:rPr>
          <w:sz w:val="28"/>
          <w:szCs w:val="28"/>
          <w:lang w:eastAsia="ar-SA"/>
        </w:rPr>
        <w:t xml:space="preserve">«Про енергозбереження», </w:t>
      </w:r>
      <w:r w:rsidR="00855A28" w:rsidRPr="005451B5">
        <w:rPr>
          <w:sz w:val="28"/>
          <w:szCs w:val="28"/>
          <w:lang w:eastAsia="ar-SA"/>
        </w:rPr>
        <w:t xml:space="preserve">розпорядженням Кабінету Міністрів України «Про національний план дій з енергоефективності на період до 2020», на виконання доручення голови Вінницької обласної державної адміністрації від 21.05.2019р. №01.01-13/3020 «Щодо місцевих програм енергозбереження для населення та </w:t>
      </w:r>
      <w:r w:rsidR="005451B5" w:rsidRPr="005451B5">
        <w:rPr>
          <w:sz w:val="28"/>
          <w:szCs w:val="28"/>
          <w:lang w:eastAsia="ar-SA"/>
        </w:rPr>
        <w:t>об’єднань</w:t>
      </w:r>
      <w:r w:rsidR="00855A28" w:rsidRPr="005451B5">
        <w:rPr>
          <w:sz w:val="28"/>
          <w:szCs w:val="28"/>
          <w:lang w:eastAsia="ar-SA"/>
        </w:rPr>
        <w:t xml:space="preserve"> співвласників багатоквартирних будинків»</w:t>
      </w:r>
      <w:r w:rsidR="005451B5" w:rsidRPr="005451B5">
        <w:rPr>
          <w:sz w:val="28"/>
          <w:szCs w:val="28"/>
          <w:lang w:eastAsia="ar-SA"/>
        </w:rPr>
        <w:t xml:space="preserve">, </w:t>
      </w:r>
      <w:r w:rsidR="00EB5351" w:rsidRPr="005451B5">
        <w:rPr>
          <w:sz w:val="28"/>
          <w:szCs w:val="28"/>
        </w:rPr>
        <w:t>сільська рада</w:t>
      </w:r>
    </w:p>
    <w:p w:rsidR="002A699D" w:rsidRDefault="002A699D" w:rsidP="003D2D99">
      <w:pPr>
        <w:tabs>
          <w:tab w:val="left" w:pos="567"/>
        </w:tabs>
        <w:ind w:left="567"/>
        <w:jc w:val="center"/>
        <w:rPr>
          <w:rStyle w:val="a3"/>
          <w:sz w:val="28"/>
          <w:szCs w:val="28"/>
        </w:rPr>
      </w:pPr>
    </w:p>
    <w:p w:rsidR="00EB5351" w:rsidRDefault="00EB5351" w:rsidP="003D2D99">
      <w:pPr>
        <w:tabs>
          <w:tab w:val="left" w:pos="567"/>
        </w:tabs>
        <w:ind w:left="567"/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:rsidR="00EB5351" w:rsidRDefault="00EB5351" w:rsidP="003D2D99">
      <w:pPr>
        <w:tabs>
          <w:tab w:val="left" w:pos="567"/>
        </w:tabs>
        <w:ind w:left="567"/>
        <w:jc w:val="center"/>
        <w:rPr>
          <w:rStyle w:val="a3"/>
          <w:sz w:val="28"/>
          <w:szCs w:val="28"/>
        </w:rPr>
      </w:pPr>
    </w:p>
    <w:p w:rsidR="00EB5351" w:rsidRDefault="00EB5351" w:rsidP="003D2D99">
      <w:pPr>
        <w:numPr>
          <w:ilvl w:val="0"/>
          <w:numId w:val="1"/>
        </w:numPr>
        <w:tabs>
          <w:tab w:val="num" w:pos="0"/>
          <w:tab w:val="left" w:pos="567"/>
          <w:tab w:val="left" w:pos="720"/>
        </w:tabs>
        <w:ind w:left="567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>Програму</w:t>
      </w:r>
      <w:r w:rsidR="005708E4">
        <w:rPr>
          <w:sz w:val="28"/>
          <w:szCs w:val="28"/>
        </w:rPr>
        <w:t xml:space="preserve"> підтримки </w:t>
      </w:r>
      <w:r w:rsidR="005708E4" w:rsidRPr="005708E4">
        <w:rPr>
          <w:bCs/>
          <w:sz w:val="28"/>
          <w:szCs w:val="28"/>
        </w:rPr>
        <w:t>об’єднань співвласників багатоквартирних будинків Якушинецької ОТГ на 2020 рік</w:t>
      </w:r>
      <w:r w:rsidR="002A699D" w:rsidRPr="005708E4">
        <w:rPr>
          <w:bCs/>
          <w:sz w:val="28"/>
          <w:szCs w:val="28"/>
        </w:rPr>
        <w:t>»</w:t>
      </w:r>
      <w:r w:rsidRPr="00C66D58">
        <w:rPr>
          <w:sz w:val="28"/>
          <w:szCs w:val="28"/>
        </w:rPr>
        <w:t xml:space="preserve"> </w:t>
      </w:r>
      <w:r w:rsidR="005708E4">
        <w:rPr>
          <w:sz w:val="28"/>
          <w:szCs w:val="28"/>
        </w:rPr>
        <w:t>(</w:t>
      </w:r>
      <w:r w:rsidRPr="00C66D58">
        <w:rPr>
          <w:sz w:val="28"/>
          <w:szCs w:val="28"/>
        </w:rPr>
        <w:t>додається</w:t>
      </w:r>
      <w:r w:rsidR="005708E4">
        <w:rPr>
          <w:sz w:val="28"/>
          <w:szCs w:val="28"/>
        </w:rPr>
        <w:t>)</w:t>
      </w:r>
      <w:r w:rsidRPr="00C66D58">
        <w:rPr>
          <w:sz w:val="28"/>
          <w:szCs w:val="28"/>
        </w:rPr>
        <w:t>.</w:t>
      </w:r>
    </w:p>
    <w:p w:rsidR="00376F99" w:rsidRPr="00C66D58" w:rsidRDefault="00376F99" w:rsidP="003D2D99">
      <w:pPr>
        <w:numPr>
          <w:ilvl w:val="0"/>
          <w:numId w:val="1"/>
        </w:numPr>
        <w:tabs>
          <w:tab w:val="num" w:pos="0"/>
          <w:tab w:val="left" w:pos="567"/>
          <w:tab w:val="left" w:pos="720"/>
        </w:tabs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Якушинецької ОТГ, передбачених на виконання заходів «Програми  розвитку місцевого самоврядування в </w:t>
      </w:r>
      <w:proofErr w:type="spellStart"/>
      <w:r w:rsidRPr="00376F99">
        <w:rPr>
          <w:bCs/>
          <w:sz w:val="28"/>
          <w:szCs w:val="28"/>
          <w:lang w:eastAsia="ru-RU"/>
        </w:rPr>
        <w:t>Якушинецькій</w:t>
      </w:r>
      <w:proofErr w:type="spellEnd"/>
      <w:r w:rsidRPr="00376F99">
        <w:rPr>
          <w:bCs/>
          <w:sz w:val="28"/>
          <w:szCs w:val="28"/>
          <w:lang w:eastAsia="ru-RU"/>
        </w:rPr>
        <w:t xml:space="preserve"> об'єднаній тери</w:t>
      </w:r>
      <w:r w:rsidR="002A699D">
        <w:rPr>
          <w:bCs/>
          <w:sz w:val="28"/>
          <w:szCs w:val="28"/>
          <w:lang w:eastAsia="ru-RU"/>
        </w:rPr>
        <w:t>торіальній громаді на 2020</w:t>
      </w:r>
      <w:r w:rsidRPr="00376F99">
        <w:rPr>
          <w:bCs/>
          <w:sz w:val="28"/>
          <w:szCs w:val="28"/>
          <w:lang w:eastAsia="ru-RU"/>
        </w:rPr>
        <w:t xml:space="preserve"> рік»</w:t>
      </w:r>
      <w:r w:rsidR="00131DC0" w:rsidRPr="00131DC0">
        <w:rPr>
          <w:sz w:val="28"/>
          <w:szCs w:val="28"/>
        </w:rPr>
        <w:t xml:space="preserve"> </w:t>
      </w:r>
      <w:r w:rsidR="00ED1D00">
        <w:rPr>
          <w:sz w:val="28"/>
          <w:szCs w:val="28"/>
        </w:rPr>
        <w:t>(</w:t>
      </w:r>
      <w:r w:rsidR="00131DC0" w:rsidRPr="00C66D58">
        <w:rPr>
          <w:sz w:val="28"/>
          <w:szCs w:val="28"/>
        </w:rPr>
        <w:t>додається</w:t>
      </w:r>
      <w:r w:rsidR="00ED1D00">
        <w:rPr>
          <w:sz w:val="28"/>
          <w:szCs w:val="28"/>
        </w:rPr>
        <w:t>)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EB5351" w:rsidRPr="00C66D58" w:rsidRDefault="00C66D58" w:rsidP="003D2D99">
      <w:pPr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  <w:tab w:val="left" w:pos="1080"/>
        </w:tabs>
        <w:autoSpaceDE/>
        <w:autoSpaceDN/>
        <w:adjustRightInd/>
        <w:ind w:left="567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>Фінансування заходів Програми здійснювати в межах асигнувань, передбачених у бюджеті об’єднано</w:t>
      </w:r>
      <w:r w:rsidR="002A699D">
        <w:rPr>
          <w:sz w:val="28"/>
          <w:szCs w:val="28"/>
        </w:rPr>
        <w:t>ї територіальної громади на 2020</w:t>
      </w:r>
      <w:r w:rsidRPr="00C66D58">
        <w:rPr>
          <w:sz w:val="28"/>
          <w:szCs w:val="28"/>
        </w:rPr>
        <w:t xml:space="preserve"> рік. </w:t>
      </w:r>
    </w:p>
    <w:p w:rsidR="00C66D58" w:rsidRDefault="00EB5351" w:rsidP="003D2D99">
      <w:pPr>
        <w:pStyle w:val="a8"/>
        <w:widowControl/>
        <w:numPr>
          <w:ilvl w:val="0"/>
          <w:numId w:val="1"/>
        </w:numPr>
        <w:tabs>
          <w:tab w:val="clear" w:pos="900"/>
          <w:tab w:val="num" w:pos="0"/>
          <w:tab w:val="left" w:pos="567"/>
          <w:tab w:val="left" w:pos="709"/>
        </w:tabs>
        <w:autoSpaceDE/>
        <w:autoSpaceDN/>
        <w:adjustRightInd/>
        <w:ind w:left="567" w:firstLine="35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C66D58" w:rsidRPr="00376F99">
        <w:rPr>
          <w:sz w:val="28"/>
          <w:szCs w:val="28"/>
        </w:rPr>
        <w:t>на постійну комісію сільської ради з питань планування, фінансів, бюджету та соціально-економічного розвитку (Янчук В.І.).</w:t>
      </w:r>
    </w:p>
    <w:p w:rsidR="00306BE3" w:rsidRPr="00376F99" w:rsidRDefault="00306BE3" w:rsidP="003D2D99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567"/>
        <w:jc w:val="both"/>
        <w:rPr>
          <w:sz w:val="28"/>
          <w:szCs w:val="28"/>
        </w:rPr>
      </w:pPr>
    </w:p>
    <w:p w:rsidR="00C66D58" w:rsidRPr="00C66D58" w:rsidRDefault="00C66D58" w:rsidP="003D2D99">
      <w:pPr>
        <w:tabs>
          <w:tab w:val="left" w:pos="567"/>
          <w:tab w:val="left" w:pos="993"/>
        </w:tabs>
        <w:ind w:left="567"/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>Сільський голова                                                                     В.С. Романюк</w:t>
      </w:r>
    </w:p>
    <w:p w:rsidR="009A5655" w:rsidRDefault="009A5655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</w:p>
    <w:p w:rsidR="005451B5" w:rsidRDefault="009A5655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5451B5" w:rsidRDefault="005451B5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</w:p>
    <w:p w:rsidR="00364067" w:rsidRDefault="00364067" w:rsidP="003D2D99">
      <w:pPr>
        <w:tabs>
          <w:tab w:val="left" w:pos="567"/>
        </w:tabs>
        <w:ind w:left="567"/>
        <w:jc w:val="center"/>
        <w:rPr>
          <w:b/>
          <w:sz w:val="32"/>
          <w:szCs w:val="32"/>
        </w:rPr>
      </w:pPr>
    </w:p>
    <w:p w:rsidR="00364067" w:rsidRDefault="00364067" w:rsidP="003D2D99">
      <w:pPr>
        <w:tabs>
          <w:tab w:val="left" w:pos="567"/>
        </w:tabs>
        <w:rPr>
          <w:b/>
          <w:sz w:val="32"/>
          <w:szCs w:val="32"/>
        </w:rPr>
      </w:pPr>
    </w:p>
    <w:p w:rsidR="00775D79" w:rsidRPr="00775D79" w:rsidRDefault="005451B5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="009A5655">
        <w:rPr>
          <w:b/>
          <w:sz w:val="32"/>
          <w:szCs w:val="32"/>
        </w:rPr>
        <w:t xml:space="preserve"> </w:t>
      </w:r>
      <w:r w:rsidR="00775D79" w:rsidRPr="00775D79">
        <w:rPr>
          <w:sz w:val="24"/>
          <w:szCs w:val="24"/>
        </w:rPr>
        <w:t>Затверджено:</w:t>
      </w:r>
    </w:p>
    <w:p w:rsid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775D79">
        <w:rPr>
          <w:sz w:val="24"/>
          <w:szCs w:val="24"/>
        </w:rPr>
        <w:lastRenderedPageBreak/>
        <w:t xml:space="preserve">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 w:rsidR="002A699D">
        <w:rPr>
          <w:sz w:val="24"/>
          <w:szCs w:val="24"/>
        </w:rPr>
        <w:t xml:space="preserve">Рішення     </w:t>
      </w:r>
      <w:r w:rsidRPr="00775D79">
        <w:rPr>
          <w:sz w:val="24"/>
          <w:szCs w:val="24"/>
        </w:rPr>
        <w:t xml:space="preserve"> сесії </w:t>
      </w:r>
    </w:p>
    <w:p w:rsid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37D7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Якушинецької сільської</w:t>
      </w:r>
    </w:p>
    <w:p w:rsidR="00775D79" w:rsidRP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37D7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ради </w:t>
      </w:r>
      <w:r w:rsidRPr="00775D79">
        <w:rPr>
          <w:sz w:val="24"/>
          <w:szCs w:val="24"/>
        </w:rPr>
        <w:t>7 скликання</w:t>
      </w:r>
    </w:p>
    <w:p w:rsidR="00775D79" w:rsidRPr="00775D79" w:rsidRDefault="00775D79" w:rsidP="003D2D99">
      <w:pPr>
        <w:tabs>
          <w:tab w:val="left" w:pos="567"/>
        </w:tabs>
        <w:ind w:left="567"/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D37D7D">
        <w:rPr>
          <w:sz w:val="24"/>
          <w:szCs w:val="24"/>
        </w:rPr>
        <w:t xml:space="preserve">                        </w:t>
      </w:r>
      <w:r w:rsidR="005708E4">
        <w:rPr>
          <w:sz w:val="24"/>
          <w:szCs w:val="24"/>
        </w:rPr>
        <w:t xml:space="preserve">              </w:t>
      </w:r>
      <w:r w:rsidR="002A699D">
        <w:rPr>
          <w:sz w:val="24"/>
          <w:szCs w:val="24"/>
        </w:rPr>
        <w:t xml:space="preserve">від  </w:t>
      </w:r>
      <w:r w:rsidR="005708E4">
        <w:rPr>
          <w:sz w:val="24"/>
          <w:szCs w:val="24"/>
        </w:rPr>
        <w:t xml:space="preserve">«    » грудня </w:t>
      </w:r>
      <w:r w:rsidR="002A699D">
        <w:rPr>
          <w:sz w:val="24"/>
          <w:szCs w:val="24"/>
        </w:rPr>
        <w:t>2019</w:t>
      </w:r>
      <w:r w:rsidRPr="00775D79">
        <w:rPr>
          <w:sz w:val="24"/>
          <w:szCs w:val="24"/>
        </w:rPr>
        <w:t xml:space="preserve"> року</w:t>
      </w:r>
    </w:p>
    <w:p w:rsidR="00775D79" w:rsidRPr="00B37D23" w:rsidRDefault="00775D79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03498B" w:rsidRPr="003D2D99" w:rsidRDefault="0003498B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 xml:space="preserve">Програма </w:t>
      </w:r>
      <w:r w:rsidR="005708E4" w:rsidRPr="003D2D99">
        <w:rPr>
          <w:b/>
          <w:sz w:val="28"/>
          <w:szCs w:val="28"/>
        </w:rPr>
        <w:t>підтримки об’єднань співвласників багатоквартирних будинків Якушинецької ОТГ на 2020 рік</w:t>
      </w:r>
    </w:p>
    <w:p w:rsidR="009B0BF9" w:rsidRPr="003D2D99" w:rsidRDefault="009B0BF9" w:rsidP="003D2D99">
      <w:pPr>
        <w:tabs>
          <w:tab w:val="left" w:pos="567"/>
        </w:tabs>
        <w:ind w:left="567"/>
        <w:textAlignment w:val="baseline"/>
        <w:rPr>
          <w:sz w:val="28"/>
          <w:szCs w:val="28"/>
          <w:shd w:val="clear" w:color="auto" w:fill="FFFFFF"/>
        </w:rPr>
      </w:pPr>
    </w:p>
    <w:p w:rsidR="009B0BF9" w:rsidRPr="003D2D99" w:rsidRDefault="009B0BF9" w:rsidP="003D2D99">
      <w:pPr>
        <w:tabs>
          <w:tab w:val="left" w:pos="567"/>
        </w:tabs>
        <w:ind w:left="567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 xml:space="preserve">                                                                  </w:t>
      </w:r>
      <w:r w:rsidR="00E3049D" w:rsidRPr="003D2D99">
        <w:rPr>
          <w:b/>
          <w:sz w:val="28"/>
          <w:szCs w:val="28"/>
        </w:rPr>
        <w:t>І.</w:t>
      </w:r>
      <w:r w:rsidRPr="003D2D99">
        <w:rPr>
          <w:b/>
          <w:sz w:val="28"/>
          <w:szCs w:val="28"/>
        </w:rPr>
        <w:t xml:space="preserve">  ПАСПОРТ</w:t>
      </w:r>
    </w:p>
    <w:p w:rsidR="009B0BF9" w:rsidRPr="003D2D99" w:rsidRDefault="00E3049D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>«</w:t>
      </w:r>
      <w:r w:rsidR="009B0BF9" w:rsidRPr="003D2D99">
        <w:rPr>
          <w:b/>
          <w:sz w:val="28"/>
          <w:szCs w:val="28"/>
        </w:rPr>
        <w:t xml:space="preserve">Програми </w:t>
      </w:r>
      <w:r w:rsidR="005708E4" w:rsidRPr="003D2D99">
        <w:rPr>
          <w:b/>
          <w:sz w:val="28"/>
          <w:szCs w:val="28"/>
        </w:rPr>
        <w:t>підтримки об’єднань співвласників багатоквартирних будинків Якушинецької ОТГ на 2020 рік</w:t>
      </w:r>
      <w:r w:rsidRPr="003D2D99">
        <w:rPr>
          <w:b/>
          <w:sz w:val="28"/>
          <w:szCs w:val="28"/>
        </w:rPr>
        <w:t>»</w:t>
      </w:r>
    </w:p>
    <w:p w:rsidR="00CA5CE0" w:rsidRPr="003D2D99" w:rsidRDefault="00CA5CE0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</w:p>
    <w:p w:rsidR="00CA5CE0" w:rsidRPr="003D2D99" w:rsidRDefault="00CA5CE0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>(ЗАГАЛЬНА ХАРАКТЕРИСТИКА ПРОГРАМИ)</w:t>
      </w:r>
    </w:p>
    <w:p w:rsidR="009B0BF9" w:rsidRPr="003D2D99" w:rsidRDefault="009B0BF9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3793"/>
        <w:gridCol w:w="4546"/>
      </w:tblGrid>
      <w:tr w:rsidR="009B0BF9" w:rsidRPr="003D2D99" w:rsidTr="00866F5E">
        <w:trPr>
          <w:trHeight w:val="842"/>
        </w:trPr>
        <w:tc>
          <w:tcPr>
            <w:tcW w:w="719" w:type="dxa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1.</w:t>
            </w:r>
          </w:p>
        </w:tc>
        <w:tc>
          <w:tcPr>
            <w:tcW w:w="4060" w:type="dxa"/>
            <w:vAlign w:val="center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 xml:space="preserve">Ініціатор </w:t>
            </w:r>
            <w:r w:rsidR="005D4009" w:rsidRPr="003D2D99">
              <w:rPr>
                <w:sz w:val="28"/>
                <w:szCs w:val="28"/>
              </w:rPr>
              <w:t>розроблення Програми</w:t>
            </w:r>
          </w:p>
        </w:tc>
        <w:tc>
          <w:tcPr>
            <w:tcW w:w="4847" w:type="dxa"/>
            <w:vAlign w:val="center"/>
          </w:tcPr>
          <w:p w:rsidR="009B0BF9" w:rsidRPr="003D2D99" w:rsidRDefault="003A7880" w:rsidP="003D2D99">
            <w:pPr>
              <w:tabs>
                <w:tab w:val="left" w:pos="567"/>
                <w:tab w:val="left" w:pos="1134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Якушинецька сільська</w:t>
            </w:r>
            <w:r w:rsidR="009B0BF9" w:rsidRPr="003D2D99">
              <w:rPr>
                <w:sz w:val="28"/>
                <w:szCs w:val="28"/>
              </w:rPr>
              <w:t xml:space="preserve"> рад</w:t>
            </w:r>
            <w:r w:rsidRPr="003D2D99">
              <w:rPr>
                <w:sz w:val="28"/>
                <w:szCs w:val="28"/>
              </w:rPr>
              <w:t>а</w:t>
            </w:r>
          </w:p>
          <w:p w:rsidR="009B0BF9" w:rsidRPr="003D2D99" w:rsidRDefault="009B0BF9" w:rsidP="003D2D99">
            <w:pPr>
              <w:tabs>
                <w:tab w:val="left" w:pos="567"/>
              </w:tabs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5D4009" w:rsidRPr="003D2D99" w:rsidTr="00866F5E">
        <w:trPr>
          <w:trHeight w:val="695"/>
        </w:trPr>
        <w:tc>
          <w:tcPr>
            <w:tcW w:w="719" w:type="dxa"/>
          </w:tcPr>
          <w:p w:rsidR="005D400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2.</w:t>
            </w:r>
          </w:p>
        </w:tc>
        <w:tc>
          <w:tcPr>
            <w:tcW w:w="4060" w:type="dxa"/>
          </w:tcPr>
          <w:p w:rsidR="005D400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Підстави для розроблення Програми</w:t>
            </w:r>
          </w:p>
        </w:tc>
        <w:tc>
          <w:tcPr>
            <w:tcW w:w="4847" w:type="dxa"/>
          </w:tcPr>
          <w:p w:rsidR="005D4009" w:rsidRPr="003D2D99" w:rsidRDefault="005D4009" w:rsidP="003D2D99">
            <w:pPr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ind w:left="567"/>
              <w:jc w:val="both"/>
              <w:rPr>
                <w:sz w:val="28"/>
                <w:szCs w:val="28"/>
                <w:lang w:eastAsia="ar-SA"/>
              </w:rPr>
            </w:pPr>
            <w:r w:rsidRPr="003D2D99">
              <w:rPr>
                <w:sz w:val="28"/>
                <w:szCs w:val="28"/>
                <w:lang w:eastAsia="ar-SA"/>
              </w:rPr>
              <w:t xml:space="preserve">Закони України «Про місцеве самоврядування в Україні», «Про </w:t>
            </w:r>
            <w:r w:rsidR="005708E4" w:rsidRPr="003D2D99">
              <w:rPr>
                <w:sz w:val="28"/>
                <w:szCs w:val="28"/>
                <w:lang w:eastAsia="ar-SA"/>
              </w:rPr>
              <w:t xml:space="preserve">об’єднання </w:t>
            </w:r>
            <w:r w:rsidR="00EE286F" w:rsidRPr="003D2D99">
              <w:rPr>
                <w:sz w:val="28"/>
                <w:szCs w:val="28"/>
                <w:lang w:eastAsia="ar-SA"/>
              </w:rPr>
              <w:t>співвласників багатоквартирного будинку</w:t>
            </w:r>
            <w:r w:rsidRPr="003D2D99">
              <w:rPr>
                <w:sz w:val="28"/>
                <w:szCs w:val="28"/>
                <w:lang w:eastAsia="ar-SA"/>
              </w:rPr>
              <w:t>»,</w:t>
            </w:r>
            <w:r w:rsidR="00EE286F" w:rsidRPr="003D2D99">
              <w:rPr>
                <w:sz w:val="28"/>
                <w:szCs w:val="28"/>
                <w:lang w:eastAsia="ar-SA"/>
              </w:rPr>
              <w:t xml:space="preserve"> «Про особливості здійснення права власності у багатоквартирному будинку»</w:t>
            </w:r>
            <w:r w:rsidRPr="003D2D99">
              <w:rPr>
                <w:sz w:val="28"/>
                <w:szCs w:val="28"/>
                <w:lang w:eastAsia="ar-SA"/>
              </w:rPr>
              <w:t xml:space="preserve"> </w:t>
            </w:r>
          </w:p>
          <w:p w:rsidR="005D4009" w:rsidRPr="003D2D99" w:rsidRDefault="005D4009" w:rsidP="003D2D99">
            <w:pPr>
              <w:tabs>
                <w:tab w:val="left" w:pos="567"/>
                <w:tab w:val="left" w:pos="1134"/>
              </w:tabs>
              <w:ind w:left="567"/>
              <w:rPr>
                <w:sz w:val="28"/>
                <w:szCs w:val="28"/>
              </w:rPr>
            </w:pPr>
          </w:p>
        </w:tc>
      </w:tr>
      <w:tr w:rsidR="009B0BF9" w:rsidRPr="003D2D99" w:rsidTr="003A7880">
        <w:trPr>
          <w:trHeight w:val="538"/>
        </w:trPr>
        <w:tc>
          <w:tcPr>
            <w:tcW w:w="719" w:type="dxa"/>
          </w:tcPr>
          <w:p w:rsidR="009B0BF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3</w:t>
            </w:r>
            <w:r w:rsidR="009B0BF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47" w:type="dxa"/>
          </w:tcPr>
          <w:p w:rsidR="009B0BF9" w:rsidRPr="003D2D99" w:rsidRDefault="003A7880" w:rsidP="003D2D99">
            <w:pPr>
              <w:tabs>
                <w:tab w:val="left" w:pos="567"/>
                <w:tab w:val="left" w:pos="1134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Якушинецька сільська рада</w:t>
            </w:r>
          </w:p>
        </w:tc>
      </w:tr>
      <w:tr w:rsidR="005D4009" w:rsidRPr="003D2D99" w:rsidTr="00866F5E">
        <w:trPr>
          <w:trHeight w:val="567"/>
        </w:trPr>
        <w:tc>
          <w:tcPr>
            <w:tcW w:w="719" w:type="dxa"/>
          </w:tcPr>
          <w:p w:rsidR="005D400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4</w:t>
            </w:r>
            <w:r w:rsidR="005D400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Виконавці</w:t>
            </w:r>
            <w:r w:rsidR="005D4009" w:rsidRPr="003D2D99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47" w:type="dxa"/>
            <w:vAlign w:val="center"/>
          </w:tcPr>
          <w:p w:rsidR="005D4009" w:rsidRPr="003D2D99" w:rsidRDefault="002A69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Якушинецька сільська рада та її структурні підрозділи</w:t>
            </w:r>
          </w:p>
        </w:tc>
      </w:tr>
      <w:tr w:rsidR="005D4009" w:rsidRPr="003D2D99" w:rsidTr="00866F5E">
        <w:trPr>
          <w:trHeight w:val="567"/>
        </w:trPr>
        <w:tc>
          <w:tcPr>
            <w:tcW w:w="719" w:type="dxa"/>
          </w:tcPr>
          <w:p w:rsidR="005D400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5</w:t>
            </w:r>
            <w:r w:rsidR="005D400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5D4009" w:rsidRPr="003D2D99" w:rsidRDefault="005D400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47" w:type="dxa"/>
            <w:vAlign w:val="center"/>
          </w:tcPr>
          <w:p w:rsidR="005D4009" w:rsidRPr="003D2D99" w:rsidRDefault="00EE286F" w:rsidP="003D2D99">
            <w:pPr>
              <w:tabs>
                <w:tab w:val="left" w:pos="567"/>
              </w:tabs>
              <w:ind w:left="567"/>
              <w:jc w:val="both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Прискорення впровадження інституту ефективного власника житла, підвищення ефективності управління житловим фондом</w:t>
            </w:r>
          </w:p>
        </w:tc>
      </w:tr>
      <w:tr w:rsidR="009B0BF9" w:rsidRPr="003D2D99" w:rsidTr="00866F5E">
        <w:trPr>
          <w:trHeight w:val="567"/>
        </w:trPr>
        <w:tc>
          <w:tcPr>
            <w:tcW w:w="719" w:type="dxa"/>
          </w:tcPr>
          <w:p w:rsidR="009B0BF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6</w:t>
            </w:r>
            <w:r w:rsidR="009B0BF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47" w:type="dxa"/>
            <w:vAlign w:val="center"/>
          </w:tcPr>
          <w:p w:rsidR="009B0BF9" w:rsidRPr="003D2D99" w:rsidRDefault="002A69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2020 рік</w:t>
            </w:r>
          </w:p>
        </w:tc>
      </w:tr>
      <w:tr w:rsidR="009B0BF9" w:rsidRPr="003D2D99" w:rsidTr="00866F5E">
        <w:tc>
          <w:tcPr>
            <w:tcW w:w="719" w:type="dxa"/>
          </w:tcPr>
          <w:p w:rsidR="009B0BF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7</w:t>
            </w:r>
            <w:r w:rsidR="009B0BF9" w:rsidRPr="003D2D99">
              <w:rPr>
                <w:sz w:val="28"/>
                <w:szCs w:val="28"/>
              </w:rPr>
              <w:t>.</w:t>
            </w:r>
          </w:p>
        </w:tc>
        <w:tc>
          <w:tcPr>
            <w:tcW w:w="4060" w:type="dxa"/>
            <w:vAlign w:val="center"/>
          </w:tcPr>
          <w:p w:rsidR="009B0BF9" w:rsidRPr="003D2D99" w:rsidRDefault="009B0BF9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Загальний обсяг фінансових ресурсів, необх</w:t>
            </w:r>
            <w:r w:rsidR="005D4009" w:rsidRPr="003D2D99">
              <w:rPr>
                <w:sz w:val="28"/>
                <w:szCs w:val="28"/>
              </w:rPr>
              <w:t>ідних для реалізації Програми, в</w:t>
            </w:r>
            <w:r w:rsidRPr="003D2D99">
              <w:rPr>
                <w:sz w:val="28"/>
                <w:szCs w:val="28"/>
              </w:rPr>
              <w:t>сього:</w:t>
            </w:r>
          </w:p>
        </w:tc>
        <w:tc>
          <w:tcPr>
            <w:tcW w:w="4847" w:type="dxa"/>
          </w:tcPr>
          <w:p w:rsidR="009B0BF9" w:rsidRPr="003D2D99" w:rsidRDefault="00C77B7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 xml:space="preserve"> </w:t>
            </w:r>
            <w:r w:rsidR="00EE286F" w:rsidRPr="003D2D99">
              <w:rPr>
                <w:sz w:val="28"/>
                <w:szCs w:val="28"/>
              </w:rPr>
              <w:t>100</w:t>
            </w:r>
            <w:r w:rsidR="009B0BF9" w:rsidRPr="003D2D99">
              <w:rPr>
                <w:sz w:val="28"/>
                <w:szCs w:val="28"/>
              </w:rPr>
              <w:t xml:space="preserve"> тис.</w:t>
            </w:r>
            <w:r w:rsidR="00EE286F" w:rsidRPr="003D2D99">
              <w:rPr>
                <w:sz w:val="28"/>
                <w:szCs w:val="28"/>
              </w:rPr>
              <w:t xml:space="preserve"> </w:t>
            </w:r>
            <w:r w:rsidR="009B0BF9" w:rsidRPr="003D2D99">
              <w:rPr>
                <w:sz w:val="28"/>
                <w:szCs w:val="28"/>
              </w:rPr>
              <w:t>грн.</w:t>
            </w:r>
          </w:p>
        </w:tc>
      </w:tr>
      <w:tr w:rsidR="009B0BF9" w:rsidRPr="003D2D99" w:rsidTr="00866F5E">
        <w:trPr>
          <w:trHeight w:val="567"/>
        </w:trPr>
        <w:tc>
          <w:tcPr>
            <w:tcW w:w="719" w:type="dxa"/>
          </w:tcPr>
          <w:p w:rsidR="009B0BF9" w:rsidRPr="003D2D99" w:rsidRDefault="00E3049D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7</w:t>
            </w:r>
            <w:r w:rsidR="009B0BF9" w:rsidRPr="003D2D99">
              <w:rPr>
                <w:sz w:val="28"/>
                <w:szCs w:val="28"/>
              </w:rPr>
              <w:t>.1.</w:t>
            </w:r>
          </w:p>
        </w:tc>
        <w:tc>
          <w:tcPr>
            <w:tcW w:w="4060" w:type="dxa"/>
          </w:tcPr>
          <w:p w:rsidR="005D4009" w:rsidRPr="003D2D99" w:rsidRDefault="005D4009" w:rsidP="003D2D99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160" w:line="259" w:lineRule="auto"/>
              <w:ind w:left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>у тому числі:</w:t>
            </w:r>
          </w:p>
          <w:p w:rsidR="00041AEF" w:rsidRPr="003D2D99" w:rsidRDefault="005D4009" w:rsidP="003D2D99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160" w:line="259" w:lineRule="auto"/>
              <w:ind w:left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="00E3049D"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коштів бюджету Якушинецької ОТГ;</w:t>
            </w:r>
          </w:p>
          <w:p w:rsidR="009B0BF9" w:rsidRPr="003D2D99" w:rsidRDefault="005D4009" w:rsidP="003D2D99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160" w:line="259" w:lineRule="auto"/>
              <w:ind w:left="567"/>
              <w:rPr>
                <w:sz w:val="28"/>
                <w:szCs w:val="28"/>
              </w:rPr>
            </w:pPr>
            <w:r w:rsidRPr="003D2D99">
              <w:rPr>
                <w:rFonts w:eastAsia="Calibri"/>
                <w:color w:val="000000"/>
                <w:sz w:val="28"/>
                <w:szCs w:val="28"/>
                <w:lang w:eastAsia="en-US"/>
              </w:rPr>
              <w:t>- коштів інших джерел</w:t>
            </w:r>
            <w:r w:rsidRPr="003D2D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7" w:type="dxa"/>
          </w:tcPr>
          <w:p w:rsidR="00154141" w:rsidRPr="003D2D99" w:rsidRDefault="00154141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  <w:highlight w:val="yellow"/>
              </w:rPr>
            </w:pPr>
          </w:p>
          <w:p w:rsidR="00041AEF" w:rsidRPr="003D2D99" w:rsidRDefault="00041AE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</w:p>
          <w:p w:rsidR="009B0BF9" w:rsidRPr="003D2D99" w:rsidRDefault="00EE286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  <w:r w:rsidRPr="003D2D99">
              <w:rPr>
                <w:sz w:val="28"/>
                <w:szCs w:val="28"/>
              </w:rPr>
              <w:t>100</w:t>
            </w:r>
            <w:r w:rsidR="009B0BF9" w:rsidRPr="003D2D99">
              <w:rPr>
                <w:sz w:val="28"/>
                <w:szCs w:val="28"/>
              </w:rPr>
              <w:t xml:space="preserve"> тис.</w:t>
            </w:r>
            <w:r w:rsidRPr="003D2D99">
              <w:rPr>
                <w:sz w:val="28"/>
                <w:szCs w:val="28"/>
              </w:rPr>
              <w:t xml:space="preserve"> </w:t>
            </w:r>
            <w:r w:rsidR="009B0BF9" w:rsidRPr="003D2D99">
              <w:rPr>
                <w:sz w:val="28"/>
                <w:szCs w:val="28"/>
              </w:rPr>
              <w:t>грн.</w:t>
            </w:r>
          </w:p>
          <w:p w:rsidR="00154141" w:rsidRPr="003D2D99" w:rsidRDefault="00154141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</w:rPr>
            </w:pPr>
          </w:p>
          <w:p w:rsidR="00154141" w:rsidRPr="003D2D99" w:rsidRDefault="00EE286F" w:rsidP="003D2D99">
            <w:pPr>
              <w:tabs>
                <w:tab w:val="left" w:pos="567"/>
              </w:tabs>
              <w:ind w:left="567"/>
              <w:rPr>
                <w:sz w:val="28"/>
                <w:szCs w:val="28"/>
                <w:highlight w:val="yellow"/>
              </w:rPr>
            </w:pPr>
            <w:r w:rsidRPr="003D2D99">
              <w:rPr>
                <w:sz w:val="28"/>
                <w:szCs w:val="28"/>
              </w:rPr>
              <w:t>0</w:t>
            </w:r>
            <w:r w:rsidR="00154141" w:rsidRPr="003D2D99">
              <w:rPr>
                <w:sz w:val="28"/>
                <w:szCs w:val="28"/>
              </w:rPr>
              <w:t xml:space="preserve"> тис.</w:t>
            </w:r>
            <w:r w:rsidRPr="003D2D99">
              <w:rPr>
                <w:sz w:val="28"/>
                <w:szCs w:val="28"/>
              </w:rPr>
              <w:t xml:space="preserve"> </w:t>
            </w:r>
            <w:r w:rsidR="00154141" w:rsidRPr="003D2D99">
              <w:rPr>
                <w:sz w:val="28"/>
                <w:szCs w:val="28"/>
              </w:rPr>
              <w:t>грн.</w:t>
            </w:r>
          </w:p>
        </w:tc>
      </w:tr>
    </w:tbl>
    <w:p w:rsidR="009B0BF9" w:rsidRPr="003D2D99" w:rsidRDefault="009B0BF9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p w:rsidR="009B0BF9" w:rsidRPr="003D2D99" w:rsidRDefault="009B0BF9" w:rsidP="003D2D99">
      <w:pPr>
        <w:tabs>
          <w:tab w:val="left" w:pos="567"/>
        </w:tabs>
        <w:ind w:left="567"/>
        <w:textAlignment w:val="baseline"/>
        <w:rPr>
          <w:sz w:val="28"/>
          <w:szCs w:val="28"/>
          <w:shd w:val="clear" w:color="auto" w:fill="FFFFFF"/>
        </w:rPr>
      </w:pPr>
    </w:p>
    <w:p w:rsidR="00EB5351" w:rsidRPr="003D2D99" w:rsidRDefault="0003498B" w:rsidP="003D2D99">
      <w:pPr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lastRenderedPageBreak/>
        <w:t>ІІ.</w:t>
      </w:r>
      <w:r w:rsidR="00EB5351" w:rsidRPr="003D2D99">
        <w:rPr>
          <w:b/>
          <w:sz w:val="28"/>
          <w:szCs w:val="28"/>
        </w:rPr>
        <w:t>В</w:t>
      </w:r>
      <w:r w:rsidR="00642856" w:rsidRPr="003D2D99">
        <w:rPr>
          <w:b/>
          <w:sz w:val="28"/>
          <w:szCs w:val="28"/>
        </w:rPr>
        <w:t>ИЗНАЧЕННЯ ПРОБЛЕМИ, НА РОЗВ'ЯЗАННЯ ЯКОЇ СПРЯМОВАНА ДІЯ ПРОГРАМИ</w:t>
      </w:r>
    </w:p>
    <w:p w:rsidR="00EB5351" w:rsidRPr="003D2D99" w:rsidRDefault="006C0291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 xml:space="preserve">На території Якушинецької ОТГ знаходяться </w:t>
      </w:r>
      <w:r w:rsidR="00364067" w:rsidRPr="003D2D99">
        <w:rPr>
          <w:color w:val="000000"/>
          <w:sz w:val="28"/>
          <w:szCs w:val="28"/>
        </w:rPr>
        <w:t>25</w:t>
      </w:r>
      <w:r w:rsidRPr="003D2D99">
        <w:rPr>
          <w:color w:val="000000"/>
          <w:sz w:val="28"/>
          <w:szCs w:val="28"/>
        </w:rPr>
        <w:t xml:space="preserve"> багатоквартирних житлових будинків</w:t>
      </w:r>
      <w:r w:rsidR="00364067" w:rsidRPr="003D2D99">
        <w:rPr>
          <w:color w:val="000000"/>
          <w:sz w:val="28"/>
          <w:szCs w:val="28"/>
        </w:rPr>
        <w:t>, в яких налічується 575 квартир</w:t>
      </w:r>
      <w:r w:rsidRPr="003D2D99">
        <w:rPr>
          <w:color w:val="000000"/>
          <w:sz w:val="28"/>
          <w:szCs w:val="28"/>
        </w:rPr>
        <w:t>. Лише у двох з них (</w:t>
      </w:r>
      <w:r w:rsidR="002F7845" w:rsidRPr="003D2D99">
        <w:rPr>
          <w:color w:val="000000"/>
          <w:sz w:val="28"/>
          <w:szCs w:val="28"/>
        </w:rPr>
        <w:t>в новозбудованих</w:t>
      </w:r>
      <w:r w:rsidRPr="003D2D99">
        <w:rPr>
          <w:color w:val="000000"/>
          <w:sz w:val="28"/>
          <w:szCs w:val="28"/>
        </w:rPr>
        <w:t>) створено об’єднання співвласників багатоквартирних будинків</w:t>
      </w:r>
      <w:r w:rsidR="002F7845" w:rsidRPr="003D2D99">
        <w:rPr>
          <w:color w:val="000000"/>
          <w:sz w:val="28"/>
          <w:szCs w:val="28"/>
        </w:rPr>
        <w:t>. Мешканці решти будинків не визначились з формою управління.</w:t>
      </w:r>
    </w:p>
    <w:p w:rsidR="002F7845" w:rsidRPr="003D2D99" w:rsidRDefault="002F7845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>Проблемами у створенні ОСББ є: незадовільний стан багатоквартирних житлових будинків (покрівля, внутрішні інженерні мережі, фасади, прибудинкова територія, тощо) та не бажання мешканців брати на себе відповідальність за утримання будинків в належному житловому стані.</w:t>
      </w:r>
    </w:p>
    <w:p w:rsidR="002F7845" w:rsidRPr="003D2D99" w:rsidRDefault="002F7845" w:rsidP="003D2D99">
      <w:pPr>
        <w:tabs>
          <w:tab w:val="left" w:pos="567"/>
        </w:tabs>
        <w:ind w:left="567" w:firstLine="708"/>
        <w:jc w:val="both"/>
        <w:rPr>
          <w:sz w:val="28"/>
          <w:szCs w:val="28"/>
        </w:rPr>
      </w:pPr>
      <w:r w:rsidRPr="003D2D99">
        <w:rPr>
          <w:color w:val="000000"/>
          <w:sz w:val="28"/>
          <w:szCs w:val="28"/>
        </w:rPr>
        <w:t xml:space="preserve">Приватизація житлового фонду багатоквартирних будинків призвела до появи власників житла. Враховуючи, що </w:t>
      </w:r>
      <w:r w:rsidRPr="003D2D99">
        <w:rPr>
          <w:sz w:val="28"/>
          <w:szCs w:val="28"/>
        </w:rPr>
        <w:t>власники житла – це здебільшого особи, для яких фінансування капітального, поточного  ремонту цього житла, утримання багатоквартирного будинку як цілісного майнового комплексу є затратним,  а саме утримання майна є обов’язковим атрибутом будь-якої форми власності</w:t>
      </w:r>
      <w:r w:rsidR="00FA7748" w:rsidRPr="003D2D99">
        <w:rPr>
          <w:sz w:val="28"/>
          <w:szCs w:val="28"/>
        </w:rPr>
        <w:t>, б</w:t>
      </w:r>
      <w:r w:rsidRPr="003D2D99">
        <w:rPr>
          <w:sz w:val="28"/>
          <w:szCs w:val="28"/>
        </w:rPr>
        <w:t>езоплатно отримавши житло у власність  співвласники  квартир у багатоквартирних будинках, у яких створено ОСББ, розраховують на фінансову допомогу з боку  органів місцевого самоврядування для проведення заходів із енергозбереження та енергоефективності, модернізації інженерних мереж, проведення капітальних ремонтів.</w:t>
      </w:r>
    </w:p>
    <w:p w:rsidR="00FA7748" w:rsidRPr="003D2D99" w:rsidRDefault="00FA7748" w:rsidP="003D2D99">
      <w:pPr>
        <w:tabs>
          <w:tab w:val="left" w:pos="567"/>
        </w:tabs>
        <w:ind w:left="567" w:firstLine="708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Тому, створення справедливого та прозорого механізму фінансової підтримки ОСББ, як суб’єктів, котрі беруть на себе відповідальність за утримання  багатоквартирних будинків, стало б важливим й дієвим чинником прискорення самоорганізації мешканців щодо самостійного утримання свого спільного майна та  спільної власності.</w:t>
      </w:r>
    </w:p>
    <w:p w:rsidR="00FA7748" w:rsidRPr="003D2D99" w:rsidRDefault="00FA7748" w:rsidP="003D2D99">
      <w:pPr>
        <w:pStyle w:val="a9"/>
        <w:tabs>
          <w:tab w:val="left" w:pos="567"/>
        </w:tabs>
        <w:ind w:left="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 xml:space="preserve">Підтримка ОСББ, як альтернативного варіанту  утримання та експлуатації житла, сприятиме поліпшенню технічного стану житлового фонду громади. Якщо зусилля зацікавлених у ефективному функціонуванні ОСББ мешканців будинків будуть спиратись на організаційну та фінансову підтримку органів місцевого самоврядування, то така співпраця дасть вагомі результати. </w:t>
      </w:r>
    </w:p>
    <w:p w:rsidR="00FA7748" w:rsidRPr="003D2D99" w:rsidRDefault="00FA7748" w:rsidP="003D2D99">
      <w:pPr>
        <w:pStyle w:val="a9"/>
        <w:tabs>
          <w:tab w:val="left" w:pos="567"/>
        </w:tabs>
        <w:ind w:left="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 xml:space="preserve"> Для активізації функціонування  ОСББ необхідно:</w:t>
      </w:r>
    </w:p>
    <w:p w:rsidR="00FA7748" w:rsidRPr="003D2D99" w:rsidRDefault="00FA7748" w:rsidP="003D2D99">
      <w:pPr>
        <w:pStyle w:val="a9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>- сприяти ОСББ у залученні кредитних коштів на модернізацію та енергозберігаючі заходи у житлових багатоквартирних будинках;</w:t>
      </w:r>
    </w:p>
    <w:p w:rsidR="00FA7748" w:rsidRPr="003D2D99" w:rsidRDefault="00FA7748" w:rsidP="003D2D99">
      <w:pPr>
        <w:pStyle w:val="a9"/>
        <w:tabs>
          <w:tab w:val="left" w:pos="567"/>
        </w:tabs>
        <w:ind w:left="567"/>
        <w:jc w:val="both"/>
        <w:rPr>
          <w:rFonts w:ascii="Times New Roman" w:eastAsia="Droid Sans" w:hAnsi="Times New Roman"/>
          <w:iCs/>
          <w:sz w:val="28"/>
          <w:szCs w:val="28"/>
          <w:shd w:val="clear" w:color="auto" w:fill="FFFFFF"/>
          <w:lang w:val="uk-UA" w:bidi="hi-IN"/>
        </w:rPr>
      </w:pPr>
      <w:r w:rsidRPr="003D2D99">
        <w:rPr>
          <w:rFonts w:ascii="Times New Roman" w:hAnsi="Times New Roman"/>
          <w:sz w:val="28"/>
          <w:szCs w:val="28"/>
          <w:lang w:val="uk-UA"/>
        </w:rPr>
        <w:t xml:space="preserve"> - забезпечити прозорість і відкритість при наданні фінансової підтримки  ОСББ з бюджету Якушинецької сільської ради.</w:t>
      </w:r>
    </w:p>
    <w:p w:rsidR="002F7845" w:rsidRPr="003D2D99" w:rsidRDefault="002F7845" w:rsidP="003D2D99">
      <w:pPr>
        <w:tabs>
          <w:tab w:val="left" w:pos="567"/>
        </w:tabs>
        <w:ind w:left="567"/>
        <w:jc w:val="both"/>
        <w:rPr>
          <w:color w:val="000000"/>
          <w:sz w:val="28"/>
          <w:szCs w:val="28"/>
        </w:rPr>
      </w:pPr>
    </w:p>
    <w:p w:rsidR="00EB5351" w:rsidRPr="003D2D99" w:rsidRDefault="0003498B" w:rsidP="003D2D99">
      <w:pPr>
        <w:tabs>
          <w:tab w:val="left" w:pos="567"/>
        </w:tabs>
        <w:ind w:left="567"/>
        <w:jc w:val="center"/>
        <w:rPr>
          <w:color w:val="000000"/>
          <w:sz w:val="28"/>
          <w:szCs w:val="28"/>
        </w:rPr>
      </w:pPr>
      <w:r w:rsidRPr="003D2D99">
        <w:rPr>
          <w:b/>
          <w:bCs/>
          <w:color w:val="000000"/>
          <w:sz w:val="28"/>
          <w:szCs w:val="28"/>
        </w:rPr>
        <w:t xml:space="preserve">ІІІ. </w:t>
      </w:r>
      <w:r w:rsidR="00642856" w:rsidRPr="003D2D99">
        <w:rPr>
          <w:b/>
          <w:bCs/>
          <w:color w:val="000000"/>
          <w:sz w:val="28"/>
          <w:szCs w:val="28"/>
        </w:rPr>
        <w:t xml:space="preserve">МЕТА </w:t>
      </w:r>
      <w:r w:rsidR="00D4101B" w:rsidRPr="003D2D99">
        <w:rPr>
          <w:b/>
          <w:bCs/>
          <w:color w:val="000000"/>
          <w:sz w:val="28"/>
          <w:szCs w:val="28"/>
        </w:rPr>
        <w:t xml:space="preserve">ТА ОСНОВНІ ЗАВДАННЯ </w:t>
      </w:r>
      <w:r w:rsidR="00642856" w:rsidRPr="003D2D99">
        <w:rPr>
          <w:b/>
          <w:bCs/>
          <w:color w:val="000000"/>
          <w:sz w:val="28"/>
          <w:szCs w:val="28"/>
        </w:rPr>
        <w:t>ПРОГРАМИ</w:t>
      </w:r>
    </w:p>
    <w:p w:rsidR="00D4101B" w:rsidRPr="003D2D99" w:rsidRDefault="008C5151" w:rsidP="003D2D99">
      <w:pPr>
        <w:tabs>
          <w:tab w:val="left" w:pos="567"/>
        </w:tabs>
        <w:ind w:left="567" w:firstLine="567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 xml:space="preserve">Метою Програми є </w:t>
      </w:r>
      <w:r w:rsidR="00F56CC6" w:rsidRPr="003D2D99">
        <w:rPr>
          <w:color w:val="000000"/>
          <w:sz w:val="28"/>
          <w:szCs w:val="28"/>
        </w:rPr>
        <w:t xml:space="preserve">забезпечення умов для прискорення впровадження інституту ефективного власника житла, </w:t>
      </w:r>
      <w:r w:rsidR="00F56CC6" w:rsidRPr="003D2D99">
        <w:rPr>
          <w:sz w:val="28"/>
          <w:szCs w:val="28"/>
        </w:rPr>
        <w:t>підвищення ефективності управління житловим фондом, формування конкурентного середовища на ринку комунальних послуг шляхом  сталого функціонування ОСББ.</w:t>
      </w:r>
    </w:p>
    <w:p w:rsidR="00EB5351" w:rsidRPr="003D2D99" w:rsidRDefault="00EB5351" w:rsidP="003D2D99">
      <w:pPr>
        <w:tabs>
          <w:tab w:val="left" w:pos="567"/>
        </w:tabs>
        <w:ind w:left="567" w:firstLine="567"/>
        <w:jc w:val="both"/>
        <w:rPr>
          <w:color w:val="000000"/>
          <w:sz w:val="28"/>
          <w:szCs w:val="28"/>
        </w:rPr>
      </w:pPr>
    </w:p>
    <w:p w:rsidR="00527F1E" w:rsidRPr="003D2D99" w:rsidRDefault="00EA66A3" w:rsidP="003D2D99">
      <w:pPr>
        <w:tabs>
          <w:tab w:val="left" w:pos="567"/>
        </w:tabs>
        <w:ind w:left="567"/>
        <w:jc w:val="center"/>
        <w:rPr>
          <w:color w:val="000000"/>
          <w:sz w:val="28"/>
          <w:szCs w:val="28"/>
        </w:rPr>
      </w:pPr>
      <w:r w:rsidRPr="003D2D99">
        <w:rPr>
          <w:b/>
          <w:bCs/>
          <w:color w:val="000000"/>
          <w:sz w:val="28"/>
          <w:szCs w:val="28"/>
          <w:lang w:val="en-US"/>
        </w:rPr>
        <w:t>IV</w:t>
      </w:r>
      <w:r w:rsidR="00EB5351" w:rsidRPr="003D2D99">
        <w:rPr>
          <w:b/>
          <w:bCs/>
          <w:color w:val="000000"/>
          <w:sz w:val="28"/>
          <w:szCs w:val="28"/>
        </w:rPr>
        <w:t xml:space="preserve">. </w:t>
      </w:r>
      <w:r w:rsidR="00527F1E" w:rsidRPr="003D2D99">
        <w:rPr>
          <w:b/>
          <w:bCs/>
          <w:color w:val="000000"/>
          <w:sz w:val="28"/>
          <w:szCs w:val="28"/>
        </w:rPr>
        <w:t>ОБСЯГИ ТА ДЖЕРЕЛА ФІНАНСУВАННЯ ПРОГРАМИ</w:t>
      </w:r>
    </w:p>
    <w:p w:rsidR="00527F1E" w:rsidRPr="003D2D99" w:rsidRDefault="00527F1E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>Фінансування заходів щодо виконання Програми здійснюватиметься за рахунок коштів бюджету об’єднаної громади із залученням інших джерел фінансування, не заборонених чинним законодавством</w:t>
      </w:r>
      <w:r w:rsidR="005451B5" w:rsidRPr="003D2D99">
        <w:rPr>
          <w:color w:val="000000"/>
          <w:sz w:val="28"/>
          <w:szCs w:val="28"/>
        </w:rPr>
        <w:t xml:space="preserve"> (додаток 1)</w:t>
      </w:r>
      <w:r w:rsidRPr="003D2D99">
        <w:rPr>
          <w:color w:val="000000"/>
          <w:sz w:val="28"/>
          <w:szCs w:val="28"/>
        </w:rPr>
        <w:t xml:space="preserve">. </w:t>
      </w:r>
    </w:p>
    <w:p w:rsidR="00317DC8" w:rsidRPr="003D2D99" w:rsidRDefault="00527F1E" w:rsidP="003D2D99">
      <w:pPr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3D2D99">
        <w:rPr>
          <w:color w:val="000000"/>
          <w:sz w:val="28"/>
          <w:szCs w:val="28"/>
        </w:rPr>
        <w:t xml:space="preserve">Обсяг фінансування заходів Програми визначається </w:t>
      </w:r>
      <w:r w:rsidR="006C0291" w:rsidRPr="003D2D99">
        <w:rPr>
          <w:color w:val="000000"/>
          <w:sz w:val="28"/>
          <w:szCs w:val="28"/>
        </w:rPr>
        <w:t xml:space="preserve">при затвердженні </w:t>
      </w:r>
      <w:r w:rsidR="006C0291" w:rsidRPr="003D2D99">
        <w:rPr>
          <w:color w:val="000000"/>
          <w:sz w:val="28"/>
          <w:szCs w:val="28"/>
        </w:rPr>
        <w:lastRenderedPageBreak/>
        <w:t>бюджету Якушинецької ОТГ та, за потреби, коригується впродовж року в межах наявного фінансового ресурсу місцевого бюджету.</w:t>
      </w:r>
    </w:p>
    <w:p w:rsidR="00527F1E" w:rsidRPr="003D2D99" w:rsidRDefault="00527F1E" w:rsidP="003D2D99">
      <w:pPr>
        <w:tabs>
          <w:tab w:val="left" w:pos="567"/>
        </w:tabs>
        <w:ind w:left="567"/>
        <w:jc w:val="center"/>
        <w:rPr>
          <w:b/>
          <w:bCs/>
          <w:color w:val="000000"/>
          <w:sz w:val="28"/>
          <w:szCs w:val="28"/>
        </w:rPr>
      </w:pPr>
    </w:p>
    <w:p w:rsidR="00527F1E" w:rsidRPr="003D2D99" w:rsidRDefault="00527F1E" w:rsidP="003D2D99">
      <w:pPr>
        <w:tabs>
          <w:tab w:val="left" w:pos="567"/>
        </w:tabs>
        <w:ind w:left="567"/>
        <w:jc w:val="center"/>
        <w:rPr>
          <w:b/>
          <w:color w:val="000000"/>
          <w:sz w:val="28"/>
          <w:szCs w:val="28"/>
        </w:rPr>
      </w:pPr>
      <w:r w:rsidRPr="003D2D99">
        <w:rPr>
          <w:b/>
          <w:bCs/>
          <w:color w:val="000000"/>
          <w:sz w:val="28"/>
          <w:szCs w:val="28"/>
        </w:rPr>
        <w:t>V. ОЧІКУВАНІ РЕЗУЛЬТАТИ ВИКОНАННЯ ПРОГРАМИ</w:t>
      </w:r>
    </w:p>
    <w:p w:rsidR="00527F1E" w:rsidRPr="003D2D99" w:rsidRDefault="00527F1E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Реалізація Програми </w:t>
      </w:r>
      <w:r w:rsidR="003A7544" w:rsidRPr="003D2D99">
        <w:rPr>
          <w:sz w:val="28"/>
          <w:szCs w:val="28"/>
        </w:rPr>
        <w:t>дасть змогу</w:t>
      </w:r>
      <w:r w:rsidRPr="003D2D99">
        <w:rPr>
          <w:sz w:val="28"/>
          <w:szCs w:val="28"/>
        </w:rPr>
        <w:t>:</w:t>
      </w:r>
    </w:p>
    <w:p w:rsidR="00AC02FB" w:rsidRPr="003D2D99" w:rsidRDefault="00527F1E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- </w:t>
      </w:r>
      <w:r w:rsidRPr="003D2D99">
        <w:rPr>
          <w:sz w:val="28"/>
          <w:szCs w:val="28"/>
        </w:rPr>
        <w:tab/>
        <w:t>створ</w:t>
      </w:r>
      <w:r w:rsidR="003A7544" w:rsidRPr="003D2D99">
        <w:rPr>
          <w:sz w:val="28"/>
          <w:szCs w:val="28"/>
        </w:rPr>
        <w:t>ити об’єднання співвласників багатоквартирних будинків</w:t>
      </w:r>
      <w:r w:rsidR="0063431F" w:rsidRPr="003D2D99">
        <w:rPr>
          <w:sz w:val="28"/>
          <w:szCs w:val="28"/>
        </w:rPr>
        <w:t xml:space="preserve"> </w:t>
      </w:r>
      <w:r w:rsidRPr="003D2D99">
        <w:rPr>
          <w:sz w:val="28"/>
          <w:szCs w:val="28"/>
        </w:rPr>
        <w:t>;</w:t>
      </w:r>
    </w:p>
    <w:p w:rsidR="003A7544" w:rsidRPr="003D2D99" w:rsidRDefault="003A754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- впровадження </w:t>
      </w:r>
      <w:proofErr w:type="spellStart"/>
      <w:r w:rsidRPr="003D2D99">
        <w:rPr>
          <w:sz w:val="28"/>
          <w:szCs w:val="28"/>
        </w:rPr>
        <w:t>енергорзберігаючих</w:t>
      </w:r>
      <w:proofErr w:type="spellEnd"/>
      <w:r w:rsidRPr="003D2D99">
        <w:rPr>
          <w:sz w:val="28"/>
          <w:szCs w:val="28"/>
        </w:rPr>
        <w:t xml:space="preserve"> технологій в житловому сектор;</w:t>
      </w:r>
    </w:p>
    <w:p w:rsidR="003A7544" w:rsidRPr="003D2D99" w:rsidRDefault="003A754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- покращення технічного стану багатоквартирних будинків</w:t>
      </w:r>
      <w:r w:rsidR="00155EAD" w:rsidRPr="003D2D99">
        <w:rPr>
          <w:sz w:val="28"/>
          <w:szCs w:val="28"/>
        </w:rPr>
        <w:t>.</w:t>
      </w:r>
    </w:p>
    <w:p w:rsidR="00527F1E" w:rsidRPr="003D2D99" w:rsidRDefault="00527F1E" w:rsidP="003D2D99">
      <w:pPr>
        <w:tabs>
          <w:tab w:val="left" w:pos="567"/>
        </w:tabs>
        <w:ind w:left="567" w:firstLine="709"/>
        <w:jc w:val="center"/>
        <w:rPr>
          <w:b/>
          <w:bCs/>
          <w:color w:val="000000"/>
          <w:sz w:val="28"/>
          <w:szCs w:val="28"/>
        </w:rPr>
      </w:pPr>
    </w:p>
    <w:p w:rsidR="002E1564" w:rsidRPr="003D2D99" w:rsidRDefault="002E1564" w:rsidP="003D2D99">
      <w:pPr>
        <w:tabs>
          <w:tab w:val="left" w:pos="567"/>
          <w:tab w:val="left" w:pos="1134"/>
        </w:tabs>
        <w:ind w:left="567" w:firstLine="567"/>
        <w:jc w:val="center"/>
        <w:rPr>
          <w:b/>
          <w:sz w:val="28"/>
          <w:szCs w:val="28"/>
        </w:rPr>
      </w:pPr>
      <w:r w:rsidRPr="003D2D99">
        <w:rPr>
          <w:b/>
          <w:sz w:val="28"/>
          <w:szCs w:val="28"/>
          <w:lang w:val="en-US"/>
        </w:rPr>
        <w:t>V</w:t>
      </w:r>
      <w:r w:rsidR="00FF2F8D" w:rsidRPr="003D2D99">
        <w:rPr>
          <w:b/>
          <w:sz w:val="28"/>
          <w:szCs w:val="28"/>
        </w:rPr>
        <w:t>І</w:t>
      </w:r>
      <w:r w:rsidRPr="003D2D99">
        <w:rPr>
          <w:b/>
          <w:sz w:val="28"/>
          <w:szCs w:val="28"/>
        </w:rPr>
        <w:t>. КООРДИНАЦІЯ ТА КОНТРОЛЬ ЗА ВИКОНАННЯ</w:t>
      </w:r>
      <w:r w:rsidR="008F75E8" w:rsidRPr="003D2D99">
        <w:rPr>
          <w:b/>
          <w:sz w:val="28"/>
          <w:szCs w:val="28"/>
        </w:rPr>
        <w:t>М</w:t>
      </w:r>
      <w:r w:rsidRPr="003D2D99">
        <w:rPr>
          <w:b/>
          <w:sz w:val="28"/>
          <w:szCs w:val="28"/>
        </w:rPr>
        <w:t xml:space="preserve"> ПРОГРАМИ</w:t>
      </w:r>
    </w:p>
    <w:p w:rsidR="00DC2360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Координація виконання заходів, передбачених Програмою, покладається на </w:t>
      </w:r>
      <w:r w:rsidR="005451B5" w:rsidRPr="003D2D99">
        <w:rPr>
          <w:sz w:val="28"/>
          <w:szCs w:val="28"/>
        </w:rPr>
        <w:t>сектор капітального будівництва Якушинецької сільської ради (Костюк В.М.)</w:t>
      </w:r>
      <w:r w:rsidRPr="003D2D99">
        <w:rPr>
          <w:sz w:val="28"/>
          <w:szCs w:val="28"/>
        </w:rPr>
        <w:t xml:space="preserve">. </w:t>
      </w:r>
    </w:p>
    <w:p w:rsidR="002E1564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Контроль за виконанням заходів Програми здійснює постійна комісія сільської ради з питань планування, фінансів, бюджету та соціально-ек</w:t>
      </w:r>
      <w:r w:rsidR="00DC2360" w:rsidRPr="003D2D99">
        <w:rPr>
          <w:sz w:val="28"/>
          <w:szCs w:val="28"/>
        </w:rPr>
        <w:t>ономічного розвитку</w:t>
      </w:r>
      <w:r w:rsidR="005451B5" w:rsidRPr="003D2D99">
        <w:rPr>
          <w:sz w:val="28"/>
          <w:szCs w:val="28"/>
        </w:rPr>
        <w:t xml:space="preserve"> (Янчук В.І.)</w:t>
      </w:r>
      <w:r w:rsidRPr="003D2D99">
        <w:rPr>
          <w:sz w:val="28"/>
          <w:szCs w:val="28"/>
        </w:rPr>
        <w:t xml:space="preserve">. </w:t>
      </w:r>
    </w:p>
    <w:p w:rsidR="002E1564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</w:p>
    <w:p w:rsidR="002E1564" w:rsidRPr="003D2D99" w:rsidRDefault="002E1564" w:rsidP="003D2D99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 </w:t>
      </w:r>
    </w:p>
    <w:p w:rsidR="00155EAD" w:rsidRPr="003D2D99" w:rsidRDefault="002E1564" w:rsidP="003D2D99">
      <w:pPr>
        <w:tabs>
          <w:tab w:val="left" w:pos="567"/>
        </w:tabs>
        <w:ind w:left="567"/>
        <w:rPr>
          <w:b/>
          <w:sz w:val="28"/>
          <w:szCs w:val="28"/>
        </w:rPr>
      </w:pPr>
      <w:r w:rsidRPr="003D2D99">
        <w:rPr>
          <w:b/>
          <w:sz w:val="28"/>
          <w:szCs w:val="28"/>
        </w:rPr>
        <w:t xml:space="preserve">Секретар сільської ради                  </w:t>
      </w:r>
      <w:r w:rsidR="003D2D99">
        <w:rPr>
          <w:b/>
          <w:sz w:val="28"/>
          <w:szCs w:val="28"/>
        </w:rPr>
        <w:t xml:space="preserve">   </w:t>
      </w:r>
      <w:r w:rsidRPr="003D2D99">
        <w:rPr>
          <w:b/>
          <w:sz w:val="28"/>
          <w:szCs w:val="28"/>
        </w:rPr>
        <w:t xml:space="preserve">               </w:t>
      </w:r>
      <w:r w:rsidR="00B37D23" w:rsidRPr="003D2D99">
        <w:rPr>
          <w:b/>
          <w:sz w:val="28"/>
          <w:szCs w:val="28"/>
        </w:rPr>
        <w:t xml:space="preserve">                     </w:t>
      </w:r>
      <w:proofErr w:type="spellStart"/>
      <w:r w:rsidRPr="003D2D99">
        <w:rPr>
          <w:b/>
          <w:sz w:val="28"/>
          <w:szCs w:val="28"/>
        </w:rPr>
        <w:t>К.М.Костюк</w:t>
      </w:r>
      <w:proofErr w:type="spellEnd"/>
    </w:p>
    <w:p w:rsidR="003D2D99" w:rsidRDefault="00155EAD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3D2D99" w:rsidRDefault="003D2D99" w:rsidP="003D2D99">
      <w:pPr>
        <w:tabs>
          <w:tab w:val="left" w:pos="567"/>
        </w:tabs>
        <w:ind w:left="567"/>
        <w:textAlignment w:val="baseline"/>
        <w:rPr>
          <w:sz w:val="24"/>
          <w:szCs w:val="24"/>
          <w:shd w:val="clear" w:color="auto" w:fill="FFFFFF"/>
        </w:rPr>
      </w:pPr>
    </w:p>
    <w:p w:rsidR="00C57657" w:rsidRPr="00C57657" w:rsidRDefault="00155EAD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="00C57657" w:rsidRPr="00C57657">
        <w:rPr>
          <w:sz w:val="24"/>
          <w:szCs w:val="24"/>
          <w:shd w:val="clear" w:color="auto" w:fill="FFFFFF"/>
        </w:rPr>
        <w:t>Затверджено:</w:t>
      </w:r>
    </w:p>
    <w:p w:rsidR="00C57657" w:rsidRPr="00C57657" w:rsidRDefault="00082F30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C57657" w:rsidRPr="00C57657">
        <w:rPr>
          <w:sz w:val="24"/>
          <w:szCs w:val="24"/>
          <w:shd w:val="clear" w:color="auto" w:fill="FFFFFF"/>
        </w:rPr>
        <w:t xml:space="preserve">Рішення  сесії </w:t>
      </w:r>
    </w:p>
    <w:p w:rsidR="00C57657" w:rsidRPr="00C57657" w:rsidRDefault="00C57657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>Якушинецької сільської</w:t>
      </w:r>
    </w:p>
    <w:p w:rsidR="00C57657" w:rsidRPr="00C57657" w:rsidRDefault="00C57657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 xml:space="preserve"> ради 7 скликання</w:t>
      </w:r>
    </w:p>
    <w:p w:rsidR="00FF2F8D" w:rsidRDefault="00082F30" w:rsidP="003D2D99">
      <w:pPr>
        <w:tabs>
          <w:tab w:val="left" w:pos="567"/>
        </w:tabs>
        <w:ind w:left="567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041AEF">
        <w:rPr>
          <w:sz w:val="24"/>
          <w:szCs w:val="24"/>
          <w:shd w:val="clear" w:color="auto" w:fill="FFFFFF"/>
        </w:rPr>
        <w:t>від          2019</w:t>
      </w:r>
      <w:r w:rsidR="00C57657" w:rsidRPr="00C57657">
        <w:rPr>
          <w:sz w:val="24"/>
          <w:szCs w:val="24"/>
          <w:shd w:val="clear" w:color="auto" w:fill="FFFFFF"/>
        </w:rPr>
        <w:t xml:space="preserve"> року</w:t>
      </w:r>
      <w:r w:rsidR="00FF2F8D" w:rsidRPr="00413818">
        <w:rPr>
          <w:sz w:val="24"/>
          <w:szCs w:val="24"/>
        </w:rPr>
        <w:br/>
      </w:r>
    </w:p>
    <w:p w:rsidR="00FF2F8D" w:rsidRDefault="00FF2F8D" w:rsidP="003D2D99">
      <w:pPr>
        <w:widowControl/>
        <w:tabs>
          <w:tab w:val="left" w:pos="567"/>
        </w:tabs>
        <w:autoSpaceDE/>
        <w:autoSpaceDN/>
        <w:adjustRightInd/>
        <w:ind w:left="567"/>
        <w:rPr>
          <w:b/>
          <w:color w:val="000000"/>
          <w:sz w:val="24"/>
          <w:szCs w:val="24"/>
        </w:rPr>
      </w:pPr>
    </w:p>
    <w:p w:rsidR="00FF2F8D" w:rsidRPr="003D2D99" w:rsidRDefault="00FF2F8D" w:rsidP="003D2D99">
      <w:pPr>
        <w:shd w:val="clear" w:color="auto" w:fill="FFFFFF"/>
        <w:tabs>
          <w:tab w:val="left" w:pos="567"/>
        </w:tabs>
        <w:ind w:left="567"/>
        <w:jc w:val="center"/>
        <w:rPr>
          <w:sz w:val="28"/>
          <w:szCs w:val="28"/>
          <w:lang w:eastAsia="ru-RU"/>
        </w:rPr>
      </w:pPr>
      <w:r w:rsidRPr="003D2D99">
        <w:rPr>
          <w:b/>
          <w:bCs/>
          <w:sz w:val="28"/>
          <w:szCs w:val="28"/>
          <w:lang w:eastAsia="ru-RU"/>
        </w:rPr>
        <w:t>Порядок</w:t>
      </w:r>
    </w:p>
    <w:p w:rsidR="00FF2F8D" w:rsidRPr="003D2D99" w:rsidRDefault="00FF2F8D" w:rsidP="003D2D99">
      <w:pPr>
        <w:shd w:val="clear" w:color="auto" w:fill="FFFFFF"/>
        <w:tabs>
          <w:tab w:val="left" w:pos="567"/>
        </w:tabs>
        <w:ind w:left="567"/>
        <w:jc w:val="center"/>
        <w:rPr>
          <w:b/>
          <w:bCs/>
          <w:sz w:val="28"/>
          <w:szCs w:val="28"/>
          <w:lang w:eastAsia="ru-RU"/>
        </w:rPr>
      </w:pPr>
      <w:r w:rsidRPr="003D2D99">
        <w:rPr>
          <w:b/>
          <w:bCs/>
          <w:sz w:val="28"/>
          <w:szCs w:val="28"/>
          <w:lang w:eastAsia="ru-RU"/>
        </w:rPr>
        <w:t>використання коштів бюджету Якушинецької ОТГ, передбачених на виконання заходів «</w:t>
      </w:r>
      <w:r w:rsidR="00155EAD" w:rsidRPr="003D2D99">
        <w:rPr>
          <w:b/>
          <w:sz w:val="28"/>
          <w:szCs w:val="28"/>
        </w:rPr>
        <w:t>Програми підтримки об’єднань співвласників багатоквартирних будинків Якушинецької ОТГ на 2020 рік</w:t>
      </w:r>
      <w:r w:rsidRPr="003D2D99">
        <w:rPr>
          <w:b/>
          <w:bCs/>
          <w:sz w:val="28"/>
          <w:szCs w:val="28"/>
          <w:lang w:eastAsia="ru-RU"/>
        </w:rPr>
        <w:t>»</w:t>
      </w:r>
    </w:p>
    <w:p w:rsidR="00FF2F8D" w:rsidRPr="003D2D99" w:rsidRDefault="00FF2F8D" w:rsidP="003D2D99">
      <w:pPr>
        <w:shd w:val="clear" w:color="auto" w:fill="FFFFFF"/>
        <w:tabs>
          <w:tab w:val="left" w:pos="567"/>
        </w:tabs>
        <w:ind w:left="567"/>
        <w:jc w:val="center"/>
        <w:rPr>
          <w:sz w:val="28"/>
          <w:szCs w:val="28"/>
          <w:lang w:eastAsia="ru-RU"/>
        </w:rPr>
      </w:pP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Цей Порядок визначає механізм використання коштів місцевого бюджету, передбачених на виконання заходів «</w:t>
      </w:r>
      <w:r w:rsidR="0068592C" w:rsidRPr="003D2D99">
        <w:rPr>
          <w:bCs/>
          <w:sz w:val="28"/>
          <w:szCs w:val="28"/>
        </w:rPr>
        <w:t>Програми підтримки об’єднань співвласників багатоквартирних будинків Якушинецької ОТГ на 2020 рік</w:t>
      </w:r>
      <w:r w:rsidRPr="003D2D99">
        <w:rPr>
          <w:sz w:val="28"/>
          <w:szCs w:val="28"/>
          <w:lang w:eastAsia="ru-RU"/>
        </w:rPr>
        <w:t>».</w:t>
      </w:r>
    </w:p>
    <w:p w:rsidR="00FF2F8D" w:rsidRPr="003D2D99" w:rsidRDefault="00573EF6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Виконавцями Програми</w:t>
      </w:r>
      <w:r w:rsidR="00FF2F8D" w:rsidRPr="003D2D99">
        <w:rPr>
          <w:sz w:val="28"/>
          <w:szCs w:val="28"/>
          <w:lang w:eastAsia="ru-RU"/>
        </w:rPr>
        <w:t xml:space="preserve"> є Якушинецька сільська рада.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Обсяг видатків на виконання Програми встановлюється рішенням сесії.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Кошти місцевого бюджету для виконання заходів Програми спрямовуються на</w:t>
      </w:r>
      <w:r w:rsidR="0068592C" w:rsidRPr="003D2D99">
        <w:rPr>
          <w:sz w:val="28"/>
          <w:szCs w:val="28"/>
          <w:lang w:eastAsia="ru-RU"/>
        </w:rPr>
        <w:t xml:space="preserve"> </w:t>
      </w:r>
      <w:r w:rsidR="0068592C" w:rsidRPr="003D2D99">
        <w:rPr>
          <w:sz w:val="28"/>
          <w:szCs w:val="28"/>
        </w:rPr>
        <w:t xml:space="preserve">відшкодування частини процентних ставок за кредитами Приватбанку, Ощадбанку, </w:t>
      </w:r>
      <w:proofErr w:type="spellStart"/>
      <w:r w:rsidR="0068592C" w:rsidRPr="003D2D99">
        <w:rPr>
          <w:sz w:val="28"/>
          <w:szCs w:val="28"/>
        </w:rPr>
        <w:t>Укргазбанку</w:t>
      </w:r>
      <w:proofErr w:type="spellEnd"/>
      <w:r w:rsidR="0068592C" w:rsidRPr="003D2D99">
        <w:rPr>
          <w:sz w:val="28"/>
          <w:szCs w:val="28"/>
        </w:rPr>
        <w:t>, Укрексімбанку, з енергозбереження   та енергоефективності за урядовими програми</w:t>
      </w:r>
      <w:r w:rsidR="0068592C" w:rsidRPr="003D2D99">
        <w:rPr>
          <w:sz w:val="28"/>
          <w:szCs w:val="28"/>
          <w:lang w:eastAsia="ru-RU"/>
        </w:rPr>
        <w:t>.</w:t>
      </w:r>
    </w:p>
    <w:p w:rsidR="00364067" w:rsidRPr="003D2D99" w:rsidRDefault="00364067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</w:rPr>
        <w:t xml:space="preserve">Заяви щодо відшкодування частини процентних ставок за кредитами Приватбанку, Ощадбанку, </w:t>
      </w:r>
      <w:proofErr w:type="spellStart"/>
      <w:r w:rsidRPr="003D2D99">
        <w:rPr>
          <w:sz w:val="28"/>
          <w:szCs w:val="28"/>
        </w:rPr>
        <w:t>Укргазбанку</w:t>
      </w:r>
      <w:proofErr w:type="spellEnd"/>
      <w:r w:rsidRPr="003D2D99">
        <w:rPr>
          <w:sz w:val="28"/>
          <w:szCs w:val="28"/>
        </w:rPr>
        <w:t xml:space="preserve">, Укрексімбанку, з енергозбереження та енергоефективності за урядовими програми приймаються </w:t>
      </w:r>
      <w:proofErr w:type="spellStart"/>
      <w:r w:rsidRPr="003D2D99">
        <w:rPr>
          <w:sz w:val="28"/>
          <w:szCs w:val="28"/>
        </w:rPr>
        <w:t>Якушинецькою</w:t>
      </w:r>
      <w:proofErr w:type="spellEnd"/>
      <w:r w:rsidRPr="003D2D99">
        <w:rPr>
          <w:sz w:val="28"/>
          <w:szCs w:val="28"/>
        </w:rPr>
        <w:t xml:space="preserve"> сільською радою від голів  ОСББ  (уповноважених осіб) протягом року,  але не пізніше 30 жовтня  поточного року.</w:t>
      </w:r>
    </w:p>
    <w:p w:rsidR="00364067" w:rsidRPr="003D2D99" w:rsidRDefault="00364067" w:rsidP="00ED1D00">
      <w:pPr>
        <w:shd w:val="clear" w:color="auto" w:fill="FFFFFF"/>
        <w:tabs>
          <w:tab w:val="left" w:pos="567"/>
          <w:tab w:val="left" w:pos="1134"/>
        </w:tabs>
        <w:ind w:left="567" w:firstLine="709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Відшкодування частини суми кредиту для  ОСББ здійснюється на підставі документів:</w:t>
      </w:r>
    </w:p>
    <w:p w:rsidR="00364067" w:rsidRPr="003D2D99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Копія Статуту позичальника, засвідчена ним;</w:t>
      </w:r>
    </w:p>
    <w:p w:rsidR="00364067" w:rsidRPr="003D2D99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Копія кредитного договору;</w:t>
      </w:r>
    </w:p>
    <w:p w:rsidR="00364067" w:rsidRPr="003D2D99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Документи, що підтверджують загальну вартість придбаного енергоефективного обладнання та/або матеріалів та відповідних робіт з їх впровадження;</w:t>
      </w:r>
    </w:p>
    <w:p w:rsidR="00ED1D00" w:rsidRDefault="00364067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Документи, які підтверджують цільове використання кредитних коштів (рахунок-фактура, договір купівлі-продажу, акт прийому передачі товару, акт виконаних робіт тощо)</w:t>
      </w:r>
      <w:r w:rsidR="00ED1D00">
        <w:rPr>
          <w:sz w:val="28"/>
          <w:szCs w:val="28"/>
        </w:rPr>
        <w:t>;</w:t>
      </w:r>
    </w:p>
    <w:p w:rsidR="00364067" w:rsidRPr="003D2D99" w:rsidRDefault="00ED1D00" w:rsidP="003D2D99">
      <w:pPr>
        <w:pStyle w:val="a8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Номер рахунку, відкритого в Державній казначейській службі України</w:t>
      </w:r>
      <w:r w:rsidR="00364067" w:rsidRPr="003D2D99">
        <w:rPr>
          <w:sz w:val="28"/>
          <w:szCs w:val="28"/>
        </w:rPr>
        <w:t>.</w:t>
      </w:r>
    </w:p>
    <w:p w:rsidR="00ED1D00" w:rsidRDefault="00364067" w:rsidP="00ED1D00">
      <w:pPr>
        <w:shd w:val="clear" w:color="auto" w:fill="FFFFFF"/>
        <w:tabs>
          <w:tab w:val="left" w:pos="567"/>
          <w:tab w:val="left" w:pos="1134"/>
        </w:tabs>
        <w:ind w:left="567" w:firstLine="709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Позичальник зможе отримувати відшкодування частини суми кредиту на впровадження енергоефективних заходів лише за одним кредитним договором.</w:t>
      </w:r>
    </w:p>
    <w:p w:rsidR="00364067" w:rsidRPr="003D2D99" w:rsidRDefault="00364067" w:rsidP="00ED1D00">
      <w:pPr>
        <w:shd w:val="clear" w:color="auto" w:fill="FFFFFF"/>
        <w:tabs>
          <w:tab w:val="left" w:pos="567"/>
          <w:tab w:val="left" w:pos="1134"/>
        </w:tabs>
        <w:ind w:left="567" w:firstLine="709"/>
        <w:jc w:val="both"/>
        <w:rPr>
          <w:sz w:val="28"/>
          <w:szCs w:val="28"/>
        </w:rPr>
      </w:pPr>
      <w:r w:rsidRPr="003D2D99">
        <w:rPr>
          <w:sz w:val="28"/>
          <w:szCs w:val="28"/>
        </w:rPr>
        <w:t>Відшкодування здійснюється лише для зареєстрованих жителів громади.</w:t>
      </w:r>
    </w:p>
    <w:p w:rsidR="00364067" w:rsidRPr="003D2D99" w:rsidRDefault="00364067" w:rsidP="00ED1D00">
      <w:pPr>
        <w:shd w:val="clear" w:color="auto" w:fill="FFFFFF"/>
        <w:tabs>
          <w:tab w:val="left" w:pos="567"/>
          <w:tab w:val="left" w:pos="1134"/>
        </w:tabs>
        <w:ind w:left="567" w:firstLine="709"/>
        <w:jc w:val="both"/>
        <w:rPr>
          <w:sz w:val="28"/>
          <w:szCs w:val="28"/>
        </w:rPr>
      </w:pPr>
      <w:r w:rsidRPr="003D2D99">
        <w:rPr>
          <w:sz w:val="28"/>
          <w:szCs w:val="28"/>
        </w:rPr>
        <w:t xml:space="preserve">Виконавчий комітет приймає рішення про відшкодування частини процентних ставок за кредитами Приватбанку, Ощадбанку, </w:t>
      </w:r>
      <w:proofErr w:type="spellStart"/>
      <w:r w:rsidRPr="003D2D99">
        <w:rPr>
          <w:sz w:val="28"/>
          <w:szCs w:val="28"/>
        </w:rPr>
        <w:t>Укргазбанку</w:t>
      </w:r>
      <w:proofErr w:type="spellEnd"/>
      <w:r w:rsidRPr="003D2D99">
        <w:rPr>
          <w:sz w:val="28"/>
          <w:szCs w:val="28"/>
        </w:rPr>
        <w:t xml:space="preserve">, Укрексімбанку, з енергозбереження   та енергоефективності за урядовими програми та перераховує кошти на розрахунковий банківський рахунок ОСББ в сумі, що не перевищує 1000 грн. на одну квартиру багатоквартирного </w:t>
      </w:r>
      <w:r w:rsidRPr="003D2D99">
        <w:rPr>
          <w:sz w:val="28"/>
          <w:szCs w:val="28"/>
        </w:rPr>
        <w:lastRenderedPageBreak/>
        <w:t>будинку.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:rsidR="00FF2F8D" w:rsidRPr="003D2D99" w:rsidRDefault="00FF2F8D" w:rsidP="003D2D99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autoSpaceDE/>
        <w:autoSpaceDN/>
        <w:adjustRightInd/>
        <w:ind w:left="567" w:firstLine="425"/>
        <w:jc w:val="both"/>
        <w:rPr>
          <w:sz w:val="28"/>
          <w:szCs w:val="28"/>
          <w:lang w:eastAsia="ru-RU"/>
        </w:rPr>
      </w:pPr>
      <w:r w:rsidRPr="003D2D99">
        <w:rPr>
          <w:sz w:val="28"/>
          <w:szCs w:val="28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:rsidR="00FF2F8D" w:rsidRDefault="00FF2F8D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p w:rsidR="00ED1D00" w:rsidRPr="003D2D99" w:rsidRDefault="00ED1D00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p w:rsidR="00243101" w:rsidRPr="003D2D99" w:rsidRDefault="00243101" w:rsidP="003D2D99">
      <w:pPr>
        <w:tabs>
          <w:tab w:val="left" w:pos="567"/>
        </w:tabs>
        <w:ind w:left="567"/>
        <w:rPr>
          <w:b/>
          <w:sz w:val="28"/>
          <w:szCs w:val="28"/>
        </w:rPr>
      </w:pPr>
    </w:p>
    <w:p w:rsidR="00EC1C8F" w:rsidRPr="003D2D99" w:rsidRDefault="00FF2F8D" w:rsidP="003D2D99">
      <w:pPr>
        <w:tabs>
          <w:tab w:val="left" w:pos="567"/>
        </w:tabs>
        <w:ind w:left="567"/>
        <w:rPr>
          <w:sz w:val="28"/>
          <w:szCs w:val="28"/>
        </w:rPr>
      </w:pPr>
      <w:r w:rsidRPr="003D2D99">
        <w:rPr>
          <w:b/>
          <w:sz w:val="28"/>
          <w:szCs w:val="28"/>
        </w:rPr>
        <w:t xml:space="preserve">Секретар сільської </w:t>
      </w:r>
      <w:r w:rsidR="003D2D99" w:rsidRPr="003D2D99">
        <w:rPr>
          <w:b/>
          <w:sz w:val="28"/>
          <w:szCs w:val="28"/>
        </w:rPr>
        <w:t>ради                                                              К.М. Костюк</w:t>
      </w:r>
    </w:p>
    <w:sectPr w:rsidR="00EC1C8F" w:rsidRPr="003D2D99" w:rsidSect="003D2D99">
      <w:pgSz w:w="11906" w:h="16838"/>
      <w:pgMar w:top="567" w:right="99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Yu Gothic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 w15:restartNumberingAfterBreak="0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729CE"/>
    <w:multiLevelType w:val="hybridMultilevel"/>
    <w:tmpl w:val="F0B61436"/>
    <w:lvl w:ilvl="0" w:tplc="A5A2D5B4">
      <w:start w:val="5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F"/>
    <w:rsid w:val="000276E0"/>
    <w:rsid w:val="000334A0"/>
    <w:rsid w:val="00034252"/>
    <w:rsid w:val="0003498B"/>
    <w:rsid w:val="00041AEF"/>
    <w:rsid w:val="0005157D"/>
    <w:rsid w:val="00070F37"/>
    <w:rsid w:val="00076216"/>
    <w:rsid w:val="00076DF4"/>
    <w:rsid w:val="00082F30"/>
    <w:rsid w:val="000837C9"/>
    <w:rsid w:val="00092F96"/>
    <w:rsid w:val="00096260"/>
    <w:rsid w:val="00097339"/>
    <w:rsid w:val="000A7688"/>
    <w:rsid w:val="000C62B1"/>
    <w:rsid w:val="000F45C2"/>
    <w:rsid w:val="000F4856"/>
    <w:rsid w:val="00122D3E"/>
    <w:rsid w:val="00131DC0"/>
    <w:rsid w:val="001415F0"/>
    <w:rsid w:val="00151B33"/>
    <w:rsid w:val="00154141"/>
    <w:rsid w:val="00155EAD"/>
    <w:rsid w:val="001642D2"/>
    <w:rsid w:val="00190942"/>
    <w:rsid w:val="001C62B5"/>
    <w:rsid w:val="001D70E3"/>
    <w:rsid w:val="001E11E7"/>
    <w:rsid w:val="00243101"/>
    <w:rsid w:val="00251CB3"/>
    <w:rsid w:val="00256F59"/>
    <w:rsid w:val="002604D6"/>
    <w:rsid w:val="00270344"/>
    <w:rsid w:val="00271209"/>
    <w:rsid w:val="00276E0E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2F7845"/>
    <w:rsid w:val="00306BE3"/>
    <w:rsid w:val="00317DC8"/>
    <w:rsid w:val="00340F42"/>
    <w:rsid w:val="003443D8"/>
    <w:rsid w:val="0034480C"/>
    <w:rsid w:val="00364067"/>
    <w:rsid w:val="0036634D"/>
    <w:rsid w:val="00376F99"/>
    <w:rsid w:val="00396103"/>
    <w:rsid w:val="003A7544"/>
    <w:rsid w:val="003A7880"/>
    <w:rsid w:val="003D2D99"/>
    <w:rsid w:val="003D6226"/>
    <w:rsid w:val="00417E25"/>
    <w:rsid w:val="0044672D"/>
    <w:rsid w:val="004477A4"/>
    <w:rsid w:val="00451B0E"/>
    <w:rsid w:val="004535C5"/>
    <w:rsid w:val="004779CF"/>
    <w:rsid w:val="00485183"/>
    <w:rsid w:val="00494645"/>
    <w:rsid w:val="004A527E"/>
    <w:rsid w:val="004C3F0C"/>
    <w:rsid w:val="004C750E"/>
    <w:rsid w:val="004E2684"/>
    <w:rsid w:val="004E6330"/>
    <w:rsid w:val="004E6433"/>
    <w:rsid w:val="004E7230"/>
    <w:rsid w:val="004F491D"/>
    <w:rsid w:val="00504681"/>
    <w:rsid w:val="00527F1E"/>
    <w:rsid w:val="005451B5"/>
    <w:rsid w:val="00556EB5"/>
    <w:rsid w:val="005708E4"/>
    <w:rsid w:val="00573EF6"/>
    <w:rsid w:val="00594168"/>
    <w:rsid w:val="005A0870"/>
    <w:rsid w:val="005C4207"/>
    <w:rsid w:val="005D0BD4"/>
    <w:rsid w:val="005D4009"/>
    <w:rsid w:val="005E12ED"/>
    <w:rsid w:val="005E77F1"/>
    <w:rsid w:val="0063431F"/>
    <w:rsid w:val="00642856"/>
    <w:rsid w:val="00657F44"/>
    <w:rsid w:val="00666209"/>
    <w:rsid w:val="006748A5"/>
    <w:rsid w:val="0068592C"/>
    <w:rsid w:val="006B09BE"/>
    <w:rsid w:val="006C0291"/>
    <w:rsid w:val="006C17D0"/>
    <w:rsid w:val="006D2CEE"/>
    <w:rsid w:val="006E125B"/>
    <w:rsid w:val="006E4171"/>
    <w:rsid w:val="006F4386"/>
    <w:rsid w:val="00720A10"/>
    <w:rsid w:val="00720E44"/>
    <w:rsid w:val="00725968"/>
    <w:rsid w:val="00736083"/>
    <w:rsid w:val="0077340F"/>
    <w:rsid w:val="00775D79"/>
    <w:rsid w:val="007917B3"/>
    <w:rsid w:val="007A5D4E"/>
    <w:rsid w:val="007A69B5"/>
    <w:rsid w:val="007A6F25"/>
    <w:rsid w:val="007C27DD"/>
    <w:rsid w:val="007E5E27"/>
    <w:rsid w:val="007F7C07"/>
    <w:rsid w:val="00810DDC"/>
    <w:rsid w:val="008118CF"/>
    <w:rsid w:val="0083187B"/>
    <w:rsid w:val="00855A28"/>
    <w:rsid w:val="00884A3F"/>
    <w:rsid w:val="00895DF3"/>
    <w:rsid w:val="008A61B1"/>
    <w:rsid w:val="008C5151"/>
    <w:rsid w:val="008D0F1B"/>
    <w:rsid w:val="008F19B7"/>
    <w:rsid w:val="008F578F"/>
    <w:rsid w:val="008F73EF"/>
    <w:rsid w:val="008F75E8"/>
    <w:rsid w:val="009317C6"/>
    <w:rsid w:val="00940182"/>
    <w:rsid w:val="00945D31"/>
    <w:rsid w:val="009A2191"/>
    <w:rsid w:val="009A5655"/>
    <w:rsid w:val="009A6872"/>
    <w:rsid w:val="009B0BF9"/>
    <w:rsid w:val="009B33B2"/>
    <w:rsid w:val="009B3A44"/>
    <w:rsid w:val="009F4302"/>
    <w:rsid w:val="00A17BF4"/>
    <w:rsid w:val="00A919ED"/>
    <w:rsid w:val="00AA4BD9"/>
    <w:rsid w:val="00AB2471"/>
    <w:rsid w:val="00AC02FB"/>
    <w:rsid w:val="00AF4348"/>
    <w:rsid w:val="00AF6840"/>
    <w:rsid w:val="00B0219A"/>
    <w:rsid w:val="00B133AD"/>
    <w:rsid w:val="00B173B2"/>
    <w:rsid w:val="00B17548"/>
    <w:rsid w:val="00B2745A"/>
    <w:rsid w:val="00B318F8"/>
    <w:rsid w:val="00B37D23"/>
    <w:rsid w:val="00B604B6"/>
    <w:rsid w:val="00B62BC7"/>
    <w:rsid w:val="00B74373"/>
    <w:rsid w:val="00B74826"/>
    <w:rsid w:val="00B803FA"/>
    <w:rsid w:val="00B822A1"/>
    <w:rsid w:val="00B91BD7"/>
    <w:rsid w:val="00BA51B5"/>
    <w:rsid w:val="00BA7090"/>
    <w:rsid w:val="00BC06F6"/>
    <w:rsid w:val="00BD4BA4"/>
    <w:rsid w:val="00BE4D37"/>
    <w:rsid w:val="00BE67C3"/>
    <w:rsid w:val="00BF0D2B"/>
    <w:rsid w:val="00C04753"/>
    <w:rsid w:val="00C33F9C"/>
    <w:rsid w:val="00C34622"/>
    <w:rsid w:val="00C41338"/>
    <w:rsid w:val="00C57657"/>
    <w:rsid w:val="00C57EDF"/>
    <w:rsid w:val="00C66D58"/>
    <w:rsid w:val="00C77B7F"/>
    <w:rsid w:val="00C8093F"/>
    <w:rsid w:val="00C9214A"/>
    <w:rsid w:val="00C9505C"/>
    <w:rsid w:val="00C97BCA"/>
    <w:rsid w:val="00CA5CE0"/>
    <w:rsid w:val="00CE4818"/>
    <w:rsid w:val="00CF5EAA"/>
    <w:rsid w:val="00D10FE4"/>
    <w:rsid w:val="00D37D7D"/>
    <w:rsid w:val="00D4101B"/>
    <w:rsid w:val="00D5340B"/>
    <w:rsid w:val="00D83DD5"/>
    <w:rsid w:val="00DA68BF"/>
    <w:rsid w:val="00DA6E2C"/>
    <w:rsid w:val="00DB054E"/>
    <w:rsid w:val="00DB684C"/>
    <w:rsid w:val="00DB7267"/>
    <w:rsid w:val="00DC2360"/>
    <w:rsid w:val="00DC7A9A"/>
    <w:rsid w:val="00DE1937"/>
    <w:rsid w:val="00DE1A7A"/>
    <w:rsid w:val="00DE37D9"/>
    <w:rsid w:val="00E15E14"/>
    <w:rsid w:val="00E17EF2"/>
    <w:rsid w:val="00E202B9"/>
    <w:rsid w:val="00E21E63"/>
    <w:rsid w:val="00E2305E"/>
    <w:rsid w:val="00E3049D"/>
    <w:rsid w:val="00E45152"/>
    <w:rsid w:val="00E50D1D"/>
    <w:rsid w:val="00E56F09"/>
    <w:rsid w:val="00EA66A3"/>
    <w:rsid w:val="00EB5351"/>
    <w:rsid w:val="00EC0739"/>
    <w:rsid w:val="00EC1C8F"/>
    <w:rsid w:val="00ED1D00"/>
    <w:rsid w:val="00ED6AB4"/>
    <w:rsid w:val="00EE286F"/>
    <w:rsid w:val="00EE6F19"/>
    <w:rsid w:val="00EF6BDC"/>
    <w:rsid w:val="00F45976"/>
    <w:rsid w:val="00F56CC6"/>
    <w:rsid w:val="00F77F9E"/>
    <w:rsid w:val="00F82047"/>
    <w:rsid w:val="00F94A41"/>
    <w:rsid w:val="00FA71B0"/>
    <w:rsid w:val="00FA7748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6E3B"/>
  <w15:docId w15:val="{49D8DF74-00D2-48F9-8177-8BF654A6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uiPriority w:val="1"/>
    <w:qFormat/>
    <w:rsid w:val="00FA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Назва документа"/>
    <w:basedOn w:val="a"/>
    <w:next w:val="a"/>
    <w:rsid w:val="00855A2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9</cp:revision>
  <cp:lastPrinted>2018-12-14T10:55:00Z</cp:lastPrinted>
  <dcterms:created xsi:type="dcterms:W3CDTF">2019-11-04T08:30:00Z</dcterms:created>
  <dcterms:modified xsi:type="dcterms:W3CDTF">2019-12-03T14:32:00Z</dcterms:modified>
</cp:coreProperties>
</file>