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6B" w:rsidRPr="00424AD4" w:rsidRDefault="0038476B" w:rsidP="00946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86C22" w:rsidRPr="00424AD4" w:rsidRDefault="00F86C22" w:rsidP="009464E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A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3C7714" wp14:editId="41B0D949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07" w:rsidRPr="00424AD4" w:rsidRDefault="00A05407" w:rsidP="009464E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6C22" w:rsidRPr="00424AD4" w:rsidRDefault="00F86C22" w:rsidP="0094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424AD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Я</w:t>
      </w:r>
      <w:r w:rsidR="00A05407" w:rsidRPr="00424AD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КУШИНЕЦЬКА СІЛЬСЬКА РАДА</w:t>
      </w:r>
    </w:p>
    <w:p w:rsidR="00A05407" w:rsidRPr="00424AD4" w:rsidRDefault="00A05407" w:rsidP="0094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05407" w:rsidRPr="00424AD4" w:rsidRDefault="00F86C22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4A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</w:t>
      </w:r>
    </w:p>
    <w:p w:rsidR="00A2091D" w:rsidRPr="00424AD4" w:rsidRDefault="00A2091D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05407" w:rsidRPr="00424AD4" w:rsidRDefault="00A05407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4AD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15 сесія 8 скликання</w:t>
      </w:r>
    </w:p>
    <w:p w:rsidR="00A05407" w:rsidRPr="00424AD4" w:rsidRDefault="00A05407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44A08" w:rsidRPr="00424AD4" w:rsidRDefault="00E44A08" w:rsidP="009464E2">
      <w:pPr>
        <w:tabs>
          <w:tab w:val="left" w:pos="1134"/>
          <w:tab w:val="left" w:pos="1276"/>
        </w:tabs>
        <w:spacing w:after="0" w:line="240" w:lineRule="auto"/>
        <w:ind w:left="426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5E51" w:rsidRPr="00424AD4" w:rsidRDefault="00F86C22" w:rsidP="0094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4A08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21грудня</w:t>
      </w:r>
      <w:r w:rsidR="0056794E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70A2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014BF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53A4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A5E51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</w:t>
      </w:r>
      <w:r w:rsidR="00295E7D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="00D94E0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A05407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№</w:t>
      </w:r>
      <w:r w:rsidR="000213DC">
        <w:rPr>
          <w:rFonts w:ascii="Times New Roman" w:eastAsia="Calibri" w:hAnsi="Times New Roman" w:cs="Times New Roman"/>
          <w:sz w:val="28"/>
          <w:szCs w:val="28"/>
          <w:lang w:val="uk-UA"/>
        </w:rPr>
        <w:t>715</w:t>
      </w:r>
      <w:bookmarkStart w:id="0" w:name="_GoBack"/>
      <w:bookmarkEnd w:id="0"/>
      <w:r w:rsidR="00D94E03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</w:p>
    <w:p w:rsidR="00A05407" w:rsidRPr="00424AD4" w:rsidRDefault="00A05407" w:rsidP="0094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53A43" w:rsidRPr="00424AD4" w:rsidRDefault="004F21B3" w:rsidP="009464E2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lang w:val="uk-UA"/>
        </w:rPr>
      </w:pPr>
      <w:r w:rsidRPr="00424AD4">
        <w:rPr>
          <w:rStyle w:val="a6"/>
          <w:sz w:val="28"/>
          <w:szCs w:val="28"/>
          <w:lang w:val="uk-UA"/>
        </w:rPr>
        <w:t>Про затвердження Положення про порядок</w:t>
      </w:r>
      <w:r w:rsidR="00BB2238" w:rsidRPr="00424AD4">
        <w:rPr>
          <w:rStyle w:val="a6"/>
          <w:sz w:val="28"/>
          <w:szCs w:val="28"/>
          <w:lang w:val="uk-UA"/>
        </w:rPr>
        <w:t xml:space="preserve">  </w:t>
      </w:r>
      <w:r w:rsidRPr="00424AD4">
        <w:rPr>
          <w:rStyle w:val="a6"/>
          <w:sz w:val="28"/>
          <w:szCs w:val="28"/>
          <w:lang w:val="uk-UA"/>
        </w:rPr>
        <w:t xml:space="preserve">проведення </w:t>
      </w:r>
    </w:p>
    <w:p w:rsidR="00424AD4" w:rsidRPr="00424AD4" w:rsidRDefault="004F21B3" w:rsidP="009464E2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конкурсу на посаду керівника</w:t>
      </w:r>
      <w:r w:rsidR="00A05407"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комунальної</w:t>
      </w: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199"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установи</w:t>
      </w:r>
    </w:p>
    <w:p w:rsidR="00424AD4" w:rsidRPr="00424AD4" w:rsidRDefault="00692199" w:rsidP="009464E2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«Центр фінансово-господарського обслуговування</w:t>
      </w:r>
    </w:p>
    <w:p w:rsidR="00424AD4" w:rsidRPr="00424AD4" w:rsidRDefault="00692199" w:rsidP="009464E2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комунальних закладів, установ, підприємств» </w:t>
      </w:r>
    </w:p>
    <w:p w:rsidR="00692199" w:rsidRPr="00424AD4" w:rsidRDefault="00692199" w:rsidP="009464E2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</w:p>
    <w:p w:rsidR="00B53A43" w:rsidRPr="00424AD4" w:rsidRDefault="00B53A43" w:rsidP="009464E2">
      <w:pPr>
        <w:pStyle w:val="a7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lang w:val="uk-UA"/>
        </w:rPr>
      </w:pPr>
    </w:p>
    <w:p w:rsidR="000315BC" w:rsidRPr="00424AD4" w:rsidRDefault="000315BC" w:rsidP="009464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614F1" w:rsidRPr="00424AD4" w:rsidRDefault="00626D04" w:rsidP="009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614F1" w:rsidRPr="00424AD4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</w:t>
      </w:r>
      <w:r w:rsidR="009614F1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794E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Законів України «Про </w:t>
      </w:r>
      <w:r w:rsidR="00C1654F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бухгалтерський облік та фінансову звітність в Україні</w:t>
      </w:r>
      <w:r w:rsidR="0056794E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 w:rsidR="00C1654F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«Про </w:t>
      </w:r>
      <w:r w:rsidR="0056794E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>освіту»,</w:t>
      </w:r>
      <w:r w:rsidR="00C1654F" w:rsidRPr="00424A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Господарського кодексу України, Цивільного кодексу України, Бюджетного кодексу України, постанови Кабінету </w:t>
      </w:r>
      <w:r w:rsidR="004F21B3" w:rsidRPr="00424AD4">
        <w:rPr>
          <w:rFonts w:ascii="Times New Roman" w:hAnsi="Times New Roman" w:cs="Times New Roman"/>
          <w:sz w:val="28"/>
          <w:szCs w:val="28"/>
          <w:lang w:val="uk-UA"/>
        </w:rPr>
        <w:t>Міністр</w:t>
      </w:r>
      <w:r w:rsidR="00C1654F" w:rsidRPr="00424A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F21B3"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1654F" w:rsidRPr="00424AD4">
        <w:rPr>
          <w:rFonts w:ascii="Times New Roman" w:hAnsi="Times New Roman" w:cs="Times New Roman"/>
          <w:sz w:val="28"/>
          <w:szCs w:val="28"/>
          <w:lang w:val="uk-UA"/>
        </w:rPr>
        <w:t>«Про затвердження Типового Положення про бухгалтерську службу бюджетної установи»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>,  ст.</w:t>
      </w:r>
      <w:r w:rsidR="004F21B3"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9614F1"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сільська рада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14F1" w:rsidRPr="00424AD4" w:rsidRDefault="009614F1" w:rsidP="00946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F21B3" w:rsidRPr="00424AD4" w:rsidRDefault="0056794E" w:rsidP="009464E2">
      <w:pPr>
        <w:pStyle w:val="a7"/>
        <w:shd w:val="clear" w:color="auto" w:fill="FFFFFF"/>
        <w:spacing w:before="0" w:beforeAutospacing="0" w:after="270" w:afterAutospacing="0"/>
        <w:rPr>
          <w:sz w:val="28"/>
          <w:szCs w:val="28"/>
          <w:lang w:val="uk-UA"/>
        </w:rPr>
      </w:pPr>
      <w:r w:rsidRPr="00424AD4">
        <w:rPr>
          <w:rStyle w:val="a6"/>
          <w:sz w:val="28"/>
          <w:szCs w:val="28"/>
          <w:lang w:val="uk-UA"/>
        </w:rPr>
        <w:t>ВИРІШИЛ</w:t>
      </w:r>
      <w:r w:rsidR="004F21B3" w:rsidRPr="00424AD4">
        <w:rPr>
          <w:rStyle w:val="a6"/>
          <w:sz w:val="28"/>
          <w:szCs w:val="28"/>
          <w:lang w:val="uk-UA"/>
        </w:rPr>
        <w:t>А:</w:t>
      </w:r>
    </w:p>
    <w:p w:rsidR="004F21B3" w:rsidRPr="00424AD4" w:rsidRDefault="004F21B3" w:rsidP="009464E2">
      <w:pPr>
        <w:numPr>
          <w:ilvl w:val="0"/>
          <w:numId w:val="3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порядок проведення конкурсу на посаду керівника </w:t>
      </w:r>
      <w:r w:rsidR="00584A9B" w:rsidRPr="00424AD4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фінансово-господарського обслуговування комунальних закладів</w:t>
      </w:r>
      <w:r w:rsidR="009007EA" w:rsidRPr="00424AD4">
        <w:rPr>
          <w:rFonts w:ascii="Times New Roman" w:hAnsi="Times New Roman" w:cs="Times New Roman"/>
          <w:sz w:val="28"/>
          <w:szCs w:val="28"/>
          <w:lang w:val="uk-UA"/>
        </w:rPr>
        <w:t>, установ, підприємств»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94E"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:rsidR="0078616B" w:rsidRPr="00424AD4" w:rsidRDefault="0078616B" w:rsidP="009464E2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A43" w:rsidRPr="00424AD4" w:rsidRDefault="00B53A43" w:rsidP="009464E2">
      <w:pPr>
        <w:pStyle w:val="a7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Контроль за виконанням покласти на постійн</w:t>
      </w:r>
      <w:r w:rsidR="0078616B" w:rsidRPr="00424AD4">
        <w:rPr>
          <w:sz w:val="28"/>
          <w:szCs w:val="28"/>
          <w:lang w:val="uk-UA"/>
        </w:rPr>
        <w:t>у</w:t>
      </w:r>
      <w:r w:rsidRPr="00424AD4">
        <w:rPr>
          <w:sz w:val="28"/>
          <w:szCs w:val="28"/>
          <w:lang w:val="uk-UA"/>
        </w:rPr>
        <w:t xml:space="preserve"> комісі</w:t>
      </w:r>
      <w:r w:rsidR="0078616B" w:rsidRPr="00424AD4">
        <w:rPr>
          <w:sz w:val="28"/>
          <w:szCs w:val="28"/>
          <w:lang w:val="uk-UA"/>
        </w:rPr>
        <w:t xml:space="preserve">ю </w:t>
      </w:r>
      <w:r w:rsidRPr="00424AD4">
        <w:rPr>
          <w:sz w:val="28"/>
          <w:szCs w:val="28"/>
          <w:lang w:val="uk-UA"/>
        </w:rPr>
        <w:t xml:space="preserve">сільської ради з </w:t>
      </w:r>
      <w:r w:rsidRPr="00424AD4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424AD4">
        <w:rPr>
          <w:sz w:val="28"/>
          <w:szCs w:val="28"/>
          <w:lang w:val="uk-UA"/>
        </w:rPr>
        <w:t xml:space="preserve"> (Бровченко Л.Д.).</w:t>
      </w:r>
    </w:p>
    <w:p w:rsidR="00A2091D" w:rsidRPr="00424AD4" w:rsidRDefault="00A2091D" w:rsidP="009464E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2091D" w:rsidRPr="00424AD4" w:rsidRDefault="00A2091D" w:rsidP="009464E2">
      <w:pPr>
        <w:pStyle w:val="a7"/>
        <w:shd w:val="clear" w:color="auto" w:fill="FFFFFF"/>
        <w:spacing w:before="0" w:beforeAutospacing="0" w:after="0" w:afterAutospacing="0"/>
        <w:ind w:left="426"/>
        <w:rPr>
          <w:sz w:val="28"/>
          <w:szCs w:val="28"/>
          <w:lang w:val="uk-UA"/>
        </w:rPr>
      </w:pPr>
    </w:p>
    <w:p w:rsidR="00E36951" w:rsidRPr="00424AD4" w:rsidRDefault="00E36951" w:rsidP="0094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4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</w:t>
      </w:r>
      <w:r w:rsidR="006233E6" w:rsidRPr="00424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Василь </w:t>
      </w:r>
      <w:r w:rsidR="0056794E" w:rsidRPr="00424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4AD4">
        <w:rPr>
          <w:rFonts w:ascii="Times New Roman" w:hAnsi="Times New Roman" w:cs="Times New Roman"/>
          <w:b/>
          <w:sz w:val="28"/>
          <w:szCs w:val="28"/>
          <w:lang w:val="uk-UA"/>
        </w:rPr>
        <w:t>Романюк</w:t>
      </w:r>
    </w:p>
    <w:p w:rsidR="003854E1" w:rsidRPr="00424AD4" w:rsidRDefault="003854E1" w:rsidP="0094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794E" w:rsidRDefault="0056794E" w:rsidP="0094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839C7" w:rsidRPr="00424AD4" w:rsidRDefault="00D839C7" w:rsidP="0094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794E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lang w:val="uk-UA"/>
        </w:rPr>
      </w:pPr>
      <w:r w:rsidRPr="00424AD4">
        <w:rPr>
          <w:rStyle w:val="a6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r w:rsidR="009007EA" w:rsidRPr="00424AD4">
        <w:rPr>
          <w:rStyle w:val="a6"/>
          <w:b w:val="0"/>
          <w:sz w:val="28"/>
          <w:szCs w:val="28"/>
          <w:lang w:val="uk-UA"/>
        </w:rPr>
        <w:t xml:space="preserve">                                                                  </w:t>
      </w:r>
      <w:r w:rsidRPr="00424AD4">
        <w:rPr>
          <w:rStyle w:val="a6"/>
          <w:b w:val="0"/>
          <w:sz w:val="28"/>
          <w:szCs w:val="28"/>
          <w:lang w:val="uk-UA"/>
        </w:rPr>
        <w:t xml:space="preserve">   Додаток </w:t>
      </w:r>
    </w:p>
    <w:p w:rsidR="009007EA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lang w:val="uk-UA"/>
        </w:rPr>
      </w:pPr>
      <w:r w:rsidRPr="00424AD4">
        <w:rPr>
          <w:rStyle w:val="a6"/>
          <w:b w:val="0"/>
          <w:sz w:val="28"/>
          <w:szCs w:val="28"/>
          <w:lang w:val="uk-UA"/>
        </w:rPr>
        <w:t xml:space="preserve">                                       </w:t>
      </w:r>
      <w:r w:rsidR="00016139" w:rsidRPr="00424AD4">
        <w:rPr>
          <w:rStyle w:val="a6"/>
          <w:b w:val="0"/>
          <w:sz w:val="28"/>
          <w:szCs w:val="28"/>
          <w:lang w:val="uk-UA"/>
        </w:rPr>
        <w:t xml:space="preserve">                                 </w:t>
      </w:r>
      <w:r w:rsidRPr="00424AD4">
        <w:rPr>
          <w:rStyle w:val="a6"/>
          <w:b w:val="0"/>
          <w:sz w:val="28"/>
          <w:szCs w:val="28"/>
          <w:lang w:val="uk-UA"/>
        </w:rPr>
        <w:t xml:space="preserve"> до </w:t>
      </w:r>
      <w:r w:rsidR="00016139" w:rsidRPr="00424AD4">
        <w:rPr>
          <w:rStyle w:val="a6"/>
          <w:b w:val="0"/>
          <w:sz w:val="28"/>
          <w:szCs w:val="28"/>
          <w:lang w:val="uk-UA"/>
        </w:rPr>
        <w:t xml:space="preserve">рішення </w:t>
      </w:r>
      <w:r w:rsidR="009007EA" w:rsidRPr="00424AD4">
        <w:rPr>
          <w:rStyle w:val="a6"/>
          <w:b w:val="0"/>
          <w:sz w:val="28"/>
          <w:szCs w:val="28"/>
          <w:lang w:val="uk-UA"/>
        </w:rPr>
        <w:t>15</w:t>
      </w:r>
      <w:r w:rsidR="00016139" w:rsidRPr="00424AD4">
        <w:rPr>
          <w:rStyle w:val="a6"/>
          <w:b w:val="0"/>
          <w:sz w:val="28"/>
          <w:szCs w:val="28"/>
          <w:lang w:val="uk-UA"/>
        </w:rPr>
        <w:t xml:space="preserve"> сесії 8 скликання                                                                    </w:t>
      </w:r>
    </w:p>
    <w:p w:rsidR="00016139" w:rsidRPr="00424AD4" w:rsidRDefault="009007EA" w:rsidP="009464E2">
      <w:pPr>
        <w:pStyle w:val="a7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lang w:val="uk-UA"/>
        </w:rPr>
      </w:pPr>
      <w:r w:rsidRPr="00424AD4">
        <w:rPr>
          <w:rStyle w:val="a6"/>
          <w:b w:val="0"/>
          <w:sz w:val="28"/>
          <w:szCs w:val="28"/>
          <w:lang w:val="uk-UA"/>
        </w:rPr>
        <w:t xml:space="preserve">                                                                   </w:t>
      </w:r>
      <w:r w:rsidR="00016139" w:rsidRPr="00424AD4">
        <w:rPr>
          <w:rStyle w:val="a6"/>
          <w:b w:val="0"/>
          <w:sz w:val="28"/>
          <w:szCs w:val="28"/>
          <w:lang w:val="uk-UA"/>
        </w:rPr>
        <w:t xml:space="preserve">  Якушинецької сільської ради </w:t>
      </w:r>
    </w:p>
    <w:p w:rsidR="0056794E" w:rsidRPr="00424AD4" w:rsidRDefault="00016139" w:rsidP="009464E2">
      <w:pPr>
        <w:pStyle w:val="a7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lang w:val="uk-UA"/>
        </w:rPr>
      </w:pPr>
      <w:r w:rsidRPr="00424AD4">
        <w:rPr>
          <w:rStyle w:val="a6"/>
          <w:b w:val="0"/>
          <w:sz w:val="28"/>
          <w:szCs w:val="28"/>
          <w:lang w:val="uk-UA"/>
        </w:rPr>
        <w:t xml:space="preserve">                                                              від </w:t>
      </w:r>
      <w:r w:rsidR="009B14EF" w:rsidRPr="00424AD4">
        <w:rPr>
          <w:rStyle w:val="a6"/>
          <w:b w:val="0"/>
          <w:sz w:val="28"/>
          <w:szCs w:val="28"/>
          <w:lang w:val="uk-UA"/>
        </w:rPr>
        <w:t>21.12</w:t>
      </w:r>
      <w:r w:rsidRPr="00424AD4">
        <w:rPr>
          <w:rStyle w:val="a6"/>
          <w:b w:val="0"/>
          <w:sz w:val="28"/>
          <w:szCs w:val="28"/>
          <w:lang w:val="uk-UA"/>
        </w:rPr>
        <w:t>.2021 №______</w:t>
      </w:r>
    </w:p>
    <w:p w:rsidR="0056794E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uk-UA"/>
        </w:rPr>
      </w:pPr>
    </w:p>
    <w:p w:rsidR="0056794E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uk-UA"/>
        </w:rPr>
      </w:pPr>
    </w:p>
    <w:p w:rsidR="0056794E" w:rsidRPr="00424AD4" w:rsidRDefault="0056794E" w:rsidP="009464E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24AD4">
        <w:rPr>
          <w:rStyle w:val="a6"/>
          <w:sz w:val="28"/>
          <w:szCs w:val="28"/>
          <w:lang w:val="uk-UA"/>
        </w:rPr>
        <w:t>ПОЛОЖЕННЯ</w:t>
      </w:r>
    </w:p>
    <w:p w:rsidR="0056794E" w:rsidRPr="00424AD4" w:rsidRDefault="0056794E" w:rsidP="009464E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про порядок проведення конкурсу на посаду керівника </w:t>
      </w:r>
      <w:r w:rsidR="009B14EF"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>комунальної установи «Центр фінансово-господарського обслуговування комунальних закладів, установ, підприємств»</w:t>
      </w:r>
      <w:r w:rsidRPr="00424AD4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</w:p>
    <w:p w:rsidR="00016139" w:rsidRPr="00424AD4" w:rsidRDefault="00016139" w:rsidP="009464E2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16139" w:rsidRPr="00424AD4" w:rsidRDefault="00016139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 xml:space="preserve">1.Положення про конкурс на посаду керівника </w:t>
      </w:r>
      <w:r w:rsidR="00784EC7" w:rsidRPr="00424AD4">
        <w:rPr>
          <w:sz w:val="28"/>
          <w:szCs w:val="28"/>
          <w:lang w:val="uk-UA"/>
        </w:rPr>
        <w:t xml:space="preserve">комунального </w:t>
      </w:r>
      <w:r w:rsidRPr="00424AD4">
        <w:rPr>
          <w:sz w:val="28"/>
          <w:szCs w:val="28"/>
          <w:lang w:val="uk-UA"/>
        </w:rPr>
        <w:t xml:space="preserve">закладу </w:t>
      </w:r>
      <w:r w:rsidR="00784EC7" w:rsidRPr="00424AD4">
        <w:rPr>
          <w:sz w:val="28"/>
          <w:szCs w:val="28"/>
          <w:lang w:val="uk-UA"/>
        </w:rPr>
        <w:t>«Центр фінансово-господарського обслуговування комунальних закладів</w:t>
      </w:r>
      <w:r w:rsidR="00BF5168" w:rsidRPr="00424AD4">
        <w:rPr>
          <w:sz w:val="28"/>
          <w:szCs w:val="28"/>
          <w:lang w:val="uk-UA"/>
        </w:rPr>
        <w:t>, установ, підприємств»</w:t>
      </w:r>
      <w:r w:rsidRPr="00424AD4">
        <w:rPr>
          <w:sz w:val="28"/>
          <w:szCs w:val="28"/>
          <w:lang w:val="uk-UA"/>
        </w:rPr>
        <w:t xml:space="preserve"> Якушинецької сільської ради (далі – Положення) розроблене на виконання </w:t>
      </w:r>
      <w:r w:rsidR="00BF5168" w:rsidRPr="00424AD4">
        <w:rPr>
          <w:sz w:val="28"/>
          <w:szCs w:val="28"/>
          <w:lang w:val="uk-UA"/>
        </w:rPr>
        <w:t>З</w:t>
      </w:r>
      <w:r w:rsidRPr="00424AD4">
        <w:rPr>
          <w:sz w:val="28"/>
          <w:szCs w:val="28"/>
          <w:lang w:val="uk-UA"/>
        </w:rPr>
        <w:t>аконів України «Про</w:t>
      </w:r>
      <w:r w:rsidR="00BF5168" w:rsidRPr="00424AD4">
        <w:rPr>
          <w:sz w:val="28"/>
          <w:szCs w:val="28"/>
          <w:lang w:val="uk-UA"/>
        </w:rPr>
        <w:t xml:space="preserve"> бухгалтерський облік та фінансову звітність в Україні», Закону України «Про </w:t>
      </w:r>
      <w:r w:rsidRPr="00424AD4">
        <w:rPr>
          <w:sz w:val="28"/>
          <w:szCs w:val="28"/>
          <w:lang w:val="uk-UA"/>
        </w:rPr>
        <w:t xml:space="preserve">освіту», </w:t>
      </w:r>
      <w:r w:rsidR="00BF5168" w:rsidRPr="00424AD4">
        <w:rPr>
          <w:sz w:val="28"/>
          <w:szCs w:val="28"/>
          <w:lang w:val="uk-UA"/>
        </w:rPr>
        <w:t>Господарського кодексу України, Цивільного кодексу України, Бюджетного кодексу України, постанови Кабінету Міністрів України №59 «Про затвердження Типового положення про бухгалтерську службу бюджетної установи</w:t>
      </w:r>
      <w:r w:rsidR="003F1F70" w:rsidRPr="00424AD4">
        <w:rPr>
          <w:sz w:val="28"/>
          <w:szCs w:val="28"/>
          <w:lang w:val="uk-UA"/>
        </w:rPr>
        <w:t>», Закону України «Про місцеве самоврядування в Україні»</w:t>
      </w:r>
      <w:r w:rsidR="00BF5168" w:rsidRPr="00424AD4">
        <w:rPr>
          <w:sz w:val="28"/>
          <w:szCs w:val="28"/>
          <w:lang w:val="uk-UA"/>
        </w:rPr>
        <w:t xml:space="preserve"> </w:t>
      </w:r>
      <w:r w:rsidRPr="00424AD4">
        <w:rPr>
          <w:sz w:val="28"/>
          <w:szCs w:val="28"/>
          <w:lang w:val="uk-UA"/>
        </w:rPr>
        <w:t xml:space="preserve"> та визначає механізм проведення конкурсу і призначення на посаду керівник</w:t>
      </w:r>
      <w:r w:rsidR="003F1F70" w:rsidRPr="00424AD4">
        <w:rPr>
          <w:sz w:val="28"/>
          <w:szCs w:val="28"/>
          <w:lang w:val="uk-UA"/>
        </w:rPr>
        <w:t xml:space="preserve">а «Центру фінансово-господарського обслуговування комунальних закладів, установ, підприємств» </w:t>
      </w:r>
      <w:r w:rsidRPr="00424AD4">
        <w:rPr>
          <w:sz w:val="28"/>
          <w:szCs w:val="28"/>
          <w:lang w:val="uk-UA"/>
        </w:rPr>
        <w:t xml:space="preserve">Якушинецької сільської ради за результатами проведення конкурсного відбору. </w:t>
      </w:r>
    </w:p>
    <w:p w:rsidR="007E401B" w:rsidRPr="00424AD4" w:rsidRDefault="007E401B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016139" w:rsidRPr="00424AD4" w:rsidRDefault="009464E2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16139" w:rsidRPr="00424AD4">
        <w:rPr>
          <w:sz w:val="28"/>
          <w:szCs w:val="28"/>
          <w:lang w:val="uk-UA"/>
        </w:rPr>
        <w:t xml:space="preserve">Рішення про проведення конкурсу приймає </w:t>
      </w:r>
      <w:r w:rsidR="007E401B" w:rsidRPr="00424AD4">
        <w:rPr>
          <w:sz w:val="28"/>
          <w:szCs w:val="28"/>
          <w:lang w:val="uk-UA"/>
        </w:rPr>
        <w:t xml:space="preserve">Якушинецька сільська рада (далі – </w:t>
      </w:r>
      <w:r w:rsidR="005E2531" w:rsidRPr="00424AD4">
        <w:rPr>
          <w:sz w:val="28"/>
          <w:szCs w:val="28"/>
          <w:lang w:val="uk-UA"/>
        </w:rPr>
        <w:t>Засновник</w:t>
      </w:r>
      <w:r w:rsidR="007E401B" w:rsidRPr="00424AD4">
        <w:rPr>
          <w:sz w:val="28"/>
          <w:szCs w:val="28"/>
          <w:lang w:val="uk-UA"/>
        </w:rPr>
        <w:t>)</w:t>
      </w:r>
      <w:r w:rsidR="00177961" w:rsidRPr="00424AD4">
        <w:rPr>
          <w:sz w:val="28"/>
          <w:szCs w:val="28"/>
          <w:lang w:val="uk-UA"/>
        </w:rPr>
        <w:t xml:space="preserve"> або уповноважений ним орган - Відділ освіти культури та спорту Якушинецької сільської ради (далі – Відділ)</w:t>
      </w:r>
      <w:r w:rsidR="00016139" w:rsidRPr="00424AD4">
        <w:rPr>
          <w:sz w:val="28"/>
          <w:szCs w:val="28"/>
          <w:lang w:val="uk-UA"/>
        </w:rPr>
        <w:t>.</w:t>
      </w:r>
    </w:p>
    <w:p w:rsidR="007E401B" w:rsidRPr="00424AD4" w:rsidRDefault="007E401B" w:rsidP="009464E2">
      <w:pPr>
        <w:pStyle w:val="a7"/>
        <w:shd w:val="clear" w:color="auto" w:fill="FFFFFF"/>
        <w:spacing w:before="0" w:beforeAutospacing="0" w:after="0" w:afterAutospacing="0"/>
        <w:rPr>
          <w:sz w:val="16"/>
          <w:szCs w:val="16"/>
          <w:lang w:val="uk-UA"/>
        </w:rPr>
      </w:pPr>
    </w:p>
    <w:p w:rsidR="009464E2" w:rsidRDefault="009464E2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16139" w:rsidRPr="00424AD4">
        <w:rPr>
          <w:sz w:val="28"/>
          <w:szCs w:val="28"/>
          <w:lang w:val="uk-UA"/>
        </w:rPr>
        <w:t>Оголошення про проведення конкурсного відбору оприлюднюється на офіційних веб</w:t>
      </w:r>
      <w:r w:rsidR="005E2531" w:rsidRPr="00424AD4"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 xml:space="preserve">сайтах </w:t>
      </w:r>
      <w:r w:rsidR="005E2531" w:rsidRPr="00424AD4">
        <w:rPr>
          <w:sz w:val="28"/>
          <w:szCs w:val="28"/>
          <w:lang w:val="uk-UA"/>
        </w:rPr>
        <w:t>Засновника</w:t>
      </w:r>
      <w:r w:rsidR="00177961" w:rsidRPr="00424AD4">
        <w:rPr>
          <w:sz w:val="28"/>
          <w:szCs w:val="28"/>
          <w:lang w:val="uk-UA"/>
        </w:rPr>
        <w:t xml:space="preserve"> та/або Відділу</w:t>
      </w:r>
      <w:r w:rsidR="00805B70" w:rsidRPr="00424AD4">
        <w:rPr>
          <w:sz w:val="28"/>
          <w:szCs w:val="28"/>
          <w:lang w:val="uk-UA"/>
        </w:rPr>
        <w:t>, в засобах масової</w:t>
      </w:r>
      <w:r>
        <w:rPr>
          <w:sz w:val="28"/>
          <w:szCs w:val="28"/>
          <w:lang w:val="uk-UA"/>
        </w:rPr>
        <w:t xml:space="preserve"> і</w:t>
      </w:r>
      <w:r w:rsidR="00805B70" w:rsidRPr="00424AD4">
        <w:rPr>
          <w:sz w:val="28"/>
          <w:szCs w:val="28"/>
          <w:lang w:val="uk-UA"/>
        </w:rPr>
        <w:t>нформації</w:t>
      </w:r>
      <w:r w:rsidR="00016139" w:rsidRPr="00424AD4">
        <w:rPr>
          <w:sz w:val="28"/>
          <w:szCs w:val="28"/>
          <w:lang w:val="uk-UA"/>
        </w:rPr>
        <w:t xml:space="preserve"> наступного робочого дня після </w:t>
      </w:r>
      <w:r w:rsidR="008C4D1D" w:rsidRPr="00424AD4">
        <w:rPr>
          <w:sz w:val="28"/>
          <w:szCs w:val="28"/>
          <w:lang w:val="uk-UA"/>
        </w:rPr>
        <w:t>видання наказу</w:t>
      </w:r>
      <w:r w:rsidR="00016139" w:rsidRPr="00424AD4">
        <w:rPr>
          <w:sz w:val="28"/>
          <w:szCs w:val="28"/>
          <w:lang w:val="uk-UA"/>
        </w:rPr>
        <w:t xml:space="preserve"> про проведення конкурсу та має містити:</w:t>
      </w:r>
      <w:r>
        <w:rPr>
          <w:sz w:val="28"/>
          <w:szCs w:val="28"/>
          <w:lang w:val="uk-UA"/>
        </w:rPr>
        <w:t xml:space="preserve">        </w:t>
      </w:r>
    </w:p>
    <w:p w:rsidR="009464E2" w:rsidRPr="009464E2" w:rsidRDefault="009464E2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D839C7" w:rsidRDefault="009464E2" w:rsidP="00D839C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 xml:space="preserve">найменування і місцезнаходження </w:t>
      </w:r>
      <w:r w:rsidR="0092708D">
        <w:rPr>
          <w:sz w:val="28"/>
          <w:szCs w:val="28"/>
          <w:lang w:val="uk-UA"/>
        </w:rPr>
        <w:t>установи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br/>
        <w:t>-</w:t>
      </w:r>
      <w:r w:rsidR="00016139" w:rsidRPr="00424AD4">
        <w:rPr>
          <w:sz w:val="28"/>
          <w:szCs w:val="28"/>
          <w:lang w:val="uk-UA"/>
        </w:rPr>
        <w:t xml:space="preserve">найменування </w:t>
      </w:r>
      <w:r>
        <w:rPr>
          <w:sz w:val="28"/>
          <w:szCs w:val="28"/>
          <w:lang w:val="uk-UA"/>
        </w:rPr>
        <w:t>посади та умови оплати праці;</w:t>
      </w:r>
      <w:r>
        <w:rPr>
          <w:sz w:val="28"/>
          <w:szCs w:val="28"/>
          <w:lang w:val="uk-UA"/>
        </w:rPr>
        <w:br/>
        <w:t>-</w:t>
      </w:r>
      <w:r w:rsidR="00016139" w:rsidRPr="00424AD4">
        <w:rPr>
          <w:sz w:val="28"/>
          <w:szCs w:val="28"/>
          <w:lang w:val="uk-UA"/>
        </w:rPr>
        <w:t xml:space="preserve">кваліфікаційні вимоги до керівника </w:t>
      </w:r>
      <w:r w:rsidR="0092708D">
        <w:rPr>
          <w:sz w:val="28"/>
          <w:szCs w:val="28"/>
          <w:lang w:val="uk-UA"/>
        </w:rPr>
        <w:t>установи</w:t>
      </w:r>
      <w:r w:rsidR="00016139" w:rsidRPr="00424AD4">
        <w:rPr>
          <w:sz w:val="28"/>
          <w:szCs w:val="28"/>
          <w:lang w:val="uk-UA"/>
        </w:rPr>
        <w:t xml:space="preserve"> відповідно до Закон</w:t>
      </w:r>
      <w:r w:rsidR="008C4D1D" w:rsidRPr="00424AD4">
        <w:rPr>
          <w:sz w:val="28"/>
          <w:szCs w:val="28"/>
          <w:lang w:val="uk-UA"/>
        </w:rPr>
        <w:t xml:space="preserve">ів, та постанов Кабінету Міністрів </w:t>
      </w:r>
      <w:r>
        <w:rPr>
          <w:sz w:val="28"/>
          <w:szCs w:val="28"/>
          <w:lang w:val="uk-UA"/>
        </w:rPr>
        <w:t>України;</w:t>
      </w:r>
      <w:r>
        <w:rPr>
          <w:sz w:val="28"/>
          <w:szCs w:val="28"/>
          <w:lang w:val="uk-UA"/>
        </w:rPr>
        <w:br/>
        <w:t>-</w:t>
      </w:r>
      <w:r w:rsidR="00016139" w:rsidRPr="00424AD4">
        <w:rPr>
          <w:sz w:val="28"/>
          <w:szCs w:val="28"/>
          <w:lang w:val="uk-UA"/>
        </w:rPr>
        <w:t>вичерпний перелік, кінцевий строк і місце подання документів для участі в конкурсі;</w:t>
      </w:r>
      <w:r w:rsidR="00016139" w:rsidRPr="00424AD4">
        <w:rPr>
          <w:sz w:val="28"/>
          <w:szCs w:val="28"/>
          <w:lang w:val="uk-UA"/>
        </w:rPr>
        <w:br/>
        <w:t>-дату та місце початку конкурсного відбору, етапи його проведення та тривалість;</w:t>
      </w:r>
      <w:r w:rsidR="00016139" w:rsidRPr="00424AD4">
        <w:rPr>
          <w:sz w:val="28"/>
          <w:szCs w:val="28"/>
          <w:lang w:val="uk-UA"/>
        </w:rPr>
        <w:br/>
        <w:t xml:space="preserve">-прізвище та ім’я, номер телефону та адресу електронної пошти особи, уповноваженої </w:t>
      </w:r>
      <w:r w:rsidR="002F610D" w:rsidRPr="00424AD4">
        <w:rPr>
          <w:sz w:val="28"/>
          <w:szCs w:val="28"/>
          <w:lang w:val="uk-UA"/>
        </w:rPr>
        <w:t>Засновником</w:t>
      </w:r>
      <w:r w:rsidR="00016139" w:rsidRPr="00424AD4">
        <w:rPr>
          <w:sz w:val="28"/>
          <w:szCs w:val="28"/>
          <w:lang w:val="uk-UA"/>
        </w:rPr>
        <w:t xml:space="preserve"> надавати інформацію про конкурс та приймати</w:t>
      </w:r>
      <w:r>
        <w:rPr>
          <w:sz w:val="28"/>
          <w:szCs w:val="28"/>
          <w:lang w:val="uk-UA"/>
        </w:rPr>
        <w:t xml:space="preserve"> </w:t>
      </w:r>
      <w:r w:rsidR="00016139" w:rsidRPr="00424AD4">
        <w:rPr>
          <w:sz w:val="28"/>
          <w:szCs w:val="28"/>
          <w:lang w:val="uk-UA"/>
        </w:rPr>
        <w:lastRenderedPageBreak/>
        <w:t>документи для участі в конкурсі.</w:t>
      </w:r>
      <w:r>
        <w:rPr>
          <w:sz w:val="28"/>
          <w:szCs w:val="28"/>
          <w:lang w:val="uk-UA"/>
        </w:rPr>
        <w:t xml:space="preserve">    </w:t>
      </w:r>
      <w:r w:rsidR="00016139" w:rsidRPr="00424AD4">
        <w:rPr>
          <w:sz w:val="28"/>
          <w:szCs w:val="28"/>
          <w:lang w:val="uk-UA"/>
        </w:rPr>
        <w:br/>
      </w:r>
      <w:r w:rsidR="00424AD4">
        <w:rPr>
          <w:sz w:val="28"/>
          <w:szCs w:val="28"/>
          <w:lang w:val="uk-UA"/>
        </w:rPr>
        <w:t xml:space="preserve">           </w:t>
      </w:r>
    </w:p>
    <w:p w:rsidR="00016139" w:rsidRDefault="00016139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В оголошенні може міститися додаткова інформація, що не суперечить чинному законодавству України.</w:t>
      </w:r>
    </w:p>
    <w:p w:rsidR="00D839C7" w:rsidRPr="00424AD4" w:rsidRDefault="00D839C7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E765C" w:rsidRPr="00424AD4" w:rsidRDefault="00016139" w:rsidP="009464E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 xml:space="preserve">4. Для проведення конкурсу </w:t>
      </w:r>
      <w:r w:rsidR="002F610D" w:rsidRPr="00424AD4">
        <w:rPr>
          <w:sz w:val="28"/>
          <w:szCs w:val="28"/>
          <w:lang w:val="uk-UA"/>
        </w:rPr>
        <w:t>З</w:t>
      </w:r>
      <w:r w:rsidR="004E765C" w:rsidRPr="00424AD4">
        <w:rPr>
          <w:sz w:val="28"/>
          <w:szCs w:val="28"/>
          <w:lang w:val="uk-UA"/>
        </w:rPr>
        <w:t xml:space="preserve">асновник </w:t>
      </w:r>
      <w:r w:rsidR="00177961" w:rsidRPr="00424AD4">
        <w:rPr>
          <w:sz w:val="28"/>
          <w:szCs w:val="28"/>
          <w:lang w:val="uk-UA"/>
        </w:rPr>
        <w:t xml:space="preserve">або уповноважений ним орган – Відділ, </w:t>
      </w:r>
      <w:r w:rsidR="004E765C" w:rsidRPr="00424AD4">
        <w:rPr>
          <w:sz w:val="28"/>
          <w:szCs w:val="28"/>
          <w:lang w:val="uk-UA"/>
        </w:rPr>
        <w:t>формує та затверджує конкурсну комісію чисельністю від 6 до 15 осіб, до складу якої на паритетних засадах входять представники:</w:t>
      </w:r>
    </w:p>
    <w:p w:rsidR="004E765C" w:rsidRPr="00424AD4" w:rsidRDefault="00424AD4" w:rsidP="009464E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" w:name="n606"/>
      <w:bookmarkEnd w:id="1"/>
      <w:r>
        <w:rPr>
          <w:sz w:val="28"/>
          <w:szCs w:val="28"/>
          <w:lang w:val="uk-UA"/>
        </w:rPr>
        <w:t>-</w:t>
      </w:r>
      <w:r w:rsidR="00177961" w:rsidRPr="00424AD4">
        <w:rPr>
          <w:sz w:val="28"/>
          <w:szCs w:val="28"/>
          <w:lang w:val="uk-UA"/>
        </w:rPr>
        <w:t>З</w:t>
      </w:r>
      <w:r w:rsidR="004E765C" w:rsidRPr="00424AD4">
        <w:rPr>
          <w:sz w:val="28"/>
          <w:szCs w:val="28"/>
          <w:lang w:val="uk-UA"/>
        </w:rPr>
        <w:t>асновника</w:t>
      </w:r>
      <w:r w:rsidR="00177961" w:rsidRPr="00424AD4">
        <w:rPr>
          <w:sz w:val="28"/>
          <w:szCs w:val="28"/>
          <w:lang w:val="uk-UA"/>
        </w:rPr>
        <w:t xml:space="preserve"> або Відділу</w:t>
      </w:r>
      <w:r w:rsidR="004E765C" w:rsidRPr="00424AD4">
        <w:rPr>
          <w:sz w:val="28"/>
          <w:szCs w:val="28"/>
          <w:lang w:val="uk-UA"/>
        </w:rPr>
        <w:t xml:space="preserve"> (посадові особи органу влади чи депутати відповідного представницького органу місцевого самоврядування (не більше однієї особи від однієї фракції чи групи);</w:t>
      </w:r>
    </w:p>
    <w:p w:rsidR="004E765C" w:rsidRPr="00424AD4" w:rsidRDefault="00424AD4" w:rsidP="009464E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2" w:name="n607"/>
      <w:bookmarkStart w:id="3" w:name="n608"/>
      <w:bookmarkEnd w:id="2"/>
      <w:bookmarkEnd w:id="3"/>
      <w:r>
        <w:rPr>
          <w:sz w:val="28"/>
          <w:szCs w:val="28"/>
          <w:lang w:val="uk-UA"/>
        </w:rPr>
        <w:t>-е</w:t>
      </w:r>
      <w:r w:rsidR="004E765C" w:rsidRPr="00424AD4">
        <w:rPr>
          <w:sz w:val="28"/>
          <w:szCs w:val="28"/>
          <w:lang w:val="uk-UA"/>
        </w:rPr>
        <w:t xml:space="preserve">кспертів, фахівців у сфері </w:t>
      </w:r>
      <w:r w:rsidR="00DE3B22" w:rsidRPr="00424AD4">
        <w:rPr>
          <w:sz w:val="28"/>
          <w:szCs w:val="28"/>
          <w:lang w:val="uk-UA"/>
        </w:rPr>
        <w:t>бухгалтерського обліку та фінансової звітності</w:t>
      </w:r>
      <w:r w:rsidR="004E765C" w:rsidRPr="00424AD4">
        <w:rPr>
          <w:sz w:val="28"/>
          <w:szCs w:val="28"/>
          <w:lang w:val="uk-UA"/>
        </w:rPr>
        <w:t>.</w:t>
      </w:r>
    </w:p>
    <w:p w:rsidR="00DE3B22" w:rsidRPr="00424AD4" w:rsidRDefault="004E765C" w:rsidP="009464E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4" w:name="n609"/>
      <w:bookmarkEnd w:id="4"/>
      <w:r w:rsidRPr="00424AD4">
        <w:rPr>
          <w:rFonts w:ascii="Times New Roman" w:hAnsi="Times New Roman" w:cs="Times New Roman"/>
          <w:sz w:val="28"/>
          <w:szCs w:val="28"/>
          <w:lang w:val="uk-UA"/>
        </w:rPr>
        <w:t xml:space="preserve">Вимоги до членів конкурсної комісії та порядок її формування визначаються </w:t>
      </w:r>
      <w:r w:rsidR="00424AD4"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r w:rsidRPr="00424AD4">
        <w:rPr>
          <w:rFonts w:ascii="Times New Roman" w:hAnsi="Times New Roman" w:cs="Times New Roman"/>
          <w:sz w:val="28"/>
          <w:szCs w:val="28"/>
          <w:lang w:val="uk-UA"/>
        </w:rPr>
        <w:t>положенням</w:t>
      </w:r>
      <w:r w:rsidR="00DE3B22" w:rsidRPr="00424AD4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DE3B22" w:rsidRPr="00424AD4" w:rsidRDefault="00DE3B22" w:rsidP="009464E2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8566E1" w:rsidRDefault="00016139" w:rsidP="008566E1">
      <w:pPr>
        <w:pStyle w:val="a7"/>
        <w:shd w:val="clear" w:color="auto" w:fill="FFFFFF"/>
        <w:spacing w:before="0" w:beforeAutospacing="0" w:after="390" w:afterAutospacing="0"/>
        <w:ind w:firstLine="448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До складу конкурсної комісії не може бути включена особа, яка:</w:t>
      </w:r>
    </w:p>
    <w:p w:rsidR="008566E1" w:rsidRDefault="008566E1" w:rsidP="008566E1">
      <w:pPr>
        <w:pStyle w:val="a7"/>
        <w:shd w:val="clear" w:color="auto" w:fill="FFFFFF"/>
        <w:spacing w:before="0" w:beforeAutospacing="0" w:after="390" w:afterAutospacing="0"/>
        <w:ind w:firstLine="4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>визнана в установленому законом порядку недієздатною або цивільна дієздатність якої обмежена;</w:t>
      </w:r>
      <w:r w:rsidR="00016139" w:rsidRPr="00424AD4">
        <w:rPr>
          <w:sz w:val="28"/>
          <w:szCs w:val="28"/>
          <w:lang w:val="uk-UA"/>
        </w:rPr>
        <w:br/>
        <w:t>-має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</w:t>
      </w:r>
      <w:r w:rsidR="00016139" w:rsidRPr="00424AD4">
        <w:rPr>
          <w:sz w:val="28"/>
          <w:szCs w:val="28"/>
          <w:lang w:val="uk-UA"/>
        </w:rPr>
        <w:br/>
        <w:t>-відповідно до Закону України «Про запобігання корупції» є близькою особою учасника конкурсу або особою, яка може мати конфлікт інтересів.</w:t>
      </w:r>
      <w:r w:rsidR="00016139" w:rsidRPr="00424AD4">
        <w:rPr>
          <w:sz w:val="28"/>
          <w:szCs w:val="28"/>
          <w:lang w:val="uk-UA"/>
        </w:rPr>
        <w:br/>
      </w:r>
    </w:p>
    <w:p w:rsidR="009464E2" w:rsidRDefault="00016139" w:rsidP="008566E1">
      <w:pPr>
        <w:pStyle w:val="a7"/>
        <w:shd w:val="clear" w:color="auto" w:fill="FFFFFF"/>
        <w:spacing w:before="0" w:beforeAutospacing="0" w:after="390" w:afterAutospacing="0"/>
        <w:ind w:firstLine="448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Члени конкурсної комісії зобов’язані:</w:t>
      </w:r>
      <w:r w:rsidRPr="00424AD4">
        <w:rPr>
          <w:sz w:val="28"/>
          <w:szCs w:val="28"/>
          <w:lang w:val="uk-UA"/>
        </w:rPr>
        <w:br/>
        <w:t>-брати участь у роботі конкурсної комісії та голосувати з питань порядку денного;</w:t>
      </w:r>
      <w:r w:rsidRPr="00424AD4">
        <w:rPr>
          <w:sz w:val="28"/>
          <w:szCs w:val="28"/>
          <w:lang w:val="uk-UA"/>
        </w:rPr>
        <w:br/>
        <w:t>-заявляти самовідвід у разі наявності чи настання підстав, передбачених цим пунктом, що унеможливлюють їх участь у складі конкурсної комісії.</w:t>
      </w:r>
    </w:p>
    <w:p w:rsidR="009464E2" w:rsidRDefault="00016139" w:rsidP="009464E2">
      <w:pPr>
        <w:pStyle w:val="a7"/>
        <w:shd w:val="clear" w:color="auto" w:fill="FFFFFF"/>
        <w:spacing w:before="0" w:beforeAutospacing="0" w:after="390" w:afterAutospacing="0"/>
        <w:ind w:firstLine="448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Конкурсна комісія є повноважною за умови присутності на засіданні не менше двох третин її затвердженого складу. Конкурсна комісія приймає рішення більшістю голосів від її затвердженого складу. У разі рівного розподілу голосів вирішальним є голос голови конкурсної комісії.</w:t>
      </w:r>
      <w:r w:rsidRPr="00424AD4">
        <w:rPr>
          <w:sz w:val="28"/>
          <w:szCs w:val="28"/>
          <w:lang w:val="uk-UA"/>
        </w:rPr>
        <w:br/>
        <w:t>Рішення конкурсної комісії оформляється протоколом, що підписується всіма присутніми членами конкурсної комісії та оприлюднюється на офіційному веб</w:t>
      </w:r>
      <w:r w:rsidR="005E2531" w:rsidRPr="00424AD4">
        <w:rPr>
          <w:sz w:val="28"/>
          <w:szCs w:val="28"/>
          <w:lang w:val="uk-UA"/>
        </w:rPr>
        <w:t>-</w:t>
      </w:r>
      <w:r w:rsidRPr="00424AD4">
        <w:rPr>
          <w:sz w:val="28"/>
          <w:szCs w:val="28"/>
          <w:lang w:val="uk-UA"/>
        </w:rPr>
        <w:t xml:space="preserve">сайті </w:t>
      </w:r>
      <w:r w:rsidR="005E2531" w:rsidRPr="00424AD4">
        <w:rPr>
          <w:sz w:val="28"/>
          <w:szCs w:val="28"/>
          <w:lang w:val="uk-UA"/>
        </w:rPr>
        <w:t xml:space="preserve">Засновника та </w:t>
      </w:r>
      <w:r w:rsidR="00805B70" w:rsidRPr="00424AD4">
        <w:rPr>
          <w:sz w:val="28"/>
          <w:szCs w:val="28"/>
          <w:lang w:val="uk-UA"/>
        </w:rPr>
        <w:t>Відділу</w:t>
      </w:r>
      <w:r w:rsidRPr="00424AD4">
        <w:rPr>
          <w:sz w:val="28"/>
          <w:szCs w:val="28"/>
          <w:lang w:val="uk-UA"/>
        </w:rPr>
        <w:t xml:space="preserve"> </w:t>
      </w:r>
      <w:r w:rsidR="005E2531" w:rsidRPr="00424AD4">
        <w:rPr>
          <w:sz w:val="28"/>
          <w:szCs w:val="28"/>
          <w:lang w:val="uk-UA"/>
        </w:rPr>
        <w:t xml:space="preserve">освіти, культури та спорту Якушинецької сільської ради </w:t>
      </w:r>
      <w:r w:rsidRPr="00424AD4">
        <w:rPr>
          <w:sz w:val="28"/>
          <w:szCs w:val="28"/>
          <w:lang w:val="uk-UA"/>
        </w:rPr>
        <w:t>протягом наступного робочого дня з дня проведення засідання конкурсної комісії.</w:t>
      </w:r>
    </w:p>
    <w:p w:rsidR="00016139" w:rsidRPr="005A74BB" w:rsidRDefault="00016139" w:rsidP="009464E2">
      <w:pPr>
        <w:pStyle w:val="a7"/>
        <w:shd w:val="clear" w:color="auto" w:fill="FFFFFF"/>
        <w:spacing w:before="0" w:beforeAutospacing="0" w:after="390" w:afterAutospacing="0"/>
        <w:ind w:firstLine="448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прозорості, </w:t>
      </w:r>
      <w:r w:rsidRPr="00424AD4">
        <w:rPr>
          <w:sz w:val="28"/>
          <w:szCs w:val="28"/>
          <w:lang w:val="uk-UA"/>
        </w:rPr>
        <w:lastRenderedPageBreak/>
        <w:t xml:space="preserve">доброчесності. Не допускаються будь-які втручання в діяльність конкурсної </w:t>
      </w:r>
      <w:r w:rsidRPr="005A74BB">
        <w:rPr>
          <w:sz w:val="28"/>
          <w:szCs w:val="28"/>
          <w:lang w:val="uk-UA"/>
        </w:rPr>
        <w:t>комісії, тиск на членів комісії та учасників конкурсу.</w:t>
      </w:r>
    </w:p>
    <w:p w:rsidR="00D839C7" w:rsidRDefault="00016139" w:rsidP="009464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4BB">
        <w:rPr>
          <w:rFonts w:ascii="Times New Roman" w:hAnsi="Times New Roman" w:cs="Times New Roman"/>
          <w:sz w:val="28"/>
          <w:szCs w:val="28"/>
          <w:lang w:val="uk-UA"/>
        </w:rPr>
        <w:t>5. Для участі у конкурсі подаються такі документи: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br/>
      </w:r>
      <w:r w:rsidR="005A74BB" w:rsidRPr="005A74BB">
        <w:rPr>
          <w:rFonts w:ascii="Times New Roman" w:hAnsi="Times New Roman" w:cs="Times New Roman"/>
          <w:sz w:val="28"/>
          <w:szCs w:val="28"/>
          <w:lang w:val="uk-UA"/>
        </w:rPr>
        <w:t xml:space="preserve">      -заява про участь у конкурсі з наданням згоди на обробку персональних даних відповідно до Закону України «Про захист персональних даних»;</w:t>
      </w:r>
      <w:r w:rsidR="005A74BB"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-автобіографія та/або резюме (за вибором учасника конкурсу);</w:t>
      </w:r>
      <w:r w:rsidR="005A74BB"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-копія паспорта громадянина України;</w:t>
      </w:r>
      <w:r w:rsidR="005A74BB"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5A74BB" w:rsidRPr="005A74BB" w:rsidRDefault="005A74BB" w:rsidP="009464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4B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39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t>-документ, що підтверджує вільне володіння державною мовою;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-копія трудової книжки чи інших документів, що підтверджують стаж</w:t>
      </w:r>
      <w:r w:rsidRPr="005A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роботи на керівних посадах в установах  по обслуговуванню закладів освіти та культури не менш як три роки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74BB" w:rsidRPr="005A74BB" w:rsidRDefault="005A74BB" w:rsidP="009464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4BB">
        <w:rPr>
          <w:rFonts w:ascii="Times New Roman" w:hAnsi="Times New Roman" w:cs="Times New Roman"/>
          <w:sz w:val="28"/>
          <w:szCs w:val="28"/>
          <w:lang w:val="uk-UA"/>
        </w:rPr>
        <w:t xml:space="preserve">     -довідка про відсутність судимості;</w:t>
      </w:r>
    </w:p>
    <w:p w:rsidR="005A74BB" w:rsidRPr="005A74BB" w:rsidRDefault="005A74BB" w:rsidP="009464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4BB">
        <w:rPr>
          <w:rFonts w:ascii="Times New Roman" w:hAnsi="Times New Roman" w:cs="Times New Roman"/>
          <w:sz w:val="28"/>
          <w:szCs w:val="28"/>
          <w:lang w:val="uk-UA"/>
        </w:rPr>
        <w:t xml:space="preserve">     -довідка про досвід роботи з проведення процедур публічних закупівель.</w:t>
      </w:r>
      <w:r w:rsidRPr="005A74B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-інші документи, що підтверджують професійні та/або моральні якості кандидата.</w:t>
      </w:r>
    </w:p>
    <w:p w:rsidR="009464E2" w:rsidRDefault="00016139" w:rsidP="009464E2">
      <w:pPr>
        <w:pStyle w:val="a7"/>
        <w:shd w:val="clear" w:color="auto" w:fill="FFFFFF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5A74BB">
        <w:rPr>
          <w:sz w:val="28"/>
          <w:szCs w:val="28"/>
          <w:lang w:val="uk-UA"/>
        </w:rPr>
        <w:br/>
        <w:t>Визначені у цьому пункті документи подаються особисто (або уповноваженою згідно з довіреністю особою)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016139" w:rsidRPr="005A74BB" w:rsidRDefault="00B86EC3" w:rsidP="009464E2">
      <w:pPr>
        <w:pStyle w:val="a7"/>
        <w:shd w:val="clear" w:color="auto" w:fill="FFFFFF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5A74BB">
        <w:rPr>
          <w:sz w:val="28"/>
          <w:szCs w:val="28"/>
          <w:lang w:val="uk-UA"/>
        </w:rPr>
        <w:t xml:space="preserve">Засновник </w:t>
      </w:r>
      <w:r w:rsidR="00C23889" w:rsidRPr="005A74BB">
        <w:rPr>
          <w:sz w:val="28"/>
          <w:szCs w:val="28"/>
          <w:lang w:val="uk-UA"/>
        </w:rPr>
        <w:t xml:space="preserve">або Відділ </w:t>
      </w:r>
      <w:r w:rsidR="00016139" w:rsidRPr="005A74BB">
        <w:rPr>
          <w:sz w:val="28"/>
          <w:szCs w:val="28"/>
          <w:lang w:val="uk-UA"/>
        </w:rPr>
        <w:t>визначає уповноважену особу, яка приймає документи за описом</w:t>
      </w:r>
      <w:r w:rsidR="005A74BB">
        <w:rPr>
          <w:sz w:val="28"/>
          <w:szCs w:val="28"/>
          <w:lang w:val="uk-UA"/>
        </w:rPr>
        <w:t>.</w:t>
      </w:r>
      <w:r w:rsidR="00016139" w:rsidRPr="005A74BB">
        <w:rPr>
          <w:sz w:val="28"/>
          <w:szCs w:val="28"/>
          <w:lang w:val="uk-UA"/>
        </w:rPr>
        <w:t xml:space="preserve"> </w:t>
      </w:r>
      <w:r w:rsidR="005A74BB">
        <w:rPr>
          <w:sz w:val="28"/>
          <w:szCs w:val="28"/>
          <w:lang w:val="uk-UA"/>
        </w:rPr>
        <w:t xml:space="preserve">Копія опису </w:t>
      </w:r>
      <w:r w:rsidR="00016139" w:rsidRPr="005A74BB">
        <w:rPr>
          <w:sz w:val="28"/>
          <w:szCs w:val="28"/>
          <w:lang w:val="uk-UA"/>
        </w:rPr>
        <w:t>надає</w:t>
      </w:r>
      <w:r w:rsidR="005A74BB">
        <w:rPr>
          <w:sz w:val="28"/>
          <w:szCs w:val="28"/>
          <w:lang w:val="uk-UA"/>
        </w:rPr>
        <w:t>ться</w:t>
      </w:r>
      <w:r w:rsidR="00016139" w:rsidRPr="005A74BB">
        <w:rPr>
          <w:sz w:val="28"/>
          <w:szCs w:val="28"/>
          <w:lang w:val="uk-UA"/>
        </w:rPr>
        <w:t xml:space="preserve"> особі, яка їх подає.</w:t>
      </w:r>
    </w:p>
    <w:p w:rsidR="008566E1" w:rsidRDefault="00016139" w:rsidP="009464E2">
      <w:pPr>
        <w:pStyle w:val="a7"/>
        <w:shd w:val="clear" w:color="auto" w:fill="FFFFFF"/>
        <w:spacing w:before="0" w:beforeAutospacing="0" w:after="390" w:afterAutospacing="0"/>
        <w:rPr>
          <w:sz w:val="28"/>
          <w:szCs w:val="28"/>
          <w:lang w:val="uk-UA"/>
        </w:rPr>
      </w:pPr>
      <w:r w:rsidRPr="005A74BB">
        <w:rPr>
          <w:sz w:val="28"/>
          <w:szCs w:val="28"/>
          <w:lang w:val="uk-UA"/>
        </w:rPr>
        <w:t>6. Протягом п’яти робочих днів з дня завершення строку подання документів для участі в конкурсі конкурсна комісія:</w:t>
      </w:r>
    </w:p>
    <w:p w:rsidR="00016139" w:rsidRPr="00424AD4" w:rsidRDefault="00016139" w:rsidP="009464E2">
      <w:pPr>
        <w:pStyle w:val="a7"/>
        <w:shd w:val="clear" w:color="auto" w:fill="FFFFFF"/>
        <w:spacing w:before="0" w:beforeAutospacing="0" w:after="390" w:afterAutospacing="0"/>
        <w:rPr>
          <w:sz w:val="28"/>
          <w:szCs w:val="28"/>
          <w:lang w:val="uk-UA"/>
        </w:rPr>
      </w:pPr>
      <w:r w:rsidRPr="005A74BB">
        <w:rPr>
          <w:sz w:val="28"/>
          <w:szCs w:val="28"/>
          <w:lang w:val="uk-UA"/>
        </w:rPr>
        <w:t>-перевіряє подані документи щодо відповідності встановленим вимогам;</w:t>
      </w:r>
      <w:r w:rsidRPr="005A74BB">
        <w:rPr>
          <w:sz w:val="28"/>
          <w:szCs w:val="28"/>
          <w:lang w:val="uk-UA"/>
        </w:rPr>
        <w:br/>
        <w:t>-приймає рішення про допущення та/або недопущення до участі у конкурсі;</w:t>
      </w:r>
      <w:r w:rsidRPr="005A74BB">
        <w:rPr>
          <w:sz w:val="28"/>
          <w:szCs w:val="28"/>
          <w:lang w:val="uk-UA"/>
        </w:rPr>
        <w:br/>
        <w:t>-оприлюднює на веб</w:t>
      </w:r>
      <w:r w:rsidR="005E2531" w:rsidRPr="005A74BB">
        <w:rPr>
          <w:sz w:val="28"/>
          <w:szCs w:val="28"/>
          <w:lang w:val="uk-UA"/>
        </w:rPr>
        <w:t>-</w:t>
      </w:r>
      <w:r w:rsidRPr="005A74BB">
        <w:rPr>
          <w:sz w:val="28"/>
          <w:szCs w:val="28"/>
          <w:lang w:val="uk-UA"/>
        </w:rPr>
        <w:t xml:space="preserve">сайті </w:t>
      </w:r>
      <w:r w:rsidR="005E2531" w:rsidRPr="005A74BB">
        <w:rPr>
          <w:sz w:val="28"/>
          <w:szCs w:val="28"/>
          <w:lang w:val="uk-UA"/>
        </w:rPr>
        <w:t>Засновника</w:t>
      </w:r>
      <w:r w:rsidR="00C23889" w:rsidRPr="005A74BB">
        <w:rPr>
          <w:sz w:val="28"/>
          <w:szCs w:val="28"/>
          <w:lang w:val="uk-UA"/>
        </w:rPr>
        <w:t xml:space="preserve"> або Відділу</w:t>
      </w:r>
      <w:r w:rsidRPr="005A74BB">
        <w:rPr>
          <w:sz w:val="28"/>
          <w:szCs w:val="28"/>
          <w:lang w:val="uk-UA"/>
        </w:rPr>
        <w:t xml:space="preserve"> перелік осіб, допущених до участі у конкурсному відборі (далі – кандидати).</w:t>
      </w:r>
      <w:r w:rsidRPr="005A74BB">
        <w:rPr>
          <w:sz w:val="28"/>
          <w:szCs w:val="28"/>
          <w:lang w:val="uk-UA"/>
        </w:rPr>
        <w:br/>
        <w:t>До участі у конкурсі не можуть бути допущені особи, які:</w:t>
      </w:r>
      <w:r w:rsidRPr="005A74BB">
        <w:rPr>
          <w:sz w:val="28"/>
          <w:szCs w:val="28"/>
          <w:lang w:val="uk-UA"/>
        </w:rPr>
        <w:br/>
      </w:r>
      <w:r w:rsidRPr="00424AD4">
        <w:rPr>
          <w:sz w:val="28"/>
          <w:szCs w:val="28"/>
          <w:lang w:val="uk-UA"/>
        </w:rPr>
        <w:t xml:space="preserve">-не можуть обіймати посаду керівника </w:t>
      </w:r>
      <w:r w:rsidR="0092708D">
        <w:rPr>
          <w:sz w:val="28"/>
          <w:szCs w:val="28"/>
          <w:lang w:val="uk-UA"/>
        </w:rPr>
        <w:t>установи відповідно до Законів</w:t>
      </w:r>
      <w:r w:rsidR="004909C6" w:rsidRPr="00424AD4">
        <w:rPr>
          <w:sz w:val="28"/>
          <w:szCs w:val="28"/>
          <w:lang w:val="uk-UA"/>
        </w:rPr>
        <w:t xml:space="preserve"> України;</w:t>
      </w:r>
      <w:r w:rsidRPr="00424AD4">
        <w:rPr>
          <w:sz w:val="28"/>
          <w:szCs w:val="28"/>
          <w:lang w:val="uk-UA"/>
        </w:rPr>
        <w:br/>
        <w:t>-подали не всі документи, визначені цим Положенням, для участі у конкурсі;</w:t>
      </w:r>
      <w:r w:rsidRPr="00424AD4">
        <w:rPr>
          <w:sz w:val="28"/>
          <w:szCs w:val="28"/>
          <w:lang w:val="uk-UA"/>
        </w:rPr>
        <w:br/>
        <w:t>-подали документи після завершення строку їх подання.</w:t>
      </w:r>
    </w:p>
    <w:p w:rsidR="008566E1" w:rsidRDefault="00EC2AB3" w:rsidP="009464E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lastRenderedPageBreak/>
        <w:t>7</w:t>
      </w:r>
      <w:r w:rsidR="00016139" w:rsidRPr="00424AD4">
        <w:rPr>
          <w:sz w:val="28"/>
          <w:szCs w:val="28"/>
          <w:lang w:val="uk-UA"/>
        </w:rPr>
        <w:t>. Конкурсний відбір переможця конкурсу здійснюється за результатами:</w:t>
      </w:r>
    </w:p>
    <w:p w:rsidR="004909C6" w:rsidRPr="00424AD4" w:rsidRDefault="00016139" w:rsidP="009464E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br/>
        <w:t xml:space="preserve">-перевірки знання законодавства у </w:t>
      </w:r>
      <w:r w:rsidR="004909C6" w:rsidRPr="00424AD4">
        <w:rPr>
          <w:sz w:val="28"/>
          <w:szCs w:val="28"/>
          <w:lang w:val="uk-UA"/>
        </w:rPr>
        <w:t xml:space="preserve">фінансово-господарській </w:t>
      </w:r>
      <w:r w:rsidRPr="00424AD4">
        <w:rPr>
          <w:sz w:val="28"/>
          <w:szCs w:val="28"/>
          <w:lang w:val="uk-UA"/>
        </w:rPr>
        <w:t>сфері</w:t>
      </w:r>
      <w:r w:rsidR="004909C6" w:rsidRPr="00424AD4">
        <w:rPr>
          <w:sz w:val="28"/>
          <w:szCs w:val="28"/>
          <w:lang w:val="uk-UA"/>
        </w:rPr>
        <w:t>;</w:t>
      </w:r>
    </w:p>
    <w:p w:rsidR="009464E2" w:rsidRDefault="004909C6" w:rsidP="009464E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>законів України та інших нормативно-правових актів у</w:t>
      </w:r>
      <w:r w:rsidRPr="00424AD4">
        <w:rPr>
          <w:sz w:val="28"/>
          <w:szCs w:val="28"/>
          <w:lang w:val="uk-UA"/>
        </w:rPr>
        <w:t xml:space="preserve"> фінансово-господарській </w:t>
      </w:r>
      <w:r w:rsidR="00016139" w:rsidRPr="00424AD4">
        <w:rPr>
          <w:sz w:val="28"/>
          <w:szCs w:val="28"/>
          <w:lang w:val="uk-UA"/>
        </w:rPr>
        <w:t>сфері</w:t>
      </w:r>
      <w:r w:rsidRPr="00424AD4">
        <w:rPr>
          <w:sz w:val="28"/>
          <w:szCs w:val="28"/>
          <w:lang w:val="uk-UA"/>
        </w:rPr>
        <w:t>;</w:t>
      </w:r>
      <w:r w:rsidR="00C60C18" w:rsidRPr="00424AD4">
        <w:rPr>
          <w:sz w:val="28"/>
          <w:szCs w:val="28"/>
          <w:lang w:val="uk-UA"/>
        </w:rPr>
        <w:br/>
        <w:t>-перевірки професійної</w:t>
      </w:r>
      <w:r w:rsidR="00016139" w:rsidRPr="00424AD4">
        <w:rPr>
          <w:sz w:val="28"/>
          <w:szCs w:val="28"/>
          <w:lang w:val="uk-UA"/>
        </w:rPr>
        <w:t xml:space="preserve"> компетентност</w:t>
      </w:r>
      <w:r w:rsidR="00C60C18" w:rsidRPr="00424AD4">
        <w:rPr>
          <w:sz w:val="28"/>
          <w:szCs w:val="28"/>
          <w:lang w:val="uk-UA"/>
        </w:rPr>
        <w:t>і</w:t>
      </w:r>
      <w:r w:rsidR="00016139" w:rsidRPr="00424AD4">
        <w:rPr>
          <w:sz w:val="28"/>
          <w:szCs w:val="28"/>
          <w:lang w:val="uk-UA"/>
        </w:rPr>
        <w:t xml:space="preserve"> шляхом письмового виконання ситуаційного завдання;</w:t>
      </w:r>
      <w:r w:rsidR="00016139" w:rsidRPr="00424AD4">
        <w:rPr>
          <w:sz w:val="28"/>
          <w:szCs w:val="28"/>
          <w:lang w:val="uk-UA"/>
        </w:rPr>
        <w:br/>
        <w:t>-надання відповідей на запитання членів конкурсної комісії в межах змісту конкурсного випробування.</w:t>
      </w:r>
    </w:p>
    <w:p w:rsidR="00C55A57" w:rsidRPr="00424AD4" w:rsidRDefault="008566E1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16139" w:rsidRPr="00424AD4">
        <w:rPr>
          <w:sz w:val="28"/>
          <w:szCs w:val="28"/>
          <w:lang w:val="uk-UA"/>
        </w:rPr>
        <w:t xml:space="preserve">Форма перевірки знання чинного законодавства України (письмове тестування), </w:t>
      </w:r>
      <w:r w:rsidR="00C55A57" w:rsidRPr="00424AD4">
        <w:rPr>
          <w:sz w:val="28"/>
          <w:szCs w:val="28"/>
          <w:lang w:val="uk-UA"/>
        </w:rPr>
        <w:t>здійснюється відповідно до примірного переліку питань для перевірки знання законодавства у</w:t>
      </w:r>
      <w:r w:rsidR="005A255B" w:rsidRPr="00424AD4">
        <w:rPr>
          <w:sz w:val="28"/>
          <w:szCs w:val="28"/>
          <w:lang w:val="uk-UA"/>
        </w:rPr>
        <w:t xml:space="preserve"> фінансово-господарській сфері</w:t>
      </w:r>
      <w:r w:rsidR="00C55A57" w:rsidRPr="00424AD4">
        <w:rPr>
          <w:sz w:val="28"/>
          <w:szCs w:val="28"/>
          <w:lang w:val="uk-UA"/>
        </w:rPr>
        <w:t xml:space="preserve"> (Додається)</w:t>
      </w:r>
      <w:r w:rsidR="005E2531" w:rsidRPr="00424AD4">
        <w:rPr>
          <w:sz w:val="28"/>
          <w:szCs w:val="28"/>
          <w:lang w:val="uk-UA"/>
        </w:rPr>
        <w:t>.</w:t>
      </w:r>
    </w:p>
    <w:p w:rsidR="00016139" w:rsidRPr="00424AD4" w:rsidRDefault="008566E1" w:rsidP="009464E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55A57" w:rsidRPr="00424AD4">
        <w:rPr>
          <w:sz w:val="28"/>
          <w:szCs w:val="28"/>
          <w:lang w:val="uk-UA"/>
        </w:rPr>
        <w:t>Засновник</w:t>
      </w:r>
      <w:r w:rsidR="00016139" w:rsidRPr="00424AD4">
        <w:rPr>
          <w:sz w:val="28"/>
          <w:szCs w:val="28"/>
          <w:lang w:val="uk-UA"/>
        </w:rPr>
        <w:t xml:space="preserve"> </w:t>
      </w:r>
      <w:r w:rsidR="00C55A57" w:rsidRPr="00424AD4">
        <w:rPr>
          <w:sz w:val="28"/>
          <w:szCs w:val="28"/>
          <w:lang w:val="uk-UA"/>
        </w:rPr>
        <w:t xml:space="preserve"> </w:t>
      </w:r>
      <w:r w:rsidR="007640F3" w:rsidRPr="00424AD4">
        <w:rPr>
          <w:sz w:val="28"/>
          <w:szCs w:val="28"/>
          <w:lang w:val="uk-UA"/>
        </w:rPr>
        <w:t xml:space="preserve">або Відділ </w:t>
      </w:r>
      <w:r w:rsidR="00016139" w:rsidRPr="00424AD4">
        <w:rPr>
          <w:sz w:val="28"/>
          <w:szCs w:val="28"/>
          <w:lang w:val="uk-UA"/>
        </w:rPr>
        <w:t xml:space="preserve">зобов’язаний забезпечити </w:t>
      </w:r>
      <w:proofErr w:type="spellStart"/>
      <w:r w:rsidR="00016139" w:rsidRPr="00424AD4">
        <w:rPr>
          <w:sz w:val="28"/>
          <w:szCs w:val="28"/>
          <w:lang w:val="uk-UA"/>
        </w:rPr>
        <w:t>відеофіксацію</w:t>
      </w:r>
      <w:proofErr w:type="spellEnd"/>
      <w:r w:rsidR="00016139" w:rsidRPr="00424AD4">
        <w:rPr>
          <w:sz w:val="28"/>
          <w:szCs w:val="28"/>
          <w:lang w:val="uk-UA"/>
        </w:rPr>
        <w:t xml:space="preserve"> та </w:t>
      </w:r>
      <w:proofErr w:type="spellStart"/>
      <w:r w:rsidR="00016139" w:rsidRPr="00424AD4">
        <w:rPr>
          <w:sz w:val="28"/>
          <w:szCs w:val="28"/>
          <w:lang w:val="uk-UA"/>
        </w:rPr>
        <w:t>відеотрансляцію</w:t>
      </w:r>
      <w:proofErr w:type="spellEnd"/>
      <w:r w:rsidR="00016139" w:rsidRPr="00424AD4">
        <w:rPr>
          <w:sz w:val="28"/>
          <w:szCs w:val="28"/>
          <w:lang w:val="uk-UA"/>
        </w:rPr>
        <w:t xml:space="preserve"> (за можливості) конкурсного відбору з подальшим оприлюдненням на своєму офіційному веб</w:t>
      </w:r>
      <w:r w:rsidR="00C55A57" w:rsidRPr="00424AD4"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 xml:space="preserve">сайті </w:t>
      </w:r>
      <w:proofErr w:type="spellStart"/>
      <w:r w:rsidR="0092708D">
        <w:rPr>
          <w:sz w:val="28"/>
          <w:szCs w:val="28"/>
          <w:lang w:val="uk-UA"/>
        </w:rPr>
        <w:t>відеофіксації</w:t>
      </w:r>
      <w:proofErr w:type="spellEnd"/>
      <w:r w:rsidR="00016139" w:rsidRPr="00424AD4">
        <w:rPr>
          <w:sz w:val="28"/>
          <w:szCs w:val="28"/>
          <w:lang w:val="uk-UA"/>
        </w:rPr>
        <w:t xml:space="preserve"> протягом одного робочого дня з дня його проведення.</w:t>
      </w:r>
      <w:r w:rsidR="00C55A57" w:rsidRPr="00424AD4">
        <w:rPr>
          <w:sz w:val="28"/>
          <w:szCs w:val="28"/>
          <w:lang w:val="uk-UA"/>
        </w:rPr>
        <w:t xml:space="preserve"> </w:t>
      </w:r>
    </w:p>
    <w:p w:rsidR="00EC2AB3" w:rsidRPr="00424AD4" w:rsidRDefault="00EC2AB3" w:rsidP="009464E2">
      <w:pPr>
        <w:pStyle w:val="a7"/>
        <w:shd w:val="clear" w:color="auto" w:fill="FFFFFF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8</w:t>
      </w:r>
      <w:r w:rsidR="00016139" w:rsidRPr="00424AD4">
        <w:rPr>
          <w:sz w:val="28"/>
          <w:szCs w:val="28"/>
          <w:lang w:val="uk-UA"/>
        </w:rPr>
        <w:t>. Конкурсна комісія протягом двох робочих днів з дня завершення конкурсного відбору визначає переможця конкурсу, результати якого оприлюднює на веб</w:t>
      </w:r>
      <w:r w:rsidR="005E2531" w:rsidRPr="00424AD4">
        <w:rPr>
          <w:sz w:val="28"/>
          <w:szCs w:val="28"/>
          <w:lang w:val="uk-UA"/>
        </w:rPr>
        <w:t>-</w:t>
      </w:r>
      <w:r w:rsidR="00016139" w:rsidRPr="00424AD4">
        <w:rPr>
          <w:sz w:val="28"/>
          <w:szCs w:val="28"/>
          <w:lang w:val="uk-UA"/>
        </w:rPr>
        <w:t xml:space="preserve">сайті </w:t>
      </w:r>
      <w:r w:rsidR="005E2531" w:rsidRPr="00424AD4">
        <w:rPr>
          <w:sz w:val="28"/>
          <w:szCs w:val="28"/>
          <w:lang w:val="uk-UA"/>
        </w:rPr>
        <w:t>Засновника та</w:t>
      </w:r>
      <w:r w:rsidR="008566E1">
        <w:rPr>
          <w:sz w:val="28"/>
          <w:szCs w:val="28"/>
          <w:lang w:val="uk-UA"/>
        </w:rPr>
        <w:t>/або</w:t>
      </w:r>
      <w:r w:rsidR="005E2531" w:rsidRPr="00424AD4">
        <w:rPr>
          <w:sz w:val="28"/>
          <w:szCs w:val="28"/>
          <w:lang w:val="uk-UA"/>
        </w:rPr>
        <w:t xml:space="preserve"> </w:t>
      </w:r>
      <w:r w:rsidR="00C60C18" w:rsidRPr="00424AD4">
        <w:rPr>
          <w:sz w:val="28"/>
          <w:szCs w:val="28"/>
          <w:lang w:val="uk-UA"/>
        </w:rPr>
        <w:t>Відділу</w:t>
      </w:r>
      <w:r w:rsidR="00016139" w:rsidRPr="00424AD4">
        <w:rPr>
          <w:sz w:val="28"/>
          <w:szCs w:val="28"/>
          <w:lang w:val="uk-UA"/>
        </w:rPr>
        <w:t>.</w:t>
      </w:r>
      <w:r w:rsidR="00016139" w:rsidRPr="00424AD4">
        <w:rPr>
          <w:sz w:val="28"/>
          <w:szCs w:val="28"/>
          <w:lang w:val="uk-UA"/>
        </w:rPr>
        <w:br/>
        <w:t>За результатами конкурсних випробувань конкурсна комісія визначає переможця конкурсу або визнає конкурс таким, що не відбувся.</w:t>
      </w:r>
      <w:r w:rsidR="00016139" w:rsidRPr="00424AD4">
        <w:rPr>
          <w:sz w:val="28"/>
          <w:szCs w:val="28"/>
          <w:lang w:val="uk-UA"/>
        </w:rPr>
        <w:br/>
        <w:t xml:space="preserve">Не може бути визначено переможцем конкурсу особу, яка не може обіймати посаду керівника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 </w:t>
      </w:r>
      <w:r w:rsidR="00016139" w:rsidRPr="00424AD4">
        <w:rPr>
          <w:sz w:val="28"/>
          <w:szCs w:val="28"/>
          <w:lang w:val="uk-UA"/>
        </w:rPr>
        <w:t xml:space="preserve">відповідно до </w:t>
      </w:r>
      <w:r w:rsidRPr="00424AD4">
        <w:rPr>
          <w:sz w:val="28"/>
          <w:szCs w:val="28"/>
          <w:lang w:val="uk-UA"/>
        </w:rPr>
        <w:t>чинного законодавства</w:t>
      </w:r>
      <w:r w:rsidR="00016139" w:rsidRPr="00424AD4">
        <w:rPr>
          <w:sz w:val="28"/>
          <w:szCs w:val="28"/>
          <w:lang w:val="uk-UA"/>
        </w:rPr>
        <w:t>.</w:t>
      </w:r>
      <w:r w:rsidR="00016139" w:rsidRPr="00424AD4">
        <w:rPr>
          <w:sz w:val="28"/>
          <w:szCs w:val="28"/>
          <w:lang w:val="uk-UA"/>
        </w:rPr>
        <w:br/>
        <w:t>Загальна тривалість конкурсу не може перевищувати двох місяців з дня його оголошення.</w:t>
      </w:r>
    </w:p>
    <w:p w:rsidR="00016139" w:rsidRPr="00424AD4" w:rsidRDefault="00EC2AB3" w:rsidP="009464E2">
      <w:pPr>
        <w:pStyle w:val="a7"/>
        <w:shd w:val="clear" w:color="auto" w:fill="FFFFFF"/>
        <w:spacing w:before="0" w:beforeAutospacing="0" w:after="39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9</w:t>
      </w:r>
      <w:r w:rsidR="00016139" w:rsidRPr="00424AD4">
        <w:rPr>
          <w:sz w:val="28"/>
          <w:szCs w:val="28"/>
          <w:lang w:val="uk-UA"/>
        </w:rPr>
        <w:t>. Конкурсна комісія визнає конкурс таким, що не відбувся, якщо:</w:t>
      </w:r>
      <w:r w:rsidR="00016139" w:rsidRPr="00424AD4">
        <w:rPr>
          <w:sz w:val="28"/>
          <w:szCs w:val="28"/>
          <w:lang w:val="uk-UA"/>
        </w:rPr>
        <w:br/>
        <w:t>-відсутні заяви про участь у конкурсі;</w:t>
      </w:r>
      <w:r w:rsidR="00016139" w:rsidRPr="00424AD4">
        <w:rPr>
          <w:sz w:val="28"/>
          <w:szCs w:val="28"/>
          <w:lang w:val="uk-UA"/>
        </w:rPr>
        <w:br/>
        <w:t>-до участі в конкурсі не допущено жодного кандидата;</w:t>
      </w:r>
      <w:r w:rsidR="00016139" w:rsidRPr="00424AD4">
        <w:rPr>
          <w:sz w:val="28"/>
          <w:szCs w:val="28"/>
          <w:lang w:val="uk-UA"/>
        </w:rPr>
        <w:br/>
        <w:t>-жоден із кандидатів не визначений переможцем конкурсу.</w:t>
      </w:r>
      <w:r w:rsidR="00016139" w:rsidRPr="00424AD4">
        <w:rPr>
          <w:sz w:val="28"/>
          <w:szCs w:val="28"/>
          <w:lang w:val="uk-UA"/>
        </w:rPr>
        <w:br/>
        <w:t>У разі визнання конкурсу таким, що не відбувся, проводиться повторний конкурс відповідно до цього Положення.</w:t>
      </w:r>
    </w:p>
    <w:p w:rsidR="009464E2" w:rsidRDefault="00016139" w:rsidP="009464E2">
      <w:pPr>
        <w:pStyle w:val="a7"/>
        <w:shd w:val="clear" w:color="auto" w:fill="FFFFFF"/>
        <w:spacing w:before="0" w:beforeAutospacing="0" w:after="390" w:afterAutospacing="0"/>
        <w:jc w:val="both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 xml:space="preserve">11.Протягом трьох робочих днів з дня оприлюднення рішення про переможця конкурсу з останнім укладається строковий трудовий договір у </w:t>
      </w:r>
      <w:proofErr w:type="spellStart"/>
      <w:r w:rsidRPr="00424AD4">
        <w:rPr>
          <w:sz w:val="28"/>
          <w:szCs w:val="28"/>
          <w:lang w:val="uk-UA"/>
        </w:rPr>
        <w:t>встановленому</w:t>
      </w:r>
      <w:r w:rsidR="008566E1" w:rsidRPr="008566E1">
        <w:rPr>
          <w:color w:val="FFFFFF" w:themeColor="background1"/>
          <w:sz w:val="28"/>
          <w:szCs w:val="28"/>
          <w:lang w:val="uk-UA"/>
        </w:rPr>
        <w:t>_</w:t>
      </w:r>
      <w:r w:rsidRPr="00424AD4">
        <w:rPr>
          <w:sz w:val="28"/>
          <w:szCs w:val="28"/>
          <w:lang w:val="uk-UA"/>
        </w:rPr>
        <w:t>порядку</w:t>
      </w:r>
      <w:proofErr w:type="spellEnd"/>
      <w:r w:rsidRPr="00424AD4">
        <w:rPr>
          <w:sz w:val="28"/>
          <w:szCs w:val="28"/>
          <w:lang w:val="uk-UA"/>
        </w:rPr>
        <w:t>.</w:t>
      </w:r>
      <w:r w:rsidRPr="00424AD4">
        <w:rPr>
          <w:sz w:val="28"/>
          <w:szCs w:val="28"/>
          <w:lang w:val="uk-UA"/>
        </w:rPr>
        <w:br/>
      </w:r>
      <w:r w:rsidR="008566E1">
        <w:rPr>
          <w:sz w:val="28"/>
          <w:szCs w:val="28"/>
          <w:lang w:val="uk-UA"/>
        </w:rPr>
        <w:t xml:space="preserve">      </w:t>
      </w:r>
      <w:r w:rsidRPr="00424AD4">
        <w:rPr>
          <w:sz w:val="28"/>
          <w:szCs w:val="28"/>
          <w:lang w:val="uk-UA"/>
        </w:rPr>
        <w:t xml:space="preserve">Не може бути укладено трудовий договір з особою, яка не має права обіймати посаду керівника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. Після закінчення строку дії такого трудового договору та за умови належного його виконання сторони мають право </w:t>
      </w:r>
      <w:r w:rsidR="0092708D">
        <w:rPr>
          <w:sz w:val="28"/>
          <w:szCs w:val="28"/>
          <w:lang w:val="uk-UA"/>
        </w:rPr>
        <w:t>продовжувати</w:t>
      </w:r>
      <w:r w:rsidRPr="00424AD4">
        <w:rPr>
          <w:sz w:val="28"/>
          <w:szCs w:val="28"/>
          <w:lang w:val="uk-UA"/>
        </w:rPr>
        <w:t xml:space="preserve"> строк дії відповідного строкового трудового договору ще на чотири роки без проведення конкурсу.</w:t>
      </w:r>
      <w:r w:rsidRPr="00424AD4">
        <w:rPr>
          <w:sz w:val="28"/>
          <w:szCs w:val="28"/>
          <w:lang w:val="uk-UA"/>
        </w:rPr>
        <w:br/>
        <w:t>1</w:t>
      </w:r>
      <w:r w:rsidR="00720C4D" w:rsidRPr="00424AD4">
        <w:rPr>
          <w:sz w:val="28"/>
          <w:szCs w:val="28"/>
          <w:lang w:val="uk-UA"/>
        </w:rPr>
        <w:t>2</w:t>
      </w:r>
      <w:r w:rsidRPr="00424AD4">
        <w:rPr>
          <w:sz w:val="28"/>
          <w:szCs w:val="28"/>
          <w:lang w:val="uk-UA"/>
        </w:rPr>
        <w:t xml:space="preserve">.Керівник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 звільняється з посади у зв’язку із закінченням строку трудового договору або достроково відповідно до вимог чинного законодавства України та умов укладеного трудового договору.</w:t>
      </w:r>
      <w:r w:rsidRPr="00424AD4">
        <w:rPr>
          <w:sz w:val="28"/>
          <w:szCs w:val="28"/>
          <w:lang w:val="uk-UA"/>
        </w:rPr>
        <w:br/>
      </w:r>
      <w:r w:rsidRPr="00424AD4">
        <w:rPr>
          <w:sz w:val="28"/>
          <w:szCs w:val="28"/>
          <w:lang w:val="uk-UA"/>
        </w:rPr>
        <w:lastRenderedPageBreak/>
        <w:t xml:space="preserve">Припинення трудового договору з керівником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 із закінченням строку його дії або його дострокове розірвання здійснюється </w:t>
      </w:r>
      <w:r w:rsidR="009B56E5" w:rsidRPr="00424AD4">
        <w:rPr>
          <w:sz w:val="28"/>
          <w:szCs w:val="28"/>
          <w:lang w:val="uk-UA"/>
        </w:rPr>
        <w:t xml:space="preserve">Засновником або </w:t>
      </w:r>
      <w:r w:rsidR="00C60C18" w:rsidRPr="00424AD4">
        <w:rPr>
          <w:sz w:val="28"/>
          <w:szCs w:val="28"/>
          <w:lang w:val="uk-UA"/>
        </w:rPr>
        <w:t>Відділом</w:t>
      </w:r>
      <w:r w:rsidRPr="00424AD4">
        <w:rPr>
          <w:sz w:val="28"/>
          <w:szCs w:val="28"/>
          <w:lang w:val="uk-UA"/>
        </w:rPr>
        <w:t xml:space="preserve"> </w:t>
      </w:r>
      <w:r w:rsidR="009B56E5" w:rsidRPr="00424AD4">
        <w:rPr>
          <w:sz w:val="28"/>
          <w:szCs w:val="28"/>
          <w:lang w:val="uk-UA"/>
        </w:rPr>
        <w:t xml:space="preserve">освіти, культури та спорту Якушинецької сільської ради </w:t>
      </w:r>
      <w:r w:rsidRPr="00424AD4">
        <w:rPr>
          <w:sz w:val="28"/>
          <w:szCs w:val="28"/>
          <w:lang w:val="uk-UA"/>
        </w:rPr>
        <w:t>з підстав та у порядку, визначених чинним законодавством України про працю.</w:t>
      </w:r>
      <w:r w:rsidRPr="00424AD4">
        <w:rPr>
          <w:sz w:val="28"/>
          <w:szCs w:val="28"/>
          <w:lang w:val="uk-UA"/>
        </w:rPr>
        <w:br/>
        <w:t xml:space="preserve">Підставами для дострокового звільнення керівника </w:t>
      </w:r>
      <w:r w:rsidR="0092708D">
        <w:rPr>
          <w:sz w:val="28"/>
          <w:szCs w:val="28"/>
          <w:lang w:val="uk-UA"/>
        </w:rPr>
        <w:t>установи</w:t>
      </w:r>
      <w:r w:rsidRPr="00424AD4">
        <w:rPr>
          <w:sz w:val="28"/>
          <w:szCs w:val="28"/>
          <w:lang w:val="uk-UA"/>
        </w:rPr>
        <w:t xml:space="preserve"> повинні бути передбачені у трудовому договорі:</w:t>
      </w:r>
    </w:p>
    <w:p w:rsidR="00016139" w:rsidRPr="00424AD4" w:rsidRDefault="00016139" w:rsidP="009464E2">
      <w:pPr>
        <w:pStyle w:val="a7"/>
        <w:shd w:val="clear" w:color="auto" w:fill="FFFFFF"/>
        <w:spacing w:before="0" w:beforeAutospacing="0" w:after="390" w:afterAutospacing="0"/>
        <w:rPr>
          <w:sz w:val="28"/>
          <w:szCs w:val="28"/>
          <w:lang w:val="uk-UA"/>
        </w:rPr>
      </w:pPr>
      <w:r w:rsidRPr="00424AD4">
        <w:rPr>
          <w:sz w:val="28"/>
          <w:szCs w:val="28"/>
          <w:lang w:val="uk-UA"/>
        </w:rPr>
        <w:t>-порушення вимог Закон</w:t>
      </w:r>
      <w:r w:rsidR="00720C4D" w:rsidRPr="00424AD4">
        <w:rPr>
          <w:sz w:val="28"/>
          <w:szCs w:val="28"/>
          <w:lang w:val="uk-UA"/>
        </w:rPr>
        <w:t>ів</w:t>
      </w:r>
      <w:r w:rsidRPr="00424AD4">
        <w:rPr>
          <w:sz w:val="28"/>
          <w:szCs w:val="28"/>
          <w:lang w:val="uk-UA"/>
        </w:rPr>
        <w:t xml:space="preserve"> України;</w:t>
      </w:r>
      <w:r w:rsidRPr="00424AD4">
        <w:rPr>
          <w:sz w:val="28"/>
          <w:szCs w:val="28"/>
          <w:lang w:val="uk-UA"/>
        </w:rPr>
        <w:br/>
        <w:t>-порушення прав працівників, встановлене рішенням суду, яке набрало законної сили;</w:t>
      </w:r>
      <w:r w:rsidRPr="00424AD4">
        <w:rPr>
          <w:sz w:val="28"/>
          <w:szCs w:val="28"/>
          <w:lang w:val="uk-UA"/>
        </w:rPr>
        <w:br/>
        <w:t>-систематичне неналежне виконання інших обов’язків керівника, визначених Законом України;</w:t>
      </w:r>
      <w:r w:rsidRPr="00424AD4">
        <w:rPr>
          <w:sz w:val="28"/>
          <w:szCs w:val="28"/>
          <w:lang w:val="uk-UA"/>
        </w:rPr>
        <w:br/>
        <w:t>-не усунення у визначений строк порушень вимог чинного законодавства України, виявлених під час аудиту чи позапланового заходу державного нагляду (контролю).</w:t>
      </w:r>
    </w:p>
    <w:p w:rsidR="00016139" w:rsidRPr="00424AD4" w:rsidRDefault="00016139" w:rsidP="00946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49B" w:rsidRDefault="0023149B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24A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Секретар сільської ради                      </w:t>
      </w:r>
      <w:r w:rsidR="009270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</w:t>
      </w:r>
      <w:r w:rsidRPr="00424A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Катерина Костюк</w:t>
      </w: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Default="0015730F" w:rsidP="00946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F3A28" w:rsidRPr="00520C1A" w:rsidRDefault="00CF3A28" w:rsidP="00520C1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ПИТАННЯ НА ПЕРЕВІРКУ ЗНАНЬ У СФЕРІ БУХГАЛТЕРСЬКОГО ОБЛІКУ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1.Вимоги до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оформлення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бухгалтерських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документів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Стандартизація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уніфікація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бухгалтерських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документів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2.Структура та методика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складання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бухгалтерського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балансу.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3.Бюджетна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класифікація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її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складові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 і</w:t>
      </w:r>
      <w:proofErr w:type="gram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мета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бюджетної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класифікації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F3A28" w:rsidRPr="000213DC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213DC">
        <w:rPr>
          <w:rFonts w:ascii="Times New Roman" w:hAnsi="Times New Roman" w:cs="Times New Roman"/>
          <w:color w:val="auto"/>
          <w:sz w:val="28"/>
          <w:szCs w:val="28"/>
          <w:lang w:val="uk-UA"/>
        </w:rPr>
        <w:t>4.Класифікація видатків бюджетних організацій.</w:t>
      </w:r>
    </w:p>
    <w:p w:rsidR="00CF3A28" w:rsidRPr="000213DC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213DC">
        <w:rPr>
          <w:rFonts w:ascii="Times New Roman" w:hAnsi="Times New Roman" w:cs="Times New Roman"/>
          <w:color w:val="auto"/>
          <w:sz w:val="28"/>
          <w:szCs w:val="28"/>
          <w:lang w:val="uk-UA"/>
        </w:rPr>
        <w:t>5.Кошторис доходів і видатків бюджетної організації.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6.Облік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операцій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необоротними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активами.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7.Знос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необоротних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активів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8.Облік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запасів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організацій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9.Облік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придбання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прийняття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експлуатацію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передачі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основних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засобів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їх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ліквідація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вибуття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10.Облік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малоцінних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швидкозношуваних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предметів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11.Інвентаризація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необоротних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активів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12.Облік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розрахунків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з оплати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праці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13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розрахунків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по ЄСВ.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14.Утримання та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сплата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податку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на доходи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фізичних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осіб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, військового збору.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15.Квартальна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фінансова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звітність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сновні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завдання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бухгалтерського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обліку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>17.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интетичний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аналітичний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виконання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кошторисів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видатків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18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редмети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які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обліковуються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складі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основних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засобів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19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Балансові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рахунки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, на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яких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обліковуються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основні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засоби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Застосування</w:t>
      </w:r>
      <w:r w:rsid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C1A">
        <w:rPr>
          <w:rFonts w:ascii="Times New Roman" w:hAnsi="Times New Roman" w:cs="Times New Roman"/>
          <w:color w:val="auto"/>
          <w:sz w:val="28"/>
          <w:szCs w:val="28"/>
        </w:rPr>
        <w:t>середньої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C1A">
        <w:rPr>
          <w:rFonts w:ascii="Times New Roman" w:hAnsi="Times New Roman" w:cs="Times New Roman"/>
          <w:color w:val="auto"/>
          <w:sz w:val="28"/>
          <w:szCs w:val="28"/>
        </w:rPr>
        <w:t>заробітної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</w:rPr>
        <w:t xml:space="preserve"> плати в </w:t>
      </w:r>
      <w:proofErr w:type="spellStart"/>
      <w:r w:rsidR="00520C1A">
        <w:rPr>
          <w:rFonts w:ascii="Times New Roman" w:hAnsi="Times New Roman" w:cs="Times New Roman"/>
          <w:color w:val="auto"/>
          <w:sz w:val="28"/>
          <w:szCs w:val="28"/>
        </w:rPr>
        <w:t>бюджетних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0C1A">
        <w:rPr>
          <w:rFonts w:ascii="Times New Roman" w:hAnsi="Times New Roman" w:cs="Times New Roman"/>
          <w:color w:val="auto"/>
          <w:sz w:val="28"/>
          <w:szCs w:val="28"/>
        </w:rPr>
        <w:t>установах</w:t>
      </w:r>
      <w:proofErr w:type="spellEnd"/>
      <w:r w:rsid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21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трим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ання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із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заробітної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плати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F3A28" w:rsidRPr="00520C1A" w:rsidRDefault="00CF3A28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22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озмір</w:t>
      </w:r>
      <w:proofErr w:type="spellEnd"/>
      <w:r w:rsidR="0015199E"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color w:val="auto"/>
          <w:sz w:val="28"/>
          <w:szCs w:val="28"/>
        </w:rPr>
        <w:t>нарахуван</w:t>
      </w:r>
      <w:proofErr w:type="spellEnd"/>
      <w:r w:rsidR="0015199E"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ь</w:t>
      </w:r>
      <w:r w:rsidR="0015199E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на фонд оплати </w:t>
      </w:r>
      <w:proofErr w:type="spellStart"/>
      <w:r w:rsidR="0015199E" w:rsidRPr="00520C1A">
        <w:rPr>
          <w:rFonts w:ascii="Times New Roman" w:hAnsi="Times New Roman" w:cs="Times New Roman"/>
          <w:color w:val="auto"/>
          <w:sz w:val="28"/>
          <w:szCs w:val="28"/>
        </w:rPr>
        <w:t>праці</w:t>
      </w:r>
      <w:proofErr w:type="spellEnd"/>
      <w:r w:rsidR="0015199E" w:rsidRPr="00520C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A28" w:rsidRPr="00520C1A" w:rsidRDefault="0015199E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23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озмір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мінімальної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заробітної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плати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який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діє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протягом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поточного року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3A28" w:rsidRPr="00520C1A" w:rsidRDefault="0015199E" w:rsidP="00520C1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20C1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орму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вання</w:t>
      </w:r>
      <w:proofErr w:type="spellEnd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>спеціальн</w:t>
      </w:r>
      <w:proofErr w:type="spellEnd"/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фонд</w:t>
      </w:r>
      <w:r w:rsidRPr="00520C1A">
        <w:rPr>
          <w:rFonts w:ascii="Times New Roman" w:hAnsi="Times New Roman" w:cs="Times New Roman"/>
          <w:color w:val="auto"/>
          <w:sz w:val="28"/>
          <w:szCs w:val="28"/>
          <w:lang w:val="uk-UA"/>
        </w:rPr>
        <w:t>у.</w:t>
      </w:r>
      <w:r w:rsidR="00CF3A28" w:rsidRPr="0052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3A28" w:rsidRPr="00520C1A" w:rsidRDefault="0015199E" w:rsidP="00520C1A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 w:rsidRPr="00520C1A">
        <w:rPr>
          <w:sz w:val="28"/>
          <w:szCs w:val="28"/>
        </w:rPr>
        <w:t>2</w:t>
      </w:r>
      <w:r w:rsidR="00CF3A28" w:rsidRPr="00520C1A">
        <w:rPr>
          <w:sz w:val="28"/>
          <w:szCs w:val="28"/>
        </w:rPr>
        <w:t xml:space="preserve">5. </w:t>
      </w:r>
      <w:r w:rsidRPr="00520C1A">
        <w:rPr>
          <w:sz w:val="28"/>
          <w:szCs w:val="28"/>
          <w:lang w:val="uk-UA"/>
        </w:rPr>
        <w:t>Перелік д</w:t>
      </w:r>
      <w:proofErr w:type="spellStart"/>
      <w:r w:rsidR="00CF3A28" w:rsidRPr="00520C1A">
        <w:rPr>
          <w:sz w:val="28"/>
          <w:szCs w:val="28"/>
        </w:rPr>
        <w:t>окументів</w:t>
      </w:r>
      <w:proofErr w:type="spellEnd"/>
      <w:r w:rsidR="00CF3A28" w:rsidRPr="00520C1A">
        <w:rPr>
          <w:sz w:val="28"/>
          <w:szCs w:val="28"/>
        </w:rPr>
        <w:t xml:space="preserve"> </w:t>
      </w:r>
      <w:r w:rsidRPr="00520C1A">
        <w:rPr>
          <w:sz w:val="28"/>
          <w:szCs w:val="28"/>
          <w:lang w:val="uk-UA"/>
        </w:rPr>
        <w:t>для оплати виконаних робіт та постачання товарів.</w:t>
      </w:r>
    </w:p>
    <w:p w:rsidR="0015730F" w:rsidRPr="00520C1A" w:rsidRDefault="0015730F" w:rsidP="00520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730F" w:rsidRPr="00520C1A" w:rsidRDefault="0015199E" w:rsidP="0052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0C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ПИТАННЯ НА ПЕРЕВІРКУ ЗНАНЬ У СФЕРІ ПУБЛІЧНИХ ЗАКУПІВЕЛЬ</w:t>
      </w:r>
    </w:p>
    <w:p w:rsidR="0015730F" w:rsidRPr="00520C1A" w:rsidRDefault="0015730F" w:rsidP="00520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20C1A">
        <w:rPr>
          <w:rFonts w:ascii="Times New Roman" w:hAnsi="Times New Roman" w:cs="Times New Roman"/>
          <w:sz w:val="28"/>
          <w:szCs w:val="28"/>
        </w:rPr>
        <w:t>Закон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, по якому здійснюються закупівлі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2.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изначення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особа.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3.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520C1A">
        <w:rPr>
          <w:rFonts w:ascii="Times New Roman" w:hAnsi="Times New Roman" w:cs="Times New Roman"/>
          <w:sz w:val="28"/>
          <w:szCs w:val="28"/>
          <w:lang w:val="uk-UA"/>
        </w:rPr>
        <w:t>и для</w:t>
      </w:r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здійсн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4.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Назви</w:t>
      </w:r>
      <w:r w:rsidRPr="00520C1A">
        <w:rPr>
          <w:rFonts w:ascii="Times New Roman" w:hAnsi="Times New Roman" w:cs="Times New Roman"/>
          <w:sz w:val="28"/>
          <w:szCs w:val="28"/>
        </w:rPr>
        <w:t xml:space="preserve"> процедур закупівель.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сновні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недискримінація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6.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Pr="00520C1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7. </w:t>
      </w:r>
      <w:r w:rsidRPr="00520C1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изначення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спрощеної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8. У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спрощена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9. З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послідовних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спрощена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0. В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оприлюднює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спрощеної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11. В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12. У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відміняє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спрощену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установлює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730F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специфікація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 xml:space="preserve"> до предмета </w:t>
      </w:r>
      <w:proofErr w:type="spellStart"/>
      <w:r w:rsidRPr="00520C1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15199E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99E" w:rsidRPr="00520C1A" w:rsidRDefault="0015199E" w:rsidP="00520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9E" w:rsidRPr="00520C1A" w:rsidRDefault="0015199E" w:rsidP="00520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b/>
          <w:sz w:val="28"/>
          <w:szCs w:val="28"/>
          <w:lang w:val="uk-UA"/>
        </w:rPr>
        <w:t>ПИТАННЯ НА ПЕРЕВІРКУ ЗНАНЬ СКЛАДАННЯ, РОЗГЛЯДУ ТА ЗАТВЕРДЖЕННЯ КОШТОРИСІВ</w:t>
      </w:r>
    </w:p>
    <w:p w:rsidR="00520C1A" w:rsidRPr="00520C1A" w:rsidRDefault="00520C1A" w:rsidP="00520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Складові бюджетної системи України.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. Складові частини бюджету.</w:t>
      </w:r>
    </w:p>
    <w:p w:rsidR="00520C1A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вільн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залиш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>ерм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іни бюджетного періоду.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. Стадії бюджетного процесу.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5199E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пор</w:t>
      </w:r>
      <w:r w:rsidR="008977E8" w:rsidRPr="00520C1A">
        <w:rPr>
          <w:rFonts w:ascii="Times New Roman" w:hAnsi="Times New Roman" w:cs="Times New Roman"/>
          <w:sz w:val="28"/>
          <w:szCs w:val="28"/>
        </w:rPr>
        <w:t>ушення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міжбюджетн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трансфертів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977E8" w:rsidRPr="00520C1A">
        <w:rPr>
          <w:rFonts w:ascii="Times New Roman" w:hAnsi="Times New Roman" w:cs="Times New Roman"/>
          <w:sz w:val="28"/>
          <w:szCs w:val="28"/>
        </w:rPr>
        <w:t>. В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изначення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Програмно-цільов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77E8" w:rsidRPr="00520C1A">
        <w:rPr>
          <w:rFonts w:ascii="Times New Roman" w:hAnsi="Times New Roman" w:cs="Times New Roman"/>
          <w:sz w:val="28"/>
          <w:szCs w:val="28"/>
        </w:rPr>
        <w:t xml:space="preserve"> у бюджетному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977E8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ермін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Визначення п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оняття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нецільов</w:t>
      </w:r>
      <w:r w:rsidR="008977E8" w:rsidRPr="00520C1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окумент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, яким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мінімальної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прожиткового</w:t>
      </w:r>
      <w:proofErr w:type="spellEnd"/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9E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99E" w:rsidRPr="00520C1A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977E8" w:rsidRPr="00520C1A">
        <w:rPr>
          <w:rFonts w:ascii="Times New Roman" w:hAnsi="Times New Roman" w:cs="Times New Roman"/>
          <w:sz w:val="28"/>
          <w:szCs w:val="28"/>
        </w:rPr>
        <w:t xml:space="preserve"> бюджету.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E8" w:rsidRPr="00520C1A" w:rsidRDefault="00520C1A" w:rsidP="0052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977E8" w:rsidRPr="00520C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 xml:space="preserve"> – бюджет.</w:t>
      </w:r>
    </w:p>
    <w:p w:rsidR="0015199E" w:rsidRPr="00520C1A" w:rsidRDefault="00520C1A" w:rsidP="00520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0C1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5199E" w:rsidRPr="00520C1A">
        <w:rPr>
          <w:rFonts w:ascii="Times New Roman" w:hAnsi="Times New Roman" w:cs="Times New Roman"/>
          <w:sz w:val="28"/>
          <w:szCs w:val="28"/>
        </w:rPr>
        <w:t xml:space="preserve">. </w:t>
      </w:r>
      <w:r w:rsidR="008977E8" w:rsidRPr="00520C1A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поняття – </w:t>
      </w:r>
      <w:proofErr w:type="spellStart"/>
      <w:r w:rsidR="008977E8" w:rsidRPr="00520C1A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="008977E8" w:rsidRPr="00520C1A">
        <w:rPr>
          <w:rFonts w:ascii="Times New Roman" w:hAnsi="Times New Roman" w:cs="Times New Roman"/>
          <w:sz w:val="28"/>
          <w:szCs w:val="28"/>
        </w:rPr>
        <w:t>.</w:t>
      </w:r>
    </w:p>
    <w:sectPr w:rsidR="0015199E" w:rsidRPr="00520C1A" w:rsidSect="00385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5D3D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14BF3"/>
    <w:rsid w:val="00016139"/>
    <w:rsid w:val="000213DC"/>
    <w:rsid w:val="000315BC"/>
    <w:rsid w:val="00062BA2"/>
    <w:rsid w:val="00076D8E"/>
    <w:rsid w:val="00093BA9"/>
    <w:rsid w:val="00097F2F"/>
    <w:rsid w:val="000E6A2F"/>
    <w:rsid w:val="00110BA0"/>
    <w:rsid w:val="0015199E"/>
    <w:rsid w:val="0015730F"/>
    <w:rsid w:val="00177961"/>
    <w:rsid w:val="001D2314"/>
    <w:rsid w:val="001D6B54"/>
    <w:rsid w:val="0021054F"/>
    <w:rsid w:val="00222E66"/>
    <w:rsid w:val="0023149B"/>
    <w:rsid w:val="00231EF4"/>
    <w:rsid w:val="00236A51"/>
    <w:rsid w:val="00251B53"/>
    <w:rsid w:val="00266EF7"/>
    <w:rsid w:val="00283F47"/>
    <w:rsid w:val="00295E7D"/>
    <w:rsid w:val="002A3A37"/>
    <w:rsid w:val="002A6789"/>
    <w:rsid w:val="002C666E"/>
    <w:rsid w:val="002E5D79"/>
    <w:rsid w:val="002F610D"/>
    <w:rsid w:val="00323550"/>
    <w:rsid w:val="00334622"/>
    <w:rsid w:val="00342D0C"/>
    <w:rsid w:val="0038476B"/>
    <w:rsid w:val="003854E1"/>
    <w:rsid w:val="00386166"/>
    <w:rsid w:val="0038641A"/>
    <w:rsid w:val="003D7E82"/>
    <w:rsid w:val="003F1F70"/>
    <w:rsid w:val="0040594E"/>
    <w:rsid w:val="00424AD4"/>
    <w:rsid w:val="0043038C"/>
    <w:rsid w:val="00477DA3"/>
    <w:rsid w:val="004909C6"/>
    <w:rsid w:val="004C1CDA"/>
    <w:rsid w:val="004D5215"/>
    <w:rsid w:val="004E2817"/>
    <w:rsid w:val="004E765C"/>
    <w:rsid w:val="004F21B3"/>
    <w:rsid w:val="00512563"/>
    <w:rsid w:val="00520C1A"/>
    <w:rsid w:val="00521460"/>
    <w:rsid w:val="005276FB"/>
    <w:rsid w:val="00550E17"/>
    <w:rsid w:val="00564FAF"/>
    <w:rsid w:val="0056794E"/>
    <w:rsid w:val="005708CC"/>
    <w:rsid w:val="00582D52"/>
    <w:rsid w:val="00584A9B"/>
    <w:rsid w:val="005A251B"/>
    <w:rsid w:val="005A255B"/>
    <w:rsid w:val="005A74BB"/>
    <w:rsid w:val="005E2531"/>
    <w:rsid w:val="005E6F15"/>
    <w:rsid w:val="005F5A0F"/>
    <w:rsid w:val="00620E92"/>
    <w:rsid w:val="006233E6"/>
    <w:rsid w:val="00626D04"/>
    <w:rsid w:val="00631C79"/>
    <w:rsid w:val="00636CEA"/>
    <w:rsid w:val="00692199"/>
    <w:rsid w:val="006B5914"/>
    <w:rsid w:val="006C301A"/>
    <w:rsid w:val="006E4CA7"/>
    <w:rsid w:val="006F743A"/>
    <w:rsid w:val="00720C4D"/>
    <w:rsid w:val="007239AF"/>
    <w:rsid w:val="00724BDB"/>
    <w:rsid w:val="007329CE"/>
    <w:rsid w:val="007459F1"/>
    <w:rsid w:val="00747A7A"/>
    <w:rsid w:val="007640F3"/>
    <w:rsid w:val="00784EC7"/>
    <w:rsid w:val="0078616B"/>
    <w:rsid w:val="00790DB6"/>
    <w:rsid w:val="00791C9E"/>
    <w:rsid w:val="00796385"/>
    <w:rsid w:val="007E401B"/>
    <w:rsid w:val="008002E4"/>
    <w:rsid w:val="00804833"/>
    <w:rsid w:val="00805B70"/>
    <w:rsid w:val="0084495E"/>
    <w:rsid w:val="008566E1"/>
    <w:rsid w:val="00860A17"/>
    <w:rsid w:val="008977E8"/>
    <w:rsid w:val="008B0ADE"/>
    <w:rsid w:val="008B6658"/>
    <w:rsid w:val="008C4D1D"/>
    <w:rsid w:val="008D3A33"/>
    <w:rsid w:val="008D635A"/>
    <w:rsid w:val="008E7845"/>
    <w:rsid w:val="009007EA"/>
    <w:rsid w:val="0092708D"/>
    <w:rsid w:val="009464E2"/>
    <w:rsid w:val="009614F1"/>
    <w:rsid w:val="00974C92"/>
    <w:rsid w:val="00980CF8"/>
    <w:rsid w:val="009B14EF"/>
    <w:rsid w:val="009B56E5"/>
    <w:rsid w:val="00A05407"/>
    <w:rsid w:val="00A14AB9"/>
    <w:rsid w:val="00A2091D"/>
    <w:rsid w:val="00A42841"/>
    <w:rsid w:val="00A9243B"/>
    <w:rsid w:val="00A928D7"/>
    <w:rsid w:val="00AA41DF"/>
    <w:rsid w:val="00AC4F3E"/>
    <w:rsid w:val="00AD0E14"/>
    <w:rsid w:val="00AE0C82"/>
    <w:rsid w:val="00B4009B"/>
    <w:rsid w:val="00B52610"/>
    <w:rsid w:val="00B53A43"/>
    <w:rsid w:val="00B63408"/>
    <w:rsid w:val="00B70A23"/>
    <w:rsid w:val="00B86EC3"/>
    <w:rsid w:val="00BB2238"/>
    <w:rsid w:val="00BF5168"/>
    <w:rsid w:val="00C1624D"/>
    <w:rsid w:val="00C1654F"/>
    <w:rsid w:val="00C2288B"/>
    <w:rsid w:val="00C23889"/>
    <w:rsid w:val="00C55A57"/>
    <w:rsid w:val="00C60C18"/>
    <w:rsid w:val="00C658F1"/>
    <w:rsid w:val="00CF3A28"/>
    <w:rsid w:val="00CF5567"/>
    <w:rsid w:val="00D42B0C"/>
    <w:rsid w:val="00D70E1A"/>
    <w:rsid w:val="00D839C7"/>
    <w:rsid w:val="00D94E03"/>
    <w:rsid w:val="00D95791"/>
    <w:rsid w:val="00DA5E51"/>
    <w:rsid w:val="00DB32C9"/>
    <w:rsid w:val="00DE3B22"/>
    <w:rsid w:val="00DF1B81"/>
    <w:rsid w:val="00DF34AF"/>
    <w:rsid w:val="00E04286"/>
    <w:rsid w:val="00E115AD"/>
    <w:rsid w:val="00E11958"/>
    <w:rsid w:val="00E246B7"/>
    <w:rsid w:val="00E36951"/>
    <w:rsid w:val="00E44A08"/>
    <w:rsid w:val="00E51390"/>
    <w:rsid w:val="00EA2EDE"/>
    <w:rsid w:val="00EC2AB3"/>
    <w:rsid w:val="00EE7E3E"/>
    <w:rsid w:val="00EF71D1"/>
    <w:rsid w:val="00EF770E"/>
    <w:rsid w:val="00F16C87"/>
    <w:rsid w:val="00F635B7"/>
    <w:rsid w:val="00F86C22"/>
    <w:rsid w:val="00FC4082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B48A"/>
  <w15:docId w15:val="{4AE79D0B-3F97-4632-836E-2F1D4070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C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character" w:styleId="a6">
    <w:name w:val="Strong"/>
    <w:uiPriority w:val="22"/>
    <w:qFormat/>
    <w:rsid w:val="004F21B3"/>
    <w:rPr>
      <w:b/>
      <w:bCs/>
    </w:rPr>
  </w:style>
  <w:style w:type="paragraph" w:styleId="a7">
    <w:name w:val="Normal (Web)"/>
    <w:basedOn w:val="a"/>
    <w:uiPriority w:val="99"/>
    <w:unhideWhenUsed/>
    <w:rsid w:val="004F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115AD"/>
    <w:rPr>
      <w:color w:val="0000FF"/>
      <w:u w:val="single"/>
    </w:rPr>
  </w:style>
  <w:style w:type="paragraph" w:styleId="a9">
    <w:name w:val="No Spacing"/>
    <w:uiPriority w:val="1"/>
    <w:qFormat/>
    <w:rsid w:val="00520C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0C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C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15</cp:revision>
  <cp:lastPrinted>2021-12-15T11:50:00Z</cp:lastPrinted>
  <dcterms:created xsi:type="dcterms:W3CDTF">2021-12-15T15:42:00Z</dcterms:created>
  <dcterms:modified xsi:type="dcterms:W3CDTF">2021-12-27T11:22:00Z</dcterms:modified>
</cp:coreProperties>
</file>