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0C38441B" w:rsidR="00683E14" w:rsidRPr="00DC2EDC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1F6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9</w:t>
      </w:r>
      <w:r w:rsidR="008A3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2D12300F" w:rsidR="00683E14" w:rsidRPr="00DC2EDC" w:rsidRDefault="001F6755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24.05.2024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7BAEDB4A" w14:textId="1CB9C02B" w:rsidR="00BD3AB7" w:rsidRDefault="00BD3AB7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</w:t>
      </w:r>
      <w:r w:rsidR="001F675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внесення змін до рішення № 1457 </w:t>
      </w:r>
      <w:bookmarkStart w:id="0" w:name="_Hlk166488556"/>
      <w:r w:rsidR="001F675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23.02.2024</w:t>
      </w:r>
    </w:p>
    <w:p w14:paraId="2A183677" w14:textId="77777777" w:rsidR="001F6755" w:rsidRDefault="001F6755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включення до Переліку другого типу об’єктів </w:t>
      </w:r>
    </w:p>
    <w:p w14:paraId="377D51D5" w14:textId="77777777" w:rsidR="001F6755" w:rsidRDefault="001F6755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комунальної власності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територіальної громади, </w:t>
      </w:r>
    </w:p>
    <w:p w14:paraId="210E0AF4" w14:textId="1736F361" w:rsidR="001F6755" w:rsidRDefault="001F6755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 підлягають передачі в оренду без проведення аукціону, </w:t>
      </w:r>
    </w:p>
    <w:p w14:paraId="1D0DF5F5" w14:textId="5DB91957" w:rsidR="001F6755" w:rsidRDefault="001F6755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громадської будівлі в с.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Пултівці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</w:p>
    <w:bookmarkEnd w:id="0"/>
    <w:p w14:paraId="7E1FA76E" w14:textId="77777777" w:rsidR="006F7E92" w:rsidRPr="00BD3AB7" w:rsidRDefault="006F7E92" w:rsidP="006F7E92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val="uk-UA"/>
        </w:rPr>
      </w:pPr>
    </w:p>
    <w:p w14:paraId="7873DB1C" w14:textId="3F96EC19" w:rsidR="00D84E74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</w:t>
      </w:r>
      <w:r w:rsidR="003341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Порядку передачі в оренду комунального майна </w:t>
      </w:r>
      <w:proofErr w:type="spellStart"/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територіальної громади та методики розрахунку орендної плати та примірних договорів оренди, затвердженого рішенням 21 сесії </w:t>
      </w:r>
      <w:proofErr w:type="spellStart"/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8 скликання від 14.06.2022</w:t>
      </w:r>
      <w:r w:rsidR="008742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керуючись </w:t>
      </w:r>
      <w:proofErr w:type="spellStart"/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25, 26, 59, 60 Закону України «Про місцеве самоврядування в Україні», с</w:t>
      </w:r>
      <w:r w:rsidR="00D84E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ільська рада</w:t>
      </w:r>
    </w:p>
    <w:p w14:paraId="642BF96C" w14:textId="77777777" w:rsidR="0036064A" w:rsidRDefault="0036064A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6DEE9D" w14:textId="5F0CF243" w:rsidR="002A6F00" w:rsidRPr="00D84E74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DAAC3D0" w14:textId="4D2FA0D3" w:rsidR="001F6755" w:rsidRDefault="00386018" w:rsidP="001F675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</w:t>
      </w:r>
      <w:r w:rsidR="00EC1724" w:rsidRPr="00773FFA">
        <w:rPr>
          <w:rFonts w:eastAsia="Calibri"/>
          <w:b/>
          <w:bCs/>
          <w:sz w:val="28"/>
          <w:szCs w:val="28"/>
          <w:lang w:val="uk-UA"/>
        </w:rPr>
        <w:t>1.</w:t>
      </w:r>
      <w:r w:rsidR="001F6755">
        <w:rPr>
          <w:rFonts w:eastAsia="Calibri"/>
          <w:sz w:val="28"/>
          <w:szCs w:val="28"/>
          <w:lang w:val="uk-UA"/>
        </w:rPr>
        <w:t xml:space="preserve">Внести зміни до рішення № 1457 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23.02.2024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включення до Переліку другого типу об’єктів комунальної власності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територіальної громади, що підлягають передачі в оренду без проведення аукціону, громадської будівлі в с.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Пултівці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 п.1 вищевказаного рішення викласти в наступній редакції:</w:t>
      </w:r>
    </w:p>
    <w:p w14:paraId="58216391" w14:textId="2685D954" w:rsidR="008A3C30" w:rsidRPr="001F6755" w:rsidRDefault="00773FFA" w:rsidP="00386018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  <w:r w:rsidRPr="00773FF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1F6755" w:rsidRPr="00773FFA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Включити до Переліку</w:t>
      </w:r>
      <w:r w:rsidR="001F6755" w:rsidRPr="001F6755">
        <w:rPr>
          <w:lang w:val="uk-UA"/>
        </w:rPr>
        <w:t xml:space="preserve"> 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другого типу об’єктів комунальної власності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територіальної громади, що підлягають передачі в оренду без проведення аукціону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комплекс будівель та споруд, у складі: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громадськ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будівл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прибудовою та навісом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літ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 А, а, а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загальною площею 142,2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 м</w:t>
      </w:r>
      <w:r w:rsidR="000C5D4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; убиральн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0C5D4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(літ. Б), огорож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0C5D4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№1, огорож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0C5D4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№2, огорож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0C5D4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№3,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 розташован</w:t>
      </w:r>
      <w:r w:rsidR="00187B8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вул. Шевченка, 35-Б, с. </w:t>
      </w:r>
      <w:proofErr w:type="spellStart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Пултівці</w:t>
      </w:r>
      <w:proofErr w:type="spellEnd"/>
      <w:r w:rsidR="001F6755" w:rsidRPr="001F67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 Вінницького району Вінницької області з метою використання її  для проведення релігійних обрядів та церемоній.</w:t>
      </w:r>
    </w:p>
    <w:p w14:paraId="21D4C47A" w14:textId="21876562" w:rsidR="008A3C30" w:rsidRDefault="00386018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773FFA">
        <w:rPr>
          <w:rFonts w:eastAsia="Calibri"/>
          <w:b/>
          <w:sz w:val="28"/>
          <w:szCs w:val="28"/>
          <w:lang w:val="uk-UA"/>
        </w:rPr>
        <w:t xml:space="preserve"> </w:t>
      </w:r>
      <w:r w:rsidR="008A3C30" w:rsidRPr="00773FFA">
        <w:rPr>
          <w:rFonts w:eastAsia="Calibri"/>
          <w:b/>
          <w:sz w:val="28"/>
          <w:szCs w:val="28"/>
          <w:lang w:val="uk-UA"/>
        </w:rPr>
        <w:t>2</w:t>
      </w:r>
      <w:r w:rsidR="001752A1" w:rsidRPr="00773FFA">
        <w:rPr>
          <w:rFonts w:eastAsia="Calibri"/>
          <w:b/>
          <w:sz w:val="28"/>
          <w:szCs w:val="28"/>
          <w:lang w:val="uk-UA"/>
        </w:rPr>
        <w:t>.</w:t>
      </w:r>
      <w:r w:rsidR="00BD3AB7" w:rsidRPr="000D555B">
        <w:rPr>
          <w:rFonts w:eastAsia="Calibri"/>
          <w:sz w:val="28"/>
          <w:szCs w:val="28"/>
          <w:lang w:val="uk-UA"/>
        </w:rPr>
        <w:t xml:space="preserve">Контроль за виконанням даного рішення </w:t>
      </w:r>
      <w:r w:rsidR="00954E9C">
        <w:rPr>
          <w:rFonts w:eastAsia="Calibri"/>
          <w:sz w:val="28"/>
          <w:szCs w:val="28"/>
          <w:lang w:val="uk-UA"/>
        </w:rPr>
        <w:t xml:space="preserve">покласти на </w:t>
      </w:r>
      <w:r w:rsidR="006F7E92" w:rsidRPr="006F7E92">
        <w:rPr>
          <w:rFonts w:eastAsia="Calibri"/>
          <w:sz w:val="28"/>
          <w:szCs w:val="28"/>
          <w:lang w:val="uk-UA"/>
        </w:rPr>
        <w:t>постійн</w:t>
      </w:r>
      <w:r w:rsidR="0059758A">
        <w:rPr>
          <w:rFonts w:eastAsia="Calibri"/>
          <w:sz w:val="28"/>
          <w:szCs w:val="28"/>
          <w:lang w:val="uk-UA"/>
        </w:rPr>
        <w:t>у</w:t>
      </w:r>
      <w:r w:rsidR="006F7E92" w:rsidRPr="006F7E92">
        <w:rPr>
          <w:rFonts w:eastAsia="Calibri"/>
          <w:sz w:val="28"/>
          <w:szCs w:val="28"/>
          <w:lang w:val="uk-UA"/>
        </w:rPr>
        <w:t xml:space="preserve"> комісі</w:t>
      </w:r>
      <w:r w:rsidR="0059758A">
        <w:rPr>
          <w:rFonts w:eastAsia="Calibri"/>
          <w:sz w:val="28"/>
          <w:szCs w:val="28"/>
          <w:lang w:val="uk-UA"/>
        </w:rPr>
        <w:t>ю</w:t>
      </w:r>
      <w:r w:rsidR="006F7E92" w:rsidRPr="006F7E92">
        <w:rPr>
          <w:rFonts w:eastAsia="Calibri"/>
          <w:sz w:val="28"/>
          <w:szCs w:val="28"/>
          <w:lang w:val="uk-UA"/>
        </w:rPr>
        <w:t xml:space="preserve"> сільської ради з питань житлово-комунального господарства, комунальної власності, промисловості, підприємництва та сфери послуг (А. ГАВРИЛЮК).</w:t>
      </w:r>
      <w:r w:rsidR="00F817A6">
        <w:rPr>
          <w:rFonts w:eastAsia="Calibri"/>
          <w:b/>
          <w:sz w:val="28"/>
          <w:szCs w:val="28"/>
          <w:lang w:val="uk-UA"/>
        </w:rPr>
        <w:t xml:space="preserve">  </w:t>
      </w:r>
      <w:r w:rsidR="0047681C">
        <w:rPr>
          <w:rFonts w:eastAsia="Calibri"/>
          <w:b/>
          <w:sz w:val="28"/>
          <w:szCs w:val="28"/>
          <w:lang w:val="uk-UA"/>
        </w:rPr>
        <w:t xml:space="preserve">  </w:t>
      </w:r>
    </w:p>
    <w:p w14:paraId="2BD88F4E" w14:textId="77777777" w:rsidR="00773FFA" w:rsidRDefault="001F6755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</w:t>
      </w:r>
      <w:r w:rsidR="0047681C">
        <w:rPr>
          <w:rFonts w:eastAsia="Calibri"/>
          <w:b/>
          <w:sz w:val="28"/>
          <w:szCs w:val="28"/>
          <w:lang w:val="uk-UA"/>
        </w:rPr>
        <w:t xml:space="preserve"> </w:t>
      </w:r>
    </w:p>
    <w:p w14:paraId="3D68B41A" w14:textId="105D3584" w:rsidR="00A41271" w:rsidRPr="00773FFA" w:rsidRDefault="00773FFA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</w:t>
      </w:r>
      <w:r w:rsidR="00BD3AB7" w:rsidRPr="00773FFA">
        <w:rPr>
          <w:rFonts w:eastAsia="Calibri"/>
          <w:b/>
          <w:sz w:val="28"/>
          <w:szCs w:val="28"/>
          <w:lang w:val="uk-UA"/>
        </w:rPr>
        <w:t>Сільський голова</w:t>
      </w:r>
      <w:r w:rsidR="00BD3AB7" w:rsidRPr="00773FFA">
        <w:rPr>
          <w:rFonts w:eastAsia="Calibri"/>
          <w:b/>
          <w:sz w:val="28"/>
          <w:szCs w:val="28"/>
          <w:lang w:val="uk-UA"/>
        </w:rPr>
        <w:tab/>
      </w:r>
      <w:bookmarkStart w:id="1" w:name="_GoBack"/>
      <w:bookmarkEnd w:id="1"/>
      <w:r w:rsidR="00BD3AB7" w:rsidRPr="00773FFA">
        <w:rPr>
          <w:rFonts w:eastAsia="Calibri"/>
          <w:b/>
          <w:sz w:val="28"/>
          <w:szCs w:val="28"/>
          <w:lang w:val="uk-UA"/>
        </w:rPr>
        <w:tab/>
        <w:t xml:space="preserve">                 </w:t>
      </w:r>
      <w:r w:rsidR="0047681C" w:rsidRPr="00773FFA">
        <w:rPr>
          <w:rFonts w:eastAsia="Calibri"/>
          <w:b/>
          <w:sz w:val="28"/>
          <w:szCs w:val="28"/>
          <w:lang w:val="uk-UA"/>
        </w:rPr>
        <w:t xml:space="preserve">  </w:t>
      </w:r>
      <w:r w:rsidR="00BD3AB7" w:rsidRPr="00773FFA">
        <w:rPr>
          <w:rFonts w:eastAsia="Calibri"/>
          <w:b/>
          <w:sz w:val="28"/>
          <w:szCs w:val="28"/>
          <w:lang w:val="uk-UA"/>
        </w:rPr>
        <w:t xml:space="preserve">     </w:t>
      </w:r>
      <w:r w:rsidR="00F817A6" w:rsidRPr="00773FFA">
        <w:rPr>
          <w:rFonts w:eastAsia="Calibri"/>
          <w:b/>
          <w:sz w:val="28"/>
          <w:szCs w:val="28"/>
          <w:lang w:val="uk-UA"/>
        </w:rPr>
        <w:t xml:space="preserve">        </w:t>
      </w:r>
      <w:r w:rsidR="00F817A6" w:rsidRPr="00773FFA">
        <w:rPr>
          <w:rFonts w:eastAsia="Calibri"/>
          <w:b/>
          <w:sz w:val="28"/>
          <w:szCs w:val="28"/>
          <w:lang w:val="uk-UA"/>
        </w:rPr>
        <w:tab/>
        <w:t>Василь РОМАНЮК</w:t>
      </w:r>
    </w:p>
    <w:sectPr w:rsidR="00A41271" w:rsidRPr="00773FFA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C5D44"/>
    <w:rsid w:val="000D555B"/>
    <w:rsid w:val="000E4C19"/>
    <w:rsid w:val="000E7B93"/>
    <w:rsid w:val="00145D91"/>
    <w:rsid w:val="00157EDE"/>
    <w:rsid w:val="0016628E"/>
    <w:rsid w:val="001752A1"/>
    <w:rsid w:val="00186757"/>
    <w:rsid w:val="00187B80"/>
    <w:rsid w:val="001A5DE3"/>
    <w:rsid w:val="001D40CF"/>
    <w:rsid w:val="001F5861"/>
    <w:rsid w:val="001F6755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519F1"/>
    <w:rsid w:val="0036064A"/>
    <w:rsid w:val="00386018"/>
    <w:rsid w:val="003B5EB7"/>
    <w:rsid w:val="003D2575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641E7"/>
    <w:rsid w:val="00571CA5"/>
    <w:rsid w:val="0059758A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73FFA"/>
    <w:rsid w:val="007839F0"/>
    <w:rsid w:val="00812361"/>
    <w:rsid w:val="00812671"/>
    <w:rsid w:val="008742ED"/>
    <w:rsid w:val="008A3C30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7AAF"/>
    <w:rsid w:val="009D0F33"/>
    <w:rsid w:val="00A41271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81DF9"/>
    <w:rsid w:val="00CF76CE"/>
    <w:rsid w:val="00D84E74"/>
    <w:rsid w:val="00D8605D"/>
    <w:rsid w:val="00D871BA"/>
    <w:rsid w:val="00DA0936"/>
    <w:rsid w:val="00DA5723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621E679-3882-4657-A611-6BA692A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8</cp:revision>
  <cp:lastPrinted>2024-05-15T07:03:00Z</cp:lastPrinted>
  <dcterms:created xsi:type="dcterms:W3CDTF">2024-05-13T07:32:00Z</dcterms:created>
  <dcterms:modified xsi:type="dcterms:W3CDTF">2024-05-15T07:03:00Z</dcterms:modified>
</cp:coreProperties>
</file>