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C9C" w:rsidRPr="006B289A" w:rsidRDefault="001C0C9C" w:rsidP="001C0C9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55692016" wp14:editId="3D00BC51">
            <wp:extent cx="399415" cy="598805"/>
            <wp:effectExtent l="0" t="0" r="63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C9C" w:rsidRPr="006B289A" w:rsidRDefault="001C0C9C" w:rsidP="001C0C9C">
      <w:pPr>
        <w:jc w:val="center"/>
        <w:rPr>
          <w:b/>
          <w:caps/>
          <w:sz w:val="28"/>
          <w:szCs w:val="28"/>
          <w:lang w:val="uk-UA"/>
        </w:rPr>
      </w:pPr>
      <w:r w:rsidRPr="006B289A">
        <w:rPr>
          <w:b/>
          <w:caps/>
          <w:sz w:val="28"/>
          <w:szCs w:val="28"/>
          <w:lang w:val="uk-UA"/>
        </w:rPr>
        <w:t>Україна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caps/>
          <w:sz w:val="28"/>
          <w:szCs w:val="28"/>
          <w:lang w:val="uk-UA"/>
        </w:rPr>
        <w:t>Я</w:t>
      </w:r>
      <w:r w:rsidRPr="006B289A">
        <w:rPr>
          <w:b/>
          <w:sz w:val="28"/>
          <w:szCs w:val="28"/>
          <w:lang w:val="uk-UA"/>
        </w:rPr>
        <w:t>кушинецька сільська рада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Вінницького району Вінницької області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Виконавчий комітет</w:t>
      </w:r>
    </w:p>
    <w:p w:rsidR="00D51A8D" w:rsidRDefault="001C0C9C" w:rsidP="001C0C9C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53E79" wp14:editId="5B7A99FF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134100" cy="0"/>
                <wp:effectExtent l="32385" t="31750" r="34290" b="349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BB61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472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6E374C" w:rsidRDefault="006E374C" w:rsidP="001C0C9C">
      <w:pPr>
        <w:jc w:val="center"/>
        <w:rPr>
          <w:b/>
          <w:sz w:val="28"/>
          <w:szCs w:val="28"/>
          <w:lang w:val="uk-UA"/>
        </w:rPr>
      </w:pPr>
    </w:p>
    <w:p w:rsidR="001C0C9C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РІШЕННЯ</w:t>
      </w:r>
      <w:r>
        <w:rPr>
          <w:b/>
          <w:sz w:val="28"/>
          <w:szCs w:val="28"/>
          <w:lang w:val="uk-UA"/>
        </w:rPr>
        <w:t xml:space="preserve"> </w:t>
      </w:r>
      <w:r w:rsidRPr="006B289A">
        <w:rPr>
          <w:b/>
          <w:sz w:val="28"/>
          <w:szCs w:val="28"/>
          <w:lang w:val="uk-UA"/>
        </w:rPr>
        <w:t xml:space="preserve"> №</w:t>
      </w:r>
      <w:r w:rsidR="00ED3F77">
        <w:rPr>
          <w:b/>
          <w:sz w:val="28"/>
          <w:szCs w:val="28"/>
          <w:lang w:val="uk-UA"/>
        </w:rPr>
        <w:t>222</w:t>
      </w:r>
      <w:bookmarkStart w:id="0" w:name="_GoBack"/>
      <w:bookmarkEnd w:id="0"/>
    </w:p>
    <w:p w:rsidR="006E374C" w:rsidRDefault="006E374C" w:rsidP="001C0C9C">
      <w:pPr>
        <w:jc w:val="center"/>
        <w:rPr>
          <w:b/>
          <w:sz w:val="28"/>
          <w:szCs w:val="28"/>
          <w:lang w:val="uk-UA"/>
        </w:rPr>
      </w:pPr>
    </w:p>
    <w:p w:rsidR="001C0C9C" w:rsidRPr="006B289A" w:rsidRDefault="00E9600A" w:rsidP="001C0C9C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3456E">
        <w:rPr>
          <w:sz w:val="28"/>
          <w:szCs w:val="28"/>
          <w:lang w:val="uk-UA"/>
        </w:rPr>
        <w:t>5</w:t>
      </w:r>
      <w:r w:rsidR="001C0C9C">
        <w:rPr>
          <w:sz w:val="28"/>
          <w:szCs w:val="28"/>
          <w:lang w:val="uk-UA"/>
        </w:rPr>
        <w:t>.0</w:t>
      </w:r>
      <w:r w:rsidR="0093456E">
        <w:rPr>
          <w:sz w:val="28"/>
          <w:szCs w:val="28"/>
          <w:lang w:val="uk-UA"/>
        </w:rPr>
        <w:t>6</w:t>
      </w:r>
      <w:r w:rsidR="001C0C9C">
        <w:rPr>
          <w:sz w:val="28"/>
          <w:szCs w:val="28"/>
          <w:lang w:val="uk-UA"/>
        </w:rPr>
        <w:t>.</w:t>
      </w:r>
      <w:r w:rsidR="001C0C9C" w:rsidRPr="006B289A">
        <w:rPr>
          <w:sz w:val="28"/>
          <w:szCs w:val="28"/>
          <w:lang w:val="uk-UA"/>
        </w:rPr>
        <w:t>20</w:t>
      </w:r>
      <w:r w:rsidR="001C0C9C">
        <w:rPr>
          <w:sz w:val="28"/>
          <w:szCs w:val="28"/>
          <w:lang w:val="uk-UA"/>
        </w:rPr>
        <w:t>21</w:t>
      </w:r>
      <w:r w:rsidR="001C0C9C" w:rsidRPr="006B289A">
        <w:rPr>
          <w:sz w:val="28"/>
          <w:szCs w:val="28"/>
          <w:lang w:val="uk-UA"/>
        </w:rPr>
        <w:t xml:space="preserve">                                            </w:t>
      </w:r>
      <w:r w:rsidR="001C0C9C">
        <w:rPr>
          <w:sz w:val="28"/>
          <w:szCs w:val="28"/>
          <w:lang w:val="uk-UA"/>
        </w:rPr>
        <w:t xml:space="preserve">      </w:t>
      </w:r>
      <w:r w:rsidR="001C0C9C" w:rsidRPr="006B289A">
        <w:rPr>
          <w:sz w:val="28"/>
          <w:szCs w:val="28"/>
          <w:lang w:val="uk-UA"/>
        </w:rPr>
        <w:t xml:space="preserve">                       </w:t>
      </w:r>
      <w:r w:rsidR="001C0C9C">
        <w:rPr>
          <w:sz w:val="28"/>
          <w:szCs w:val="28"/>
          <w:lang w:val="uk-UA"/>
        </w:rPr>
        <w:t xml:space="preserve">                  </w:t>
      </w:r>
      <w:r w:rsidR="001C0C9C" w:rsidRPr="006B289A">
        <w:rPr>
          <w:sz w:val="28"/>
          <w:szCs w:val="28"/>
          <w:lang w:val="uk-UA"/>
        </w:rPr>
        <w:t xml:space="preserve"> с. Якушинці</w:t>
      </w:r>
    </w:p>
    <w:p w:rsidR="001C0C9C" w:rsidRPr="00F80A4B" w:rsidRDefault="001C0C9C" w:rsidP="001C0C9C">
      <w:pPr>
        <w:rPr>
          <w:lang w:val="uk-UA"/>
        </w:rPr>
      </w:pPr>
    </w:p>
    <w:p w:rsidR="00222AF2" w:rsidRDefault="001C0C9C" w:rsidP="006E374C">
      <w:pPr>
        <w:jc w:val="both"/>
        <w:rPr>
          <w:b/>
          <w:sz w:val="28"/>
          <w:szCs w:val="28"/>
          <w:lang w:val="uk-UA"/>
        </w:rPr>
      </w:pPr>
      <w:r w:rsidRPr="0021253A">
        <w:rPr>
          <w:b/>
          <w:sz w:val="28"/>
          <w:szCs w:val="28"/>
          <w:lang w:val="uk-UA"/>
        </w:rPr>
        <w:t xml:space="preserve">Про </w:t>
      </w:r>
      <w:r w:rsidR="00ED3F77" w:rsidRPr="00ED3F77">
        <w:rPr>
          <w:b/>
          <w:bCs/>
          <w:sz w:val="28"/>
          <w:szCs w:val="28"/>
          <w:lang w:val="uk-UA"/>
        </w:rPr>
        <w:t>затвердження проектно – кошторисної документації по об’єкту будівництва «Капітальний ремонт дорожнього проїзду Барвінковий (від вул. Барвінкова до будівлі Якушинецької лікарської амбулаторії загальної практики сімейної медицини) з облаштуванням місць для паркування в с.Якушинці Вінницького району Вінницької області»</w:t>
      </w:r>
    </w:p>
    <w:p w:rsidR="00386030" w:rsidRDefault="00386030" w:rsidP="001C0C9C">
      <w:pPr>
        <w:ind w:firstLine="708"/>
        <w:jc w:val="both"/>
        <w:rPr>
          <w:sz w:val="28"/>
          <w:szCs w:val="28"/>
          <w:lang w:val="uk-UA"/>
        </w:rPr>
      </w:pPr>
    </w:p>
    <w:p w:rsidR="00005F03" w:rsidRPr="00DE7C30" w:rsidRDefault="00005F03" w:rsidP="00005F03">
      <w:pPr>
        <w:ind w:firstLine="708"/>
        <w:jc w:val="both"/>
        <w:rPr>
          <w:sz w:val="28"/>
          <w:szCs w:val="28"/>
          <w:lang w:val="uk-UA"/>
        </w:rPr>
      </w:pPr>
      <w:bookmarkStart w:id="1" w:name="_Hlk64876692"/>
      <w:bookmarkStart w:id="2" w:name="_Hlk64876799"/>
      <w:r>
        <w:rPr>
          <w:sz w:val="28"/>
          <w:szCs w:val="28"/>
          <w:lang w:val="uk-UA"/>
        </w:rPr>
        <w:t>Відповідно</w:t>
      </w:r>
      <w:r w:rsidRPr="00E05FE6">
        <w:rPr>
          <w:sz w:val="28"/>
          <w:szCs w:val="28"/>
          <w:lang w:val="uk-UA"/>
        </w:rPr>
        <w:t xml:space="preserve"> Програми благоустрою та розвитку житлово-комунального господарства в </w:t>
      </w:r>
      <w:proofErr w:type="spellStart"/>
      <w:r w:rsidRPr="00E05FE6">
        <w:rPr>
          <w:sz w:val="28"/>
          <w:szCs w:val="28"/>
          <w:lang w:val="uk-UA"/>
        </w:rPr>
        <w:t>Якушинецькій</w:t>
      </w:r>
      <w:proofErr w:type="spellEnd"/>
      <w:r w:rsidRPr="00E05FE6">
        <w:rPr>
          <w:sz w:val="28"/>
          <w:szCs w:val="28"/>
          <w:lang w:val="uk-UA"/>
        </w:rPr>
        <w:t xml:space="preserve"> громаді на 2021 рік,</w:t>
      </w:r>
      <w:r>
        <w:rPr>
          <w:sz w:val="28"/>
          <w:szCs w:val="28"/>
          <w:lang w:val="uk-UA"/>
        </w:rPr>
        <w:t xml:space="preserve"> Порядку затвердження проектів будівництва і проведення їх експертизи, затвердженого постановою Кабінету Міністрів України від 11.05.2011 №560, </w:t>
      </w:r>
      <w:r w:rsidRPr="000318C6">
        <w:rPr>
          <w:sz w:val="28"/>
          <w:szCs w:val="28"/>
          <w:lang w:val="uk-UA"/>
        </w:rPr>
        <w:t xml:space="preserve"> </w:t>
      </w:r>
      <w:r w:rsidRPr="00E05FE6">
        <w:rPr>
          <w:sz w:val="28"/>
          <w:szCs w:val="28"/>
          <w:lang w:val="uk-UA"/>
        </w:rPr>
        <w:t>ст.31 Закону України «Про регулювання містобудівної діяльності»</w:t>
      </w:r>
      <w:r>
        <w:rPr>
          <w:sz w:val="28"/>
          <w:szCs w:val="28"/>
          <w:lang w:val="uk-UA"/>
        </w:rPr>
        <w:t>,</w:t>
      </w:r>
      <w:r w:rsidRPr="00E05FE6">
        <w:rPr>
          <w:sz w:val="28"/>
          <w:szCs w:val="28"/>
          <w:lang w:val="uk-UA"/>
        </w:rPr>
        <w:t xml:space="preserve"> керуючись ст. 31</w:t>
      </w:r>
      <w:r>
        <w:rPr>
          <w:sz w:val="28"/>
          <w:szCs w:val="28"/>
          <w:lang w:val="uk-UA"/>
        </w:rPr>
        <w:t>, 52 та 59</w:t>
      </w:r>
      <w:r w:rsidRPr="00E05FE6">
        <w:rPr>
          <w:sz w:val="28"/>
          <w:szCs w:val="28"/>
          <w:lang w:val="uk-UA"/>
        </w:rPr>
        <w:t xml:space="preserve">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 w:rsidRPr="00DE7C30">
        <w:rPr>
          <w:sz w:val="28"/>
          <w:szCs w:val="28"/>
          <w:lang w:val="uk-UA"/>
        </w:rPr>
        <w:t xml:space="preserve">виконавчий комітет </w:t>
      </w:r>
      <w:r>
        <w:rPr>
          <w:sz w:val="28"/>
          <w:szCs w:val="28"/>
          <w:lang w:val="uk-UA"/>
        </w:rPr>
        <w:t xml:space="preserve">сільської </w:t>
      </w:r>
      <w:r w:rsidRPr="00DE7C30">
        <w:rPr>
          <w:sz w:val="28"/>
          <w:szCs w:val="28"/>
          <w:lang w:val="uk-UA"/>
        </w:rPr>
        <w:t>ради</w:t>
      </w:r>
    </w:p>
    <w:bookmarkEnd w:id="1"/>
    <w:p w:rsidR="00005F03" w:rsidRPr="00DE7C30" w:rsidRDefault="00005F03" w:rsidP="00005F03">
      <w:pPr>
        <w:jc w:val="both"/>
        <w:rPr>
          <w:sz w:val="28"/>
          <w:szCs w:val="28"/>
          <w:lang w:val="uk-UA"/>
        </w:rPr>
      </w:pPr>
    </w:p>
    <w:p w:rsidR="00005F03" w:rsidRDefault="00005F03" w:rsidP="00005F03">
      <w:pPr>
        <w:ind w:left="2832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236D0A">
        <w:rPr>
          <w:b/>
          <w:sz w:val="28"/>
          <w:szCs w:val="28"/>
          <w:lang w:val="uk-UA"/>
        </w:rPr>
        <w:t>В И Р І Ш И В</w:t>
      </w:r>
      <w:r w:rsidRPr="0021253A">
        <w:rPr>
          <w:b/>
          <w:sz w:val="28"/>
          <w:szCs w:val="28"/>
          <w:lang w:val="uk-UA"/>
        </w:rPr>
        <w:t>:</w:t>
      </w:r>
    </w:p>
    <w:p w:rsidR="00005F03" w:rsidRDefault="00005F03" w:rsidP="00005F03">
      <w:pPr>
        <w:ind w:firstLine="708"/>
        <w:jc w:val="both"/>
        <w:rPr>
          <w:sz w:val="28"/>
          <w:szCs w:val="28"/>
          <w:lang w:val="uk-UA"/>
        </w:rPr>
      </w:pPr>
    </w:p>
    <w:p w:rsidR="00005F03" w:rsidRDefault="00005F03" w:rsidP="00005F03">
      <w:pPr>
        <w:spacing w:after="120"/>
        <w:ind w:firstLine="709"/>
        <w:jc w:val="both"/>
        <w:rPr>
          <w:sz w:val="28"/>
          <w:szCs w:val="28"/>
          <w:lang w:val="uk-UA"/>
        </w:rPr>
      </w:pPr>
      <w:bookmarkStart w:id="3" w:name="_Hlk64876709"/>
      <w:r w:rsidRPr="00DD0ED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Затвердити</w:t>
      </w:r>
      <w:r w:rsidRPr="00DD0E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проектно–кошторисну документацію</w:t>
      </w:r>
      <w:r w:rsidRPr="00DD0ED8">
        <w:rPr>
          <w:sz w:val="28"/>
          <w:szCs w:val="28"/>
          <w:lang w:val="uk-UA"/>
        </w:rPr>
        <w:t xml:space="preserve"> по об’єкту будівництва </w:t>
      </w:r>
      <w:r>
        <w:rPr>
          <w:sz w:val="28"/>
          <w:szCs w:val="28"/>
          <w:lang w:val="uk-UA"/>
        </w:rPr>
        <w:t>«</w:t>
      </w:r>
      <w:r w:rsidR="00ED3F77" w:rsidRPr="00ED3F77">
        <w:rPr>
          <w:sz w:val="28"/>
          <w:szCs w:val="28"/>
          <w:lang w:val="uk-UA"/>
        </w:rPr>
        <w:t>Капітальний ремонт дорожнього проїзду Барвінковий (від вул. Барвінкова до будівлі Якушинецької лікарської амбулаторії загальної практики сімейної медицини) з облаштуванням місць для паркування в с.Якушинці Вінницького району Вінницької області</w:t>
      </w:r>
      <w:r w:rsidRPr="00DD0ED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  <w:r w:rsidRPr="00DD0ED8">
        <w:rPr>
          <w:sz w:val="28"/>
          <w:szCs w:val="28"/>
          <w:lang w:val="uk-UA"/>
        </w:rPr>
        <w:t xml:space="preserve"> </w:t>
      </w:r>
    </w:p>
    <w:p w:rsidR="00005F03" w:rsidRDefault="00005F03" w:rsidP="00005F03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Вважати замовником будівництва даного об’єкта відділ </w:t>
      </w:r>
      <w:r w:rsidR="0093456E">
        <w:rPr>
          <w:sz w:val="28"/>
          <w:szCs w:val="28"/>
          <w:lang w:val="uk-UA"/>
        </w:rPr>
        <w:t>житлово-комунального господарства, будівництва та земельних відносин</w:t>
      </w:r>
      <w:r>
        <w:rPr>
          <w:sz w:val="28"/>
          <w:szCs w:val="28"/>
          <w:lang w:val="uk-UA"/>
        </w:rPr>
        <w:t xml:space="preserve"> сільської ради.</w:t>
      </w:r>
    </w:p>
    <w:p w:rsidR="00005F03" w:rsidRDefault="00005F03" w:rsidP="00005F03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3.Контроль за виконанням цього рішення покласти на </w:t>
      </w:r>
      <w:r w:rsidR="0093456E">
        <w:rPr>
          <w:sz w:val="28"/>
          <w:szCs w:val="28"/>
          <w:lang w:val="uk-UA"/>
        </w:rPr>
        <w:t>керуючого справами (секретаря) виконавчого комітету Качана О.В</w:t>
      </w:r>
      <w:r>
        <w:rPr>
          <w:sz w:val="28"/>
          <w:szCs w:val="28"/>
          <w:lang w:val="uk-UA"/>
        </w:rPr>
        <w:t>.</w:t>
      </w:r>
    </w:p>
    <w:bookmarkEnd w:id="2"/>
    <w:bookmarkEnd w:id="3"/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1C0C9C" w:rsidRPr="009F2002" w:rsidRDefault="00531216" w:rsidP="00531216">
      <w:pPr>
        <w:jc w:val="both"/>
        <w:rPr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ED3F77">
        <w:rPr>
          <w:b/>
          <w:sz w:val="28"/>
          <w:szCs w:val="28"/>
          <w:lang w:val="uk-UA"/>
        </w:rPr>
        <w:t>Сільський голова                                                              В.С. Романюк</w:t>
      </w:r>
    </w:p>
    <w:p w:rsidR="00155DBC" w:rsidRDefault="00155DBC"/>
    <w:sectPr w:rsidR="00155DBC" w:rsidSect="00D51A8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B7115"/>
    <w:multiLevelType w:val="hybridMultilevel"/>
    <w:tmpl w:val="E55EDA90"/>
    <w:lvl w:ilvl="0" w:tplc="0419000F">
      <w:start w:val="1"/>
      <w:numFmt w:val="decimal"/>
      <w:lvlText w:val="%1."/>
      <w:lvlJc w:val="lef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9C"/>
    <w:rsid w:val="00005F03"/>
    <w:rsid w:val="00031E92"/>
    <w:rsid w:val="00155DBC"/>
    <w:rsid w:val="001C0C9C"/>
    <w:rsid w:val="00222AF2"/>
    <w:rsid w:val="00236D0A"/>
    <w:rsid w:val="00243906"/>
    <w:rsid w:val="002A75CF"/>
    <w:rsid w:val="002E1677"/>
    <w:rsid w:val="00306B38"/>
    <w:rsid w:val="00386030"/>
    <w:rsid w:val="00391BA6"/>
    <w:rsid w:val="003B3E23"/>
    <w:rsid w:val="003C5FFA"/>
    <w:rsid w:val="003D0727"/>
    <w:rsid w:val="004A50DA"/>
    <w:rsid w:val="004D17E0"/>
    <w:rsid w:val="004E1538"/>
    <w:rsid w:val="00520C7E"/>
    <w:rsid w:val="00531216"/>
    <w:rsid w:val="006975DF"/>
    <w:rsid w:val="006A43E8"/>
    <w:rsid w:val="006A4EEB"/>
    <w:rsid w:val="006E374C"/>
    <w:rsid w:val="007506DA"/>
    <w:rsid w:val="007A3C5E"/>
    <w:rsid w:val="0093456E"/>
    <w:rsid w:val="00985CB3"/>
    <w:rsid w:val="00A62011"/>
    <w:rsid w:val="00B3034D"/>
    <w:rsid w:val="00CA3185"/>
    <w:rsid w:val="00D51A8D"/>
    <w:rsid w:val="00DD0ED8"/>
    <w:rsid w:val="00E05FE6"/>
    <w:rsid w:val="00E41034"/>
    <w:rsid w:val="00E9600A"/>
    <w:rsid w:val="00ED3F77"/>
    <w:rsid w:val="00EE47BA"/>
    <w:rsid w:val="00F039E3"/>
    <w:rsid w:val="00F05878"/>
    <w:rsid w:val="00F2159E"/>
    <w:rsid w:val="00FA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B6C1"/>
  <w15:docId w15:val="{3D4DAD30-EA15-4F36-89BD-4909C320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C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2021-07-02T05:30:00Z</cp:lastPrinted>
  <dcterms:created xsi:type="dcterms:W3CDTF">2021-07-02T05:31:00Z</dcterms:created>
  <dcterms:modified xsi:type="dcterms:W3CDTF">2021-07-02T05:31:00Z</dcterms:modified>
</cp:coreProperties>
</file>