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A0B7A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7CF25" wp14:editId="21C2A552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7352B" w14:textId="77777777"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14:paraId="504F7130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14:paraId="12B60B9E" w14:textId="77777777"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14:paraId="6CE86352" w14:textId="77777777" w:rsidR="00334622" w:rsidRPr="00334622" w:rsidRDefault="00AE24A5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CFD53" wp14:editId="30A67EE1">
                <wp:simplePos x="0" y="0"/>
                <wp:positionH relativeFrom="column">
                  <wp:posOffset>-99060</wp:posOffset>
                </wp:positionH>
                <wp:positionV relativeFrom="paragraph">
                  <wp:posOffset>83185</wp:posOffset>
                </wp:positionV>
                <wp:extent cx="6078855" cy="0"/>
                <wp:effectExtent l="0" t="19050" r="55245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0E14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6.55pt" to="470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" strokeweight="4.5pt">
                <v:stroke linestyle="thickThin"/>
              </v:line>
            </w:pict>
          </mc:Fallback>
        </mc:AlternateContent>
      </w:r>
    </w:p>
    <w:p w14:paraId="1EF4844E" w14:textId="79F691FF" w:rsidR="00334622" w:rsidRPr="00EF71D1" w:rsidRDefault="00334622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  <w:r w:rsidR="000A03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</w:t>
      </w:r>
      <w:r w:rsidR="00985D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</w:t>
      </w:r>
    </w:p>
    <w:p w14:paraId="63853D13" w14:textId="77777777" w:rsidR="008D385D" w:rsidRDefault="008D385D" w:rsidP="00392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84EC3B" w14:textId="1EB103C9" w:rsidR="00334622" w:rsidRPr="00334622" w:rsidRDefault="00985DCE" w:rsidP="00374AAB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 __________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635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A4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A0636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4B673D3E" w14:textId="77777777" w:rsidR="008D385D" w:rsidRDefault="008D385D" w:rsidP="00374AAB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A55B00" w14:textId="4F4772A3" w:rsidR="00F87091" w:rsidRPr="00F87091" w:rsidRDefault="00F87091" w:rsidP="00F87091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>Про оплату праці сільського голови в 20</w:t>
      </w:r>
      <w:r w:rsidR="00A43107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2CA0E2EC" w14:textId="77777777" w:rsidR="00167B9C" w:rsidRDefault="00167B9C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E3BFF" w14:textId="5E54C3DE" w:rsidR="00334622" w:rsidRDefault="006E78B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5F6398" w:rsidRPr="00334622">
        <w:rPr>
          <w:rFonts w:ascii="Times New Roman" w:hAnsi="Times New Roman" w:cs="Times New Roman"/>
          <w:sz w:val="28"/>
          <w:szCs w:val="28"/>
          <w:lang w:val="uk-UA"/>
        </w:rPr>
        <w:t>ст. 21 Закону України «Про службу в ор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>ганах місцевого самоврядування»,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п. 6 </w:t>
      </w:r>
      <w:r w:rsidR="00167B9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«Про упорядкування структури та умов  оплати праці працівників апарату органів викона</w:t>
      </w:r>
      <w:r w:rsidR="005708CC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№268 в</w:t>
      </w:r>
      <w:r w:rsidR="00342D0C">
        <w:rPr>
          <w:rFonts w:ascii="Times New Roman" w:hAnsi="Times New Roman" w:cs="Times New Roman"/>
          <w:sz w:val="28"/>
          <w:szCs w:val="28"/>
          <w:lang w:val="uk-UA"/>
        </w:rPr>
        <w:t>ід 09.03.2006 (зі змінами)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C6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олективного договору між Якушинецькою сільською радою  та профспілковим комітетом 2016 р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, керуючись ст.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ст. 25,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26 та 59 Закону України «Про місцеве самоврядування в Україні»,</w:t>
      </w:r>
      <w:r w:rsidR="005F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0FC06B53" w14:textId="77777777" w:rsidR="008D385D" w:rsidRDefault="008D385D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E1FFC7" w14:textId="77777777" w:rsidR="00334622" w:rsidRPr="0084495E" w:rsidRDefault="00334622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95E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14:paraId="701E7112" w14:textId="77777777" w:rsidR="00167B9C" w:rsidRDefault="00167B9C" w:rsidP="00374AAB">
      <w:pPr>
        <w:pStyle w:val="a5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E4C270" w14:textId="4A0B0ADB" w:rsidR="006E78B8" w:rsidRDefault="00167B9C" w:rsidP="006F255B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7329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становити сільському голові Романюку 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асилю Станіславовичу на 20</w:t>
      </w:r>
      <w:r w:rsidR="00A4310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 рік наступні виплати:</w:t>
      </w:r>
    </w:p>
    <w:p w14:paraId="1504291E" w14:textId="5FB315AD" w:rsidR="006E78B8" w:rsidRDefault="000B416F" w:rsidP="006F255B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1.1.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над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за високі досягнення у праці або за виконання особливо важливої роботи у розмірі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_____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посадового окладу з урахуванням надбавок за ранг та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A22FD" w14:textId="119840AB" w:rsidR="00323550" w:rsidRDefault="000B416F" w:rsidP="000B416F">
      <w:pPr>
        <w:pStyle w:val="a5"/>
        <w:spacing w:after="12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пр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мію </w:t>
      </w:r>
      <w:r w:rsidR="002E5D79">
        <w:rPr>
          <w:rFonts w:ascii="Times New Roman" w:hAnsi="Times New Roman" w:cs="Times New Roman"/>
          <w:sz w:val="28"/>
          <w:szCs w:val="28"/>
          <w:lang w:val="uk-UA"/>
        </w:rPr>
        <w:t xml:space="preserve">в розмірі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_____% п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осадового окладу з урахуванням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надбав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62B" w:rsidRPr="00EF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виконання особливо важливої роботи</w:t>
      </w:r>
      <w:r w:rsidR="0051562B" w:rsidRPr="00EF71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ранг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FB6A59" w14:textId="7823359C" w:rsidR="000B416F" w:rsidRPr="00D61908" w:rsidRDefault="000B416F" w:rsidP="00D61908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35CBF" w:rsidRPr="00D6190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61908">
        <w:rPr>
          <w:rFonts w:ascii="Times New Roman" w:hAnsi="Times New Roman" w:cs="Times New Roman"/>
          <w:sz w:val="28"/>
          <w:szCs w:val="28"/>
          <w:lang w:val="uk-UA"/>
        </w:rPr>
        <w:t>рошові виплати сільському голові нараховуються та виплачуються у межах фонду  оплати праці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постанови Кабінету Міністрів</w:t>
      </w:r>
      <w:r w:rsidR="00692E08" w:rsidRP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E08" w:rsidRPr="00334622">
        <w:rPr>
          <w:rFonts w:ascii="Times New Roman" w:hAnsi="Times New Roman" w:cs="Times New Roman"/>
          <w:sz w:val="28"/>
          <w:szCs w:val="28"/>
          <w:lang w:val="uk-UA"/>
        </w:rPr>
        <w:t>України «Про упорядкування структури та умов  оплати праці працівників апарату органів викона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692E08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№268 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ід 09.03.2006 (зі змінами).</w:t>
      </w:r>
    </w:p>
    <w:p w14:paraId="3C2B7B40" w14:textId="36E448BB" w:rsidR="008D385D" w:rsidRDefault="008D385D" w:rsidP="00A35CBF">
      <w:pPr>
        <w:pStyle w:val="a5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. Відділу бухгалтерського обліку та звітності (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лебан Н.В.) забезпечити нарахування та в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плату зазначених у рішенні виплат.</w:t>
      </w:r>
    </w:p>
    <w:p w14:paraId="6B241273" w14:textId="5C7F398A" w:rsidR="000B416F" w:rsidRPr="00E60DA0" w:rsidRDefault="000B416F" w:rsidP="00A35CBF">
      <w:pPr>
        <w:pStyle w:val="a6"/>
        <w:spacing w:before="0" w:beforeAutospacing="0" w:after="0" w:afterAutospacing="0"/>
        <w:jc w:val="both"/>
        <w:rPr>
          <w:color w:val="4D2121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0DA0">
        <w:rPr>
          <w:sz w:val="28"/>
          <w:szCs w:val="28"/>
          <w:lang w:val="uk-UA"/>
        </w:rPr>
        <w:t xml:space="preserve">    </w:t>
      </w:r>
      <w:r w:rsidR="00A35CBF">
        <w:rPr>
          <w:sz w:val="28"/>
          <w:szCs w:val="28"/>
          <w:lang w:val="uk-UA"/>
        </w:rPr>
        <w:t xml:space="preserve">   </w:t>
      </w:r>
      <w:r w:rsidRPr="00E60DA0">
        <w:rPr>
          <w:sz w:val="28"/>
          <w:szCs w:val="28"/>
          <w:lang w:val="uk-UA"/>
        </w:rPr>
        <w:t xml:space="preserve"> </w:t>
      </w:r>
      <w:r w:rsidR="00692E08">
        <w:rPr>
          <w:sz w:val="28"/>
          <w:szCs w:val="28"/>
          <w:lang w:val="uk-UA"/>
        </w:rPr>
        <w:t>4</w:t>
      </w:r>
      <w:r w:rsidRPr="00E60DA0">
        <w:rPr>
          <w:color w:val="000000"/>
          <w:sz w:val="28"/>
          <w:szCs w:val="28"/>
        </w:rPr>
        <w:t xml:space="preserve">. Контроль за виконанням даного рішення покласти на постійну </w:t>
      </w:r>
      <w:r w:rsidRPr="00E60DA0">
        <w:rPr>
          <w:color w:val="000000"/>
          <w:sz w:val="28"/>
          <w:szCs w:val="28"/>
          <w:lang w:val="uk-UA"/>
        </w:rPr>
        <w:t xml:space="preserve">комісію сільської ради </w:t>
      </w:r>
      <w:r w:rsidR="001145F5">
        <w:rPr>
          <w:color w:val="000000"/>
          <w:sz w:val="28"/>
          <w:szCs w:val="28"/>
          <w:lang w:val="uk-UA"/>
        </w:rPr>
        <w:t xml:space="preserve">з </w:t>
      </w:r>
      <w:r w:rsidR="001145F5" w:rsidRPr="001145F5">
        <w:rPr>
          <w:color w:val="000000"/>
          <w:sz w:val="28"/>
          <w:szCs w:val="28"/>
          <w:lang w:val="uk-UA"/>
        </w:rPr>
        <w:t>питань фінансів, бюджету та соціально-економічного розвитку</w:t>
      </w:r>
      <w:r w:rsidR="002F0F57">
        <w:rPr>
          <w:color w:val="000000"/>
          <w:sz w:val="28"/>
          <w:szCs w:val="28"/>
          <w:lang w:val="uk-UA"/>
        </w:rPr>
        <w:t xml:space="preserve"> та регуляторної політики</w:t>
      </w:r>
      <w:r w:rsidRPr="00E60DA0">
        <w:rPr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14:paraId="61E4BB90" w14:textId="69842EED" w:rsidR="000B416F" w:rsidRDefault="000B416F" w:rsidP="000B416F">
      <w:pPr>
        <w:ind w:firstLine="540"/>
        <w:jc w:val="both"/>
        <w:rPr>
          <w:lang w:val="uk-UA"/>
        </w:rPr>
      </w:pPr>
    </w:p>
    <w:p w14:paraId="0F0932CF" w14:textId="77777777" w:rsidR="00D61908" w:rsidRPr="00D61908" w:rsidRDefault="00D61908" w:rsidP="000B416F">
      <w:pPr>
        <w:ind w:firstLine="540"/>
        <w:jc w:val="both"/>
        <w:rPr>
          <w:lang w:val="uk-UA"/>
        </w:rPr>
      </w:pPr>
    </w:p>
    <w:p w14:paraId="1EFC71D6" w14:textId="6EEEFA93" w:rsidR="0038641A" w:rsidRPr="00EF71D1" w:rsidRDefault="005F639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4622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В.С.</w:t>
      </w:r>
      <w:r w:rsidR="00D619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>Романюк</w:t>
      </w:r>
    </w:p>
    <w:sectPr w:rsidR="0038641A" w:rsidRPr="00EF71D1" w:rsidSect="00392C1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97501"/>
    <w:multiLevelType w:val="hybridMultilevel"/>
    <w:tmpl w:val="98EE4C5E"/>
    <w:lvl w:ilvl="0" w:tplc="626AD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22"/>
    <w:rsid w:val="00032327"/>
    <w:rsid w:val="00050263"/>
    <w:rsid w:val="00062BA2"/>
    <w:rsid w:val="00076D8E"/>
    <w:rsid w:val="0008210D"/>
    <w:rsid w:val="00093BA9"/>
    <w:rsid w:val="00097F2F"/>
    <w:rsid w:val="000A03A5"/>
    <w:rsid w:val="000B416F"/>
    <w:rsid w:val="001145F5"/>
    <w:rsid w:val="00153456"/>
    <w:rsid w:val="00167B9C"/>
    <w:rsid w:val="00201168"/>
    <w:rsid w:val="00231EF4"/>
    <w:rsid w:val="00244855"/>
    <w:rsid w:val="00251B53"/>
    <w:rsid w:val="002A3A37"/>
    <w:rsid w:val="002A6789"/>
    <w:rsid w:val="002E5D79"/>
    <w:rsid w:val="002F0F57"/>
    <w:rsid w:val="002F55FB"/>
    <w:rsid w:val="003135DC"/>
    <w:rsid w:val="00323550"/>
    <w:rsid w:val="00334622"/>
    <w:rsid w:val="00342D0C"/>
    <w:rsid w:val="00374AAB"/>
    <w:rsid w:val="0038641A"/>
    <w:rsid w:val="00392C13"/>
    <w:rsid w:val="00422223"/>
    <w:rsid w:val="004670D2"/>
    <w:rsid w:val="00477DA3"/>
    <w:rsid w:val="004B261C"/>
    <w:rsid w:val="004D5215"/>
    <w:rsid w:val="0051562B"/>
    <w:rsid w:val="00521460"/>
    <w:rsid w:val="00550E17"/>
    <w:rsid w:val="005708CC"/>
    <w:rsid w:val="00595A12"/>
    <w:rsid w:val="005F5A0F"/>
    <w:rsid w:val="005F6398"/>
    <w:rsid w:val="00692E08"/>
    <w:rsid w:val="006D597A"/>
    <w:rsid w:val="006E78B8"/>
    <w:rsid w:val="006F255B"/>
    <w:rsid w:val="007239AF"/>
    <w:rsid w:val="007329CE"/>
    <w:rsid w:val="007459F1"/>
    <w:rsid w:val="00747A7A"/>
    <w:rsid w:val="00796385"/>
    <w:rsid w:val="008002E4"/>
    <w:rsid w:val="0084495E"/>
    <w:rsid w:val="008534AB"/>
    <w:rsid w:val="00860A17"/>
    <w:rsid w:val="008B0ADE"/>
    <w:rsid w:val="008D385D"/>
    <w:rsid w:val="00985DCE"/>
    <w:rsid w:val="009D2C76"/>
    <w:rsid w:val="00A06360"/>
    <w:rsid w:val="00A35CBF"/>
    <w:rsid w:val="00A43107"/>
    <w:rsid w:val="00A9243B"/>
    <w:rsid w:val="00AE24A5"/>
    <w:rsid w:val="00B1053D"/>
    <w:rsid w:val="00C1624D"/>
    <w:rsid w:val="00C34C66"/>
    <w:rsid w:val="00C858AC"/>
    <w:rsid w:val="00C9141C"/>
    <w:rsid w:val="00CA43AD"/>
    <w:rsid w:val="00CF394E"/>
    <w:rsid w:val="00CF5567"/>
    <w:rsid w:val="00D61908"/>
    <w:rsid w:val="00DB32C9"/>
    <w:rsid w:val="00DF1B81"/>
    <w:rsid w:val="00DF34AF"/>
    <w:rsid w:val="00E0024E"/>
    <w:rsid w:val="00E01B93"/>
    <w:rsid w:val="00E05D8F"/>
    <w:rsid w:val="00EF71D1"/>
    <w:rsid w:val="00EF770E"/>
    <w:rsid w:val="00F635B7"/>
    <w:rsid w:val="00F87091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F05D"/>
  <w15:docId w15:val="{8C2D7C38-FDD0-40E9-B43F-4A959F0D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2019-11-22T06:28:00Z</cp:lastPrinted>
  <dcterms:created xsi:type="dcterms:W3CDTF">2020-11-25T08:30:00Z</dcterms:created>
  <dcterms:modified xsi:type="dcterms:W3CDTF">2020-11-25T13:10:00Z</dcterms:modified>
</cp:coreProperties>
</file>