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1F17" w:rsidRDefault="000A1F17" w:rsidP="000A1F17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6127828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>
            <wp:extent cx="5334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F17" w:rsidRDefault="000A1F17" w:rsidP="000A1F17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  <w:lang w:val="ru-RU"/>
        </w:rPr>
        <w:t>Я</w:t>
      </w:r>
      <w:r>
        <w:rPr>
          <w:b/>
          <w:color w:val="000000"/>
          <w:sz w:val="28"/>
          <w:szCs w:val="28"/>
        </w:rPr>
        <w:t>КУШИНЕЦЬКА СІЛЬСЬКА РАДА</w:t>
      </w:r>
    </w:p>
    <w:p w:rsidR="000A1F17" w:rsidRDefault="000A1F17" w:rsidP="000A1F17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:rsidR="000A1F17" w:rsidRDefault="000A1F17" w:rsidP="000A1F17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РІШЕННЯ</w:t>
      </w:r>
    </w:p>
    <w:p w:rsidR="000A1F17" w:rsidRDefault="000A1F17" w:rsidP="000A1F17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31 сесія 8 скликання</w:t>
      </w:r>
    </w:p>
    <w:p w:rsidR="000A1F17" w:rsidRDefault="000A1F17" w:rsidP="000A1F17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bookmarkEnd w:id="0"/>
    <w:p w:rsidR="000A1F17" w:rsidRDefault="000A1F17" w:rsidP="000A1F17">
      <w:pPr>
        <w:keepNext/>
        <w:autoSpaceDE w:val="0"/>
        <w:autoSpaceDN w:val="0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07 липня 2023                                                                                         № </w:t>
      </w:r>
    </w:p>
    <w:p w:rsidR="000A1F17" w:rsidRDefault="000A1F17" w:rsidP="000A1F17">
      <w:pPr>
        <w:tabs>
          <w:tab w:val="left" w:pos="567"/>
        </w:tabs>
        <w:autoSpaceDE w:val="0"/>
        <w:autoSpaceDN w:val="0"/>
        <w:ind w:right="141" w:firstLine="426"/>
        <w:rPr>
          <w:b/>
          <w:bCs/>
          <w:sz w:val="28"/>
          <w:szCs w:val="28"/>
        </w:rPr>
      </w:pPr>
    </w:p>
    <w:p w:rsidR="000A1F17" w:rsidRDefault="000A1F17" w:rsidP="000A1F17">
      <w:pPr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внесення змін до Програми </w:t>
      </w:r>
    </w:p>
    <w:p w:rsidR="000A1F17" w:rsidRDefault="000A1F17" w:rsidP="000A1F17">
      <w:pPr>
        <w:tabs>
          <w:tab w:val="left" w:pos="567"/>
        </w:tabs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«Безпечна громада» на 2022-2024 роки</w:t>
      </w:r>
    </w:p>
    <w:p w:rsidR="000A1F17" w:rsidRDefault="000A1F17" w:rsidP="000A1F17">
      <w:pPr>
        <w:tabs>
          <w:tab w:val="left" w:pos="993"/>
        </w:tabs>
        <w:ind w:left="284"/>
        <w:jc w:val="both"/>
        <w:rPr>
          <w:sz w:val="28"/>
          <w:szCs w:val="28"/>
        </w:rPr>
      </w:pPr>
    </w:p>
    <w:p w:rsidR="000A1F17" w:rsidRDefault="000A1F17" w:rsidP="000A1F17">
      <w:pPr>
        <w:pStyle w:val="a3"/>
        <w:tabs>
          <w:tab w:val="left" w:pos="426"/>
          <w:tab w:val="left" w:pos="993"/>
        </w:tabs>
        <w:ind w:left="-284"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України, статтею 19 Кодексу цивільного захисту України, Указом Президента України №64/2022</w:t>
      </w:r>
      <w:r>
        <w:t xml:space="preserve"> «</w:t>
      </w:r>
      <w:r>
        <w:rPr>
          <w:sz w:val="28"/>
          <w:szCs w:val="28"/>
        </w:rPr>
        <w:t>Про введення воєнного стану в Україні», відповідно до Законів України «Про оборону України», «Про національну поліцію», «Про участь громадян в охороні громадського порядку і державного кордону», «Про основи національного спротиву», враховуючи клопотання</w:t>
      </w:r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>сільська рада</w:t>
      </w:r>
    </w:p>
    <w:p w:rsidR="000A1F17" w:rsidRDefault="000A1F17" w:rsidP="000A1F17">
      <w:pPr>
        <w:tabs>
          <w:tab w:val="left" w:pos="426"/>
          <w:tab w:val="left" w:pos="993"/>
        </w:tabs>
        <w:ind w:left="-284" w:right="140"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0A1F17" w:rsidRDefault="000A1F17" w:rsidP="000A1F17">
      <w:pPr>
        <w:tabs>
          <w:tab w:val="left" w:pos="426"/>
        </w:tabs>
        <w:ind w:left="-284" w:right="140" w:firstLine="426"/>
        <w:contextualSpacing/>
        <w:jc w:val="both"/>
        <w:rPr>
          <w:bCs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наступні зміни до Програми «Безпечна громада» на 2022-2024 роки, затвердженої рішенням 14 сесії 8 скликання </w:t>
      </w:r>
      <w:proofErr w:type="spellStart"/>
      <w:r>
        <w:rPr>
          <w:sz w:val="28"/>
          <w:szCs w:val="28"/>
        </w:rPr>
        <w:t>Якушинецької</w:t>
      </w:r>
      <w:proofErr w:type="spellEnd"/>
      <w:r>
        <w:rPr>
          <w:sz w:val="28"/>
          <w:szCs w:val="28"/>
        </w:rPr>
        <w:t xml:space="preserve"> сільської ради від 26.11.2021 № 630 (зі змінами внесеними рішеннями виконавчого комітету: від 21.03.2022 №98, від 19.04.2022 №113, від 12.07.2022 №188, від 02.08.2022 №263, від 30.08.2022 №287, від 18.10.2022 року №392, від 04.11.2022 року №424 та рішеннями сесій сільської ради: 17 сесії 8 скликання від 28.01.2022 №748, 18 сесії 8 скликання від 06.03.2022 №786, 26 сесії 8 скликання від 20.12.2022 №970, 27 сесії 8 скликання від 14.02.2023 №1020, 28 сесії 8 скликання від 21.03.2023 №1071):</w:t>
      </w:r>
      <w:r>
        <w:rPr>
          <w:bCs/>
          <w:i/>
          <w:color w:val="000000"/>
          <w:sz w:val="28"/>
          <w:szCs w:val="28"/>
        </w:rPr>
        <w:t xml:space="preserve">                                                            </w:t>
      </w:r>
    </w:p>
    <w:p w:rsidR="000A1F17" w:rsidRDefault="000A1F17" w:rsidP="000A1F17">
      <w:pPr>
        <w:pStyle w:val="a5"/>
        <w:numPr>
          <w:ilvl w:val="1"/>
          <w:numId w:val="1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-284" w:right="14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Виключити слова «роти охорони» в заході 4.6. завдання 4 пункту 1 Додатку 3 «Заходи з реалізації Програми «Безпечна громада» на 2022-2024 роки», виклавши зміст заходу 4.6. в новій редакції наступного змісту: «4.6.Сприяння вдосконаленню виконання завдань за призначенням, підвищення боєздатності Вінницького районного територіального центру комплектування та соціальної підтримки».  </w:t>
      </w:r>
    </w:p>
    <w:p w:rsidR="000A1F17" w:rsidRDefault="000A1F17" w:rsidP="000A1F17">
      <w:pPr>
        <w:tabs>
          <w:tab w:val="left" w:pos="426"/>
          <w:tab w:val="left" w:pos="851"/>
          <w:tab w:val="left" w:pos="993"/>
        </w:tabs>
        <w:ind w:left="-284"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(Василь ЯНЧУК).</w:t>
      </w:r>
    </w:p>
    <w:p w:rsidR="000A1F17" w:rsidRDefault="000A1F17" w:rsidP="000A1F17">
      <w:pPr>
        <w:tabs>
          <w:tab w:val="left" w:pos="426"/>
          <w:tab w:val="left" w:pos="851"/>
          <w:tab w:val="left" w:pos="993"/>
        </w:tabs>
        <w:ind w:left="-284" w:right="140" w:firstLine="426"/>
        <w:jc w:val="both"/>
        <w:rPr>
          <w:sz w:val="28"/>
          <w:szCs w:val="28"/>
        </w:rPr>
      </w:pPr>
    </w:p>
    <w:p w:rsidR="000A1F17" w:rsidRDefault="000A1F17" w:rsidP="000A1F17">
      <w:pPr>
        <w:tabs>
          <w:tab w:val="left" w:pos="993"/>
        </w:tabs>
        <w:ind w:right="140"/>
        <w:jc w:val="both"/>
        <w:rPr>
          <w:b/>
          <w:bCs/>
          <w:sz w:val="28"/>
          <w:szCs w:val="28"/>
        </w:rPr>
      </w:pPr>
    </w:p>
    <w:p w:rsidR="000A1F17" w:rsidRDefault="000A1F17" w:rsidP="000A1F17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>Сільський голова   </w:t>
      </w:r>
      <w:bookmarkStart w:id="1" w:name="_GoBack"/>
      <w:bookmarkEnd w:id="1"/>
      <w:r>
        <w:rPr>
          <w:b/>
          <w:bCs/>
          <w:sz w:val="28"/>
          <w:szCs w:val="28"/>
        </w:rPr>
        <w:t xml:space="preserve">                                                  Василь РОМАНЮК</w:t>
      </w:r>
    </w:p>
    <w:p w:rsidR="000A1F17" w:rsidRDefault="000A1F17" w:rsidP="000A1F17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</w:p>
    <w:p w:rsidR="000A1F17" w:rsidRDefault="000A1F17" w:rsidP="000A1F17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:rsidR="00C20830" w:rsidRDefault="00C20830"/>
    <w:sectPr w:rsidR="00C2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E7B49"/>
    <w:multiLevelType w:val="multilevel"/>
    <w:tmpl w:val="78A0F9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lang w:val="x-none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17"/>
    <w:rsid w:val="000A1F17"/>
    <w:rsid w:val="0090346A"/>
    <w:rsid w:val="00C2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BC7FC-3FD9-44F6-AEAC-0404283D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Абзац списка Знак"/>
    <w:link w:val="a5"/>
    <w:uiPriority w:val="34"/>
    <w:locked/>
    <w:rsid w:val="000A1F17"/>
    <w:rPr>
      <w:rFonts w:ascii="Calibri" w:hAnsi="Calibri" w:cs="Calibri"/>
      <w:lang w:val="x-none" w:eastAsia="x-none"/>
    </w:rPr>
  </w:style>
  <w:style w:type="paragraph" w:styleId="a5">
    <w:name w:val="List Paragraph"/>
    <w:basedOn w:val="a"/>
    <w:link w:val="a4"/>
    <w:uiPriority w:val="34"/>
    <w:qFormat/>
    <w:rsid w:val="000A1F17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3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2023-06-28T06:41:00Z</dcterms:created>
  <dcterms:modified xsi:type="dcterms:W3CDTF">2023-06-28T06:46:00Z</dcterms:modified>
</cp:coreProperties>
</file>