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 сільська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 району Вінницької області</w:t>
      </w:r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CED5A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06BB7734" w14:textId="0E429B83" w:rsidR="00AF1B20" w:rsidRDefault="00AF1B20" w:rsidP="000525F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</w:t>
      </w:r>
    </w:p>
    <w:p w14:paraId="60D8B5EB" w14:textId="77777777" w:rsidR="00D70C3C" w:rsidRPr="00872CFD" w:rsidRDefault="003B26D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3B26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14:paraId="74C7E2C4" w14:textId="6C0E3340"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28 лютого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сесія 7 скликання</w:t>
      </w:r>
    </w:p>
    <w:p w14:paraId="335376B6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FDE130" w14:textId="6F50064A" w:rsidR="00D70C3C" w:rsidRDefault="009000CE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77777777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3014B86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BB2905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6E21A0BF" w14:textId="77777777" w:rsidR="00D70C3C" w:rsidRPr="008F38AB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E44C27A" w14:textId="77777777" w:rsidR="009000CE" w:rsidRDefault="009000CE" w:rsidP="00BE12B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 наступні зміни до рішення 38 сесії 7 скликання від 17.12.2019 року «Про передачу міжбюджетних трансфертів у 2020 році»:</w:t>
      </w:r>
    </w:p>
    <w:p w14:paraId="1B20AA03" w14:textId="09F2A9F5" w:rsidR="00BE12B2" w:rsidRPr="00BE12B2" w:rsidRDefault="009000CE" w:rsidP="009000CE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Збільшити обсяг міжбюджетних трансфертів, які передаються із загального фонду </w:t>
      </w:r>
      <w:r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Якушинецької сільської об'єднаної територіальної громади Вінницькому районному бюджету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суму 10 000 грн. для переведення на повну ставку інструктора з </w:t>
      </w:r>
      <w:r w:rsidRPr="009000CE">
        <w:rPr>
          <w:rFonts w:ascii="Times New Roman" w:eastAsia="Calibri" w:hAnsi="Times New Roman" w:cs="Times New Roman"/>
          <w:sz w:val="28"/>
          <w:szCs w:val="28"/>
          <w:lang w:val="uk-UA"/>
        </w:rPr>
        <w:t>фізичної культури і спорту ВФСТ "Колос"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який проводить спортивну діяльність на території Якушинецької об’єднаної територіальної громади.</w:t>
      </w:r>
    </w:p>
    <w:p w14:paraId="6656D189" w14:textId="54618BEF" w:rsidR="00BE12B2" w:rsidRDefault="00BE12B2" w:rsidP="00BE12B2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900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9000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</w:t>
      </w:r>
      <w:r w:rsidR="009000CE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Якушинецької сільської об'єднаної територіальної громади </w:t>
      </w:r>
      <w:r w:rsidR="00CB1EC1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9000CE" w:rsidRPr="009000C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убвенці</w:t>
      </w:r>
      <w:r w:rsidR="00CB1E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ю</w:t>
      </w:r>
      <w:r w:rsidR="009000CE" w:rsidRPr="009000C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місцевого бюджету державному бюджету на виконання програм соціально-економічного та культурного розвитку регіонів» </w:t>
      </w:r>
      <w:r w:rsidR="00CB1E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 сумі</w:t>
      </w:r>
      <w:r w:rsidR="009000CE" w:rsidRPr="009000C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50000 грн. </w:t>
      </w:r>
      <w:bookmarkStart w:id="0" w:name="_GoBack"/>
      <w:bookmarkEnd w:id="0"/>
      <w:r w:rsidR="009000CE" w:rsidRPr="009000C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для покращення матеріально-технічного забезпечення АРЗ СП ГУ ДСНС у Вінницькій області, розміщеного на території Якушинецької ОТГ</w:t>
      </w:r>
      <w:r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B1664A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Якушинецькою сільською та Вінницькою районною радами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4FADDF7A" w14:textId="77777777" w:rsidR="00D70C3C" w:rsidRPr="00D96174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r w:rsidRPr="00FA27C7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FA27C7">
        <w:rPr>
          <w:rFonts w:ascii="Times New Roman" w:hAnsi="Times New Roman" w:cs="Times New Roman"/>
          <w:sz w:val="28"/>
          <w:szCs w:val="28"/>
        </w:rPr>
        <w:t>соціально-економічного розвитку та бюджету</w:t>
      </w:r>
      <w:r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00CE"/>
    <w:rsid w:val="00905A48"/>
    <w:rsid w:val="00923859"/>
    <w:rsid w:val="009372BF"/>
    <w:rsid w:val="00947EC5"/>
    <w:rsid w:val="00992BD9"/>
    <w:rsid w:val="00992FF2"/>
    <w:rsid w:val="009C4E1E"/>
    <w:rsid w:val="009D710F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90BEA"/>
    <w:rsid w:val="00CB1EC1"/>
    <w:rsid w:val="00CE0B53"/>
    <w:rsid w:val="00CE4A7A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9F3B86"/>
  <w15:docId w15:val="{B2B569C9-35D7-4B8C-8021-0F7927F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3</cp:revision>
  <cp:lastPrinted>2019-12-12T13:19:00Z</cp:lastPrinted>
  <dcterms:created xsi:type="dcterms:W3CDTF">2020-02-19T05:21:00Z</dcterms:created>
  <dcterms:modified xsi:type="dcterms:W3CDTF">2020-02-19T05:32:00Z</dcterms:modified>
</cp:coreProperties>
</file>