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429" w:rsidRPr="00E84580" w:rsidRDefault="007B2429" w:rsidP="007B2429">
      <w:pPr>
        <w:tabs>
          <w:tab w:val="left" w:pos="3990"/>
        </w:tabs>
        <w:jc w:val="center"/>
        <w:rPr>
          <w:color w:val="000000"/>
          <w:lang w:val="uk-UA"/>
        </w:rPr>
      </w:pPr>
      <w:r>
        <w:rPr>
          <w:noProof/>
          <w:color w:val="000000"/>
        </w:rPr>
        <w:drawing>
          <wp:inline distT="0" distB="0" distL="0" distR="0" wp14:anchorId="2AC3F70D" wp14:editId="3AE9817E">
            <wp:extent cx="38100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429" w:rsidRPr="00E84580" w:rsidRDefault="007B2429" w:rsidP="007B2429">
      <w:pPr>
        <w:jc w:val="center"/>
        <w:rPr>
          <w:b/>
          <w:caps/>
          <w:color w:val="000000"/>
          <w:sz w:val="28"/>
          <w:szCs w:val="28"/>
          <w:lang w:val="uk-UA"/>
        </w:rPr>
      </w:pPr>
      <w:r w:rsidRPr="00E84580">
        <w:rPr>
          <w:b/>
          <w:caps/>
          <w:color w:val="000000"/>
          <w:sz w:val="28"/>
          <w:szCs w:val="28"/>
          <w:lang w:val="uk-UA"/>
        </w:rPr>
        <w:t>Україна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aps/>
          <w:color w:val="000000"/>
          <w:sz w:val="28"/>
          <w:szCs w:val="28"/>
          <w:lang w:val="uk-UA"/>
        </w:rPr>
        <w:t>Я</w:t>
      </w: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кушинецька сільська рада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 w:rsidRPr="00E84580">
        <w:rPr>
          <w:rFonts w:ascii="Courier New" w:hAnsi="Courier New" w:cs="Courier New"/>
          <w:b/>
          <w:color w:val="000000"/>
          <w:sz w:val="28"/>
          <w:szCs w:val="28"/>
          <w:lang w:val="uk-UA"/>
        </w:rPr>
        <w:t>Вінницького району Вінницької області</w: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b/>
          <w:color w:val="00000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99B76" wp14:editId="106DCBCC">
                <wp:simplePos x="0" y="0"/>
                <wp:positionH relativeFrom="column">
                  <wp:posOffset>-114300</wp:posOffset>
                </wp:positionH>
                <wp:positionV relativeFrom="paragraph">
                  <wp:posOffset>77470</wp:posOffset>
                </wp:positionV>
                <wp:extent cx="6743700" cy="0"/>
                <wp:effectExtent l="34290" t="31115" r="32385" b="355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80FA17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1pt" to="52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B2429" w:rsidRPr="00E84580" w:rsidRDefault="007B2429" w:rsidP="007B2429">
      <w:pPr>
        <w:jc w:val="center"/>
        <w:rPr>
          <w:rFonts w:ascii="Courier New" w:hAnsi="Courier New" w:cs="Courier New"/>
          <w:color w:val="000000"/>
          <w:lang w:val="uk-UA"/>
        </w:rPr>
      </w:pPr>
      <w:r w:rsidRPr="00E84580">
        <w:rPr>
          <w:rFonts w:ascii="Courier New" w:hAnsi="Courier New" w:cs="Courier New"/>
          <w:color w:val="000000"/>
          <w:lang w:val="uk-UA"/>
        </w:rPr>
        <w:t xml:space="preserve">23222, с. Якушинці, вул. Новоселів, </w:t>
      </w:r>
      <w:proofErr w:type="spellStart"/>
      <w:r w:rsidRPr="00E84580">
        <w:rPr>
          <w:rFonts w:ascii="Courier New" w:hAnsi="Courier New" w:cs="Courier New"/>
          <w:color w:val="000000"/>
          <w:lang w:val="uk-UA"/>
        </w:rPr>
        <w:t>тел</w:t>
      </w:r>
      <w:proofErr w:type="spellEnd"/>
      <w:r w:rsidRPr="00E84580">
        <w:rPr>
          <w:rFonts w:ascii="Courier New" w:hAnsi="Courier New" w:cs="Courier New"/>
          <w:color w:val="000000"/>
          <w:lang w:val="uk-UA"/>
        </w:rPr>
        <w:t>: 56-75-19, 56-75-14</w:t>
      </w:r>
    </w:p>
    <w:p w:rsidR="007B2429" w:rsidRPr="00E8458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РІШЕННЯ</w:t>
      </w:r>
    </w:p>
    <w:p w:rsidR="007B2429" w:rsidRPr="00847E00" w:rsidRDefault="005F5C24" w:rsidP="007B2429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25</w:t>
      </w:r>
      <w:r w:rsidR="00C32079">
        <w:rPr>
          <w:color w:val="000000"/>
          <w:sz w:val="28"/>
          <w:szCs w:val="28"/>
          <w:lang w:val="uk-UA"/>
        </w:rPr>
        <w:t>.0</w:t>
      </w:r>
      <w:r>
        <w:rPr>
          <w:color w:val="000000"/>
          <w:sz w:val="28"/>
          <w:szCs w:val="28"/>
          <w:lang w:val="uk-UA"/>
        </w:rPr>
        <w:t>5</w:t>
      </w:r>
      <w:r w:rsidR="004A4D78">
        <w:rPr>
          <w:color w:val="000000"/>
          <w:sz w:val="28"/>
          <w:szCs w:val="28"/>
          <w:lang w:val="uk-UA"/>
        </w:rPr>
        <w:t>.2018</w:t>
      </w:r>
      <w:r w:rsidR="007B2429">
        <w:rPr>
          <w:color w:val="000000"/>
          <w:sz w:val="28"/>
          <w:szCs w:val="28"/>
          <w:lang w:val="uk-UA"/>
        </w:rPr>
        <w:t xml:space="preserve"> року</w:t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</w:r>
      <w:r w:rsidR="007B2429">
        <w:rPr>
          <w:color w:val="000000"/>
          <w:sz w:val="28"/>
          <w:szCs w:val="28"/>
          <w:lang w:val="uk-UA"/>
        </w:rPr>
        <w:tab/>
        <w:t xml:space="preserve">           </w:t>
      </w:r>
      <w:r w:rsidR="007B2429" w:rsidRPr="00847E00">
        <w:rPr>
          <w:color w:val="000000"/>
          <w:sz w:val="28"/>
          <w:szCs w:val="28"/>
          <w:lang w:val="uk-UA"/>
        </w:rPr>
        <w:t xml:space="preserve">                  </w:t>
      </w:r>
      <w:r>
        <w:rPr>
          <w:color w:val="000000"/>
          <w:sz w:val="28"/>
          <w:szCs w:val="28"/>
          <w:lang w:val="uk-UA"/>
        </w:rPr>
        <w:t xml:space="preserve">        15</w:t>
      </w:r>
      <w:r w:rsidR="007B2429" w:rsidRPr="00847E00">
        <w:rPr>
          <w:color w:val="000000"/>
          <w:sz w:val="28"/>
          <w:szCs w:val="28"/>
          <w:lang w:val="uk-UA"/>
        </w:rPr>
        <w:t xml:space="preserve"> сесія </w:t>
      </w:r>
      <w:r w:rsidR="007B2429">
        <w:rPr>
          <w:color w:val="000000"/>
          <w:sz w:val="28"/>
          <w:szCs w:val="28"/>
          <w:lang w:val="uk-UA"/>
        </w:rPr>
        <w:t>7</w:t>
      </w:r>
      <w:r w:rsidR="007B2429" w:rsidRPr="00847E00">
        <w:rPr>
          <w:color w:val="000000"/>
          <w:sz w:val="28"/>
          <w:szCs w:val="28"/>
          <w:lang w:val="uk-UA"/>
        </w:rPr>
        <w:t xml:space="preserve"> скликання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 xml:space="preserve">Про затвердження проекту землеустрою 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щодо відведення земельної ділянки</w:t>
      </w:r>
    </w:p>
    <w:p w:rsidR="007B2429" w:rsidRPr="006B1C89" w:rsidRDefault="00863D2D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 власність гр. </w:t>
      </w:r>
      <w:proofErr w:type="spellStart"/>
      <w:r w:rsidRPr="00863D2D">
        <w:rPr>
          <w:b/>
          <w:color w:val="000000"/>
          <w:sz w:val="28"/>
          <w:szCs w:val="28"/>
          <w:lang w:val="uk-UA"/>
        </w:rPr>
        <w:t>Голубенку</w:t>
      </w:r>
      <w:proofErr w:type="spellEnd"/>
      <w:r w:rsidRPr="00863D2D">
        <w:rPr>
          <w:b/>
          <w:color w:val="000000"/>
          <w:sz w:val="28"/>
          <w:szCs w:val="28"/>
          <w:lang w:val="uk-UA"/>
        </w:rPr>
        <w:t xml:space="preserve"> Анатолію Дмитровичу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6B1C89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ab/>
      </w:r>
      <w:r w:rsidRPr="00A00997">
        <w:rPr>
          <w:color w:val="000000"/>
          <w:sz w:val="28"/>
          <w:szCs w:val="28"/>
          <w:lang w:val="uk-UA"/>
        </w:rPr>
        <w:t>Розглянувши проект землеустрою щодо в</w:t>
      </w:r>
      <w:r w:rsidR="0094754D" w:rsidRPr="00A00997">
        <w:rPr>
          <w:color w:val="000000"/>
          <w:sz w:val="28"/>
          <w:szCs w:val="28"/>
          <w:lang w:val="uk-UA"/>
        </w:rPr>
        <w:t>ідведення земельної</w:t>
      </w:r>
      <w:r w:rsidR="006B1C89" w:rsidRPr="00A00997">
        <w:rPr>
          <w:color w:val="000000"/>
          <w:sz w:val="28"/>
          <w:szCs w:val="28"/>
          <w:lang w:val="uk-UA"/>
        </w:rPr>
        <w:t xml:space="preserve"> ділян</w:t>
      </w:r>
      <w:r w:rsidR="0094754D" w:rsidRPr="00A00997">
        <w:rPr>
          <w:color w:val="000000"/>
          <w:sz w:val="28"/>
          <w:szCs w:val="28"/>
          <w:lang w:val="uk-UA"/>
        </w:rPr>
        <w:t xml:space="preserve">ки </w:t>
      </w:r>
      <w:r w:rsidRPr="00A00997">
        <w:rPr>
          <w:color w:val="000000"/>
          <w:sz w:val="28"/>
          <w:szCs w:val="28"/>
          <w:lang w:val="uk-UA"/>
        </w:rPr>
        <w:t>гр.</w:t>
      </w:r>
      <w:r w:rsid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3D2D">
        <w:rPr>
          <w:color w:val="000000"/>
          <w:sz w:val="28"/>
          <w:szCs w:val="28"/>
          <w:lang w:val="uk-UA"/>
        </w:rPr>
        <w:t>Голубенку</w:t>
      </w:r>
      <w:proofErr w:type="spellEnd"/>
      <w:r w:rsidR="00863D2D">
        <w:rPr>
          <w:color w:val="000000"/>
          <w:sz w:val="28"/>
          <w:szCs w:val="28"/>
          <w:lang w:val="uk-UA"/>
        </w:rPr>
        <w:t xml:space="preserve"> Анатолію Дмитровичу</w:t>
      </w:r>
      <w:r w:rsidR="003D5B5A">
        <w:rPr>
          <w:color w:val="000000"/>
          <w:sz w:val="28"/>
          <w:szCs w:val="28"/>
          <w:lang w:val="uk-UA"/>
        </w:rPr>
        <w:t xml:space="preserve">, </w:t>
      </w:r>
      <w:r w:rsidR="00863D2D">
        <w:rPr>
          <w:color w:val="000000"/>
          <w:sz w:val="28"/>
          <w:szCs w:val="28"/>
          <w:lang w:val="uk-UA"/>
        </w:rPr>
        <w:t>виконаний ФОП Матвійчук Г.П.</w:t>
      </w:r>
      <w:r w:rsidR="006B1C89">
        <w:rPr>
          <w:color w:val="000000"/>
          <w:sz w:val="28"/>
          <w:szCs w:val="28"/>
          <w:lang w:val="uk-UA"/>
        </w:rPr>
        <w:t xml:space="preserve"> </w:t>
      </w:r>
      <w:r w:rsidRPr="00D1794D">
        <w:rPr>
          <w:color w:val="000000"/>
          <w:sz w:val="28"/>
          <w:szCs w:val="28"/>
          <w:lang w:val="uk-UA"/>
        </w:rPr>
        <w:t>відповідно</w:t>
      </w:r>
      <w:r w:rsidRPr="00847E00">
        <w:rPr>
          <w:color w:val="000000"/>
          <w:sz w:val="28"/>
          <w:szCs w:val="28"/>
          <w:lang w:val="uk-UA"/>
        </w:rPr>
        <w:t xml:space="preserve"> до ст..12, 116, 118, 121 Земельного кодексу України, п. 34 ст. 26 Закону України «Про місцеве самоврядування в Україні», сільська рада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jc w:val="center"/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ВИРІШИЛА: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Затвердити проект землеустрою щодо відведення земельної ділянки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3D2D">
        <w:rPr>
          <w:color w:val="000000"/>
          <w:sz w:val="28"/>
          <w:szCs w:val="28"/>
          <w:lang w:val="uk-UA"/>
        </w:rPr>
        <w:t>Голубенку</w:t>
      </w:r>
      <w:proofErr w:type="spellEnd"/>
      <w:r w:rsidR="00863D2D">
        <w:rPr>
          <w:color w:val="000000"/>
          <w:sz w:val="28"/>
          <w:szCs w:val="28"/>
          <w:lang w:val="uk-UA"/>
        </w:rPr>
        <w:t xml:space="preserve"> Анатолію Дмитровичу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загальною площ</w:t>
      </w:r>
      <w:r w:rsidR="00863D2D">
        <w:rPr>
          <w:color w:val="000000"/>
          <w:sz w:val="28"/>
          <w:szCs w:val="28"/>
          <w:lang w:val="uk-UA"/>
        </w:rPr>
        <w:t>ею 0,2500</w:t>
      </w:r>
      <w:r>
        <w:rPr>
          <w:color w:val="000000"/>
          <w:sz w:val="28"/>
          <w:szCs w:val="28"/>
          <w:lang w:val="uk-UA"/>
        </w:rPr>
        <w:t xml:space="preserve">га </w:t>
      </w:r>
      <w:r w:rsidR="00863D2D">
        <w:rPr>
          <w:color w:val="000000"/>
          <w:sz w:val="28"/>
          <w:szCs w:val="28"/>
          <w:lang w:val="uk-UA"/>
        </w:rPr>
        <w:t>– для ведення особистого селянського господарства</w:t>
      </w:r>
      <w:r w:rsidR="009B6658">
        <w:rPr>
          <w:color w:val="000000"/>
          <w:sz w:val="28"/>
          <w:szCs w:val="28"/>
          <w:lang w:val="uk-UA"/>
        </w:rPr>
        <w:t>, що зн</w:t>
      </w:r>
      <w:r w:rsidR="006A42B4">
        <w:rPr>
          <w:color w:val="000000"/>
          <w:sz w:val="28"/>
          <w:szCs w:val="28"/>
          <w:lang w:val="uk-UA"/>
        </w:rPr>
        <w:t>аходиться за адре</w:t>
      </w:r>
      <w:r w:rsidR="00863D2D">
        <w:rPr>
          <w:color w:val="000000"/>
          <w:sz w:val="28"/>
          <w:szCs w:val="28"/>
          <w:lang w:val="uk-UA"/>
        </w:rPr>
        <w:t>сою: с. Майдан, вул. Незалежності</w:t>
      </w:r>
      <w:r w:rsidR="009962F7">
        <w:rPr>
          <w:color w:val="000000"/>
          <w:sz w:val="28"/>
          <w:szCs w:val="28"/>
          <w:lang w:val="uk-UA"/>
        </w:rPr>
        <w:t>,</w:t>
      </w:r>
      <w:r w:rsidR="006B1C89">
        <w:rPr>
          <w:color w:val="000000"/>
          <w:sz w:val="28"/>
          <w:szCs w:val="28"/>
          <w:lang w:val="uk-UA"/>
        </w:rPr>
        <w:t xml:space="preserve"> б/н, </w:t>
      </w:r>
      <w:r w:rsidR="009B6658">
        <w:rPr>
          <w:color w:val="000000"/>
          <w:sz w:val="28"/>
          <w:szCs w:val="28"/>
          <w:lang w:val="uk-UA"/>
        </w:rPr>
        <w:t xml:space="preserve"> </w:t>
      </w:r>
      <w:r w:rsidR="001009FD">
        <w:rPr>
          <w:color w:val="000000"/>
          <w:sz w:val="28"/>
          <w:szCs w:val="28"/>
          <w:lang w:val="uk-UA"/>
        </w:rPr>
        <w:t>Вінницька область, Вінницький р</w:t>
      </w:r>
      <w:r w:rsidR="009B6658">
        <w:rPr>
          <w:color w:val="000000"/>
          <w:sz w:val="28"/>
          <w:szCs w:val="28"/>
          <w:lang w:val="uk-UA"/>
        </w:rPr>
        <w:t>айон</w:t>
      </w:r>
      <w:r w:rsidRPr="00847E00">
        <w:rPr>
          <w:color w:val="000000"/>
          <w:sz w:val="28"/>
          <w:szCs w:val="28"/>
          <w:lang w:val="uk-UA"/>
        </w:rPr>
        <w:t xml:space="preserve">. 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Передати у власність гр.</w:t>
      </w:r>
      <w:r w:rsidR="00863D2D" w:rsidRPr="00863D2D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3D2D">
        <w:rPr>
          <w:color w:val="000000"/>
          <w:sz w:val="28"/>
          <w:szCs w:val="28"/>
          <w:lang w:val="uk-UA"/>
        </w:rPr>
        <w:t>Голубенку</w:t>
      </w:r>
      <w:proofErr w:type="spellEnd"/>
      <w:r w:rsidR="00863D2D">
        <w:rPr>
          <w:color w:val="000000"/>
          <w:sz w:val="28"/>
          <w:szCs w:val="28"/>
          <w:lang w:val="uk-UA"/>
        </w:rPr>
        <w:t xml:space="preserve"> Анатолію Дмитровичу</w:t>
      </w:r>
      <w:r w:rsidR="00A00997" w:rsidRPr="00A0099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 xml:space="preserve">із земель комунальної власності земельну ділянку загальною площею </w:t>
      </w:r>
      <w:r w:rsidR="00195F07">
        <w:rPr>
          <w:color w:val="000000"/>
          <w:sz w:val="28"/>
          <w:szCs w:val="28"/>
          <w:lang w:val="uk-UA"/>
        </w:rPr>
        <w:t>0,03</w:t>
      </w:r>
      <w:r w:rsidR="003D5B5A">
        <w:rPr>
          <w:color w:val="000000"/>
          <w:sz w:val="28"/>
          <w:szCs w:val="28"/>
          <w:lang w:val="uk-UA"/>
        </w:rPr>
        <w:t>0</w:t>
      </w:r>
      <w:r w:rsidRPr="00847E00">
        <w:rPr>
          <w:color w:val="000000"/>
          <w:sz w:val="28"/>
          <w:szCs w:val="28"/>
          <w:lang w:val="uk-UA"/>
        </w:rPr>
        <w:t>га в т.ч.:</w:t>
      </w:r>
    </w:p>
    <w:p w:rsidR="007B2429" w:rsidRPr="00847E00" w:rsidRDefault="00863D2D" w:rsidP="007B2429">
      <w:pPr>
        <w:numPr>
          <w:ilvl w:val="0"/>
          <w:numId w:val="2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0,2500</w:t>
      </w:r>
      <w:r w:rsidR="00C546DA">
        <w:rPr>
          <w:color w:val="000000"/>
          <w:sz w:val="28"/>
          <w:szCs w:val="28"/>
          <w:lang w:val="uk-UA"/>
        </w:rPr>
        <w:t>га для</w:t>
      </w:r>
      <w:r w:rsidR="009962F7" w:rsidRPr="009962F7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ведення особистого селянського господарства</w:t>
      </w:r>
      <w:r w:rsidR="009962F7">
        <w:rPr>
          <w:color w:val="000000"/>
          <w:sz w:val="28"/>
          <w:szCs w:val="28"/>
          <w:lang w:val="uk-UA"/>
        </w:rPr>
        <w:t>, що зна</w:t>
      </w:r>
      <w:r>
        <w:rPr>
          <w:color w:val="000000"/>
          <w:sz w:val="28"/>
          <w:szCs w:val="28"/>
          <w:lang w:val="uk-UA"/>
        </w:rPr>
        <w:t>ходиться за адресою: с. Майдан, вул. Незалежності</w:t>
      </w:r>
      <w:r w:rsidR="009962F7">
        <w:rPr>
          <w:color w:val="000000"/>
          <w:sz w:val="28"/>
          <w:szCs w:val="28"/>
          <w:lang w:val="uk-UA"/>
        </w:rPr>
        <w:t>,</w:t>
      </w:r>
      <w:r w:rsidR="003D5B5A">
        <w:rPr>
          <w:color w:val="000000"/>
          <w:sz w:val="28"/>
          <w:szCs w:val="28"/>
          <w:lang w:val="uk-UA"/>
        </w:rPr>
        <w:t xml:space="preserve"> б/н, </w:t>
      </w:r>
      <w:r w:rsidR="009962F7">
        <w:rPr>
          <w:color w:val="000000"/>
          <w:sz w:val="28"/>
          <w:szCs w:val="28"/>
          <w:lang w:val="uk-UA"/>
        </w:rPr>
        <w:t xml:space="preserve"> Вінницька область, Вінницький район</w:t>
      </w:r>
      <w:r w:rsidR="009962F7" w:rsidRPr="00847E00">
        <w:rPr>
          <w:color w:val="000000"/>
          <w:sz w:val="28"/>
          <w:szCs w:val="28"/>
          <w:lang w:val="uk-UA"/>
        </w:rPr>
        <w:t xml:space="preserve">. </w:t>
      </w:r>
      <w:r w:rsidR="00C546DA">
        <w:rPr>
          <w:color w:val="000000"/>
          <w:sz w:val="28"/>
          <w:szCs w:val="28"/>
          <w:lang w:val="uk-UA"/>
        </w:rPr>
        <w:t xml:space="preserve"> </w:t>
      </w:r>
      <w:r w:rsidR="009B6658">
        <w:rPr>
          <w:color w:val="000000"/>
          <w:sz w:val="28"/>
          <w:szCs w:val="28"/>
          <w:lang w:val="uk-UA"/>
        </w:rPr>
        <w:t xml:space="preserve">кадастровий номер </w:t>
      </w:r>
      <w:r w:rsidR="00D17D19">
        <w:rPr>
          <w:color w:val="000000"/>
          <w:sz w:val="28"/>
          <w:szCs w:val="28"/>
          <w:lang w:val="uk-UA"/>
        </w:rPr>
        <w:t>05206833</w:t>
      </w:r>
      <w:r w:rsidR="007B2429" w:rsidRPr="00847E00">
        <w:rPr>
          <w:color w:val="000000"/>
          <w:sz w:val="28"/>
          <w:szCs w:val="28"/>
          <w:lang w:val="uk-UA"/>
        </w:rPr>
        <w:t>00:0</w:t>
      </w:r>
      <w:r w:rsidR="00D17D19"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:00</w:t>
      </w:r>
      <w:r w:rsidR="00D17D19">
        <w:rPr>
          <w:color w:val="000000"/>
          <w:sz w:val="28"/>
          <w:szCs w:val="28"/>
          <w:lang w:val="uk-UA"/>
        </w:rPr>
        <w:t>2</w:t>
      </w:r>
      <w:r w:rsidR="007B2429" w:rsidRPr="00847E00">
        <w:rPr>
          <w:color w:val="000000"/>
          <w:sz w:val="28"/>
          <w:szCs w:val="28"/>
          <w:lang w:val="uk-UA"/>
        </w:rPr>
        <w:t>:</w:t>
      </w:r>
      <w:r w:rsidR="00D17D19">
        <w:rPr>
          <w:color w:val="000000"/>
          <w:sz w:val="28"/>
          <w:szCs w:val="28"/>
          <w:lang w:val="uk-UA"/>
        </w:rPr>
        <w:t>0225</w:t>
      </w:r>
      <w:r w:rsidR="007B2429">
        <w:rPr>
          <w:color w:val="000000"/>
          <w:sz w:val="28"/>
          <w:szCs w:val="28"/>
          <w:lang w:val="uk-UA"/>
        </w:rPr>
        <w:t>.</w:t>
      </w:r>
    </w:p>
    <w:p w:rsidR="007B2429" w:rsidRPr="00847E00" w:rsidRDefault="007B2429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 w:rsidRPr="00847E00"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7D19">
        <w:rPr>
          <w:color w:val="000000"/>
          <w:sz w:val="28"/>
          <w:szCs w:val="28"/>
          <w:lang w:val="uk-UA"/>
        </w:rPr>
        <w:t>Голубенку</w:t>
      </w:r>
      <w:proofErr w:type="spellEnd"/>
      <w:r w:rsidR="00D17D19">
        <w:rPr>
          <w:color w:val="000000"/>
          <w:sz w:val="28"/>
          <w:szCs w:val="28"/>
          <w:lang w:val="uk-UA"/>
        </w:rPr>
        <w:t xml:space="preserve"> Анатолію Дмитровичу</w:t>
      </w:r>
      <w:r w:rsidR="008C4C37" w:rsidRPr="008C4C37">
        <w:rPr>
          <w:color w:val="000000"/>
          <w:sz w:val="28"/>
          <w:szCs w:val="28"/>
          <w:lang w:val="uk-UA"/>
        </w:rPr>
        <w:t xml:space="preserve"> </w:t>
      </w:r>
      <w:r w:rsidRPr="00847E00">
        <w:rPr>
          <w:color w:val="000000"/>
          <w:sz w:val="28"/>
          <w:szCs w:val="28"/>
          <w:lang w:val="uk-UA"/>
        </w:rPr>
        <w:t>зареєструвати право власнос</w:t>
      </w:r>
      <w:r>
        <w:rPr>
          <w:color w:val="000000"/>
          <w:sz w:val="28"/>
          <w:szCs w:val="28"/>
          <w:lang w:val="uk-UA"/>
        </w:rPr>
        <w:t>ті на земельну ділянку</w:t>
      </w:r>
      <w:r w:rsidRPr="00847E00">
        <w:rPr>
          <w:color w:val="000000"/>
          <w:sz w:val="28"/>
          <w:szCs w:val="28"/>
          <w:lang w:val="uk-UA"/>
        </w:rPr>
        <w:t>.</w:t>
      </w:r>
    </w:p>
    <w:p w:rsidR="007B2429" w:rsidRPr="00847E00" w:rsidRDefault="00A7265C" w:rsidP="007B2429">
      <w:pPr>
        <w:numPr>
          <w:ilvl w:val="0"/>
          <w:numId w:val="1"/>
        </w:num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Гр.</w:t>
      </w:r>
      <w:r w:rsidR="00D17D19" w:rsidRPr="00D17D1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D17D19">
        <w:rPr>
          <w:color w:val="000000"/>
          <w:sz w:val="28"/>
          <w:szCs w:val="28"/>
          <w:lang w:val="uk-UA"/>
        </w:rPr>
        <w:t>Голубенку</w:t>
      </w:r>
      <w:proofErr w:type="spellEnd"/>
      <w:r w:rsidR="00D17D19">
        <w:rPr>
          <w:color w:val="000000"/>
          <w:sz w:val="28"/>
          <w:szCs w:val="28"/>
          <w:lang w:val="uk-UA"/>
        </w:rPr>
        <w:t xml:space="preserve"> Анатолію Дмитровичу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 xml:space="preserve">використовувати </w:t>
      </w:r>
      <w:r w:rsidR="00EC74E6">
        <w:rPr>
          <w:color w:val="000000"/>
          <w:sz w:val="28"/>
          <w:szCs w:val="28"/>
          <w:lang w:val="uk-UA"/>
        </w:rPr>
        <w:t xml:space="preserve"> </w:t>
      </w:r>
      <w:r w:rsidR="007B2429" w:rsidRPr="00847E00">
        <w:rPr>
          <w:color w:val="000000"/>
          <w:sz w:val="28"/>
          <w:szCs w:val="28"/>
          <w:lang w:val="uk-UA"/>
        </w:rPr>
        <w:t>земельну ділянку відповідно до цільового призначення, суворо дотримуватися вимог Земельного кодексу України.</w:t>
      </w:r>
    </w:p>
    <w:p w:rsidR="007B2429" w:rsidRPr="00847E00" w:rsidRDefault="007B2429" w:rsidP="007B2429">
      <w:pPr>
        <w:rPr>
          <w:color w:val="000000"/>
          <w:sz w:val="28"/>
          <w:szCs w:val="28"/>
          <w:lang w:val="uk-UA"/>
        </w:rPr>
      </w:pPr>
    </w:p>
    <w:p w:rsidR="007B2429" w:rsidRPr="00A336A7" w:rsidRDefault="008C4C37" w:rsidP="007B2429">
      <w:pPr>
        <w:rPr>
          <w:b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</w:p>
    <w:p w:rsidR="007B2429" w:rsidRPr="00A336A7" w:rsidRDefault="007B2429" w:rsidP="007B2429">
      <w:pPr>
        <w:rPr>
          <w:b/>
          <w:color w:val="000000"/>
          <w:sz w:val="28"/>
          <w:szCs w:val="28"/>
          <w:lang w:val="uk-UA"/>
        </w:rPr>
      </w:pPr>
      <w:r w:rsidRPr="00A336A7">
        <w:rPr>
          <w:b/>
          <w:color w:val="000000"/>
          <w:sz w:val="28"/>
          <w:szCs w:val="28"/>
          <w:lang w:val="uk-UA"/>
        </w:rPr>
        <w:t xml:space="preserve">Сільський голова </w:t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</w:r>
      <w:r w:rsidRPr="00A336A7">
        <w:rPr>
          <w:b/>
          <w:color w:val="000000"/>
          <w:sz w:val="28"/>
          <w:szCs w:val="28"/>
          <w:lang w:val="uk-UA"/>
        </w:rPr>
        <w:tab/>
        <w:t>В.С.Романюк</w:t>
      </w:r>
    </w:p>
    <w:p w:rsidR="00F63403" w:rsidRPr="00C546DA" w:rsidRDefault="00F63403">
      <w:pPr>
        <w:rPr>
          <w:lang w:val="uk-UA"/>
        </w:rPr>
      </w:pPr>
    </w:p>
    <w:sectPr w:rsidR="00F63403" w:rsidRPr="00C5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9C5"/>
    <w:multiLevelType w:val="hybridMultilevel"/>
    <w:tmpl w:val="F4ECB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226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BB42EA1"/>
    <w:multiLevelType w:val="hybridMultilevel"/>
    <w:tmpl w:val="17F6C148"/>
    <w:lvl w:ilvl="0" w:tplc="3FA86B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203"/>
    <w:rsid w:val="001009FD"/>
    <w:rsid w:val="00195F07"/>
    <w:rsid w:val="003D5B5A"/>
    <w:rsid w:val="00467203"/>
    <w:rsid w:val="004A4D78"/>
    <w:rsid w:val="005F5C24"/>
    <w:rsid w:val="006A42B4"/>
    <w:rsid w:val="006B1C89"/>
    <w:rsid w:val="00782B68"/>
    <w:rsid w:val="007B2429"/>
    <w:rsid w:val="00863D2D"/>
    <w:rsid w:val="008B4589"/>
    <w:rsid w:val="008C4C37"/>
    <w:rsid w:val="0094754D"/>
    <w:rsid w:val="009962F7"/>
    <w:rsid w:val="009B6658"/>
    <w:rsid w:val="009F3CD8"/>
    <w:rsid w:val="00A00997"/>
    <w:rsid w:val="00A7265C"/>
    <w:rsid w:val="00B76E0E"/>
    <w:rsid w:val="00BE3A33"/>
    <w:rsid w:val="00C32079"/>
    <w:rsid w:val="00C546DA"/>
    <w:rsid w:val="00CC6DFF"/>
    <w:rsid w:val="00D1794D"/>
    <w:rsid w:val="00D17D19"/>
    <w:rsid w:val="00EC74E6"/>
    <w:rsid w:val="00F45C73"/>
    <w:rsid w:val="00F6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4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4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4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18</cp:revision>
  <cp:lastPrinted>2018-05-17T07:20:00Z</cp:lastPrinted>
  <dcterms:created xsi:type="dcterms:W3CDTF">2017-10-04T10:45:00Z</dcterms:created>
  <dcterms:modified xsi:type="dcterms:W3CDTF">2018-05-17T07:21:00Z</dcterms:modified>
</cp:coreProperties>
</file>