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4496" w14:textId="77777777" w:rsidR="00883C8B" w:rsidRPr="00EC1EE5" w:rsidRDefault="00883C8B" w:rsidP="00941E8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b/>
              <w:noProof/>
              <w:lang w:eastAsia="uk-UA"/>
            </w:rPr>
            <w:drawing>
              <wp:inline distT="0" distB="0" distL="0" distR="0" wp14:anchorId="078E39CB" wp14:editId="764BE561">
                <wp:extent cx="457200" cy="628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14:paraId="28A8E976" w14:textId="77777777" w:rsidR="00883C8B" w:rsidRDefault="00883C8B" w:rsidP="00941E8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ЯКУШИНЕЦЬКА СІЛЬСЬКА РАДА</w:t>
      </w:r>
    </w:p>
    <w:p w14:paraId="73112BD5" w14:textId="77777777" w:rsidR="00883C8B" w:rsidRPr="00EC1EE5" w:rsidRDefault="00883C8B" w:rsidP="00941E8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B6DA8" w14:textId="77777777" w:rsidR="00883C8B" w:rsidRPr="00EC1EE5" w:rsidRDefault="00883C8B" w:rsidP="00941E80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B3AB9CC" w14:textId="77777777" w:rsidR="00883C8B" w:rsidRPr="00B86D6F" w:rsidRDefault="00883C8B" w:rsidP="00941E80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44 сесія </w:t>
      </w:r>
      <w:r w:rsidRPr="00B86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скликання</w:t>
      </w:r>
    </w:p>
    <w:p w14:paraId="56F69303" w14:textId="77777777" w:rsidR="00883C8B" w:rsidRPr="00B86D6F" w:rsidRDefault="00883C8B" w:rsidP="00941E80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2B401" w14:textId="77777777" w:rsidR="00883C8B" w:rsidRPr="00B86D6F" w:rsidRDefault="00883C8B" w:rsidP="00941E80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                                                                                                    № </w:t>
      </w:r>
    </w:p>
    <w:p w14:paraId="67706300" w14:textId="77777777" w:rsidR="00883C8B" w:rsidRPr="00A00A77" w:rsidRDefault="00883C8B" w:rsidP="00941E80">
      <w:pPr>
        <w:spacing w:after="0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92F2A1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Про надання дозволу на розроблення</w:t>
      </w:r>
    </w:p>
    <w:p w14:paraId="6972FF73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7BBECD5E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для розміщення дачної забудови та об’єктів</w:t>
      </w:r>
    </w:p>
    <w:p w14:paraId="61D9933F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супутньої інфраструктури на території</w:t>
      </w:r>
    </w:p>
    <w:p w14:paraId="72F2BAB7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Якушинецької територіальної громади</w:t>
      </w:r>
    </w:p>
    <w:p w14:paraId="64F1EEB9" w14:textId="77777777" w:rsidR="00883C8B" w:rsidRPr="00EC1EE5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області.</w:t>
      </w:r>
    </w:p>
    <w:p w14:paraId="30600CF2" w14:textId="77777777" w:rsidR="00883C8B" w:rsidRPr="00EC1EE5" w:rsidRDefault="00883C8B" w:rsidP="00941E80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FDD5C4E" w14:textId="77777777" w:rsidR="00883C8B" w:rsidRPr="00EC1EE5" w:rsidRDefault="00CD79B3" w:rsidP="007540C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C8B" w:rsidRPr="00EC1EE5">
        <w:rPr>
          <w:rFonts w:ascii="Times New Roman" w:hAnsi="Times New Roman" w:cs="Times New Roman"/>
          <w:sz w:val="28"/>
          <w:szCs w:val="28"/>
        </w:rPr>
        <w:t>Розглянувши клопотання гр.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8B">
        <w:rPr>
          <w:rFonts w:ascii="Times New Roman" w:hAnsi="Times New Roman" w:cs="Times New Roman"/>
          <w:sz w:val="28"/>
          <w:szCs w:val="28"/>
        </w:rPr>
        <w:t>Тихолаза</w:t>
      </w:r>
      <w:proofErr w:type="spellEnd"/>
      <w:r w:rsidR="00883C8B">
        <w:rPr>
          <w:rFonts w:ascii="Times New Roman" w:hAnsi="Times New Roman" w:cs="Times New Roman"/>
          <w:sz w:val="28"/>
          <w:szCs w:val="28"/>
        </w:rPr>
        <w:t xml:space="preserve"> Олександра Васильовича</w:t>
      </w:r>
      <w:r w:rsidR="00883C8B" w:rsidRPr="00EC1EE5">
        <w:rPr>
          <w:rFonts w:ascii="Times New Roman" w:hAnsi="Times New Roman" w:cs="Times New Roman"/>
          <w:sz w:val="28"/>
          <w:szCs w:val="28"/>
        </w:rPr>
        <w:t>,</w:t>
      </w:r>
      <w:r w:rsidR="0094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941E80">
        <w:rPr>
          <w:rFonts w:ascii="Times New Roman" w:hAnsi="Times New Roman" w:cs="Times New Roman"/>
          <w:sz w:val="28"/>
          <w:szCs w:val="28"/>
        </w:rPr>
        <w:t>Бануляка</w:t>
      </w:r>
      <w:proofErr w:type="spellEnd"/>
      <w:r w:rsidR="00941E80">
        <w:rPr>
          <w:rFonts w:ascii="Times New Roman" w:hAnsi="Times New Roman" w:cs="Times New Roman"/>
          <w:sz w:val="28"/>
          <w:szCs w:val="28"/>
        </w:rPr>
        <w:t xml:space="preserve"> Сергія Васильовича,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="00941E80">
        <w:rPr>
          <w:rFonts w:ascii="Times New Roman" w:hAnsi="Times New Roman" w:cs="Times New Roman"/>
          <w:sz w:val="28"/>
          <w:szCs w:val="28"/>
        </w:rPr>
        <w:t xml:space="preserve"> Андронової Зореслави Олександрівни,</w:t>
      </w:r>
      <w:r w:rsidR="00883C8B" w:rsidRPr="00EC1EE5">
        <w:rPr>
          <w:rFonts w:ascii="Times New Roman" w:hAnsi="Times New Roman" w:cs="Times New Roman"/>
          <w:sz w:val="28"/>
          <w:szCs w:val="28"/>
        </w:rPr>
        <w:t xml:space="preserve"> щодо</w:t>
      </w:r>
      <w:r w:rsidR="00941E80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надання дозволу на розробку детального плану території для розміщення</w:t>
      </w:r>
      <w:r w:rsidR="00941E80">
        <w:rPr>
          <w:rFonts w:ascii="Times New Roman" w:hAnsi="Times New Roman" w:cs="Times New Roman"/>
          <w:sz w:val="28"/>
          <w:szCs w:val="28"/>
        </w:rPr>
        <w:t xml:space="preserve"> </w:t>
      </w:r>
      <w:r w:rsidR="00883C8B">
        <w:rPr>
          <w:rFonts w:ascii="Times New Roman" w:hAnsi="Times New Roman" w:cs="Times New Roman"/>
          <w:sz w:val="28"/>
          <w:szCs w:val="28"/>
        </w:rPr>
        <w:t xml:space="preserve">дачної забудови </w:t>
      </w:r>
      <w:r w:rsidR="00883C8B" w:rsidRPr="00EC1EE5">
        <w:rPr>
          <w:rFonts w:ascii="Times New Roman" w:hAnsi="Times New Roman" w:cs="Times New Roman"/>
          <w:sz w:val="28"/>
          <w:szCs w:val="28"/>
        </w:rPr>
        <w:t>з об’єктами супутньої інфраструктури на території Якушинецької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територіальної громади Вінницького району Вінницької області, керуючись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ст. 26 Закону України «Про місцеве самоврядування в Україні», Законом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України «Про регулювання містобудівної діяльності», відповідно до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«Порядку розроблення, оновлення, внесення змін та затвердження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містобудівної документації» затвердженого постановою Кабінету Міністрів</w:t>
      </w:r>
      <w:r w:rsidR="00883C8B">
        <w:rPr>
          <w:rFonts w:ascii="Times New Roman" w:hAnsi="Times New Roman" w:cs="Times New Roman"/>
          <w:sz w:val="28"/>
          <w:szCs w:val="28"/>
        </w:rPr>
        <w:t xml:space="preserve"> </w:t>
      </w:r>
      <w:r w:rsidR="00883C8B" w:rsidRPr="00EC1EE5">
        <w:rPr>
          <w:rFonts w:ascii="Times New Roman" w:hAnsi="Times New Roman" w:cs="Times New Roman"/>
          <w:sz w:val="28"/>
          <w:szCs w:val="28"/>
        </w:rPr>
        <w:t>України від 1 вересня 2021 р. № 926, сільська рада:</w:t>
      </w:r>
    </w:p>
    <w:p w14:paraId="1A2B059D" w14:textId="77777777" w:rsidR="00883C8B" w:rsidRPr="00EC1EE5" w:rsidRDefault="00883C8B" w:rsidP="00941E80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E5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F831373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1. Надати дозвіл на розроблення містобудівної документації, а саме:</w:t>
      </w:r>
    </w:p>
    <w:p w14:paraId="628E248D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детальний план території для розміщення дачної забудови з об’єктами</w:t>
      </w:r>
    </w:p>
    <w:p w14:paraId="021D2625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супутньої інфраструктури на території Якушинецької територіальної</w:t>
      </w:r>
    </w:p>
    <w:p w14:paraId="334D02A7" w14:textId="77777777" w:rsidR="00CD79B3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громади Вінницького район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41E80">
        <w:rPr>
          <w:rFonts w:ascii="Times New Roman" w:hAnsi="Times New Roman" w:cs="Times New Roman"/>
          <w:sz w:val="28"/>
          <w:szCs w:val="28"/>
        </w:rPr>
        <w:t xml:space="preserve">Вінницької області, за межами </w:t>
      </w:r>
    </w:p>
    <w:p w14:paraId="2C6B96C4" w14:textId="25807FE7" w:rsidR="00883C8B" w:rsidRPr="00EC1EE5" w:rsidRDefault="00941E80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883C8B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резина</w:t>
      </w:r>
      <w:r w:rsidR="007540C2">
        <w:rPr>
          <w:rFonts w:ascii="Times New Roman" w:hAnsi="Times New Roman" w:cs="Times New Roman"/>
          <w:sz w:val="28"/>
          <w:szCs w:val="28"/>
        </w:rPr>
        <w:t>.</w:t>
      </w:r>
    </w:p>
    <w:p w14:paraId="36839C5E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 xml:space="preserve">2. Визначити замовником детального плану території </w:t>
      </w:r>
      <w:proofErr w:type="spellStart"/>
      <w:r w:rsidRPr="00EC1EE5">
        <w:rPr>
          <w:rFonts w:ascii="Times New Roman" w:hAnsi="Times New Roman" w:cs="Times New Roman"/>
          <w:sz w:val="28"/>
          <w:szCs w:val="28"/>
        </w:rPr>
        <w:t>Якушинецьку</w:t>
      </w:r>
      <w:proofErr w:type="spellEnd"/>
    </w:p>
    <w:p w14:paraId="7212A0B5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сільську раду Вінницького району Вінницької області.</w:t>
      </w:r>
    </w:p>
    <w:p w14:paraId="4FAC226F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3. Фінансування робіт по розробленню детального плану території</w:t>
      </w:r>
    </w:p>
    <w:p w14:paraId="19B1DEB5" w14:textId="4DB78866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CD79B3" w:rsidRPr="00EC1EE5">
        <w:rPr>
          <w:rFonts w:ascii="Times New Roman" w:hAnsi="Times New Roman" w:cs="Times New Roman"/>
          <w:sz w:val="28"/>
          <w:szCs w:val="28"/>
        </w:rPr>
        <w:t>гр.</w:t>
      </w:r>
      <w:r w:rsidR="00CD7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B3">
        <w:rPr>
          <w:rFonts w:ascii="Times New Roman" w:hAnsi="Times New Roman" w:cs="Times New Roman"/>
          <w:sz w:val="28"/>
          <w:szCs w:val="28"/>
        </w:rPr>
        <w:t>Тихолаза</w:t>
      </w:r>
      <w:proofErr w:type="spellEnd"/>
      <w:r w:rsidR="00CD79B3">
        <w:rPr>
          <w:rFonts w:ascii="Times New Roman" w:hAnsi="Times New Roman" w:cs="Times New Roman"/>
          <w:sz w:val="28"/>
          <w:szCs w:val="28"/>
        </w:rPr>
        <w:t xml:space="preserve"> Олександра Васильовича</w:t>
      </w:r>
      <w:r w:rsidR="00CD79B3" w:rsidRPr="00EC1EE5">
        <w:rPr>
          <w:rFonts w:ascii="Times New Roman" w:hAnsi="Times New Roman" w:cs="Times New Roman"/>
          <w:sz w:val="28"/>
          <w:szCs w:val="28"/>
        </w:rPr>
        <w:t>,</w:t>
      </w:r>
      <w:r w:rsidR="00CD79B3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CD79B3">
        <w:rPr>
          <w:rFonts w:ascii="Times New Roman" w:hAnsi="Times New Roman" w:cs="Times New Roman"/>
          <w:sz w:val="28"/>
          <w:szCs w:val="28"/>
        </w:rPr>
        <w:t>Бануляка</w:t>
      </w:r>
      <w:proofErr w:type="spellEnd"/>
      <w:r w:rsidR="00CD79B3">
        <w:rPr>
          <w:rFonts w:ascii="Times New Roman" w:hAnsi="Times New Roman" w:cs="Times New Roman"/>
          <w:sz w:val="28"/>
          <w:szCs w:val="28"/>
        </w:rPr>
        <w:t xml:space="preserve"> Сергія Васильовича, гр. Андронов</w:t>
      </w:r>
      <w:r w:rsidR="007540C2">
        <w:rPr>
          <w:rFonts w:ascii="Times New Roman" w:hAnsi="Times New Roman" w:cs="Times New Roman"/>
          <w:sz w:val="28"/>
          <w:szCs w:val="28"/>
        </w:rPr>
        <w:t>у</w:t>
      </w:r>
      <w:r w:rsidR="00CD79B3">
        <w:rPr>
          <w:rFonts w:ascii="Times New Roman" w:hAnsi="Times New Roman" w:cs="Times New Roman"/>
          <w:sz w:val="28"/>
          <w:szCs w:val="28"/>
        </w:rPr>
        <w:t xml:space="preserve"> Зореслав</w:t>
      </w:r>
      <w:r w:rsidR="007540C2">
        <w:rPr>
          <w:rFonts w:ascii="Times New Roman" w:hAnsi="Times New Roman" w:cs="Times New Roman"/>
          <w:sz w:val="28"/>
          <w:szCs w:val="28"/>
        </w:rPr>
        <w:t>у</w:t>
      </w:r>
      <w:r w:rsidR="00CD79B3">
        <w:rPr>
          <w:rFonts w:ascii="Times New Roman" w:hAnsi="Times New Roman" w:cs="Times New Roman"/>
          <w:sz w:val="28"/>
          <w:szCs w:val="28"/>
        </w:rPr>
        <w:t xml:space="preserve"> Олександрівн</w:t>
      </w:r>
      <w:r w:rsidR="007540C2">
        <w:rPr>
          <w:rFonts w:ascii="Times New Roman" w:hAnsi="Times New Roman" w:cs="Times New Roman"/>
          <w:sz w:val="28"/>
          <w:szCs w:val="28"/>
        </w:rPr>
        <w:t>у.</w:t>
      </w:r>
    </w:p>
    <w:p w14:paraId="57B98C2F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4. Викон</w:t>
      </w:r>
      <w:r>
        <w:rPr>
          <w:rFonts w:ascii="Times New Roman" w:hAnsi="Times New Roman" w:cs="Times New Roman"/>
          <w:sz w:val="28"/>
          <w:szCs w:val="28"/>
        </w:rPr>
        <w:t>авцем робіт визначити ТОВ «Центр Урбаністики</w:t>
      </w:r>
      <w:r w:rsidRPr="00EC1EE5">
        <w:rPr>
          <w:rFonts w:ascii="Times New Roman" w:hAnsi="Times New Roman" w:cs="Times New Roman"/>
          <w:sz w:val="28"/>
          <w:szCs w:val="28"/>
        </w:rPr>
        <w:t>».</w:t>
      </w:r>
    </w:p>
    <w:p w14:paraId="0443DD64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5. Контроль за виконанням цього рішення покласти на постійну комісію з</w:t>
      </w:r>
    </w:p>
    <w:p w14:paraId="3A90F189" w14:textId="77777777" w:rsidR="00883C8B" w:rsidRPr="00EC1EE5" w:rsidRDefault="00883C8B" w:rsidP="007540C2">
      <w:pPr>
        <w:spacing w:after="0" w:line="240" w:lineRule="auto"/>
        <w:ind w:left="426" w:right="284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питань містобудування, будівництва, земельних відносин та охорони</w:t>
      </w:r>
    </w:p>
    <w:p w14:paraId="658EF50D" w14:textId="77777777" w:rsidR="00883C8B" w:rsidRPr="00EC1EE5" w:rsidRDefault="00883C8B" w:rsidP="007540C2">
      <w:pPr>
        <w:spacing w:after="0" w:line="240" w:lineRule="auto"/>
        <w:ind w:right="284" w:firstLine="426"/>
        <w:rPr>
          <w:rFonts w:ascii="Times New Roman" w:hAnsi="Times New Roman" w:cs="Times New Roman"/>
          <w:sz w:val="28"/>
          <w:szCs w:val="28"/>
        </w:rPr>
      </w:pPr>
      <w:r w:rsidRPr="00EC1EE5">
        <w:rPr>
          <w:rFonts w:ascii="Times New Roman" w:hAnsi="Times New Roman" w:cs="Times New Roman"/>
          <w:sz w:val="28"/>
          <w:szCs w:val="28"/>
        </w:rPr>
        <w:t>навколишнього середовища сільської ради.</w:t>
      </w:r>
    </w:p>
    <w:p w14:paraId="385BDD39" w14:textId="77777777" w:rsidR="00883C8B" w:rsidRDefault="00883C8B" w:rsidP="00CD79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1298B617" w14:textId="14F895D6" w:rsidR="00194E29" w:rsidRDefault="00883C8B" w:rsidP="007540C2">
      <w:pPr>
        <w:spacing w:after="0" w:line="240" w:lineRule="auto"/>
        <w:ind w:right="284"/>
        <w:jc w:val="both"/>
      </w:pPr>
      <w:r w:rsidRPr="00A00A77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Василь РОМАНЮК</w:t>
      </w:r>
    </w:p>
    <w:sectPr w:rsidR="00194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822"/>
    <w:rsid w:val="00194E29"/>
    <w:rsid w:val="00394B6B"/>
    <w:rsid w:val="005263AB"/>
    <w:rsid w:val="007540C2"/>
    <w:rsid w:val="00883C8B"/>
    <w:rsid w:val="00941E80"/>
    <w:rsid w:val="00CD79B3"/>
    <w:rsid w:val="00DB3BA2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FBAA"/>
  <w15:docId w15:val="{C1675912-1AAC-488F-BDF2-1A629890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3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8</cp:revision>
  <dcterms:created xsi:type="dcterms:W3CDTF">2024-12-09T07:55:00Z</dcterms:created>
  <dcterms:modified xsi:type="dcterms:W3CDTF">2024-12-10T09:51:00Z</dcterms:modified>
</cp:coreProperties>
</file>