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794EBA">
        <w:rPr>
          <w:b/>
          <w:sz w:val="28"/>
          <w:szCs w:val="28"/>
          <w:lang w:val="uk-UA"/>
        </w:rPr>
        <w:t>180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9600A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3456E">
        <w:rPr>
          <w:sz w:val="28"/>
          <w:szCs w:val="28"/>
          <w:lang w:val="uk-UA"/>
        </w:rPr>
        <w:t>5</w:t>
      </w:r>
      <w:r w:rsidR="001C0C9C">
        <w:rPr>
          <w:sz w:val="28"/>
          <w:szCs w:val="28"/>
          <w:lang w:val="uk-UA"/>
        </w:rPr>
        <w:t>.0</w:t>
      </w:r>
      <w:r w:rsidR="0093456E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6D5DB0" w:rsidRDefault="001C0C9C" w:rsidP="006E374C">
      <w:pPr>
        <w:jc w:val="both"/>
        <w:rPr>
          <w:b/>
          <w:bCs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74561372"/>
      <w:r w:rsidR="00C018BD">
        <w:rPr>
          <w:b/>
          <w:bCs/>
          <w:sz w:val="28"/>
          <w:szCs w:val="28"/>
          <w:lang w:val="uk-UA"/>
        </w:rPr>
        <w:t xml:space="preserve">попередження нещасних випадків, </w:t>
      </w:r>
    </w:p>
    <w:p w:rsidR="00222AF2" w:rsidRPr="006D5DB0" w:rsidRDefault="00C018BD" w:rsidP="006E374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пов’язаних із загибеллю людей на водних об’єктах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05F03" w:rsidRPr="00DE7C30" w:rsidRDefault="00C018BD" w:rsidP="00FC68A7">
      <w:pPr>
        <w:ind w:firstLine="708"/>
        <w:jc w:val="both"/>
        <w:rPr>
          <w:sz w:val="28"/>
          <w:szCs w:val="28"/>
          <w:lang w:val="uk-UA"/>
        </w:rPr>
      </w:pPr>
      <w:bookmarkStart w:id="2" w:name="_Hlk64876692"/>
      <w:bookmarkStart w:id="3" w:name="_Hlk64876799"/>
      <w:r>
        <w:rPr>
          <w:sz w:val="28"/>
          <w:szCs w:val="28"/>
          <w:lang w:val="uk-UA"/>
        </w:rPr>
        <w:t>На виконання вимог Розпорядження Президента України від 14 липня 200</w:t>
      </w:r>
      <w:r w:rsidR="00FC68A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№190/2001-рп «Про невідкладні заходи щодо запобігання загибелі людей на водних </w:t>
      </w:r>
      <w:r w:rsidR="00FC68A7">
        <w:rPr>
          <w:sz w:val="28"/>
          <w:szCs w:val="28"/>
          <w:lang w:val="uk-UA"/>
        </w:rPr>
        <w:t>об’єктах</w:t>
      </w:r>
      <w:r>
        <w:rPr>
          <w:sz w:val="28"/>
          <w:szCs w:val="28"/>
          <w:lang w:val="uk-UA"/>
        </w:rPr>
        <w:t>»</w:t>
      </w:r>
      <w:r w:rsidR="00FC68A7">
        <w:rPr>
          <w:sz w:val="28"/>
          <w:szCs w:val="28"/>
          <w:lang w:val="uk-UA"/>
        </w:rPr>
        <w:t xml:space="preserve">, </w:t>
      </w:r>
      <w:r w:rsidR="00FC68A7" w:rsidRPr="00FC68A7">
        <w:rPr>
          <w:sz w:val="28"/>
          <w:szCs w:val="28"/>
          <w:lang w:val="uk-UA"/>
        </w:rPr>
        <w:t>«Правил охорони життя людей на водних об’єктах України», затверджених наказом МВС України від 10.04.2017 року № 301</w:t>
      </w:r>
      <w:r w:rsidR="00FC68A7">
        <w:rPr>
          <w:sz w:val="28"/>
          <w:szCs w:val="28"/>
          <w:lang w:val="uk-UA"/>
        </w:rPr>
        <w:t xml:space="preserve">, </w:t>
      </w:r>
      <w:r w:rsidR="00005F03" w:rsidRPr="00E05FE6">
        <w:rPr>
          <w:sz w:val="28"/>
          <w:szCs w:val="28"/>
          <w:lang w:val="uk-UA"/>
        </w:rPr>
        <w:t xml:space="preserve">керуючись ст. </w:t>
      </w:r>
      <w:r w:rsidR="00005F03">
        <w:rPr>
          <w:sz w:val="28"/>
          <w:szCs w:val="28"/>
          <w:lang w:val="uk-UA"/>
        </w:rPr>
        <w:t xml:space="preserve">52 </w:t>
      </w:r>
      <w:r w:rsidR="00005F03" w:rsidRPr="00E05FE6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005F03">
        <w:rPr>
          <w:sz w:val="28"/>
          <w:szCs w:val="28"/>
          <w:lang w:val="uk-UA"/>
        </w:rPr>
        <w:t xml:space="preserve"> </w:t>
      </w:r>
      <w:r w:rsidR="00005F03" w:rsidRPr="00DE7C30">
        <w:rPr>
          <w:sz w:val="28"/>
          <w:szCs w:val="28"/>
          <w:lang w:val="uk-UA"/>
        </w:rPr>
        <w:t xml:space="preserve">виконавчий комітет </w:t>
      </w:r>
      <w:r w:rsidR="00005F03">
        <w:rPr>
          <w:sz w:val="28"/>
          <w:szCs w:val="28"/>
          <w:lang w:val="uk-UA"/>
        </w:rPr>
        <w:t xml:space="preserve">сільської </w:t>
      </w:r>
      <w:r w:rsidR="00005F03" w:rsidRPr="00DE7C30">
        <w:rPr>
          <w:sz w:val="28"/>
          <w:szCs w:val="28"/>
          <w:lang w:val="uk-UA"/>
        </w:rPr>
        <w:t>ради</w:t>
      </w:r>
    </w:p>
    <w:bookmarkEnd w:id="2"/>
    <w:p w:rsidR="00005F03" w:rsidRPr="00DE7C30" w:rsidRDefault="00005F03" w:rsidP="00005F03">
      <w:pPr>
        <w:jc w:val="both"/>
        <w:rPr>
          <w:sz w:val="28"/>
          <w:szCs w:val="28"/>
          <w:lang w:val="uk-UA"/>
        </w:rPr>
      </w:pPr>
    </w:p>
    <w:p w:rsidR="00005F03" w:rsidRPr="00FC68A7" w:rsidRDefault="00005F03" w:rsidP="00FC68A7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87FEA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4" w:name="_Hlk64876709"/>
      <w:r w:rsidRPr="00DD0ED8">
        <w:rPr>
          <w:sz w:val="28"/>
          <w:szCs w:val="28"/>
          <w:lang w:val="uk-UA"/>
        </w:rPr>
        <w:t>1.</w:t>
      </w:r>
      <w:r w:rsidR="00087FEA">
        <w:rPr>
          <w:sz w:val="28"/>
          <w:szCs w:val="28"/>
          <w:lang w:val="uk-UA"/>
        </w:rPr>
        <w:t>Доручити відділу житлово-комунального господарства, будівництва та земельних відносин (Костюк В.М.):</w:t>
      </w:r>
    </w:p>
    <w:p w:rsidR="00087FEA" w:rsidRDefault="00087FEA" w:rsidP="00087FEA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сформувати перелік усіх водоймищ, в тому числі не пристосованих для відпочинку громадян;</w:t>
      </w:r>
    </w:p>
    <w:p w:rsidR="00005F03" w:rsidRDefault="00087FEA" w:rsidP="00087FEA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виконання рекомендованих організаційних і практичних заходів упорядкування місць масового відпочинку.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7FEA">
        <w:rPr>
          <w:sz w:val="28"/>
          <w:szCs w:val="28"/>
          <w:lang w:val="uk-UA"/>
        </w:rPr>
        <w:t>Орендарям, особам, що експлуатують водні об’єкти, забезпечити облаштування</w:t>
      </w:r>
      <w:r w:rsidR="001D2B58">
        <w:rPr>
          <w:sz w:val="28"/>
          <w:szCs w:val="28"/>
          <w:lang w:val="uk-UA"/>
        </w:rPr>
        <w:t>м</w:t>
      </w:r>
      <w:r w:rsidR="00087FEA">
        <w:rPr>
          <w:sz w:val="28"/>
          <w:szCs w:val="28"/>
          <w:lang w:val="uk-UA"/>
        </w:rPr>
        <w:t xml:space="preserve"> </w:t>
      </w:r>
      <w:r w:rsidR="001D2B58">
        <w:rPr>
          <w:sz w:val="28"/>
          <w:szCs w:val="28"/>
          <w:lang w:val="uk-UA"/>
        </w:rPr>
        <w:t>їх попереджувальними знаками, щитами, буйками.</w:t>
      </w:r>
    </w:p>
    <w:p w:rsidR="001D2B58" w:rsidRDefault="001D2B58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Заборонити купання людей на непристосованих до купання водних об’єктах.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рішення покласти на </w:t>
      </w:r>
      <w:r w:rsidR="0093456E">
        <w:rPr>
          <w:sz w:val="28"/>
          <w:szCs w:val="28"/>
          <w:lang w:val="uk-UA"/>
        </w:rPr>
        <w:t>керуючого справами (секретаря) виконавчого комітету Качана О.В</w:t>
      </w:r>
      <w:r>
        <w:rPr>
          <w:sz w:val="28"/>
          <w:szCs w:val="28"/>
          <w:lang w:val="uk-UA"/>
        </w:rPr>
        <w:t>.</w:t>
      </w:r>
    </w:p>
    <w:bookmarkEnd w:id="3"/>
    <w:bookmarkEnd w:id="4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3456E">
        <w:rPr>
          <w:b/>
          <w:sz w:val="28"/>
          <w:szCs w:val="28"/>
          <w:lang w:val="uk-UA"/>
        </w:rPr>
        <w:t>Заступник сільського голови                                Л.М. Грабова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05F03"/>
    <w:rsid w:val="00031E92"/>
    <w:rsid w:val="00087FEA"/>
    <w:rsid w:val="00155DBC"/>
    <w:rsid w:val="001C0C9C"/>
    <w:rsid w:val="001D2B58"/>
    <w:rsid w:val="00222AF2"/>
    <w:rsid w:val="00236D0A"/>
    <w:rsid w:val="00243906"/>
    <w:rsid w:val="002A75CF"/>
    <w:rsid w:val="002E1677"/>
    <w:rsid w:val="00306B38"/>
    <w:rsid w:val="00386030"/>
    <w:rsid w:val="00391BA6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3E8"/>
    <w:rsid w:val="006A4EEB"/>
    <w:rsid w:val="006D5DB0"/>
    <w:rsid w:val="006E374C"/>
    <w:rsid w:val="007506DA"/>
    <w:rsid w:val="00794EBA"/>
    <w:rsid w:val="007A3C5E"/>
    <w:rsid w:val="0093456E"/>
    <w:rsid w:val="00985CB3"/>
    <w:rsid w:val="00A62011"/>
    <w:rsid w:val="00B3034D"/>
    <w:rsid w:val="00C018BD"/>
    <w:rsid w:val="00CA3185"/>
    <w:rsid w:val="00D50B09"/>
    <w:rsid w:val="00D51A8D"/>
    <w:rsid w:val="00DD0ED8"/>
    <w:rsid w:val="00E05FE6"/>
    <w:rsid w:val="00E41034"/>
    <w:rsid w:val="00E9600A"/>
    <w:rsid w:val="00F039E3"/>
    <w:rsid w:val="00F05878"/>
    <w:rsid w:val="00F2159E"/>
    <w:rsid w:val="00FA4554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5245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2021-06-14T09:44:00Z</cp:lastPrinted>
  <dcterms:created xsi:type="dcterms:W3CDTF">2021-06-14T08:22:00Z</dcterms:created>
  <dcterms:modified xsi:type="dcterms:W3CDTF">2021-06-14T09:44:00Z</dcterms:modified>
</cp:coreProperties>
</file>