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45" w:rsidRPr="00554345" w:rsidRDefault="00060FCB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Backup_of_Тризуб Український герб" style="width:31.5pt;height:38.25pt;visibility:visible">
            <v:imagedata r:id="rId6" o:title="Backup_of_Тризуб Український герб"/>
          </v:shape>
        </w:pict>
      </w:r>
    </w:p>
    <w:p w:rsidR="00554345" w:rsidRPr="00554345" w:rsidRDefault="00554345" w:rsidP="003F5A6E">
      <w:pPr>
        <w:spacing w:after="0" w:line="240" w:lineRule="auto"/>
        <w:ind w:left="-567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caps/>
          <w:sz w:val="28"/>
          <w:szCs w:val="28"/>
          <w:lang w:val="uk-UA"/>
        </w:rPr>
        <w:t>Україна</w:t>
      </w:r>
    </w:p>
    <w:p w:rsidR="00554345" w:rsidRPr="00554345" w:rsidRDefault="00554345" w:rsidP="003F5A6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caps/>
          <w:sz w:val="28"/>
          <w:szCs w:val="28"/>
          <w:lang w:val="uk-UA"/>
        </w:rPr>
        <w:t>Я</w:t>
      </w:r>
      <w:r w:rsidRPr="00554345">
        <w:rPr>
          <w:rFonts w:ascii="Times New Roman" w:hAnsi="Times New Roman"/>
          <w:b/>
          <w:sz w:val="28"/>
          <w:szCs w:val="28"/>
          <w:lang w:val="uk-UA"/>
        </w:rPr>
        <w:t>кушинецька сільська рада</w:t>
      </w:r>
    </w:p>
    <w:p w:rsidR="00554345" w:rsidRPr="00554345" w:rsidRDefault="00554345" w:rsidP="003F5A6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554345" w:rsidRPr="00554345" w:rsidRDefault="00060FCB" w:rsidP="003F5A6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pict>
          <v:line id="_x0000_s1026" style="position:absolute;left:0;text-align:left;z-index:251657728" from="-23.55pt,6.25pt" to="470.7pt,6.25pt" strokeweight="4.5pt">
            <v:stroke linestyle="thickThin"/>
          </v:line>
        </w:pict>
      </w:r>
    </w:p>
    <w:p w:rsidR="00554345" w:rsidRDefault="00554345" w:rsidP="003F5A6E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uk-UA"/>
        </w:rPr>
      </w:pPr>
      <w:r w:rsidRPr="00554345">
        <w:rPr>
          <w:rFonts w:ascii="Times New Roman" w:hAnsi="Times New Roman"/>
          <w:sz w:val="28"/>
          <w:szCs w:val="28"/>
          <w:lang w:val="uk-UA"/>
        </w:rPr>
        <w:t>23222, с. Якушинці, вул. Новоселів,1 тел:56-75-19, 56-75-14</w:t>
      </w:r>
    </w:p>
    <w:p w:rsidR="00554345" w:rsidRPr="00554345" w:rsidRDefault="00554345" w:rsidP="003F5A6E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54345" w:rsidRPr="00554345" w:rsidRDefault="00554345" w:rsidP="003F5A6E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</w:pPr>
    </w:p>
    <w:p w:rsidR="00116853" w:rsidRPr="00554345" w:rsidRDefault="00554345" w:rsidP="00116853">
      <w:pPr>
        <w:tabs>
          <w:tab w:val="left" w:pos="3465"/>
        </w:tabs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sz w:val="28"/>
          <w:szCs w:val="28"/>
          <w:lang w:val="uk-UA"/>
        </w:rPr>
        <w:t>Р І Ш Е Н Н Я</w:t>
      </w:r>
    </w:p>
    <w:p w:rsidR="00116853" w:rsidRPr="00554345" w:rsidRDefault="00470E34" w:rsidP="00116853">
      <w:pPr>
        <w:tabs>
          <w:tab w:val="left" w:pos="3465"/>
        </w:tabs>
        <w:ind w:left="-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AD285B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AD285B">
        <w:rPr>
          <w:rFonts w:ascii="Times New Roman" w:hAnsi="Times New Roman"/>
          <w:sz w:val="28"/>
          <w:szCs w:val="28"/>
          <w:lang w:val="uk-UA"/>
        </w:rPr>
        <w:t>7</w:t>
      </w:r>
      <w:r w:rsidR="003F5A6E">
        <w:rPr>
          <w:rFonts w:ascii="Times New Roman" w:hAnsi="Times New Roman"/>
          <w:sz w:val="28"/>
          <w:szCs w:val="28"/>
          <w:lang w:val="uk-UA"/>
        </w:rPr>
        <w:t>.2018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="00CE32E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A6E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A6E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28EC">
        <w:rPr>
          <w:rFonts w:ascii="Times New Roman" w:hAnsi="Times New Roman"/>
          <w:sz w:val="28"/>
          <w:szCs w:val="28"/>
          <w:lang w:val="uk-UA"/>
        </w:rPr>
        <w:t>1</w:t>
      </w:r>
      <w:r w:rsidR="00AD285B">
        <w:rPr>
          <w:rFonts w:ascii="Times New Roman" w:hAnsi="Times New Roman"/>
          <w:sz w:val="28"/>
          <w:szCs w:val="28"/>
          <w:lang w:val="uk-UA"/>
        </w:rPr>
        <w:t>7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сесія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7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>скликання</w:t>
      </w:r>
    </w:p>
    <w:p w:rsidR="00E86E5D" w:rsidRDefault="003F5A6E" w:rsidP="003F5A6E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3F5A6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Про </w:t>
      </w:r>
      <w:r w:rsidR="00E86E5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надання згоди на прийняття у комунальну власність окремого індивідуально-визначеного майна </w:t>
      </w:r>
    </w:p>
    <w:p w:rsidR="00554345" w:rsidRPr="00554345" w:rsidRDefault="00554345" w:rsidP="003F5A6E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E86E5D" w:rsidRDefault="003F5A6E" w:rsidP="00E86E5D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</w:t>
      </w:r>
      <w:r w:rsidR="009E410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="002D42A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Керуючись вимогами ст. ст. 25, 26 Закону України «Про місцеве самоврядування в Україні», Закону України «Про передачу об'єктів права державної та комунальної власності»,-</w:t>
      </w:r>
    </w:p>
    <w:p w:rsidR="00D0768E" w:rsidRDefault="00D0768E" w:rsidP="00E86E5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E86E5D" w:rsidRDefault="00D0768E" w:rsidP="002D42AE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D0768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ВИРІШИЛА:</w:t>
      </w:r>
    </w:p>
    <w:p w:rsidR="00AD285B" w:rsidRPr="00CC28EC" w:rsidRDefault="00AD285B" w:rsidP="002D42AE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E86E5D" w:rsidRPr="00AD285B" w:rsidRDefault="006F5128" w:rsidP="00116853">
      <w:pPr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Надати згоду на прийняття зі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спільної комунальної власності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територіальних громад 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Вінницького району у комунальну власність Якушинецької об’єднаної </w:t>
      </w:r>
      <w:r w:rsidR="00E86E5D" w:rsidRPr="00AD285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територіальної</w:t>
      </w:r>
      <w:r w:rsidR="00605013" w:rsidRPr="00AD285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громади окремого індивідуально </w:t>
      </w:r>
      <w:r w:rsidR="00E86E5D" w:rsidRPr="00AD285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визначеного майна, зокрема:</w:t>
      </w: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3130"/>
        <w:gridCol w:w="3131"/>
      </w:tblGrid>
      <w:tr w:rsidR="00CA04F0" w:rsidRPr="006F5128" w:rsidTr="006F5128">
        <w:trPr>
          <w:trHeight w:val="396"/>
        </w:trPr>
        <w:tc>
          <w:tcPr>
            <w:tcW w:w="3130" w:type="dxa"/>
            <w:shd w:val="clear" w:color="auto" w:fill="auto"/>
          </w:tcPr>
          <w:p w:rsidR="00CA04F0" w:rsidRPr="00AD285B" w:rsidRDefault="00C019A7" w:rsidP="006F5128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AD285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Найменування</w:t>
            </w:r>
          </w:p>
        </w:tc>
        <w:tc>
          <w:tcPr>
            <w:tcW w:w="3130" w:type="dxa"/>
            <w:shd w:val="clear" w:color="auto" w:fill="auto"/>
          </w:tcPr>
          <w:p w:rsidR="00CA04F0" w:rsidRPr="00AD285B" w:rsidRDefault="00C019A7" w:rsidP="006F5128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AD285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Кількість</w:t>
            </w:r>
            <w:r w:rsidR="002D42AE" w:rsidRPr="00AD285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, (шт.)</w:t>
            </w:r>
          </w:p>
        </w:tc>
        <w:tc>
          <w:tcPr>
            <w:tcW w:w="3131" w:type="dxa"/>
            <w:shd w:val="clear" w:color="auto" w:fill="auto"/>
          </w:tcPr>
          <w:p w:rsidR="00CA04F0" w:rsidRPr="00AD285B" w:rsidRDefault="00C019A7" w:rsidP="006F5128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AD285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Ціна (грн.)</w:t>
            </w:r>
          </w:p>
        </w:tc>
      </w:tr>
      <w:tr w:rsidR="00CA04F0" w:rsidRPr="006F5128" w:rsidTr="006F5128">
        <w:trPr>
          <w:trHeight w:val="448"/>
        </w:trPr>
        <w:tc>
          <w:tcPr>
            <w:tcW w:w="3130" w:type="dxa"/>
            <w:shd w:val="clear" w:color="auto" w:fill="auto"/>
          </w:tcPr>
          <w:p w:rsidR="00CA04F0" w:rsidRPr="00AD285B" w:rsidRDefault="00AD285B" w:rsidP="006F5128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AD285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Стілець «Аскона» чорний шкірзам ПВХ чорний</w:t>
            </w:r>
          </w:p>
        </w:tc>
        <w:tc>
          <w:tcPr>
            <w:tcW w:w="3130" w:type="dxa"/>
            <w:shd w:val="clear" w:color="auto" w:fill="auto"/>
          </w:tcPr>
          <w:p w:rsidR="00CA04F0" w:rsidRPr="00AD285B" w:rsidRDefault="00AD285B" w:rsidP="006F5128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AD285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1</w:t>
            </w:r>
            <w:r w:rsidR="002D42AE" w:rsidRPr="00AD285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1 </w:t>
            </w:r>
          </w:p>
        </w:tc>
        <w:tc>
          <w:tcPr>
            <w:tcW w:w="3131" w:type="dxa"/>
            <w:shd w:val="clear" w:color="auto" w:fill="auto"/>
          </w:tcPr>
          <w:p w:rsidR="00CA04F0" w:rsidRPr="00AD285B" w:rsidRDefault="00AD285B" w:rsidP="00AD285B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AD285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303</w:t>
            </w:r>
            <w:r w:rsidR="00C019A7" w:rsidRPr="00AD285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,0</w:t>
            </w:r>
            <w:r w:rsidRPr="00AD285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3</w:t>
            </w:r>
          </w:p>
        </w:tc>
      </w:tr>
      <w:tr w:rsidR="00AD285B" w:rsidRPr="006F5128" w:rsidTr="006F5128">
        <w:trPr>
          <w:trHeight w:val="448"/>
        </w:trPr>
        <w:tc>
          <w:tcPr>
            <w:tcW w:w="3130" w:type="dxa"/>
            <w:vMerge w:val="restart"/>
            <w:shd w:val="clear" w:color="auto" w:fill="auto"/>
          </w:tcPr>
          <w:p w:rsidR="00AD285B" w:rsidRPr="00AD285B" w:rsidRDefault="00AD285B" w:rsidP="006F5128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</w:p>
          <w:p w:rsidR="00AD285B" w:rsidRPr="00AD285B" w:rsidRDefault="00AD285B" w:rsidP="00323B8A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AD285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Всього</w:t>
            </w:r>
          </w:p>
        </w:tc>
        <w:tc>
          <w:tcPr>
            <w:tcW w:w="3130" w:type="dxa"/>
            <w:shd w:val="clear" w:color="auto" w:fill="auto"/>
          </w:tcPr>
          <w:p w:rsidR="00AD285B" w:rsidRPr="00AD285B" w:rsidRDefault="00AD285B" w:rsidP="006F5128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AD285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Без ПДВ</w:t>
            </w:r>
          </w:p>
        </w:tc>
        <w:tc>
          <w:tcPr>
            <w:tcW w:w="3131" w:type="dxa"/>
            <w:shd w:val="clear" w:color="auto" w:fill="auto"/>
          </w:tcPr>
          <w:p w:rsidR="00AD285B" w:rsidRPr="00AD285B" w:rsidRDefault="00AD285B" w:rsidP="00AD285B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AD285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3333,33</w:t>
            </w:r>
          </w:p>
        </w:tc>
      </w:tr>
      <w:tr w:rsidR="00AD285B" w:rsidRPr="006F5128" w:rsidTr="006F5128">
        <w:trPr>
          <w:trHeight w:val="448"/>
        </w:trPr>
        <w:tc>
          <w:tcPr>
            <w:tcW w:w="3130" w:type="dxa"/>
            <w:vMerge/>
            <w:shd w:val="clear" w:color="auto" w:fill="auto"/>
          </w:tcPr>
          <w:p w:rsidR="00AD285B" w:rsidRPr="00AD285B" w:rsidRDefault="00AD285B" w:rsidP="006F5128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AD285B" w:rsidRPr="00AD285B" w:rsidRDefault="00AD285B" w:rsidP="006F5128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AD285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ПДВ</w:t>
            </w:r>
          </w:p>
        </w:tc>
        <w:tc>
          <w:tcPr>
            <w:tcW w:w="3131" w:type="dxa"/>
            <w:shd w:val="clear" w:color="auto" w:fill="auto"/>
          </w:tcPr>
          <w:p w:rsidR="00AD285B" w:rsidRPr="00AD285B" w:rsidRDefault="00AD285B" w:rsidP="00AD285B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AD285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666,67</w:t>
            </w:r>
          </w:p>
        </w:tc>
      </w:tr>
      <w:tr w:rsidR="00AD285B" w:rsidRPr="006F5128" w:rsidTr="006F5128">
        <w:trPr>
          <w:trHeight w:val="448"/>
        </w:trPr>
        <w:tc>
          <w:tcPr>
            <w:tcW w:w="3130" w:type="dxa"/>
            <w:vMerge/>
            <w:shd w:val="clear" w:color="auto" w:fill="auto"/>
          </w:tcPr>
          <w:p w:rsidR="00AD285B" w:rsidRPr="00AD285B" w:rsidRDefault="00AD285B" w:rsidP="006F5128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AD285B" w:rsidRPr="00AD285B" w:rsidRDefault="00AD285B" w:rsidP="006F5128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AD285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З ПДВ</w:t>
            </w:r>
          </w:p>
        </w:tc>
        <w:tc>
          <w:tcPr>
            <w:tcW w:w="3131" w:type="dxa"/>
            <w:shd w:val="clear" w:color="auto" w:fill="auto"/>
          </w:tcPr>
          <w:p w:rsidR="00AD285B" w:rsidRPr="00AD285B" w:rsidRDefault="00AD285B" w:rsidP="00AD285B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AD285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4000,00</w:t>
            </w:r>
          </w:p>
        </w:tc>
      </w:tr>
    </w:tbl>
    <w:p w:rsidR="006F5128" w:rsidRDefault="006F5128" w:rsidP="00CA04F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CA04F0" w:rsidRDefault="00CA04F0" w:rsidP="00CA04F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D42AE" w:rsidRDefault="006B38C2" w:rsidP="004101F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постійну комісію</w:t>
      </w:r>
      <w:r w:rsidR="00DA3F4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 питань </w:t>
      </w:r>
      <w:r w:rsidR="006F51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житлово-комунального господарства, комунальної власності, промисловості, підприємництва та сфери послуг (Гаврилюк А.І.).</w:t>
      </w:r>
    </w:p>
    <w:p w:rsidR="002D42AE" w:rsidRDefault="002D42AE" w:rsidP="002D42AE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605013" w:rsidRDefault="00605013" w:rsidP="002D42AE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76B12" w:rsidRPr="006F5128" w:rsidRDefault="002D42AE" w:rsidP="006F5128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F512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70E34" w:rsidRPr="002D42A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Сільський голова                                     </w:t>
      </w:r>
      <w:r w:rsidR="00CC28EC" w:rsidRPr="002D42AE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DA3F4F" w:rsidRPr="002D42AE">
        <w:rPr>
          <w:rFonts w:ascii="Times New Roman" w:hAnsi="Times New Roman"/>
          <w:b/>
          <w:sz w:val="28"/>
          <w:szCs w:val="28"/>
          <w:lang w:val="uk-UA"/>
        </w:rPr>
        <w:t>В.С.</w:t>
      </w:r>
      <w:r w:rsidR="00DA3F4F" w:rsidRPr="002D42A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9160D" w:rsidRPr="002D42AE">
        <w:rPr>
          <w:rFonts w:ascii="Times New Roman" w:hAnsi="Times New Roman"/>
          <w:b/>
          <w:sz w:val="28"/>
          <w:szCs w:val="28"/>
          <w:lang w:val="uk-UA"/>
        </w:rPr>
        <w:t xml:space="preserve">Романюк </w:t>
      </w:r>
    </w:p>
    <w:sectPr w:rsidR="00276B12" w:rsidRPr="006F5128" w:rsidSect="006F512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263"/>
    <w:multiLevelType w:val="hybridMultilevel"/>
    <w:tmpl w:val="E7F40BA2"/>
    <w:lvl w:ilvl="0" w:tplc="604466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D361BC6"/>
    <w:multiLevelType w:val="hybridMultilevel"/>
    <w:tmpl w:val="7794F636"/>
    <w:lvl w:ilvl="0" w:tplc="F18E80F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C182C"/>
    <w:multiLevelType w:val="hybridMultilevel"/>
    <w:tmpl w:val="6F7C6442"/>
    <w:lvl w:ilvl="0" w:tplc="B156A30C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345"/>
    <w:rsid w:val="00060FCB"/>
    <w:rsid w:val="000F291B"/>
    <w:rsid w:val="00116853"/>
    <w:rsid w:val="001416D5"/>
    <w:rsid w:val="00276B12"/>
    <w:rsid w:val="002D42AE"/>
    <w:rsid w:val="003C46CF"/>
    <w:rsid w:val="003E45EA"/>
    <w:rsid w:val="003F5A6E"/>
    <w:rsid w:val="004101F3"/>
    <w:rsid w:val="00426928"/>
    <w:rsid w:val="00470E34"/>
    <w:rsid w:val="00497FCD"/>
    <w:rsid w:val="00554345"/>
    <w:rsid w:val="00605013"/>
    <w:rsid w:val="006B38C2"/>
    <w:rsid w:val="006F5128"/>
    <w:rsid w:val="00756956"/>
    <w:rsid w:val="00805064"/>
    <w:rsid w:val="00827CB6"/>
    <w:rsid w:val="0089160D"/>
    <w:rsid w:val="008B5E76"/>
    <w:rsid w:val="009255C1"/>
    <w:rsid w:val="009E4101"/>
    <w:rsid w:val="00AD285B"/>
    <w:rsid w:val="00AE3F54"/>
    <w:rsid w:val="00C019A7"/>
    <w:rsid w:val="00CA04F0"/>
    <w:rsid w:val="00CC28EC"/>
    <w:rsid w:val="00CE32E9"/>
    <w:rsid w:val="00D0768E"/>
    <w:rsid w:val="00DA3F4F"/>
    <w:rsid w:val="00E86E5D"/>
    <w:rsid w:val="00F1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2018-05-07T13:30:00Z</cp:lastPrinted>
  <dcterms:created xsi:type="dcterms:W3CDTF">2018-07-13T11:56:00Z</dcterms:created>
  <dcterms:modified xsi:type="dcterms:W3CDTF">2018-07-13T11:56:00Z</dcterms:modified>
</cp:coreProperties>
</file>