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92A" w:rsidRDefault="00383E66" w:rsidP="00383E66">
      <w:pPr>
        <w:jc w:val="center"/>
      </w:pPr>
      <w:r>
        <w:rPr>
          <w:noProof/>
        </w:rPr>
        <w:drawing>
          <wp:inline distT="0" distB="0" distL="0" distR="0" wp14:anchorId="6481D1C8" wp14:editId="6359E1D0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E66" w:rsidRPr="00383E66" w:rsidRDefault="00383E66" w:rsidP="00383E6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83E6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383E6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383E66" w:rsidRPr="00383E66" w:rsidRDefault="00383E66" w:rsidP="00383E6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83E66" w:rsidRPr="00383E66" w:rsidRDefault="00383E66" w:rsidP="00383E6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83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383E66" w:rsidRPr="00383E66" w:rsidRDefault="007958A0" w:rsidP="00383E6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38</w:t>
      </w:r>
      <w:r w:rsidR="00383E66" w:rsidRPr="00383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094"/>
        <w:gridCol w:w="3126"/>
      </w:tblGrid>
      <w:tr w:rsidR="00383E66" w:rsidRPr="00383E66" w:rsidTr="004C695C">
        <w:tc>
          <w:tcPr>
            <w:tcW w:w="3190" w:type="dxa"/>
          </w:tcPr>
          <w:p w:rsidR="00383E66" w:rsidRPr="00383E66" w:rsidRDefault="00383E66" w:rsidP="004C695C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83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795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383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="00795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383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="00795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</w:tcPr>
          <w:p w:rsidR="00383E66" w:rsidRPr="00383E66" w:rsidRDefault="00383E66" w:rsidP="004C695C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383E66" w:rsidRPr="00383E66" w:rsidRDefault="00383E66" w:rsidP="004C695C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83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0C3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</w:t>
            </w:r>
          </w:p>
        </w:tc>
      </w:tr>
    </w:tbl>
    <w:p w:rsidR="000C3CEB" w:rsidRDefault="000C3CEB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C3CEB" w:rsidRPr="000C3CEB" w:rsidRDefault="00383E66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C3C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затвердження П</w:t>
      </w:r>
      <w:r w:rsidR="007830E2" w:rsidRPr="000C3C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лану формування ефективної мережі закладів </w:t>
      </w:r>
    </w:p>
    <w:p w:rsidR="000C3CEB" w:rsidRPr="000C3CEB" w:rsidRDefault="007830E2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C3C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загальної середньої освіти </w:t>
      </w:r>
      <w:proofErr w:type="spellStart"/>
      <w:r w:rsidRPr="000C3C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Якушинецької</w:t>
      </w:r>
      <w:proofErr w:type="spellEnd"/>
      <w:r w:rsidRPr="000C3C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сільської територіальної </w:t>
      </w:r>
    </w:p>
    <w:p w:rsidR="00383E66" w:rsidRPr="000C3CEB" w:rsidRDefault="007830E2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C3C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громади на 2024-2027 роки</w:t>
      </w:r>
    </w:p>
    <w:p w:rsidR="007830E2" w:rsidRDefault="007830E2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830E2" w:rsidRDefault="007830E2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830E2" w:rsidRDefault="007830E2" w:rsidP="00F81231">
      <w:pPr>
        <w:tabs>
          <w:tab w:val="left" w:pos="3990"/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Закону України</w:t>
      </w:r>
      <w:r w:rsidR="00F812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місцеве самоврядування в Україні», з урахуванням вимог Закону України «Про повну загальну освіту», наказу Департаменту гуманітарної політики від 21 грудня 2023 року № 924-аг «Про розроблення </w:t>
      </w:r>
      <w:proofErr w:type="spellStart"/>
      <w:r w:rsidR="00F812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="00F812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формування мережі загальної середньої освіти», з метою приведення мережі закладів загальної середньої освіти </w:t>
      </w:r>
      <w:proofErr w:type="spellStart"/>
      <w:r w:rsidR="00F812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Якушинецької</w:t>
      </w:r>
      <w:proofErr w:type="spellEnd"/>
      <w:r w:rsidR="00F812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територіальної громади у відповідність до вимог чинного законодавства України, задля забезпечення якісних освітніх послуг для здобувачів освіти, виконання нормативних завдань освітнього процесу, ефективного використання матеріально-технічних, кадрових та фінансових ресурсів закладів загальної середньої освіти, сільська рада</w:t>
      </w:r>
    </w:p>
    <w:p w:rsidR="00F81231" w:rsidRDefault="00F81231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81231" w:rsidRPr="00F81231" w:rsidRDefault="00F81231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812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ВИРІШИЛА:</w:t>
      </w:r>
    </w:p>
    <w:p w:rsidR="00F81231" w:rsidRDefault="00F81231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81231" w:rsidRDefault="00F81231" w:rsidP="007958A0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План формування ефективної мережі закладів загальної середньої освіти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територіальної громади на 2024-2027 роки (Додаток).</w:t>
      </w:r>
    </w:p>
    <w:p w:rsidR="00F81231" w:rsidRPr="00F81231" w:rsidRDefault="00F81231" w:rsidP="007958A0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постійнодіючу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комісію сільської ради з питань освіти, культури, охорони здоров’я, молоді, фізкультури, спорту та соціального захисту населення (Бровченко Л.Д.).  </w:t>
      </w:r>
    </w:p>
    <w:p w:rsidR="00383E66" w:rsidRDefault="00383E66" w:rsidP="00383E66">
      <w:pPr>
        <w:jc w:val="center"/>
      </w:pPr>
    </w:p>
    <w:p w:rsidR="00F81231" w:rsidRDefault="00F81231" w:rsidP="00383E66">
      <w:pPr>
        <w:jc w:val="center"/>
      </w:pPr>
    </w:p>
    <w:p w:rsidR="00F81231" w:rsidRDefault="00F81231" w:rsidP="00383E66">
      <w:pPr>
        <w:jc w:val="center"/>
      </w:pPr>
    </w:p>
    <w:p w:rsidR="00F81231" w:rsidRDefault="00F81231" w:rsidP="00F8123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123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                                                       Василь РОМАНЮК</w:t>
      </w:r>
    </w:p>
    <w:p w:rsidR="007958A0" w:rsidRDefault="007958A0" w:rsidP="00F8123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58A0" w:rsidRDefault="007958A0" w:rsidP="00F8123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46260" w:rsidRPr="000C3CEB" w:rsidRDefault="00646260" w:rsidP="000C3CE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ru-UA"/>
        </w:rPr>
      </w:pPr>
    </w:p>
    <w:p w:rsidR="000C3CEB" w:rsidRPr="007E666A" w:rsidRDefault="007958A0" w:rsidP="007E666A">
      <w:pPr>
        <w:spacing w:after="0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7E666A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до Рішення</w:t>
      </w:r>
    </w:p>
    <w:p w:rsidR="000C3CEB" w:rsidRPr="007E666A" w:rsidRDefault="000C3CEB" w:rsidP="007E666A">
      <w:pPr>
        <w:spacing w:after="0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7E666A">
        <w:rPr>
          <w:rFonts w:ascii="Times New Roman" w:hAnsi="Times New Roman" w:cs="Times New Roman"/>
          <w:sz w:val="24"/>
          <w:szCs w:val="24"/>
          <w:lang w:val="uk-UA"/>
        </w:rPr>
        <w:t>38 сесії 8 скликання</w:t>
      </w:r>
    </w:p>
    <w:p w:rsidR="000C3CEB" w:rsidRPr="007E666A" w:rsidRDefault="000C3CEB" w:rsidP="007E666A">
      <w:pPr>
        <w:spacing w:after="0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E666A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7E666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7958A0" w:rsidRDefault="000C3CEB" w:rsidP="007E666A">
      <w:pPr>
        <w:spacing w:after="0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7E666A">
        <w:rPr>
          <w:rFonts w:ascii="Times New Roman" w:hAnsi="Times New Roman" w:cs="Times New Roman"/>
          <w:sz w:val="24"/>
          <w:szCs w:val="24"/>
          <w:lang w:val="uk-UA"/>
        </w:rPr>
        <w:t>від 05.04.2024 №________</w:t>
      </w:r>
      <w:r w:rsidR="007958A0" w:rsidRPr="007958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5771" w:rsidRDefault="005F5771" w:rsidP="00F812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5771" w:rsidRPr="007E1CF0" w:rsidRDefault="005F5771" w:rsidP="005F57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1CF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</w:t>
      </w:r>
    </w:p>
    <w:p w:rsidR="007E666A" w:rsidRPr="007E1CF0" w:rsidRDefault="007E666A" w:rsidP="005F57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1C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формування ефективної мережі закладів загальної середньої освіти </w:t>
      </w:r>
      <w:proofErr w:type="spellStart"/>
      <w:r w:rsidRPr="007E1CF0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Pr="007E1C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</w:t>
      </w:r>
      <w:r w:rsidR="007E1CF0" w:rsidRPr="007E1C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E1CF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громади на 2024-2027 роки</w:t>
      </w:r>
    </w:p>
    <w:tbl>
      <w:tblPr>
        <w:tblStyle w:val="a3"/>
        <w:tblW w:w="9479" w:type="dxa"/>
        <w:tblInd w:w="5" w:type="dxa"/>
        <w:tblLook w:val="04A0" w:firstRow="1" w:lastRow="0" w:firstColumn="1" w:lastColumn="0" w:noHBand="0" w:noVBand="1"/>
      </w:tblPr>
      <w:tblGrid>
        <w:gridCol w:w="504"/>
        <w:gridCol w:w="2463"/>
        <w:gridCol w:w="1559"/>
        <w:gridCol w:w="1985"/>
        <w:gridCol w:w="2968"/>
      </w:tblGrid>
      <w:tr w:rsidR="00011BF0" w:rsidRPr="007E666A" w:rsidTr="00011BF0">
        <w:tc>
          <w:tcPr>
            <w:tcW w:w="504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63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1559" w:type="dxa"/>
          </w:tcPr>
          <w:p w:rsidR="00011BF0" w:rsidRDefault="00011BF0" w:rsidP="00011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/202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011BF0" w:rsidRPr="007E1CF0" w:rsidRDefault="00011BF0" w:rsidP="00011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01.0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011BF0" w:rsidRDefault="00011BF0" w:rsidP="00011BF0">
            <w:pPr>
              <w:ind w:left="351" w:hanging="3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1CF0">
              <w:rPr>
                <w:rFonts w:ascii="Times New Roman" w:hAnsi="Times New Roman" w:cs="Times New Roman"/>
                <w:lang w:val="uk-UA"/>
              </w:rPr>
              <w:t xml:space="preserve">2027/2028 </w:t>
            </w:r>
            <w:proofErr w:type="spellStart"/>
            <w:r w:rsidRPr="007E1CF0">
              <w:rPr>
                <w:rFonts w:ascii="Times New Roman" w:hAnsi="Times New Roman" w:cs="Times New Roman"/>
                <w:lang w:val="uk-UA"/>
              </w:rPr>
              <w:t>н.р</w:t>
            </w:r>
            <w:proofErr w:type="spellEnd"/>
            <w:r w:rsidRPr="007E1CF0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011BF0" w:rsidRPr="007E1CF0" w:rsidRDefault="00011BF0" w:rsidP="00011BF0">
            <w:pPr>
              <w:ind w:left="351" w:hanging="3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01.09.2027</w:t>
            </w:r>
          </w:p>
        </w:tc>
        <w:tc>
          <w:tcPr>
            <w:tcW w:w="2968" w:type="dxa"/>
          </w:tcPr>
          <w:p w:rsidR="00011BF0" w:rsidRPr="007E1CF0" w:rsidRDefault="00011BF0" w:rsidP="00011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1CF0">
              <w:rPr>
                <w:rFonts w:ascii="Times New Roman" w:hAnsi="Times New Roman" w:cs="Times New Roman"/>
                <w:lang w:val="uk-UA"/>
              </w:rPr>
              <w:t xml:space="preserve">2028/2029 </w:t>
            </w:r>
            <w:proofErr w:type="spellStart"/>
            <w:r w:rsidRPr="007E1CF0">
              <w:rPr>
                <w:rFonts w:ascii="Times New Roman" w:hAnsi="Times New Roman" w:cs="Times New Roman"/>
                <w:lang w:val="uk-UA"/>
              </w:rPr>
              <w:t>н.р</w:t>
            </w:r>
            <w:proofErr w:type="spellEnd"/>
            <w:r w:rsidRPr="007E1CF0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011BF0" w:rsidRPr="007E666A" w:rsidTr="00011BF0">
        <w:tc>
          <w:tcPr>
            <w:tcW w:w="504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63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Якушинецький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Вінницької області</w:t>
            </w:r>
          </w:p>
        </w:tc>
        <w:tc>
          <w:tcPr>
            <w:tcW w:w="1559" w:type="dxa"/>
            <w:vAlign w:val="center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Розпочати процедуру реорганізації</w:t>
            </w:r>
          </w:p>
        </w:tc>
        <w:tc>
          <w:tcPr>
            <w:tcW w:w="1985" w:type="dxa"/>
            <w:vAlign w:val="center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Припинити набір в 10 </w:t>
            </w:r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8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E666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Гімназія з структурними підрозділами початкової</w:t>
            </w:r>
          </w:p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E666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школи в с. Лисогора та Ксаверівка</w:t>
            </w:r>
            <w:r w:rsidRPr="007E666A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(заклад загальної середньої освіти, що забезпечує здобуття початкової, базової середньої освіти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</w:tc>
      </w:tr>
      <w:tr w:rsidR="00011BF0" w:rsidRPr="007E666A" w:rsidTr="00011BF0">
        <w:tc>
          <w:tcPr>
            <w:tcW w:w="504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63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Дашковецький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1559" w:type="dxa"/>
            <w:vAlign w:val="center"/>
          </w:tcPr>
          <w:p w:rsidR="00011BF0" w:rsidRDefault="00011BF0" w:rsidP="00011BF0">
            <w:pPr>
              <w:jc w:val="center"/>
            </w:pPr>
            <w:r w:rsidRPr="009B3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Розпочати процедуру реорганізації</w:t>
            </w:r>
          </w:p>
        </w:tc>
        <w:tc>
          <w:tcPr>
            <w:tcW w:w="1985" w:type="dxa"/>
            <w:vAlign w:val="center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Припинити набір в 10 </w:t>
            </w:r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8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E666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Гімназія</w:t>
            </w:r>
            <w:r w:rsidRPr="007E666A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(заклад загальної середньої освіти, що забезпечує здобуття початкової, базової середньої освіти)</w:t>
            </w:r>
          </w:p>
        </w:tc>
      </w:tr>
      <w:tr w:rsidR="00011BF0" w:rsidRPr="007E666A" w:rsidTr="00011BF0">
        <w:tc>
          <w:tcPr>
            <w:tcW w:w="504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63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Некрасовський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1559" w:type="dxa"/>
            <w:vAlign w:val="center"/>
          </w:tcPr>
          <w:p w:rsidR="00011BF0" w:rsidRDefault="00011BF0" w:rsidP="00011BF0">
            <w:pPr>
              <w:jc w:val="center"/>
            </w:pPr>
            <w:r w:rsidRPr="009B3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Розпочати процедуру реорганізації</w:t>
            </w:r>
          </w:p>
        </w:tc>
        <w:tc>
          <w:tcPr>
            <w:tcW w:w="1985" w:type="dxa"/>
            <w:vAlign w:val="center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Припинити набір в 10 </w:t>
            </w:r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8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E666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Гімназія</w:t>
            </w:r>
            <w:r w:rsidRPr="007E666A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(заклад загальної середньої освіти, що забезпечує здобуття початкової, базової середньої освіти)</w:t>
            </w:r>
          </w:p>
        </w:tc>
      </w:tr>
      <w:tr w:rsidR="00011BF0" w:rsidRPr="007E666A" w:rsidTr="00011BF0">
        <w:tc>
          <w:tcPr>
            <w:tcW w:w="504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63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Микулинецький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1559" w:type="dxa"/>
            <w:vAlign w:val="center"/>
          </w:tcPr>
          <w:p w:rsidR="00011BF0" w:rsidRDefault="00011BF0" w:rsidP="00011BF0">
            <w:pPr>
              <w:jc w:val="center"/>
            </w:pPr>
            <w:r w:rsidRPr="009B3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Розпочати процедуру реорганізації</w:t>
            </w:r>
          </w:p>
        </w:tc>
        <w:tc>
          <w:tcPr>
            <w:tcW w:w="1985" w:type="dxa"/>
            <w:vAlign w:val="center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Припинити набір в 10 </w:t>
            </w:r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8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E666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Гімназія</w:t>
            </w:r>
            <w:r w:rsidRPr="007E666A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(заклад загальної середньої освіти, що забезпечує здобуття початкової, базової середньої освіти)</w:t>
            </w:r>
          </w:p>
        </w:tc>
      </w:tr>
      <w:tr w:rsidR="00011BF0" w:rsidRPr="007E666A" w:rsidTr="00011BF0">
        <w:tc>
          <w:tcPr>
            <w:tcW w:w="504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63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Пултівецький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1559" w:type="dxa"/>
            <w:vAlign w:val="center"/>
          </w:tcPr>
          <w:p w:rsidR="00011BF0" w:rsidRDefault="00011BF0" w:rsidP="00011BF0">
            <w:pPr>
              <w:jc w:val="center"/>
            </w:pPr>
            <w:r w:rsidRPr="009B3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Розпочати процедуру реорганізації</w:t>
            </w:r>
          </w:p>
        </w:tc>
        <w:tc>
          <w:tcPr>
            <w:tcW w:w="1985" w:type="dxa"/>
            <w:vAlign w:val="center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Припинити набір в 10 </w:t>
            </w:r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68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E666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Гімназія</w:t>
            </w:r>
            <w:r w:rsidRPr="007E666A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(заклад загальної середньої освіти, що забезпечує здобуття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7E666A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початкової, базової середньої освіти)</w:t>
            </w:r>
          </w:p>
        </w:tc>
      </w:tr>
      <w:tr w:rsidR="00011BF0" w:rsidRPr="007E666A" w:rsidTr="00011BF0">
        <w:tc>
          <w:tcPr>
            <w:tcW w:w="504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63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Зарванецька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 </w:t>
            </w:r>
            <w:bookmarkStart w:id="0" w:name="_GoBack"/>
            <w:bookmarkEnd w:id="0"/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сільскої</w:t>
            </w:r>
            <w:proofErr w:type="spellEnd"/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 Вінницької області»</w:t>
            </w:r>
          </w:p>
        </w:tc>
        <w:tc>
          <w:tcPr>
            <w:tcW w:w="1559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змін</w:t>
            </w:r>
          </w:p>
        </w:tc>
        <w:tc>
          <w:tcPr>
            <w:tcW w:w="2968" w:type="dxa"/>
            <w:vAlign w:val="center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змін</w:t>
            </w:r>
          </w:p>
        </w:tc>
      </w:tr>
    </w:tbl>
    <w:p w:rsidR="007E666A" w:rsidRDefault="007E666A" w:rsidP="005F57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5771" w:rsidRPr="00A17888" w:rsidRDefault="007E1CF0" w:rsidP="007E1CF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788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сільської ради                                         Катерина КОСТЮК</w:t>
      </w:r>
    </w:p>
    <w:sectPr w:rsidR="005F5771" w:rsidRPr="00A1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07B4"/>
    <w:multiLevelType w:val="hybridMultilevel"/>
    <w:tmpl w:val="1182E5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67738"/>
    <w:multiLevelType w:val="multilevel"/>
    <w:tmpl w:val="E2D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250A6"/>
    <w:multiLevelType w:val="multilevel"/>
    <w:tmpl w:val="6916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66"/>
    <w:rsid w:val="00011BF0"/>
    <w:rsid w:val="000C3CEB"/>
    <w:rsid w:val="00383E66"/>
    <w:rsid w:val="004349C6"/>
    <w:rsid w:val="005F5771"/>
    <w:rsid w:val="00646260"/>
    <w:rsid w:val="0074392A"/>
    <w:rsid w:val="007830E2"/>
    <w:rsid w:val="007958A0"/>
    <w:rsid w:val="007E1CF0"/>
    <w:rsid w:val="007E666A"/>
    <w:rsid w:val="00A17888"/>
    <w:rsid w:val="00AF5789"/>
    <w:rsid w:val="00CE5D1D"/>
    <w:rsid w:val="00EE6D11"/>
    <w:rsid w:val="00F8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96A3"/>
  <w15:chartTrackingRefBased/>
  <w15:docId w15:val="{343872F9-E9D6-407C-AC71-8E16D5E7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E6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23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4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2024-03-20T09:05:00Z</cp:lastPrinted>
  <dcterms:created xsi:type="dcterms:W3CDTF">2024-03-15T06:07:00Z</dcterms:created>
  <dcterms:modified xsi:type="dcterms:W3CDTF">2024-03-22T12:22:00Z</dcterms:modified>
</cp:coreProperties>
</file>