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1C0" w:rsidRDefault="004677F8">
      <w:pPr>
        <w:tabs>
          <w:tab w:val="left" w:pos="3990"/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533400" cy="6203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1C0" w:rsidRDefault="004677F8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>КУШИНЕЦЬКА СІЛЬСЬКА РАДА</w:t>
      </w:r>
    </w:p>
    <w:p w:rsidR="005921C0" w:rsidRDefault="005921C0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21C0" w:rsidRDefault="004677F8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РІШЕННЯ</w:t>
      </w:r>
    </w:p>
    <w:p w:rsidR="005921C0" w:rsidRDefault="004677F8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17 сесія 8 скликання</w:t>
      </w:r>
    </w:p>
    <w:p w:rsidR="005921C0" w:rsidRDefault="005921C0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21C0" w:rsidRDefault="004677F8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28.01.2022                                                                                               №</w:t>
      </w:r>
      <w:r w:rsidR="00CB1109">
        <w:rPr>
          <w:rFonts w:ascii="Times New Roman" w:eastAsia="Times New Roman" w:hAnsi="Times New Roman"/>
          <w:b/>
          <w:sz w:val="28"/>
          <w:szCs w:val="28"/>
          <w:lang w:eastAsia="ru-RU"/>
        </w:rPr>
        <w:t>754</w:t>
      </w:r>
      <w:bookmarkStart w:id="0" w:name="_GoBack"/>
      <w:bookmarkEnd w:id="0"/>
    </w:p>
    <w:p w:rsidR="005921C0" w:rsidRDefault="005921C0">
      <w:pPr>
        <w:tabs>
          <w:tab w:val="left" w:pos="4060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921C0" w:rsidRDefault="005921C0">
      <w:pPr>
        <w:tabs>
          <w:tab w:val="left" w:pos="4060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921C0" w:rsidRDefault="004677F8">
      <w:pPr>
        <w:tabs>
          <w:tab w:val="left" w:pos="4051"/>
          <w:tab w:val="right" w:pos="9355"/>
        </w:tabs>
        <w:spacing w:after="0" w:line="240" w:lineRule="auto"/>
        <w:rPr>
          <w:rFonts w:ascii="Times New Roman" w:eastAsia="Arial Unicode MS" w:hAnsi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SimSun" w:hAnsi="Times New Roman"/>
          <w:b/>
          <w:sz w:val="28"/>
          <w:szCs w:val="28"/>
        </w:rPr>
        <w:t xml:space="preserve">Про ліквідацію </w:t>
      </w:r>
      <w:proofErr w:type="spellStart"/>
      <w:r>
        <w:rPr>
          <w:rFonts w:ascii="Times New Roman" w:eastAsia="Arial Unicode MS" w:hAnsi="Times New Roman"/>
          <w:b/>
          <w:color w:val="000000"/>
          <w:sz w:val="28"/>
          <w:szCs w:val="28"/>
          <w:lang w:eastAsia="uk-UA" w:bidi="uk-UA"/>
        </w:rPr>
        <w:t>Майданської</w:t>
      </w:r>
      <w:proofErr w:type="spellEnd"/>
      <w:r>
        <w:rPr>
          <w:rFonts w:ascii="Times New Roman" w:eastAsia="Arial Unicode MS" w:hAnsi="Times New Roman"/>
          <w:b/>
          <w:color w:val="000000"/>
          <w:sz w:val="28"/>
          <w:szCs w:val="28"/>
          <w:lang w:eastAsia="uk-UA" w:bidi="uk-UA"/>
        </w:rPr>
        <w:t xml:space="preserve">  середньої </w:t>
      </w:r>
    </w:p>
    <w:p w:rsidR="005921C0" w:rsidRDefault="004677F8">
      <w:pPr>
        <w:tabs>
          <w:tab w:val="left" w:pos="4051"/>
          <w:tab w:val="right" w:pos="9355"/>
        </w:tabs>
        <w:spacing w:after="0" w:line="240" w:lineRule="auto"/>
        <w:rPr>
          <w:rFonts w:ascii="Times New Roman" w:eastAsia="Arial Unicode MS" w:hAnsi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lang w:eastAsia="uk-UA" w:bidi="uk-UA"/>
        </w:rPr>
        <w:t>загальноосвітньої школи І-ІІ ступенів</w:t>
      </w:r>
    </w:p>
    <w:p w:rsidR="005921C0" w:rsidRDefault="005921C0">
      <w:pPr>
        <w:tabs>
          <w:tab w:val="left" w:pos="4051"/>
          <w:tab w:val="right" w:pos="9355"/>
        </w:tabs>
        <w:spacing w:after="0" w:line="276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uk-UA" w:bidi="uk-UA"/>
        </w:rPr>
      </w:pPr>
    </w:p>
    <w:p w:rsidR="005921C0" w:rsidRDefault="005921C0">
      <w:pPr>
        <w:tabs>
          <w:tab w:val="left" w:pos="4051"/>
          <w:tab w:val="right" w:pos="9355"/>
        </w:tabs>
        <w:spacing w:after="0" w:line="276" w:lineRule="auto"/>
        <w:rPr>
          <w:rFonts w:ascii="Times New Roman" w:eastAsia="Arial Unicode MS" w:hAnsi="Times New Roman"/>
          <w:color w:val="000000"/>
          <w:sz w:val="20"/>
          <w:szCs w:val="20"/>
          <w:lang w:eastAsia="uk-UA" w:bidi="uk-UA"/>
        </w:rPr>
      </w:pPr>
    </w:p>
    <w:p w:rsidR="005921C0" w:rsidRDefault="004677F8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 метою упорядкування мережі закладів загальної середньої освіти Якушинецької територіальної громади, враховуючи, що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Майданська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середня загальноосвітня школа І-ІІ ступенів як навчальний заклад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функціонує більше10 років,  відповідно до статей 104, 105, 110, 111 Цивільного кодексу України,  частини 2 статті 25 Закону України “Про освіту”, ч. 1 ст. 32 Закону України «Про повну загальну середню освіту», п. 30 ст. 26</w:t>
      </w:r>
      <w:r>
        <w:rPr>
          <w:rFonts w:ascii="Times New Roman" w:hAnsi="Times New Roman"/>
          <w:sz w:val="28"/>
          <w:szCs w:val="28"/>
        </w:rPr>
        <w:t>, ст. 59 Закону України «Про місцеве самоврядування в Україні», сільська рада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921C0" w:rsidRDefault="004677F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 w:rsidR="005921C0" w:rsidRDefault="004677F8">
      <w:pPr>
        <w:tabs>
          <w:tab w:val="left" w:pos="567"/>
          <w:tab w:val="right" w:pos="9355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1. Ліквідувати юридичну особу -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Майданську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середню загальноосвітню</w:t>
      </w:r>
    </w:p>
    <w:p w:rsidR="005921C0" w:rsidRDefault="004677F8">
      <w:pPr>
        <w:tabs>
          <w:tab w:val="left" w:pos="567"/>
          <w:tab w:val="right" w:pos="9355"/>
        </w:tabs>
        <w:spacing w:after="0" w:line="240" w:lineRule="auto"/>
        <w:jc w:val="both"/>
      </w:pP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школу І-ІІ ступенів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місцезнаходження: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Вінницька область Вінницький район с. Майдан, вул. Шкільна,буд.24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 поштовий індекс 23224, </w:t>
      </w:r>
      <w:r>
        <w:rPr>
          <w:rFonts w:ascii="Times New Roman" w:hAnsi="Times New Roman"/>
          <w:sz w:val="28"/>
          <w:szCs w:val="28"/>
        </w:rPr>
        <w:t xml:space="preserve">код за ЄДРПОУ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26339061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921C0" w:rsidRDefault="004677F8">
      <w:pPr>
        <w:tabs>
          <w:tab w:val="left" w:pos="567"/>
          <w:tab w:val="right" w:pos="9355"/>
        </w:tabs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2. Утворити ліквідаційну комісію з припинення діяльності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Майданської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 середньої загальноосвітньої  школи І-ІІ ступенів в такому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складі:</w:t>
      </w:r>
    </w:p>
    <w:p w:rsidR="005921C0" w:rsidRDefault="004677F8">
      <w:pPr>
        <w:pStyle w:val="a8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eastAsia="Calibri" w:hAnsi="Times New Roman"/>
          <w:color w:val="000000"/>
          <w:sz w:val="28"/>
          <w:szCs w:val="28"/>
        </w:rPr>
        <w:t>РАБОВА</w:t>
      </w:r>
      <w:r>
        <w:rPr>
          <w:rFonts w:ascii="Times New Roman" w:hAnsi="Times New Roman"/>
          <w:color w:val="000000"/>
          <w:sz w:val="28"/>
          <w:szCs w:val="28"/>
        </w:rPr>
        <w:t xml:space="preserve"> Людмила Миколаївна,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заступник сільського голови Якушинецької сільської ради  з питань діяльності виконавчих органів ради - голова комісії.</w:t>
      </w:r>
    </w:p>
    <w:p w:rsidR="005921C0" w:rsidRDefault="004677F8">
      <w:pPr>
        <w:pStyle w:val="a8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eastAsia="Calibri" w:hAnsi="Times New Roman"/>
          <w:color w:val="000000"/>
          <w:sz w:val="28"/>
          <w:szCs w:val="28"/>
        </w:rPr>
        <w:t>АЗУРИК</w:t>
      </w:r>
      <w:r>
        <w:rPr>
          <w:rFonts w:ascii="Times New Roman" w:hAnsi="Times New Roman"/>
          <w:color w:val="000000"/>
          <w:sz w:val="28"/>
          <w:szCs w:val="28"/>
        </w:rPr>
        <w:t xml:space="preserve"> Андрій Дмитрович,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начальник відділу освіти, культури та спорту Якушинецької </w:t>
      </w:r>
      <w:r>
        <w:rPr>
          <w:rFonts w:ascii="Times New Roman" w:hAnsi="Times New Roman"/>
          <w:color w:val="000000"/>
          <w:sz w:val="28"/>
          <w:szCs w:val="28"/>
        </w:rPr>
        <w:t>сільської ради;</w:t>
      </w:r>
    </w:p>
    <w:p w:rsidR="005921C0" w:rsidRDefault="004677F8">
      <w:pPr>
        <w:pStyle w:val="a8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Члени комісії:</w:t>
      </w:r>
    </w:p>
    <w:p w:rsidR="005921C0" w:rsidRDefault="004677F8">
      <w:pPr>
        <w:pStyle w:val="a8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eastAsia="Calibri" w:hAnsi="Times New Roman"/>
          <w:sz w:val="28"/>
          <w:szCs w:val="28"/>
        </w:rPr>
        <w:t>ІЛОУС</w:t>
      </w:r>
      <w:r>
        <w:rPr>
          <w:rFonts w:ascii="Times New Roman" w:hAnsi="Times New Roman"/>
          <w:sz w:val="28"/>
          <w:szCs w:val="28"/>
        </w:rPr>
        <w:t xml:space="preserve"> Наталія Пилипівна, інспектор з методичної роботи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відділу освіти, культури та  спорту Якушинецької сільської ради;</w:t>
      </w:r>
    </w:p>
    <w:p w:rsidR="005921C0" w:rsidRDefault="004677F8">
      <w:pPr>
        <w:pStyle w:val="a8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eastAsia="Calibri" w:hAnsi="Times New Roman"/>
          <w:sz w:val="28"/>
          <w:szCs w:val="28"/>
        </w:rPr>
        <w:t>АНДАУРОВ</w:t>
      </w:r>
      <w:r>
        <w:rPr>
          <w:rFonts w:ascii="Times New Roman" w:hAnsi="Times New Roman"/>
          <w:sz w:val="28"/>
          <w:szCs w:val="28"/>
        </w:rPr>
        <w:t xml:space="preserve"> Сергій Петрович, інспектор з юридичних,  кадрових питань та діловодства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відділу освіти, культури та  спорту Якушинецької сільської ради;</w:t>
      </w:r>
    </w:p>
    <w:p w:rsidR="005921C0" w:rsidRDefault="004677F8">
      <w:pPr>
        <w:pStyle w:val="a8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ПОЗДНЯКОВА Лілія Миколаївна, інспектор з бухгалтерського обліку та звітності відділу освіти, культури та  спорту Якушинецької сільської ради.</w:t>
      </w:r>
    </w:p>
    <w:p w:rsidR="005921C0" w:rsidRDefault="004677F8">
      <w:pPr>
        <w:tabs>
          <w:tab w:val="left" w:pos="567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3. Визначити місцезнаходження ліквідаційної комісії: 23222,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Вінницька область Вінницький район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Якушинці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, вул. Новоселів,1.</w:t>
      </w:r>
    </w:p>
    <w:p w:rsidR="005921C0" w:rsidRDefault="004677F8">
      <w:pPr>
        <w:tabs>
          <w:tab w:val="left" w:pos="284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4. Ліквідаційній комісії  здійснити процедуру припинення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Майданської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середньої загальноосвітньої  школи І-ІІ ступенів</w:t>
      </w:r>
      <w:r>
        <w:rPr>
          <w:rFonts w:ascii="Times New Roman" w:hAnsi="Times New Roman"/>
          <w:sz w:val="28"/>
          <w:szCs w:val="28"/>
        </w:rPr>
        <w:t xml:space="preserve"> відповідно до вимог Цивільного кодексу України та Закону України Законом України «Про державну реєстрацію юридичних осіб, фізичних осіб-підприємців та громадських формувань».</w:t>
      </w:r>
    </w:p>
    <w:p w:rsidR="005921C0" w:rsidRDefault="004677F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Установити, що з моменту набрання чинності цим рішенням до ліквідаційної комісії переходять повноваження щодо управління справами юридичної особи, яка припиняється.</w:t>
      </w:r>
    </w:p>
    <w:p w:rsidR="005921C0" w:rsidRDefault="004677F8">
      <w:pPr>
        <w:tabs>
          <w:tab w:val="left" w:pos="284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  6. Встановити  двомісячний строк з дня оприлюднення повідомлення про рішення щодо припинення юридичної особи 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заявлення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кредиторами своїх вимог до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Майданської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середньої загальноосвітньої  школи І-ІІ ступенів.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7</w:t>
      </w:r>
      <w:r>
        <w:rPr>
          <w:rFonts w:ascii="Times New Roman" w:hAnsi="Times New Roman"/>
          <w:sz w:val="28"/>
          <w:szCs w:val="28"/>
        </w:rPr>
        <w:t>. Уповноважити  голову ліквідаційної комісії</w:t>
      </w:r>
      <w:r>
        <w:rPr>
          <w:rFonts w:ascii="Times New Roman" w:hAnsi="Times New Roman"/>
          <w:color w:val="000000"/>
          <w:sz w:val="28"/>
          <w:szCs w:val="28"/>
        </w:rPr>
        <w:t xml:space="preserve"> Грабову Людмилу Миколаївну</w:t>
      </w:r>
      <w:r>
        <w:rPr>
          <w:rFonts w:ascii="Times New Roman" w:hAnsi="Times New Roman"/>
          <w:sz w:val="28"/>
          <w:szCs w:val="28"/>
        </w:rPr>
        <w:t xml:space="preserve"> на вчинення дій, необхідних для державної реєстрації ліквідації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Майданської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середньої загальноосвітньої  школи І-ІІ ступенів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 внесення відповідного запису Єдиного державного реєстру юридичних осіб, фізичних осіб-підприємців та громадських формувань з усіма необхідними повноваженнями, передбаченими Законом України «Про державну реєстрацію юридичних осіб, фізичних осіб-підприємців та громадських формувань» та Законом України «Про добровільне об’єднання територіальних громад».</w:t>
      </w:r>
    </w:p>
    <w:p w:rsidR="005921C0" w:rsidRDefault="004677F8">
      <w:pPr>
        <w:tabs>
          <w:tab w:val="left" w:pos="284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  8.</w:t>
      </w:r>
      <w:r>
        <w:rPr>
          <w:rFonts w:ascii="Times New Roman" w:hAnsi="Times New Roman"/>
          <w:sz w:val="28"/>
          <w:szCs w:val="28"/>
          <w:lang w:eastAsia="uk-UA"/>
        </w:rPr>
        <w:t xml:space="preserve">  Контроль за виконанням даного рішення покласти на постійну комісію з питань освіти, культури, охорони здоров’я, молоді, фізкультури, спорту та соціального захисту населення (Ліна Б</w:t>
      </w:r>
      <w:r>
        <w:rPr>
          <w:rFonts w:ascii="Times New Roman" w:eastAsia="Calibri" w:hAnsi="Times New Roman"/>
          <w:sz w:val="28"/>
          <w:szCs w:val="28"/>
          <w:lang w:eastAsia="uk-UA"/>
        </w:rPr>
        <w:t>РОВЧЕНКО</w:t>
      </w:r>
      <w:r>
        <w:rPr>
          <w:rFonts w:ascii="Times New Roman" w:hAnsi="Times New Roman"/>
          <w:sz w:val="28"/>
          <w:szCs w:val="28"/>
          <w:lang w:eastAsia="uk-UA"/>
        </w:rPr>
        <w:t>) та комісію з питань фінансів, бюджету, соціально – економічного розвитку та регуляторної політики (Василь Я</w:t>
      </w:r>
      <w:r>
        <w:rPr>
          <w:rFonts w:ascii="Times New Roman" w:eastAsia="Calibri" w:hAnsi="Times New Roman"/>
          <w:sz w:val="28"/>
          <w:szCs w:val="28"/>
          <w:lang w:eastAsia="uk-UA"/>
        </w:rPr>
        <w:t>НЧУК</w:t>
      </w:r>
      <w:r>
        <w:rPr>
          <w:rFonts w:ascii="Times New Roman" w:hAnsi="Times New Roman"/>
          <w:sz w:val="28"/>
          <w:szCs w:val="28"/>
          <w:lang w:eastAsia="uk-UA"/>
        </w:rPr>
        <w:t>).</w:t>
      </w:r>
    </w:p>
    <w:p w:rsidR="005921C0" w:rsidRDefault="004677F8">
      <w:pPr>
        <w:tabs>
          <w:tab w:val="left" w:pos="284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921C0" w:rsidRDefault="005921C0">
      <w:pPr>
        <w:pStyle w:val="a8"/>
        <w:spacing w:after="0" w:line="240" w:lineRule="auto"/>
        <w:ind w:left="1800"/>
        <w:rPr>
          <w:rFonts w:ascii="Times New Roman" w:hAnsi="Times New Roman"/>
          <w:b/>
          <w:sz w:val="28"/>
          <w:szCs w:val="28"/>
        </w:rPr>
      </w:pPr>
    </w:p>
    <w:p w:rsidR="005921C0" w:rsidRDefault="004677F8">
      <w:pPr>
        <w:pStyle w:val="a8"/>
        <w:spacing w:after="0" w:line="240" w:lineRule="auto"/>
        <w:ind w:left="1080"/>
      </w:pPr>
      <w:r>
        <w:rPr>
          <w:rFonts w:ascii="Times New Roman" w:hAnsi="Times New Roman"/>
          <w:b/>
          <w:sz w:val="28"/>
          <w:szCs w:val="28"/>
        </w:rPr>
        <w:t xml:space="preserve">  Сільський голова                                            Василь Р</w:t>
      </w:r>
      <w:r>
        <w:rPr>
          <w:rFonts w:ascii="Times New Roman" w:eastAsia="Calibri" w:hAnsi="Times New Roman"/>
          <w:b/>
          <w:sz w:val="28"/>
          <w:szCs w:val="28"/>
        </w:rPr>
        <w:t>ОМАНЮК</w:t>
      </w:r>
    </w:p>
    <w:p w:rsidR="005921C0" w:rsidRDefault="005921C0">
      <w:pPr>
        <w:pStyle w:val="a8"/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21C0" w:rsidRDefault="004677F8">
      <w:pPr>
        <w:tabs>
          <w:tab w:val="left" w:pos="567"/>
          <w:tab w:val="right" w:pos="9355"/>
        </w:tabs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</w:p>
    <w:p w:rsidR="005921C0" w:rsidRDefault="005921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921C0" w:rsidRDefault="005921C0">
      <w:pPr>
        <w:tabs>
          <w:tab w:val="left" w:pos="567"/>
        </w:tabs>
        <w:spacing w:after="0" w:line="240" w:lineRule="auto"/>
        <w:ind w:firstLine="567"/>
        <w:jc w:val="both"/>
      </w:pPr>
    </w:p>
    <w:p w:rsidR="005921C0" w:rsidRDefault="005921C0">
      <w:pPr>
        <w:tabs>
          <w:tab w:val="left" w:pos="567"/>
          <w:tab w:val="right" w:pos="9355"/>
        </w:tabs>
        <w:spacing w:after="0" w:line="240" w:lineRule="auto"/>
        <w:ind w:firstLine="567"/>
        <w:jc w:val="both"/>
      </w:pPr>
    </w:p>
    <w:sectPr w:rsidR="005921C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731"/>
    <w:multiLevelType w:val="multilevel"/>
    <w:tmpl w:val="969E96CA"/>
    <w:lvl w:ilvl="0">
      <w:start w:val="15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754EFB"/>
    <w:multiLevelType w:val="multilevel"/>
    <w:tmpl w:val="95E020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C0"/>
    <w:rsid w:val="001D4787"/>
    <w:rsid w:val="004677F8"/>
    <w:rsid w:val="005921C0"/>
    <w:rsid w:val="00CB1109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62B8"/>
  <w15:docId w15:val="{1DF13222-EA9E-445F-86E7-ADBD0570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B68"/>
    <w:pPr>
      <w:spacing w:after="160" w:line="259" w:lineRule="auto"/>
    </w:pPr>
    <w:rPr>
      <w:rFonts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346F8"/>
    <w:rPr>
      <w:rFonts w:ascii="Tahoma" w:eastAsia="Calibri" w:hAnsi="Tahoma" w:cs="Tahoma"/>
      <w:sz w:val="16"/>
      <w:szCs w:val="16"/>
      <w:lang w:val="uk-UA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1346F8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1346F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B2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39"/>
    <w:rsid w:val="009461B4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dc:description/>
  <cp:lastModifiedBy>comp</cp:lastModifiedBy>
  <cp:revision>4</cp:revision>
  <cp:lastPrinted>2022-01-25T13:46:00Z</cp:lastPrinted>
  <dcterms:created xsi:type="dcterms:W3CDTF">2022-01-28T06:06:00Z</dcterms:created>
  <dcterms:modified xsi:type="dcterms:W3CDTF">2022-02-01T08:06:00Z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