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56" w:rsidRPr="00914367" w:rsidRDefault="00E57956" w:rsidP="00E57956">
      <w:pPr>
        <w:tabs>
          <w:tab w:val="left" w:pos="3990"/>
        </w:tabs>
        <w:rPr>
          <w:color w:val="000000"/>
          <w:szCs w:val="28"/>
          <w:lang w:val="uk-UA"/>
        </w:rPr>
      </w:pPr>
    </w:p>
    <w:p w:rsidR="00E57956" w:rsidRPr="00914367" w:rsidRDefault="00E57956" w:rsidP="00E57956">
      <w:pPr>
        <w:tabs>
          <w:tab w:val="left" w:pos="3990"/>
        </w:tabs>
        <w:jc w:val="center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 wp14:anchorId="767B3B3D" wp14:editId="709C7B15">
            <wp:extent cx="457200" cy="600075"/>
            <wp:effectExtent l="0" t="0" r="0" b="9525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56" w:rsidRPr="00914367" w:rsidRDefault="00E57956" w:rsidP="00E57956">
      <w:pPr>
        <w:jc w:val="center"/>
        <w:rPr>
          <w:b/>
          <w:color w:val="000000"/>
          <w:szCs w:val="28"/>
        </w:rPr>
      </w:pPr>
      <w:proofErr w:type="spellStart"/>
      <w:r w:rsidRPr="00914367">
        <w:rPr>
          <w:b/>
          <w:caps/>
          <w:color w:val="000000"/>
          <w:szCs w:val="28"/>
        </w:rPr>
        <w:t>Я</w:t>
      </w:r>
      <w:r w:rsidRPr="00914367">
        <w:rPr>
          <w:b/>
          <w:color w:val="000000"/>
          <w:szCs w:val="28"/>
        </w:rPr>
        <w:t>кушинецька</w:t>
      </w:r>
      <w:proofErr w:type="spellEnd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сільська</w:t>
      </w:r>
      <w:proofErr w:type="spellEnd"/>
      <w:r w:rsidRPr="00914367">
        <w:rPr>
          <w:b/>
          <w:color w:val="000000"/>
          <w:szCs w:val="28"/>
        </w:rPr>
        <w:t xml:space="preserve"> рада</w:t>
      </w:r>
    </w:p>
    <w:p w:rsidR="00E57956" w:rsidRPr="00613237" w:rsidRDefault="00CE3FE6" w:rsidP="00CE3FE6">
      <w:pPr>
        <w:spacing w:before="100" w:beforeAutospacing="1" w:after="100" w:afterAutospacing="1"/>
        <w:jc w:val="center"/>
        <w:outlineLvl w:val="2"/>
        <w:rPr>
          <w:b/>
          <w:bCs/>
          <w:szCs w:val="28"/>
          <w:lang w:val="uk-UA"/>
        </w:rPr>
      </w:pPr>
      <w:r>
        <w:rPr>
          <w:b/>
          <w:bCs/>
          <w:szCs w:val="28"/>
          <w:lang w:val="uk-UA" w:eastAsia="uk-UA"/>
        </w:rPr>
        <w:t xml:space="preserve">РІШЕННЯ </w:t>
      </w:r>
      <w:r>
        <w:rPr>
          <w:b/>
          <w:bCs/>
          <w:szCs w:val="28"/>
          <w:lang w:val="uk-UA" w:eastAsia="uk-UA"/>
        </w:rPr>
        <w:br/>
      </w:r>
      <w:r w:rsidR="0048177E" w:rsidRPr="00613237">
        <w:rPr>
          <w:b/>
          <w:szCs w:val="28"/>
        </w:rPr>
        <w:t xml:space="preserve">14 сесія 8 </w:t>
      </w:r>
      <w:r w:rsidR="00E57956" w:rsidRPr="00613237">
        <w:rPr>
          <w:b/>
          <w:szCs w:val="28"/>
        </w:rPr>
        <w:t>скликання</w:t>
      </w:r>
      <w:r w:rsidR="00E57956" w:rsidRPr="00613237">
        <w:rPr>
          <w:b/>
          <w:bCs/>
          <w:szCs w:val="28"/>
        </w:rPr>
        <w:t xml:space="preserve"> </w:t>
      </w:r>
    </w:p>
    <w:p w:rsidR="00CE3FE6" w:rsidRPr="00CE3FE6" w:rsidRDefault="00CE3FE6" w:rsidP="00CE3FE6">
      <w:pPr>
        <w:spacing w:before="100" w:beforeAutospacing="1" w:after="100" w:afterAutospacing="1"/>
        <w:outlineLvl w:val="2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/>
        </w:rPr>
        <w:t xml:space="preserve"> 26.11.2021                                                                                                    №_____</w:t>
      </w:r>
    </w:p>
    <w:p w:rsidR="00E57956" w:rsidRPr="00E57956" w:rsidRDefault="00E57956" w:rsidP="00E57956">
      <w:pPr>
        <w:rPr>
          <w:lang w:val="uk-UA"/>
        </w:rPr>
      </w:pPr>
    </w:p>
    <w:p w:rsidR="00E57956" w:rsidRDefault="00E57956" w:rsidP="00E57956">
      <w:pPr>
        <w:rPr>
          <w:b/>
          <w:szCs w:val="28"/>
          <w:lang w:val="uk-UA"/>
        </w:rPr>
      </w:pPr>
      <w:r w:rsidRPr="0098294A">
        <w:rPr>
          <w:b/>
          <w:szCs w:val="28"/>
          <w:lang w:val="uk-UA"/>
        </w:rPr>
        <w:t xml:space="preserve">Про затвердження плану діяльності </w:t>
      </w:r>
    </w:p>
    <w:p w:rsidR="00E57956" w:rsidRDefault="00E57956" w:rsidP="00E57956">
      <w:pPr>
        <w:rPr>
          <w:b/>
          <w:szCs w:val="28"/>
          <w:lang w:val="uk-UA"/>
        </w:rPr>
      </w:pPr>
      <w:r w:rsidRPr="0098294A">
        <w:rPr>
          <w:b/>
          <w:szCs w:val="28"/>
          <w:lang w:val="uk-UA"/>
        </w:rPr>
        <w:t xml:space="preserve">з підготовки проектів регуляторних </w:t>
      </w:r>
    </w:p>
    <w:p w:rsidR="00E57956" w:rsidRDefault="00E57956" w:rsidP="00E57956">
      <w:pPr>
        <w:rPr>
          <w:b/>
          <w:szCs w:val="28"/>
          <w:lang w:val="uk-UA"/>
        </w:rPr>
      </w:pPr>
      <w:r w:rsidRPr="0098294A">
        <w:rPr>
          <w:b/>
          <w:szCs w:val="28"/>
          <w:lang w:val="uk-UA"/>
        </w:rPr>
        <w:t xml:space="preserve">актів </w:t>
      </w:r>
      <w:r>
        <w:rPr>
          <w:b/>
          <w:szCs w:val="28"/>
          <w:lang w:val="uk-UA"/>
        </w:rPr>
        <w:t xml:space="preserve">Якушинецької сільської </w:t>
      </w:r>
      <w:r w:rsidRPr="0098294A">
        <w:rPr>
          <w:b/>
          <w:szCs w:val="28"/>
          <w:lang w:val="uk-UA"/>
        </w:rPr>
        <w:t xml:space="preserve">ради </w:t>
      </w:r>
    </w:p>
    <w:p w:rsidR="00E57956" w:rsidRPr="0098294A" w:rsidRDefault="0048177E" w:rsidP="00E5795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на 2022</w:t>
      </w:r>
      <w:r w:rsidR="00E57956" w:rsidRPr="0098294A">
        <w:rPr>
          <w:b/>
          <w:szCs w:val="28"/>
          <w:lang w:val="uk-UA"/>
        </w:rPr>
        <w:t xml:space="preserve"> рік</w:t>
      </w:r>
    </w:p>
    <w:p w:rsidR="00E57956" w:rsidRPr="001A17A8" w:rsidRDefault="00E57956" w:rsidP="00E57956">
      <w:pPr>
        <w:ind w:right="3825"/>
        <w:rPr>
          <w:rStyle w:val="a3"/>
          <w:b/>
          <w:color w:val="000000"/>
          <w:szCs w:val="28"/>
          <w:lang w:val="uk-UA"/>
        </w:rPr>
      </w:pPr>
    </w:p>
    <w:p w:rsidR="00E57956" w:rsidRPr="001A17A8" w:rsidRDefault="00E57956" w:rsidP="00E57956">
      <w:pPr>
        <w:jc w:val="both"/>
        <w:rPr>
          <w:rStyle w:val="a3"/>
          <w:color w:val="000000"/>
          <w:szCs w:val="28"/>
          <w:lang w:val="uk-UA"/>
        </w:rPr>
      </w:pPr>
    </w:p>
    <w:p w:rsidR="00E57956" w:rsidRPr="001A17A8" w:rsidRDefault="00613237" w:rsidP="00E57956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="00B1663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метою дотримання державної регуляторної політики та планування регуляторної діяльності Якушинецької сільської ради у 2022 році</w:t>
      </w:r>
      <w:r w:rsidR="00B16631">
        <w:rPr>
          <w:szCs w:val="28"/>
          <w:lang w:val="uk-UA"/>
        </w:rPr>
        <w:t xml:space="preserve">, </w:t>
      </w:r>
      <w:r w:rsidRPr="001A17A8">
        <w:rPr>
          <w:szCs w:val="28"/>
          <w:lang w:val="uk-UA"/>
        </w:rPr>
        <w:t xml:space="preserve"> </w:t>
      </w:r>
      <w:r w:rsidR="00B16631">
        <w:rPr>
          <w:szCs w:val="28"/>
          <w:lang w:val="uk-UA"/>
        </w:rPr>
        <w:t>в</w:t>
      </w:r>
      <w:r w:rsidR="00E57956" w:rsidRPr="001A17A8">
        <w:rPr>
          <w:szCs w:val="28"/>
          <w:lang w:val="uk-UA"/>
        </w:rPr>
        <w:t xml:space="preserve">ідповідно </w:t>
      </w:r>
      <w:r w:rsidR="00B16631">
        <w:rPr>
          <w:szCs w:val="28"/>
          <w:lang w:val="uk-UA"/>
        </w:rPr>
        <w:t>ст. 7 Закону України «Про засади державної регуляторної політики у сфері господарської діяльності»,</w:t>
      </w:r>
      <w:r w:rsidR="00B16631">
        <w:rPr>
          <w:szCs w:val="28"/>
          <w:lang w:val="uk-UA"/>
        </w:rPr>
        <w:t xml:space="preserve"> </w:t>
      </w:r>
      <w:r w:rsidR="00E57956" w:rsidRPr="001A17A8">
        <w:rPr>
          <w:szCs w:val="28"/>
          <w:lang w:val="uk-UA"/>
        </w:rPr>
        <w:t xml:space="preserve">до </w:t>
      </w:r>
      <w:r w:rsidR="00E57956">
        <w:rPr>
          <w:szCs w:val="28"/>
          <w:lang w:val="uk-UA"/>
        </w:rPr>
        <w:t>ст. ст. 25, 26</w:t>
      </w:r>
      <w:r w:rsidR="00B16631">
        <w:rPr>
          <w:szCs w:val="28"/>
          <w:lang w:val="uk-UA"/>
        </w:rPr>
        <w:t>,</w:t>
      </w:r>
      <w:r w:rsidR="00E57956">
        <w:rPr>
          <w:szCs w:val="28"/>
          <w:lang w:val="uk-UA"/>
        </w:rPr>
        <w:t xml:space="preserve">  59 Закону України «Про місцеве самоврядування в Україні»,  сільська</w:t>
      </w:r>
      <w:r w:rsidR="00E57956" w:rsidRPr="001A17A8">
        <w:rPr>
          <w:szCs w:val="28"/>
          <w:lang w:val="uk-UA"/>
        </w:rPr>
        <w:t xml:space="preserve"> рада</w:t>
      </w:r>
    </w:p>
    <w:p w:rsidR="00E57956" w:rsidRDefault="00E57956" w:rsidP="00E57956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</w:p>
    <w:p w:rsidR="00E57956" w:rsidRDefault="00E57956" w:rsidP="00613237">
      <w:pPr>
        <w:pStyle w:val="4"/>
        <w:spacing w:before="120" w:after="120"/>
        <w:ind w:firstLine="0"/>
        <w:jc w:val="left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:rsidR="00E57956" w:rsidRDefault="00E57956" w:rsidP="00E579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3"/>
          <w:color w:val="000000"/>
          <w:szCs w:val="28"/>
          <w:u w:val="none"/>
          <w:lang w:val="uk-UA"/>
        </w:rPr>
      </w:pPr>
      <w:r w:rsidRPr="00981F90">
        <w:rPr>
          <w:rStyle w:val="a3"/>
          <w:color w:val="000000"/>
          <w:szCs w:val="28"/>
          <w:u w:val="none"/>
          <w:lang w:val="uk-UA"/>
        </w:rPr>
        <w:t xml:space="preserve">Затвердити </w:t>
      </w:r>
      <w:r>
        <w:rPr>
          <w:rStyle w:val="a3"/>
          <w:color w:val="000000"/>
          <w:szCs w:val="28"/>
          <w:u w:val="none"/>
          <w:lang w:val="uk-UA"/>
        </w:rPr>
        <w:t>план діяльності з підготовки проектів регуляторних актів Яку</w:t>
      </w:r>
      <w:r w:rsidR="0048177E">
        <w:rPr>
          <w:rStyle w:val="a3"/>
          <w:color w:val="000000"/>
          <w:szCs w:val="28"/>
          <w:u w:val="none"/>
          <w:lang w:val="uk-UA"/>
        </w:rPr>
        <w:t>шинецької сільської ради на 2022</w:t>
      </w:r>
      <w:r w:rsidR="00D9732D">
        <w:rPr>
          <w:rStyle w:val="a3"/>
          <w:color w:val="000000"/>
          <w:szCs w:val="28"/>
          <w:u w:val="none"/>
          <w:lang w:val="uk-UA"/>
        </w:rPr>
        <w:t xml:space="preserve"> рік (додається</w:t>
      </w:r>
      <w:r>
        <w:rPr>
          <w:rStyle w:val="a3"/>
          <w:color w:val="000000"/>
          <w:szCs w:val="28"/>
          <w:u w:val="none"/>
          <w:lang w:val="uk-UA"/>
        </w:rPr>
        <w:t>)</w:t>
      </w:r>
      <w:r w:rsidRPr="00981F90">
        <w:rPr>
          <w:rStyle w:val="a3"/>
          <w:color w:val="000000"/>
          <w:szCs w:val="28"/>
          <w:u w:val="none"/>
          <w:lang w:val="uk-UA"/>
        </w:rPr>
        <w:t>.</w:t>
      </w:r>
    </w:p>
    <w:p w:rsidR="00E57956" w:rsidRPr="00A10061" w:rsidRDefault="00E57956" w:rsidP="00E579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>Оприлюднити дане рішення в засобах масової інформації у встановленому законом порядку.</w:t>
      </w:r>
    </w:p>
    <w:p w:rsidR="00E57956" w:rsidRDefault="00E57956" w:rsidP="00E57956">
      <w:pPr>
        <w:tabs>
          <w:tab w:val="left" w:pos="1276"/>
        </w:tabs>
        <w:ind w:firstLine="567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Pr="00583F1D">
        <w:rPr>
          <w:bCs/>
          <w:szCs w:val="28"/>
          <w:lang w:val="uk-UA"/>
        </w:rPr>
        <w:t xml:space="preserve">. </w:t>
      </w:r>
      <w:r w:rsidRPr="004F7704">
        <w:rPr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Pr="00E17D0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планування фінансів, бюджету та </w:t>
      </w:r>
      <w:r w:rsidRPr="00E17D08">
        <w:rPr>
          <w:szCs w:val="28"/>
          <w:lang w:val="uk-UA"/>
        </w:rPr>
        <w:t>соціально-економічного розвитку (Янчук В.І.).</w:t>
      </w:r>
    </w:p>
    <w:p w:rsidR="00E57956" w:rsidRDefault="00E57956" w:rsidP="00E57956">
      <w:pPr>
        <w:tabs>
          <w:tab w:val="left" w:pos="1276"/>
        </w:tabs>
        <w:ind w:firstLine="567"/>
        <w:rPr>
          <w:b/>
          <w:bCs/>
          <w:szCs w:val="28"/>
          <w:lang w:val="uk-UA"/>
        </w:rPr>
      </w:pPr>
    </w:p>
    <w:p w:rsidR="00E57956" w:rsidRDefault="00E57956" w:rsidP="00E57956">
      <w:pPr>
        <w:rPr>
          <w:b/>
          <w:bCs/>
          <w:szCs w:val="28"/>
          <w:lang w:val="uk-UA"/>
        </w:rPr>
      </w:pPr>
    </w:p>
    <w:p w:rsidR="0048177E" w:rsidRDefault="0048177E" w:rsidP="00E57956">
      <w:pPr>
        <w:rPr>
          <w:b/>
          <w:bCs/>
          <w:szCs w:val="28"/>
          <w:lang w:val="uk-UA"/>
        </w:rPr>
      </w:pPr>
    </w:p>
    <w:p w:rsidR="0048177E" w:rsidRDefault="0048177E" w:rsidP="00E57956">
      <w:pPr>
        <w:rPr>
          <w:b/>
          <w:bCs/>
          <w:szCs w:val="28"/>
          <w:lang w:val="uk-UA"/>
        </w:rPr>
      </w:pPr>
    </w:p>
    <w:p w:rsidR="00E57956" w:rsidRDefault="0048177E" w:rsidP="00E57956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</w:t>
      </w:r>
      <w:r w:rsidR="00E57956">
        <w:rPr>
          <w:b/>
          <w:bCs/>
          <w:szCs w:val="28"/>
          <w:lang w:val="uk-UA"/>
        </w:rPr>
        <w:t>Сільський г</w:t>
      </w:r>
      <w:r w:rsidR="00E57956" w:rsidRPr="00185A59">
        <w:rPr>
          <w:b/>
          <w:bCs/>
          <w:szCs w:val="28"/>
          <w:lang w:val="uk-UA"/>
        </w:rPr>
        <w:t xml:space="preserve">олова </w:t>
      </w:r>
      <w:r w:rsidR="00E57956">
        <w:rPr>
          <w:b/>
          <w:bCs/>
          <w:szCs w:val="28"/>
          <w:lang w:val="uk-UA"/>
        </w:rPr>
        <w:t xml:space="preserve">       </w:t>
      </w:r>
      <w:r w:rsidR="00B16631">
        <w:rPr>
          <w:b/>
          <w:bCs/>
          <w:szCs w:val="28"/>
          <w:lang w:val="uk-UA"/>
        </w:rPr>
        <w:t xml:space="preserve">         </w:t>
      </w:r>
      <w:r w:rsidR="00E57956">
        <w:rPr>
          <w:b/>
          <w:bCs/>
          <w:szCs w:val="28"/>
          <w:lang w:val="uk-UA"/>
        </w:rPr>
        <w:t xml:space="preserve">          </w:t>
      </w:r>
      <w:r w:rsidR="00CE3FE6">
        <w:rPr>
          <w:b/>
          <w:bCs/>
          <w:szCs w:val="28"/>
          <w:lang w:val="uk-UA"/>
        </w:rPr>
        <w:t xml:space="preserve">              </w:t>
      </w:r>
      <w:r>
        <w:rPr>
          <w:b/>
          <w:bCs/>
          <w:szCs w:val="28"/>
          <w:lang w:val="uk-UA"/>
        </w:rPr>
        <w:t xml:space="preserve">        Василь РОМАНЮК </w:t>
      </w:r>
    </w:p>
    <w:p w:rsidR="00E57956" w:rsidRDefault="00E57956" w:rsidP="00E57956">
      <w:pPr>
        <w:rPr>
          <w:b/>
          <w:bCs/>
          <w:szCs w:val="28"/>
          <w:lang w:val="uk-UA"/>
        </w:rPr>
      </w:pPr>
    </w:p>
    <w:p w:rsidR="00E57956" w:rsidRDefault="00E57956" w:rsidP="00972293">
      <w:pPr>
        <w:jc w:val="center"/>
        <w:rPr>
          <w:szCs w:val="28"/>
          <w:lang w:val="uk-UA"/>
        </w:rPr>
      </w:pPr>
    </w:p>
    <w:p w:rsidR="00E57956" w:rsidRPr="005759B1" w:rsidRDefault="00E57956" w:rsidP="005759B1">
      <w:pPr>
        <w:tabs>
          <w:tab w:val="left" w:pos="1710"/>
        </w:tabs>
        <w:rPr>
          <w:szCs w:val="28"/>
          <w:lang w:val="uk-UA"/>
        </w:rPr>
      </w:pPr>
    </w:p>
    <w:p w:rsidR="00E57956" w:rsidRDefault="00D9732D" w:rsidP="00D9732D">
      <w:pPr>
        <w:pageBreakBefore/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lastRenderedPageBreak/>
        <w:t xml:space="preserve">               </w:t>
      </w:r>
      <w:r w:rsidR="00CE3FE6"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</w:t>
      </w:r>
      <w:r w:rsidR="0048177E">
        <w:rPr>
          <w:bCs/>
          <w:color w:val="000000"/>
          <w:spacing w:val="4"/>
          <w:shd w:val="clear" w:color="auto" w:fill="FFFFFF"/>
          <w:lang w:val="uk-UA"/>
        </w:rPr>
        <w:t xml:space="preserve"> </w:t>
      </w:r>
      <w:r w:rsidR="00E57956">
        <w:rPr>
          <w:bCs/>
          <w:color w:val="000000"/>
          <w:spacing w:val="4"/>
          <w:shd w:val="clear" w:color="auto" w:fill="FFFFFF"/>
          <w:lang w:val="uk-UA"/>
        </w:rPr>
        <w:t>Додаток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</w:t>
      </w:r>
    </w:p>
    <w:p w:rsidR="004B6AA8" w:rsidRDefault="00D9732D" w:rsidP="00D9732D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  </w:t>
      </w:r>
      <w:r w:rsidR="0048177E">
        <w:rPr>
          <w:bCs/>
          <w:color w:val="000000"/>
          <w:spacing w:val="4"/>
          <w:shd w:val="clear" w:color="auto" w:fill="FFFFFF"/>
          <w:lang w:val="uk-UA"/>
        </w:rPr>
        <w:t xml:space="preserve">                   </w:t>
      </w:r>
      <w:r w:rsidR="00E57956">
        <w:rPr>
          <w:bCs/>
          <w:color w:val="000000"/>
          <w:spacing w:val="4"/>
          <w:shd w:val="clear" w:color="auto" w:fill="FFFFFF"/>
          <w:lang w:val="uk-UA"/>
        </w:rPr>
        <w:t xml:space="preserve">до рішення </w:t>
      </w:r>
    </w:p>
    <w:p w:rsidR="00D9732D" w:rsidRDefault="004B6AA8" w:rsidP="00D9732D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                                       </w:t>
      </w:r>
      <w:r w:rsidR="0048177E">
        <w:rPr>
          <w:bCs/>
          <w:color w:val="000000"/>
          <w:spacing w:val="4"/>
          <w:shd w:val="clear" w:color="auto" w:fill="FFFFFF"/>
          <w:lang w:val="uk-UA"/>
        </w:rPr>
        <w:t>14</w:t>
      </w:r>
      <w:r w:rsidR="00D9732D">
        <w:rPr>
          <w:bCs/>
          <w:color w:val="000000"/>
          <w:spacing w:val="4"/>
          <w:shd w:val="clear" w:color="auto" w:fill="FFFFFF"/>
          <w:lang w:val="uk-UA"/>
        </w:rPr>
        <w:t xml:space="preserve"> сесії </w:t>
      </w:r>
      <w:r>
        <w:rPr>
          <w:bCs/>
          <w:color w:val="000000"/>
          <w:spacing w:val="4"/>
          <w:shd w:val="clear" w:color="auto" w:fill="FFFFFF"/>
          <w:lang w:val="uk-UA"/>
        </w:rPr>
        <w:t>8 скликання від</w:t>
      </w:r>
    </w:p>
    <w:p w:rsidR="00E57956" w:rsidRDefault="00D9732D" w:rsidP="00D9732D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</w:t>
      </w:r>
      <w:r w:rsidR="004B6AA8">
        <w:rPr>
          <w:bCs/>
          <w:color w:val="000000"/>
          <w:spacing w:val="4"/>
          <w:shd w:val="clear" w:color="auto" w:fill="FFFFFF"/>
          <w:lang w:val="uk-UA"/>
        </w:rPr>
        <w:t xml:space="preserve">                        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сільської ради                                                                                   </w:t>
      </w:r>
      <w:r w:rsidR="00E57956">
        <w:rPr>
          <w:bCs/>
          <w:color w:val="000000"/>
          <w:spacing w:val="4"/>
          <w:shd w:val="clear" w:color="auto" w:fill="FFFFFF"/>
          <w:lang w:val="uk-UA"/>
        </w:rPr>
        <w:t xml:space="preserve"> </w:t>
      </w:r>
    </w:p>
    <w:p w:rsidR="00E57956" w:rsidRDefault="00D9732D" w:rsidP="00D9732D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    </w:t>
      </w:r>
      <w:r w:rsidR="0048177E"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</w:t>
      </w:r>
      <w:r w:rsidR="004B6AA8">
        <w:rPr>
          <w:bCs/>
          <w:color w:val="000000"/>
          <w:spacing w:val="4"/>
          <w:shd w:val="clear" w:color="auto" w:fill="FFFFFF"/>
          <w:lang w:val="uk-UA"/>
        </w:rPr>
        <w:t xml:space="preserve">      </w:t>
      </w:r>
      <w:r w:rsidR="0048177E">
        <w:rPr>
          <w:bCs/>
          <w:color w:val="000000"/>
          <w:spacing w:val="4"/>
          <w:shd w:val="clear" w:color="auto" w:fill="FFFFFF"/>
          <w:lang w:val="uk-UA"/>
        </w:rPr>
        <w:t xml:space="preserve"> </w:t>
      </w:r>
      <w:r w:rsidR="004B6AA8">
        <w:rPr>
          <w:bCs/>
          <w:color w:val="000000"/>
          <w:spacing w:val="4"/>
          <w:shd w:val="clear" w:color="auto" w:fill="FFFFFF"/>
          <w:lang w:val="uk-UA"/>
        </w:rPr>
        <w:t xml:space="preserve">від </w:t>
      </w:r>
      <w:r w:rsidR="0048177E">
        <w:rPr>
          <w:bCs/>
          <w:color w:val="000000"/>
          <w:spacing w:val="4"/>
          <w:shd w:val="clear" w:color="auto" w:fill="FFFFFF"/>
          <w:lang w:val="uk-UA"/>
        </w:rPr>
        <w:t>26.11.2021</w:t>
      </w:r>
      <w:r w:rsidR="004B6AA8">
        <w:rPr>
          <w:bCs/>
          <w:color w:val="000000"/>
          <w:spacing w:val="4"/>
          <w:shd w:val="clear" w:color="auto" w:fill="FFFFFF"/>
          <w:lang w:val="uk-UA"/>
        </w:rPr>
        <w:t xml:space="preserve"> №</w:t>
      </w:r>
    </w:p>
    <w:p w:rsidR="00E57956" w:rsidRDefault="00E57956" w:rsidP="00E57956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right"/>
        <w:rPr>
          <w:b/>
          <w:bCs/>
          <w:color w:val="000000"/>
          <w:spacing w:val="4"/>
          <w:shd w:val="clear" w:color="auto" w:fill="FFFFFF"/>
          <w:lang w:val="uk-UA"/>
        </w:rPr>
      </w:pPr>
    </w:p>
    <w:p w:rsidR="005759B1" w:rsidRDefault="005759B1" w:rsidP="00E57956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right"/>
        <w:rPr>
          <w:b/>
          <w:bCs/>
          <w:color w:val="000000"/>
          <w:spacing w:val="4"/>
          <w:shd w:val="clear" w:color="auto" w:fill="FFFFFF"/>
          <w:lang w:val="uk-UA"/>
        </w:rPr>
      </w:pPr>
    </w:p>
    <w:p w:rsidR="00B16631" w:rsidRDefault="00E57956" w:rsidP="00E57956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/>
          <w:bCs/>
          <w:color w:val="000000"/>
          <w:spacing w:val="4"/>
          <w:shd w:val="clear" w:color="auto" w:fill="FFFFFF"/>
          <w:lang w:val="uk-UA"/>
        </w:rPr>
      </w:pPr>
      <w:r>
        <w:rPr>
          <w:b/>
          <w:bCs/>
          <w:color w:val="000000"/>
          <w:spacing w:val="4"/>
          <w:shd w:val="clear" w:color="auto" w:fill="FFFFFF"/>
          <w:lang w:val="uk-UA"/>
        </w:rPr>
        <w:t>П</w:t>
      </w:r>
      <w:r w:rsidR="00B16631">
        <w:rPr>
          <w:b/>
          <w:bCs/>
          <w:color w:val="000000"/>
          <w:spacing w:val="4"/>
          <w:shd w:val="clear" w:color="auto" w:fill="FFFFFF"/>
          <w:lang w:val="uk-UA"/>
        </w:rPr>
        <w:t>ЛАН</w:t>
      </w:r>
    </w:p>
    <w:p w:rsidR="00E57956" w:rsidRDefault="00E57956" w:rsidP="00E57956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/>
          <w:bCs/>
          <w:color w:val="000000"/>
          <w:spacing w:val="4"/>
          <w:shd w:val="clear" w:color="auto" w:fill="FFFFFF"/>
          <w:lang w:val="uk-UA"/>
        </w:rPr>
      </w:pPr>
      <w:r>
        <w:rPr>
          <w:b/>
          <w:bCs/>
          <w:color w:val="000000"/>
          <w:spacing w:val="4"/>
          <w:shd w:val="clear" w:color="auto" w:fill="FFFFFF"/>
          <w:lang w:val="uk-UA"/>
        </w:rPr>
        <w:t xml:space="preserve"> діяльності з підготовки проектів регуляторних актів </w:t>
      </w:r>
      <w:r w:rsidR="00D9732D">
        <w:rPr>
          <w:b/>
          <w:bCs/>
          <w:color w:val="000000"/>
          <w:spacing w:val="4"/>
          <w:shd w:val="clear" w:color="auto" w:fill="FFFFFF"/>
          <w:lang w:val="uk-UA"/>
        </w:rPr>
        <w:t>Яку</w:t>
      </w:r>
      <w:r w:rsidR="0048177E">
        <w:rPr>
          <w:b/>
          <w:bCs/>
          <w:color w:val="000000"/>
          <w:spacing w:val="4"/>
          <w:shd w:val="clear" w:color="auto" w:fill="FFFFFF"/>
          <w:lang w:val="uk-UA"/>
        </w:rPr>
        <w:t>шинецької сільської ради на 2022</w:t>
      </w:r>
      <w:r>
        <w:rPr>
          <w:b/>
          <w:bCs/>
          <w:color w:val="000000"/>
          <w:spacing w:val="4"/>
          <w:shd w:val="clear" w:color="auto" w:fill="FFFFFF"/>
          <w:lang w:val="uk-UA"/>
        </w:rPr>
        <w:t xml:space="preserve"> рік</w:t>
      </w:r>
    </w:p>
    <w:p w:rsidR="005759B1" w:rsidRDefault="005759B1" w:rsidP="00E57956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/>
          <w:bCs/>
          <w:color w:val="000000"/>
          <w:spacing w:val="4"/>
          <w:shd w:val="clear" w:color="auto" w:fill="FFFFFF"/>
          <w:lang w:val="uk-UA"/>
        </w:rPr>
      </w:pPr>
    </w:p>
    <w:p w:rsidR="00E57956" w:rsidRDefault="00E57956" w:rsidP="00972293">
      <w:pPr>
        <w:jc w:val="center"/>
        <w:rPr>
          <w:szCs w:val="28"/>
          <w:lang w:val="uk-UA"/>
        </w:rPr>
      </w:pPr>
    </w:p>
    <w:tbl>
      <w:tblPr>
        <w:tblStyle w:val="a6"/>
        <w:tblW w:w="97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01"/>
        <w:gridCol w:w="1886"/>
        <w:gridCol w:w="2515"/>
        <w:gridCol w:w="2723"/>
        <w:gridCol w:w="1676"/>
      </w:tblGrid>
      <w:tr w:rsidR="005759B1" w:rsidTr="005759B1">
        <w:trPr>
          <w:trHeight w:val="1403"/>
        </w:trPr>
        <w:tc>
          <w:tcPr>
            <w:tcW w:w="901" w:type="dxa"/>
          </w:tcPr>
          <w:p w:rsidR="005759B1" w:rsidRPr="000574EE" w:rsidRDefault="005759B1" w:rsidP="000574EE">
            <w:pPr>
              <w:tabs>
                <w:tab w:val="left" w:pos="601"/>
              </w:tabs>
              <w:ind w:right="340"/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>№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0574EE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1886" w:type="dxa"/>
          </w:tcPr>
          <w:p w:rsidR="005759B1" w:rsidRPr="000574EE" w:rsidRDefault="005759B1" w:rsidP="000574EE">
            <w:pPr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>Вид проекту регуляторного акта</w:t>
            </w:r>
          </w:p>
        </w:tc>
        <w:tc>
          <w:tcPr>
            <w:tcW w:w="2515" w:type="dxa"/>
          </w:tcPr>
          <w:p w:rsidR="005759B1" w:rsidRPr="000574EE" w:rsidRDefault="005759B1" w:rsidP="000574EE">
            <w:pPr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>Назва проекту</w:t>
            </w:r>
          </w:p>
        </w:tc>
        <w:tc>
          <w:tcPr>
            <w:tcW w:w="2723" w:type="dxa"/>
          </w:tcPr>
          <w:p w:rsidR="005759B1" w:rsidRPr="000574EE" w:rsidRDefault="005759B1" w:rsidP="000574EE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 w:rsidRPr="000574EE">
              <w:rPr>
                <w:b/>
                <w:sz w:val="24"/>
                <w:lang w:val="uk-UA"/>
              </w:rPr>
              <w:t>Обгрунтування</w:t>
            </w:r>
            <w:proofErr w:type="spellEnd"/>
            <w:r w:rsidRPr="000574EE">
              <w:rPr>
                <w:b/>
                <w:sz w:val="24"/>
                <w:lang w:val="uk-UA"/>
              </w:rPr>
              <w:t xml:space="preserve"> необхідності прийняття проекту</w:t>
            </w:r>
          </w:p>
        </w:tc>
        <w:tc>
          <w:tcPr>
            <w:tcW w:w="1676" w:type="dxa"/>
          </w:tcPr>
          <w:p w:rsidR="005759B1" w:rsidRPr="000574EE" w:rsidRDefault="005759B1" w:rsidP="000574EE">
            <w:pPr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>Строк підготовки проекту</w:t>
            </w:r>
          </w:p>
        </w:tc>
      </w:tr>
      <w:tr w:rsidR="005759B1" w:rsidTr="005759B1">
        <w:trPr>
          <w:trHeight w:val="3919"/>
        </w:trPr>
        <w:tc>
          <w:tcPr>
            <w:tcW w:w="901" w:type="dxa"/>
          </w:tcPr>
          <w:p w:rsidR="005759B1" w:rsidRPr="000574EE" w:rsidRDefault="005759B1" w:rsidP="004B6AA8">
            <w:pPr>
              <w:jc w:val="center"/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>1</w:t>
            </w:r>
            <w:r w:rsidR="004B6AA8">
              <w:rPr>
                <w:sz w:val="24"/>
                <w:lang w:val="uk-UA"/>
              </w:rPr>
              <w:t>.</w:t>
            </w:r>
          </w:p>
        </w:tc>
        <w:tc>
          <w:tcPr>
            <w:tcW w:w="1886" w:type="dxa"/>
          </w:tcPr>
          <w:p w:rsidR="005759B1" w:rsidRPr="000574EE" w:rsidRDefault="005759B1" w:rsidP="005759B1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>Рішення сесії</w:t>
            </w:r>
          </w:p>
        </w:tc>
        <w:tc>
          <w:tcPr>
            <w:tcW w:w="2515" w:type="dxa"/>
          </w:tcPr>
          <w:p w:rsidR="005759B1" w:rsidRPr="000574EE" w:rsidRDefault="005759B1" w:rsidP="005759B1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 xml:space="preserve">Про </w:t>
            </w:r>
          </w:p>
          <w:p w:rsidR="005759B1" w:rsidRPr="000574EE" w:rsidRDefault="005759B1" w:rsidP="005759B1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>затвердження</w:t>
            </w:r>
          </w:p>
          <w:p w:rsidR="005759B1" w:rsidRPr="000574EE" w:rsidRDefault="005759B1" w:rsidP="005759B1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 xml:space="preserve">Положення про порядок видалення зелених насаджень на території населених пунктів Якушинецької територіальної громади </w:t>
            </w:r>
          </w:p>
        </w:tc>
        <w:tc>
          <w:tcPr>
            <w:tcW w:w="2723" w:type="dxa"/>
          </w:tcPr>
          <w:p w:rsidR="005759B1" w:rsidRPr="000574EE" w:rsidRDefault="005759B1" w:rsidP="005759B1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>З метою наповнення дохідної частини місцевого бюджету</w:t>
            </w:r>
          </w:p>
        </w:tc>
        <w:tc>
          <w:tcPr>
            <w:tcW w:w="1676" w:type="dxa"/>
          </w:tcPr>
          <w:p w:rsidR="005759B1" w:rsidRPr="000574EE" w:rsidRDefault="005759B1" w:rsidP="005759B1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>І півріччя 2022 року</w:t>
            </w:r>
          </w:p>
        </w:tc>
      </w:tr>
      <w:tr w:rsidR="005759B1" w:rsidTr="005759B1">
        <w:trPr>
          <w:trHeight w:val="5048"/>
        </w:trPr>
        <w:tc>
          <w:tcPr>
            <w:tcW w:w="901" w:type="dxa"/>
          </w:tcPr>
          <w:p w:rsidR="005759B1" w:rsidRPr="000574EE" w:rsidRDefault="005759B1" w:rsidP="00972293">
            <w:pPr>
              <w:jc w:val="center"/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>2</w:t>
            </w:r>
            <w:r w:rsidR="004B6AA8">
              <w:rPr>
                <w:sz w:val="24"/>
                <w:lang w:val="uk-UA"/>
              </w:rPr>
              <w:t>.</w:t>
            </w:r>
          </w:p>
        </w:tc>
        <w:tc>
          <w:tcPr>
            <w:tcW w:w="1886" w:type="dxa"/>
          </w:tcPr>
          <w:p w:rsidR="005759B1" w:rsidRPr="000574EE" w:rsidRDefault="005759B1" w:rsidP="005759B1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>Рішення сесії</w:t>
            </w:r>
          </w:p>
        </w:tc>
        <w:tc>
          <w:tcPr>
            <w:tcW w:w="2515" w:type="dxa"/>
          </w:tcPr>
          <w:p w:rsidR="005759B1" w:rsidRPr="000574EE" w:rsidRDefault="005759B1" w:rsidP="005759B1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 xml:space="preserve">Про затвердження Порядку визначення плати за тимчасове користування місцем розташування рекламних засобів, що знаходиться у комунальній власності Якушинецької територіальної громади  </w:t>
            </w:r>
          </w:p>
        </w:tc>
        <w:tc>
          <w:tcPr>
            <w:tcW w:w="2723" w:type="dxa"/>
          </w:tcPr>
          <w:p w:rsidR="005759B1" w:rsidRPr="000574EE" w:rsidRDefault="005759B1" w:rsidP="005759B1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>З метою наповнення дохідної частини місцевого бюджету</w:t>
            </w:r>
          </w:p>
        </w:tc>
        <w:tc>
          <w:tcPr>
            <w:tcW w:w="1676" w:type="dxa"/>
          </w:tcPr>
          <w:p w:rsidR="005759B1" w:rsidRPr="000574EE" w:rsidRDefault="005759B1" w:rsidP="005759B1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>І півріччя 2022 року</w:t>
            </w:r>
          </w:p>
        </w:tc>
      </w:tr>
      <w:tr w:rsidR="005759B1" w:rsidTr="005759B1">
        <w:trPr>
          <w:trHeight w:val="2257"/>
        </w:trPr>
        <w:tc>
          <w:tcPr>
            <w:tcW w:w="901" w:type="dxa"/>
          </w:tcPr>
          <w:p w:rsidR="005759B1" w:rsidRPr="000574EE" w:rsidRDefault="005759B1" w:rsidP="004B6AA8">
            <w:pPr>
              <w:jc w:val="center"/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lastRenderedPageBreak/>
              <w:t>3</w:t>
            </w:r>
            <w:r w:rsidR="004B6AA8">
              <w:rPr>
                <w:sz w:val="24"/>
                <w:lang w:val="uk-UA"/>
              </w:rPr>
              <w:t>.</w:t>
            </w:r>
          </w:p>
        </w:tc>
        <w:tc>
          <w:tcPr>
            <w:tcW w:w="1886" w:type="dxa"/>
          </w:tcPr>
          <w:p w:rsidR="005759B1" w:rsidRPr="000574EE" w:rsidRDefault="005759B1" w:rsidP="005759B1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>Рішення сесії</w:t>
            </w:r>
          </w:p>
        </w:tc>
        <w:tc>
          <w:tcPr>
            <w:tcW w:w="2515" w:type="dxa"/>
          </w:tcPr>
          <w:p w:rsidR="005759B1" w:rsidRPr="000574EE" w:rsidRDefault="005759B1" w:rsidP="005759B1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 xml:space="preserve">Про затвердження Порядку передачі комунального майна в оренду та примірного договору оренди </w:t>
            </w:r>
          </w:p>
        </w:tc>
        <w:tc>
          <w:tcPr>
            <w:tcW w:w="2723" w:type="dxa"/>
          </w:tcPr>
          <w:p w:rsidR="005759B1" w:rsidRPr="005759B1" w:rsidRDefault="005759B1" w:rsidP="005759B1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 xml:space="preserve">З метою </w:t>
            </w:r>
            <w:proofErr w:type="spellStart"/>
            <w:r w:rsidRPr="000574EE">
              <w:rPr>
                <w:sz w:val="24"/>
              </w:rPr>
              <w:t>підвищення</w:t>
            </w:r>
            <w:proofErr w:type="spellEnd"/>
            <w:r w:rsidRPr="000574EE">
              <w:rPr>
                <w:sz w:val="24"/>
              </w:rPr>
              <w:t xml:space="preserve"> </w:t>
            </w:r>
            <w:proofErr w:type="spellStart"/>
            <w:r w:rsidRPr="000574EE">
              <w:rPr>
                <w:sz w:val="24"/>
              </w:rPr>
              <w:t>ефективності</w:t>
            </w:r>
            <w:proofErr w:type="spellEnd"/>
            <w:r w:rsidRPr="000574EE">
              <w:rPr>
                <w:sz w:val="24"/>
              </w:rPr>
              <w:t xml:space="preserve"> </w:t>
            </w:r>
            <w:proofErr w:type="spellStart"/>
            <w:r w:rsidRPr="000574EE">
              <w:rPr>
                <w:sz w:val="24"/>
              </w:rPr>
              <w:t>використання</w:t>
            </w:r>
            <w:proofErr w:type="spellEnd"/>
            <w:r w:rsidRPr="000574EE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комунального майна </w:t>
            </w:r>
          </w:p>
        </w:tc>
        <w:tc>
          <w:tcPr>
            <w:tcW w:w="1676" w:type="dxa"/>
          </w:tcPr>
          <w:p w:rsidR="005759B1" w:rsidRPr="000574EE" w:rsidRDefault="005759B1" w:rsidP="005759B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 півріччя 2022 року</w:t>
            </w:r>
          </w:p>
        </w:tc>
      </w:tr>
      <w:tr w:rsidR="00B16631" w:rsidTr="005759B1">
        <w:trPr>
          <w:trHeight w:val="146"/>
        </w:trPr>
        <w:tc>
          <w:tcPr>
            <w:tcW w:w="901" w:type="dxa"/>
          </w:tcPr>
          <w:p w:rsidR="00B16631" w:rsidRPr="000574EE" w:rsidRDefault="00954D02" w:rsidP="009722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B16631">
              <w:rPr>
                <w:sz w:val="24"/>
                <w:lang w:val="uk-UA"/>
              </w:rPr>
              <w:t>.</w:t>
            </w:r>
          </w:p>
        </w:tc>
        <w:tc>
          <w:tcPr>
            <w:tcW w:w="1886" w:type="dxa"/>
          </w:tcPr>
          <w:p w:rsidR="00B16631" w:rsidRPr="000574EE" w:rsidRDefault="00B16631" w:rsidP="005759B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Рішення сесії</w:t>
            </w:r>
          </w:p>
        </w:tc>
        <w:tc>
          <w:tcPr>
            <w:tcW w:w="2515" w:type="dxa"/>
          </w:tcPr>
          <w:p w:rsidR="00B16631" w:rsidRPr="000574EE" w:rsidRDefault="00B16631" w:rsidP="00B1663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затвердження Правил благоустрою Якушинецької  територіальної громади</w:t>
            </w:r>
          </w:p>
        </w:tc>
        <w:tc>
          <w:tcPr>
            <w:tcW w:w="2723" w:type="dxa"/>
          </w:tcPr>
          <w:p w:rsidR="00B16631" w:rsidRPr="004B6AA8" w:rsidRDefault="004B6AA8" w:rsidP="004B6AA8">
            <w:pPr>
              <w:rPr>
                <w:sz w:val="24"/>
                <w:lang w:val="uk-UA"/>
              </w:rPr>
            </w:pPr>
            <w:r w:rsidRPr="004B6AA8">
              <w:rPr>
                <w:sz w:val="24"/>
                <w:lang w:val="uk-UA"/>
              </w:rPr>
              <w:t xml:space="preserve">З метою </w:t>
            </w:r>
            <w:proofErr w:type="spellStart"/>
            <w:r w:rsidRPr="004B6AA8">
              <w:rPr>
                <w:color w:val="333333"/>
                <w:sz w:val="24"/>
                <w:shd w:val="clear" w:color="auto" w:fill="FFFFFF"/>
              </w:rPr>
              <w:t>створення</w:t>
            </w:r>
            <w:proofErr w:type="spellEnd"/>
            <w:r w:rsidRPr="004B6AA8">
              <w:rPr>
                <w:color w:val="333333"/>
                <w:sz w:val="24"/>
                <w:shd w:val="clear" w:color="auto" w:fill="FFFFFF"/>
              </w:rPr>
              <w:t xml:space="preserve"> умов, </w:t>
            </w:r>
            <w:proofErr w:type="spellStart"/>
            <w:r w:rsidRPr="004B6AA8">
              <w:rPr>
                <w:color w:val="333333"/>
                <w:sz w:val="24"/>
                <w:shd w:val="clear" w:color="auto" w:fill="FFFFFF"/>
              </w:rPr>
              <w:t>сприятливих</w:t>
            </w:r>
            <w:proofErr w:type="spellEnd"/>
            <w:r w:rsidRPr="004B6AA8">
              <w:rPr>
                <w:color w:val="333333"/>
                <w:sz w:val="24"/>
                <w:shd w:val="clear" w:color="auto" w:fill="FFFFFF"/>
              </w:rPr>
              <w:t xml:space="preserve"> для </w:t>
            </w:r>
            <w:proofErr w:type="spellStart"/>
            <w:r w:rsidRPr="004B6AA8">
              <w:rPr>
                <w:color w:val="333333"/>
                <w:sz w:val="24"/>
                <w:shd w:val="clear" w:color="auto" w:fill="FFFFFF"/>
              </w:rPr>
              <w:t>життєдіяльності</w:t>
            </w:r>
            <w:proofErr w:type="spellEnd"/>
            <w:r w:rsidRPr="004B6AA8">
              <w:rPr>
                <w:color w:val="333333"/>
                <w:sz w:val="24"/>
                <w:shd w:val="clear" w:color="auto" w:fill="FFFFFF"/>
              </w:rPr>
              <w:t xml:space="preserve"> </w:t>
            </w:r>
            <w:r w:rsidRPr="004B6AA8">
              <w:rPr>
                <w:color w:val="333333"/>
                <w:sz w:val="24"/>
                <w:shd w:val="clear" w:color="auto" w:fill="FFFFFF"/>
                <w:lang w:val="uk-UA"/>
              </w:rPr>
              <w:t>членів територіальної громади</w:t>
            </w:r>
          </w:p>
        </w:tc>
        <w:tc>
          <w:tcPr>
            <w:tcW w:w="1676" w:type="dxa"/>
          </w:tcPr>
          <w:p w:rsidR="00954D02" w:rsidRDefault="00954D02" w:rsidP="00954D0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І півріччя </w:t>
            </w:r>
          </w:p>
          <w:p w:rsidR="00B16631" w:rsidRDefault="00954D02" w:rsidP="00954D0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2022 року</w:t>
            </w:r>
          </w:p>
        </w:tc>
      </w:tr>
    </w:tbl>
    <w:p w:rsidR="005759B1" w:rsidRDefault="005759B1" w:rsidP="005759B1">
      <w:pPr>
        <w:rPr>
          <w:szCs w:val="28"/>
          <w:lang w:val="uk-UA"/>
        </w:rPr>
      </w:pPr>
    </w:p>
    <w:p w:rsidR="005759B1" w:rsidRDefault="005759B1" w:rsidP="005759B1">
      <w:pPr>
        <w:rPr>
          <w:szCs w:val="28"/>
          <w:lang w:val="uk-UA"/>
        </w:rPr>
      </w:pPr>
    </w:p>
    <w:p w:rsidR="00E57956" w:rsidRPr="00CE3FE6" w:rsidRDefault="005759B1" w:rsidP="005759B1">
      <w:pPr>
        <w:rPr>
          <w:szCs w:val="28"/>
          <w:lang w:val="uk-UA"/>
        </w:rPr>
      </w:pPr>
      <w:r w:rsidRPr="00CE3FE6">
        <w:rPr>
          <w:szCs w:val="28"/>
          <w:lang w:val="uk-UA"/>
        </w:rPr>
        <w:t xml:space="preserve"> </w:t>
      </w:r>
      <w:r w:rsidR="00EF0754" w:rsidRPr="00CE3FE6">
        <w:rPr>
          <w:szCs w:val="28"/>
          <w:lang w:val="uk-UA"/>
        </w:rPr>
        <w:t>Секретар сільс</w:t>
      </w:r>
      <w:r w:rsidRPr="00CE3FE6">
        <w:rPr>
          <w:szCs w:val="28"/>
          <w:lang w:val="uk-UA"/>
        </w:rPr>
        <w:t xml:space="preserve">ької ради         </w:t>
      </w:r>
      <w:r w:rsidR="00EF0754" w:rsidRPr="00CE3FE6">
        <w:rPr>
          <w:szCs w:val="28"/>
          <w:lang w:val="uk-UA"/>
        </w:rPr>
        <w:t xml:space="preserve">   </w:t>
      </w:r>
      <w:r w:rsidRPr="00CE3FE6">
        <w:rPr>
          <w:szCs w:val="28"/>
          <w:lang w:val="uk-UA"/>
        </w:rPr>
        <w:t xml:space="preserve">    </w:t>
      </w:r>
      <w:r w:rsidR="00CE3FE6">
        <w:rPr>
          <w:szCs w:val="28"/>
          <w:lang w:val="uk-UA"/>
        </w:rPr>
        <w:t xml:space="preserve">        </w:t>
      </w:r>
      <w:r w:rsidRPr="00CE3FE6">
        <w:rPr>
          <w:szCs w:val="28"/>
          <w:lang w:val="uk-UA"/>
        </w:rPr>
        <w:t xml:space="preserve">      </w:t>
      </w:r>
      <w:r w:rsidR="00CE3FE6">
        <w:rPr>
          <w:szCs w:val="28"/>
          <w:lang w:val="uk-UA"/>
        </w:rPr>
        <w:t xml:space="preserve">  </w:t>
      </w:r>
      <w:r w:rsidRPr="00CE3FE6">
        <w:rPr>
          <w:szCs w:val="28"/>
          <w:lang w:val="uk-UA"/>
        </w:rPr>
        <w:t xml:space="preserve">  </w:t>
      </w:r>
      <w:r w:rsidR="00EF0754" w:rsidRPr="00CE3FE6">
        <w:rPr>
          <w:szCs w:val="28"/>
          <w:lang w:val="uk-UA"/>
        </w:rPr>
        <w:t xml:space="preserve">       </w:t>
      </w:r>
      <w:r w:rsidR="004B6AA8">
        <w:rPr>
          <w:szCs w:val="28"/>
          <w:lang w:val="uk-UA"/>
        </w:rPr>
        <w:t xml:space="preserve">                    Катерина КОСТЮК</w:t>
      </w:r>
    </w:p>
    <w:p w:rsidR="00E57956" w:rsidRDefault="00E57956" w:rsidP="00972293">
      <w:pPr>
        <w:jc w:val="center"/>
        <w:rPr>
          <w:szCs w:val="28"/>
          <w:lang w:val="uk-UA"/>
        </w:rPr>
      </w:pPr>
    </w:p>
    <w:p w:rsidR="00E57956" w:rsidRDefault="00E57956" w:rsidP="00972293">
      <w:pPr>
        <w:jc w:val="center"/>
        <w:rPr>
          <w:szCs w:val="28"/>
          <w:lang w:val="uk-UA"/>
        </w:rPr>
      </w:pPr>
    </w:p>
    <w:p w:rsidR="00E57956" w:rsidRDefault="00E57956" w:rsidP="00972293">
      <w:pPr>
        <w:jc w:val="center"/>
        <w:rPr>
          <w:szCs w:val="28"/>
          <w:lang w:val="uk-UA"/>
        </w:rPr>
      </w:pPr>
    </w:p>
    <w:p w:rsidR="00972293" w:rsidRPr="0073006F" w:rsidRDefault="00972293" w:rsidP="00972293">
      <w:pPr>
        <w:rPr>
          <w:lang w:val="uk-UA"/>
        </w:rPr>
      </w:pPr>
    </w:p>
    <w:p w:rsidR="00972293" w:rsidRPr="0073006F" w:rsidRDefault="00972293" w:rsidP="00972293">
      <w:pPr>
        <w:rPr>
          <w:lang w:val="uk-UA"/>
        </w:rPr>
      </w:pPr>
    </w:p>
    <w:p w:rsidR="00972293" w:rsidRPr="0073006F" w:rsidRDefault="00972293" w:rsidP="00972293">
      <w:pPr>
        <w:rPr>
          <w:lang w:val="uk-UA"/>
        </w:rPr>
      </w:pPr>
    </w:p>
    <w:p w:rsidR="00972293" w:rsidRPr="0073006F" w:rsidRDefault="00972293" w:rsidP="00972293">
      <w:pPr>
        <w:rPr>
          <w:lang w:val="uk-UA"/>
        </w:rPr>
      </w:pPr>
      <w:bookmarkStart w:id="0" w:name="_GoBack"/>
      <w:bookmarkEnd w:id="0"/>
    </w:p>
    <w:sectPr w:rsidR="00972293" w:rsidRPr="0073006F" w:rsidSect="00CE3FE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">
    <w:nsid w:val="75B861CC"/>
    <w:multiLevelType w:val="hybridMultilevel"/>
    <w:tmpl w:val="CADE3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93"/>
    <w:rsid w:val="000574EE"/>
    <w:rsid w:val="0007636D"/>
    <w:rsid w:val="001C067B"/>
    <w:rsid w:val="00206AD0"/>
    <w:rsid w:val="0048177E"/>
    <w:rsid w:val="004B6AA8"/>
    <w:rsid w:val="005759B1"/>
    <w:rsid w:val="00613237"/>
    <w:rsid w:val="007058A3"/>
    <w:rsid w:val="00750A3F"/>
    <w:rsid w:val="007C4CBE"/>
    <w:rsid w:val="008C4EC6"/>
    <w:rsid w:val="00954D02"/>
    <w:rsid w:val="00972293"/>
    <w:rsid w:val="0098294A"/>
    <w:rsid w:val="00B16631"/>
    <w:rsid w:val="00CE3FE6"/>
    <w:rsid w:val="00D24838"/>
    <w:rsid w:val="00D9732D"/>
    <w:rsid w:val="00E57956"/>
    <w:rsid w:val="00EF0754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утюр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comp</cp:lastModifiedBy>
  <cp:revision>4</cp:revision>
  <cp:lastPrinted>2021-11-22T12:24:00Z</cp:lastPrinted>
  <dcterms:created xsi:type="dcterms:W3CDTF">2021-11-22T11:52:00Z</dcterms:created>
  <dcterms:modified xsi:type="dcterms:W3CDTF">2021-11-22T12:26:00Z</dcterms:modified>
</cp:coreProperties>
</file>